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4FB" w:rsidRPr="00623A59" w:rsidRDefault="000524FB" w:rsidP="009F7082">
      <w:pPr>
        <w:jc w:val="right"/>
        <w:rPr>
          <w:rFonts w:ascii="Times New Roman" w:hAnsi="Times New Roman" w:cs="Times New Roman"/>
          <w:lang w:val="ru-RU"/>
        </w:rPr>
      </w:pPr>
      <w:r>
        <w:rPr>
          <w:rFonts w:ascii="Times New Roman" w:hAnsi="Times New Roman" w:cs="Times New Roman"/>
        </w:rPr>
        <w:t>Проект</w:t>
      </w:r>
    </w:p>
    <w:p w:rsidR="000524FB" w:rsidRPr="00623A59" w:rsidRDefault="000524FB" w:rsidP="009F7082">
      <w:pPr>
        <w:spacing w:after="0"/>
        <w:jc w:val="center"/>
        <w:rPr>
          <w:rFonts w:ascii="Times New Roman" w:hAnsi="Times New Roman" w:cs="Times New Roman"/>
          <w:lang w:val="ru-RU"/>
        </w:rPr>
      </w:pPr>
      <w:r w:rsidRPr="00B829A7">
        <w:rPr>
          <w:rFonts w:ascii="Times New Roman" w:hAnsi="Times New Roman" w:cs="Times New Roman"/>
        </w:rPr>
        <w:t>НАРЕДБА</w:t>
      </w:r>
      <w:r>
        <w:rPr>
          <w:rFonts w:ascii="Times New Roman" w:hAnsi="Times New Roman" w:cs="Times New Roman"/>
        </w:rPr>
        <w:t xml:space="preserve"> № </w:t>
      </w:r>
      <w:r w:rsidRPr="00623A59">
        <w:rPr>
          <w:rFonts w:ascii="Times New Roman" w:hAnsi="Times New Roman" w:cs="Times New Roman"/>
          <w:lang w:val="ru-RU"/>
        </w:rPr>
        <w:t>………..</w:t>
      </w:r>
    </w:p>
    <w:p w:rsidR="000524FB" w:rsidRDefault="000524FB" w:rsidP="009F7082">
      <w:pPr>
        <w:spacing w:after="0"/>
        <w:rPr>
          <w:rFonts w:ascii="Times New Roman" w:hAnsi="Times New Roman" w:cs="Times New Roman"/>
        </w:rPr>
      </w:pPr>
      <w:r>
        <w:rPr>
          <w:rFonts w:ascii="Times New Roman" w:hAnsi="Times New Roman" w:cs="Times New Roman"/>
        </w:rPr>
        <w:t xml:space="preserve"> ЗА</w:t>
      </w:r>
      <w:r w:rsidRPr="00B829A7">
        <w:rPr>
          <w:rFonts w:ascii="Times New Roman" w:hAnsi="Times New Roman" w:cs="Times New Roman"/>
        </w:rPr>
        <w:t>РЕДА И УСЛОВИЯТА ЗА ПОСТАВЯНЕТО</w:t>
      </w:r>
      <w:r>
        <w:rPr>
          <w:rFonts w:ascii="Times New Roman" w:hAnsi="Times New Roman" w:cs="Times New Roman"/>
        </w:rPr>
        <w:t>И ПРЕМАХВАНЕТО</w:t>
      </w:r>
      <w:r w:rsidRPr="00B829A7">
        <w:rPr>
          <w:rFonts w:ascii="Times New Roman" w:hAnsi="Times New Roman" w:cs="Times New Roman"/>
        </w:rPr>
        <w:t xml:space="preserve"> НА ПРЕМЕСТВАЕМИ ОБЕКТИ ЗА ТЪРГОВСКИ И ДРУГИ ОБСЛУЖВАЩИ ДЕЙНОСТИ И ЕЛЕМЕНТИ НА ГРАДСКОТО ОБЗАВЕЖДАНЕ ПО РЕДА НА ЧЛ. 56, АЛ.1 ОТ ЗУТ</w:t>
      </w:r>
      <w:r>
        <w:rPr>
          <w:rFonts w:ascii="Times New Roman" w:hAnsi="Times New Roman" w:cs="Times New Roman"/>
        </w:rPr>
        <w:t xml:space="preserve"> НА ТЕРИТОРИЯТАНА ОБЩИНА НИКОПОЛ</w:t>
      </w:r>
    </w:p>
    <w:p w:rsidR="000524FB" w:rsidRDefault="000524FB" w:rsidP="0097449C">
      <w:pPr>
        <w:spacing w:after="0"/>
        <w:jc w:val="center"/>
        <w:rPr>
          <w:rFonts w:ascii="Times New Roman" w:hAnsi="Times New Roman" w:cs="Times New Roman"/>
          <w:b/>
          <w:bCs/>
          <w:sz w:val="24"/>
          <w:szCs w:val="24"/>
          <w:lang w:val="en-US"/>
        </w:rPr>
      </w:pPr>
    </w:p>
    <w:p w:rsidR="000524FB" w:rsidRDefault="000524FB" w:rsidP="0097449C">
      <w:pPr>
        <w:spacing w:after="0"/>
        <w:jc w:val="center"/>
        <w:rPr>
          <w:rFonts w:ascii="Times New Roman" w:hAnsi="Times New Roman" w:cs="Times New Roman"/>
          <w:b/>
          <w:bCs/>
          <w:sz w:val="24"/>
          <w:szCs w:val="24"/>
          <w:lang w:val="en-US"/>
        </w:rPr>
      </w:pPr>
      <w:r w:rsidRPr="0097449C">
        <w:rPr>
          <w:rFonts w:ascii="Times New Roman" w:hAnsi="Times New Roman" w:cs="Times New Roman"/>
          <w:b/>
          <w:bCs/>
          <w:sz w:val="24"/>
          <w:szCs w:val="24"/>
        </w:rPr>
        <w:t>Глава първа</w:t>
      </w:r>
    </w:p>
    <w:p w:rsidR="000524FB" w:rsidRPr="00623A59" w:rsidRDefault="000524FB" w:rsidP="0097449C">
      <w:pPr>
        <w:spacing w:after="0"/>
        <w:jc w:val="center"/>
        <w:rPr>
          <w:rFonts w:ascii="Times New Roman" w:hAnsi="Times New Roman" w:cs="Times New Roman"/>
          <w:b/>
          <w:bCs/>
          <w:sz w:val="24"/>
          <w:szCs w:val="24"/>
          <w:lang w:val="en-US"/>
        </w:rPr>
      </w:pPr>
    </w:p>
    <w:p w:rsidR="000524FB" w:rsidRDefault="000524FB" w:rsidP="0097449C">
      <w:pPr>
        <w:spacing w:after="0"/>
        <w:jc w:val="center"/>
        <w:rPr>
          <w:rFonts w:ascii="Times New Roman" w:hAnsi="Times New Roman" w:cs="Times New Roman"/>
          <w:b/>
          <w:bCs/>
          <w:sz w:val="24"/>
          <w:szCs w:val="24"/>
          <w:lang w:val="en-US"/>
        </w:rPr>
      </w:pPr>
      <w:r w:rsidRPr="0097449C">
        <w:rPr>
          <w:rFonts w:ascii="Times New Roman" w:hAnsi="Times New Roman" w:cs="Times New Roman"/>
          <w:b/>
          <w:bCs/>
          <w:sz w:val="24"/>
          <w:szCs w:val="24"/>
        </w:rPr>
        <w:t>Общи разпоредби</w:t>
      </w:r>
    </w:p>
    <w:p w:rsidR="000524FB" w:rsidRPr="00623A59" w:rsidRDefault="000524FB" w:rsidP="0097449C">
      <w:pPr>
        <w:spacing w:after="0"/>
        <w:jc w:val="center"/>
        <w:rPr>
          <w:rFonts w:ascii="Times New Roman" w:hAnsi="Times New Roman" w:cs="Times New Roman"/>
          <w:b/>
          <w:bCs/>
          <w:sz w:val="24"/>
          <w:szCs w:val="24"/>
          <w:lang w:val="en-US"/>
        </w:rPr>
      </w:pP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 xml:space="preserve">Чл.1. (1) С тази наредба се определят реда и  условията за поставяне и </w:t>
      </w:r>
      <w:r>
        <w:rPr>
          <w:rFonts w:ascii="Times New Roman" w:hAnsi="Times New Roman" w:cs="Times New Roman"/>
          <w:sz w:val="24"/>
          <w:szCs w:val="24"/>
        </w:rPr>
        <w:t xml:space="preserve">принудително </w:t>
      </w:r>
      <w:r w:rsidRPr="0097449C">
        <w:rPr>
          <w:rFonts w:ascii="Times New Roman" w:hAnsi="Times New Roman" w:cs="Times New Roman"/>
          <w:sz w:val="24"/>
          <w:szCs w:val="24"/>
        </w:rPr>
        <w:t>премахване на преместваеми обекти за търговски и д</w:t>
      </w:r>
      <w:r>
        <w:rPr>
          <w:rFonts w:ascii="Times New Roman" w:hAnsi="Times New Roman" w:cs="Times New Roman"/>
          <w:sz w:val="24"/>
          <w:szCs w:val="24"/>
        </w:rPr>
        <w:t xml:space="preserve">руги обслужващи дейности и </w:t>
      </w:r>
      <w:r w:rsidRPr="0097449C">
        <w:rPr>
          <w:rFonts w:ascii="Times New Roman" w:hAnsi="Times New Roman" w:cs="Times New Roman"/>
          <w:sz w:val="24"/>
          <w:szCs w:val="24"/>
        </w:rPr>
        <w:t xml:space="preserve"> елементи на градското обзавеждане по чл.56, ал.1 от Закона за устройство на територията (ЗУТ) върху поземлени имоти на територията на Община Никопол.</w:t>
      </w:r>
    </w:p>
    <w:p w:rsidR="000524FB"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Чл.2. (1) Тази наредба определя видовете, предназначението и изискванията към оформлението и поставянето на преместваемите обекти и правомощията на отделните звена на общинската администрация относно условията и реда за тяхното разрешаване, поставяне и премахване.</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(2) Тази наредба урежда реда за поставяне на преместваеми обекти в поземлени имоти - частна, общинска и държавна собственост.</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 xml:space="preserve">Чл.3. Обектите по чл. 1 от тази наредба не представляват строежи по смисъла на § 5, т.38 от Допълнителните разпоредби на ЗУТ, не са недвижими </w:t>
      </w:r>
      <w:r>
        <w:rPr>
          <w:rFonts w:ascii="Times New Roman" w:hAnsi="Times New Roman" w:cs="Times New Roman"/>
          <w:sz w:val="24"/>
          <w:szCs w:val="24"/>
        </w:rPr>
        <w:t xml:space="preserve">вещи </w:t>
      </w:r>
      <w:r w:rsidRPr="0097449C">
        <w:rPr>
          <w:rFonts w:ascii="Times New Roman" w:hAnsi="Times New Roman" w:cs="Times New Roman"/>
          <w:sz w:val="24"/>
          <w:szCs w:val="24"/>
        </w:rPr>
        <w:t>по смисъла на чл. 110 от Закона за собствеността, не се нанасят в кадастралната карта, нямат постоянен устройствен статут, не са трайно свързани с недвижимия имот, в който са поставени и могат да се преместят на повече от едно място.</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 xml:space="preserve">Чл.4. Преместваем обект по смисъла на тази наредба е обект предназначен за увеселителна, търговска или друга обслужваща дейност, който може след отделянето му от повърхността и от мрежите на техническата инфраструктура да бъде преместван в пространството, без да губи своята индивидуализация и възможност да бъде ползван на друго място със същото или с подобно предназначение на това, за което е ползван на мястото, от което е отделен, като поставянето му не изменя трайно </w:t>
      </w:r>
      <w:r>
        <w:rPr>
          <w:rFonts w:ascii="Times New Roman" w:hAnsi="Times New Roman" w:cs="Times New Roman"/>
          <w:sz w:val="24"/>
          <w:szCs w:val="24"/>
        </w:rPr>
        <w:t xml:space="preserve">първоначалното състояние </w:t>
      </w:r>
      <w:r w:rsidRPr="0097449C">
        <w:rPr>
          <w:rFonts w:ascii="Times New Roman" w:hAnsi="Times New Roman" w:cs="Times New Roman"/>
          <w:sz w:val="24"/>
          <w:szCs w:val="24"/>
        </w:rPr>
        <w:t xml:space="preserve"> или начина на ползване на земята, както и на обекта, върху който се поставя или от който се отделя. </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5. (1) Не са предмет на тази наредба: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1. Преместваеми обекти, разположени в имоти, отредени по действащ подробен устройствен план (ПУП) за пазари и базари, с изключение на рекламните елементи;</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2. Временните строежи по чл.49 - 55 от ЗУТ, с изключение на временните преместваеми обекти по чл.55 от ЗУТ, за които се издава разрешение за поставяне;</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3. Временните строежи по §. 17 от ПР на ЗУТ.</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(2) Наредбата не се прилага и в случаите на: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1. Поставянето на пътни знаци съгласно изискванията на Закона за движението по пътищата (ЗДП) и Правилника за прилагане на ЗДП;</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2. Поставяне на табели за наименование на улици, площади и административни номера на имотите.</w:t>
      </w:r>
    </w:p>
    <w:p w:rsidR="000524FB" w:rsidRDefault="000524FB" w:rsidP="0097449C">
      <w:pPr>
        <w:spacing w:after="0"/>
        <w:jc w:val="center"/>
        <w:rPr>
          <w:rFonts w:ascii="Times New Roman" w:hAnsi="Times New Roman" w:cs="Times New Roman"/>
          <w:b/>
          <w:bCs/>
          <w:sz w:val="24"/>
          <w:szCs w:val="24"/>
          <w:lang w:val="en-US"/>
        </w:rPr>
      </w:pPr>
      <w:r w:rsidRPr="0097449C">
        <w:rPr>
          <w:rFonts w:ascii="Times New Roman" w:hAnsi="Times New Roman" w:cs="Times New Roman"/>
          <w:b/>
          <w:bCs/>
          <w:sz w:val="24"/>
          <w:szCs w:val="24"/>
        </w:rPr>
        <w:t>Глава втора</w:t>
      </w:r>
    </w:p>
    <w:p w:rsidR="000524FB" w:rsidRPr="00623A59" w:rsidRDefault="000524FB" w:rsidP="0097449C">
      <w:pPr>
        <w:spacing w:after="0"/>
        <w:jc w:val="center"/>
        <w:rPr>
          <w:rFonts w:ascii="Times New Roman" w:hAnsi="Times New Roman" w:cs="Times New Roman"/>
          <w:b/>
          <w:bCs/>
          <w:sz w:val="24"/>
          <w:szCs w:val="24"/>
          <w:lang w:val="en-US"/>
        </w:rPr>
      </w:pPr>
    </w:p>
    <w:p w:rsidR="000524FB" w:rsidRDefault="000524FB" w:rsidP="0097449C">
      <w:pPr>
        <w:spacing w:after="0"/>
        <w:jc w:val="center"/>
        <w:rPr>
          <w:rFonts w:ascii="Times New Roman" w:hAnsi="Times New Roman" w:cs="Times New Roman"/>
          <w:b/>
          <w:bCs/>
          <w:sz w:val="24"/>
          <w:szCs w:val="24"/>
          <w:lang w:val="en-US"/>
        </w:rPr>
      </w:pPr>
      <w:r w:rsidRPr="0097449C">
        <w:rPr>
          <w:rFonts w:ascii="Times New Roman" w:hAnsi="Times New Roman" w:cs="Times New Roman"/>
          <w:b/>
          <w:bCs/>
          <w:sz w:val="24"/>
          <w:szCs w:val="24"/>
        </w:rPr>
        <w:t>Видове преместваеми обекти</w:t>
      </w:r>
    </w:p>
    <w:p w:rsidR="000524FB" w:rsidRPr="00623A59" w:rsidRDefault="000524FB" w:rsidP="0097449C">
      <w:pPr>
        <w:spacing w:after="0"/>
        <w:jc w:val="center"/>
        <w:rPr>
          <w:rFonts w:ascii="Times New Roman" w:hAnsi="Times New Roman" w:cs="Times New Roman"/>
          <w:b/>
          <w:bCs/>
          <w:sz w:val="24"/>
          <w:szCs w:val="24"/>
          <w:lang w:val="en-US"/>
        </w:rPr>
      </w:pP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6. Преместваемите обекти могат да бъдат :</w:t>
      </w:r>
    </w:p>
    <w:p w:rsidR="000524FB" w:rsidRPr="0097449C" w:rsidRDefault="000524FB" w:rsidP="00FE24C8">
      <w:pPr>
        <w:numPr>
          <w:ilvl w:val="0"/>
          <w:numId w:val="1"/>
        </w:numPr>
        <w:spacing w:after="0"/>
        <w:ind w:left="0"/>
        <w:jc w:val="both"/>
        <w:rPr>
          <w:rFonts w:ascii="Times New Roman" w:hAnsi="Times New Roman" w:cs="Times New Roman"/>
          <w:sz w:val="24"/>
          <w:szCs w:val="24"/>
        </w:rPr>
      </w:pPr>
      <w:r w:rsidRPr="0097449C">
        <w:rPr>
          <w:rFonts w:ascii="Times New Roman" w:hAnsi="Times New Roman" w:cs="Times New Roman"/>
          <w:sz w:val="24"/>
          <w:szCs w:val="24"/>
        </w:rPr>
        <w:t>По начин на поставяне:</w:t>
      </w:r>
    </w:p>
    <w:p w:rsidR="000524FB" w:rsidRPr="0097449C" w:rsidRDefault="000524FB" w:rsidP="00FE24C8">
      <w:pPr>
        <w:numPr>
          <w:ilvl w:val="0"/>
          <w:numId w:val="2"/>
        </w:numPr>
        <w:spacing w:after="0"/>
        <w:ind w:left="0"/>
        <w:jc w:val="both"/>
        <w:rPr>
          <w:rFonts w:ascii="Times New Roman" w:hAnsi="Times New Roman" w:cs="Times New Roman"/>
          <w:sz w:val="24"/>
          <w:szCs w:val="24"/>
        </w:rPr>
      </w:pPr>
      <w:r w:rsidRPr="0097449C">
        <w:rPr>
          <w:rFonts w:ascii="Times New Roman" w:hAnsi="Times New Roman" w:cs="Times New Roman"/>
          <w:sz w:val="24"/>
          <w:szCs w:val="24"/>
        </w:rPr>
        <w:t>Стационарни – които заемат постоянно съответната площ за определен срок;</w:t>
      </w:r>
    </w:p>
    <w:p w:rsidR="000524FB" w:rsidRPr="0097449C" w:rsidRDefault="000524FB" w:rsidP="00FE24C8">
      <w:pPr>
        <w:numPr>
          <w:ilvl w:val="0"/>
          <w:numId w:val="2"/>
        </w:numPr>
        <w:spacing w:after="0"/>
        <w:ind w:left="0"/>
        <w:jc w:val="both"/>
        <w:rPr>
          <w:rFonts w:ascii="Times New Roman" w:hAnsi="Times New Roman" w:cs="Times New Roman"/>
          <w:sz w:val="24"/>
          <w:szCs w:val="24"/>
        </w:rPr>
      </w:pPr>
      <w:r w:rsidRPr="0097449C">
        <w:rPr>
          <w:rFonts w:ascii="Times New Roman" w:hAnsi="Times New Roman" w:cs="Times New Roman"/>
          <w:sz w:val="24"/>
          <w:szCs w:val="24"/>
        </w:rPr>
        <w:t>мобилни – които се монтират в началото и се прибират след края на работния ден;</w:t>
      </w:r>
    </w:p>
    <w:p w:rsidR="000524FB" w:rsidRPr="0097449C" w:rsidRDefault="000524FB" w:rsidP="00FE24C8">
      <w:pPr>
        <w:numPr>
          <w:ilvl w:val="0"/>
          <w:numId w:val="2"/>
        </w:numPr>
        <w:spacing w:after="0"/>
        <w:ind w:left="0"/>
        <w:jc w:val="both"/>
        <w:rPr>
          <w:rFonts w:ascii="Times New Roman" w:hAnsi="Times New Roman" w:cs="Times New Roman"/>
          <w:sz w:val="24"/>
          <w:szCs w:val="24"/>
        </w:rPr>
      </w:pPr>
      <w:r w:rsidRPr="0097449C">
        <w:rPr>
          <w:rFonts w:ascii="Times New Roman" w:hAnsi="Times New Roman" w:cs="Times New Roman"/>
          <w:sz w:val="24"/>
          <w:szCs w:val="24"/>
        </w:rPr>
        <w:t>кампанийни и сезонни – преместваеми обекти за провеждане на краткотрайни обществени и атракционни мероприятия, върху терени общинска собственост, за период не по-дълъг от тридесет дни, както и за традиционни продажби (мартенски и коледни);</w:t>
      </w:r>
    </w:p>
    <w:p w:rsidR="000524FB" w:rsidRPr="0097449C" w:rsidRDefault="000524FB" w:rsidP="00FE24C8">
      <w:pPr>
        <w:numPr>
          <w:ilvl w:val="0"/>
          <w:numId w:val="1"/>
        </w:numPr>
        <w:spacing w:after="0"/>
        <w:ind w:left="0"/>
        <w:jc w:val="both"/>
        <w:rPr>
          <w:rFonts w:ascii="Times New Roman" w:hAnsi="Times New Roman" w:cs="Times New Roman"/>
          <w:sz w:val="24"/>
          <w:szCs w:val="24"/>
        </w:rPr>
      </w:pPr>
      <w:r w:rsidRPr="0097449C">
        <w:rPr>
          <w:rFonts w:ascii="Times New Roman" w:hAnsi="Times New Roman" w:cs="Times New Roman"/>
          <w:sz w:val="24"/>
          <w:szCs w:val="24"/>
        </w:rPr>
        <w:t>По своето предназначение и вид, преместваемите обекти могат да бъдат:</w:t>
      </w:r>
    </w:p>
    <w:p w:rsidR="000524FB" w:rsidRPr="0097449C" w:rsidRDefault="000524FB" w:rsidP="0097449C">
      <w:pPr>
        <w:numPr>
          <w:ilvl w:val="0"/>
          <w:numId w:val="3"/>
        </w:numPr>
        <w:spacing w:after="0"/>
        <w:ind w:left="284" w:hanging="284"/>
        <w:jc w:val="both"/>
        <w:rPr>
          <w:rFonts w:ascii="Times New Roman" w:hAnsi="Times New Roman" w:cs="Times New Roman"/>
          <w:sz w:val="24"/>
          <w:szCs w:val="24"/>
        </w:rPr>
      </w:pPr>
      <w:r w:rsidRPr="0097449C">
        <w:rPr>
          <w:rFonts w:ascii="Times New Roman" w:hAnsi="Times New Roman" w:cs="Times New Roman"/>
          <w:sz w:val="24"/>
          <w:szCs w:val="24"/>
        </w:rPr>
        <w:t>Обслужващи търговията:</w:t>
      </w:r>
    </w:p>
    <w:p w:rsidR="000524FB" w:rsidRPr="0097449C" w:rsidRDefault="000524FB" w:rsidP="0097449C">
      <w:pPr>
        <w:spacing w:after="0"/>
        <w:ind w:left="284" w:hanging="284"/>
        <w:jc w:val="both"/>
        <w:rPr>
          <w:rFonts w:ascii="Times New Roman" w:hAnsi="Times New Roman" w:cs="Times New Roman"/>
          <w:sz w:val="24"/>
          <w:szCs w:val="24"/>
        </w:rPr>
      </w:pPr>
      <w:r w:rsidRPr="0097449C">
        <w:rPr>
          <w:rFonts w:ascii="Times New Roman" w:hAnsi="Times New Roman" w:cs="Times New Roman"/>
          <w:sz w:val="24"/>
          <w:szCs w:val="24"/>
        </w:rPr>
        <w:t>1.1. Самостоятелни търговски обекти;</w:t>
      </w:r>
    </w:p>
    <w:p w:rsidR="000524FB" w:rsidRPr="0097449C" w:rsidRDefault="000524FB" w:rsidP="0097449C">
      <w:p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1.2. Временни базарни конструкции;</w:t>
      </w:r>
    </w:p>
    <w:p w:rsidR="000524FB" w:rsidRPr="0097449C" w:rsidRDefault="000524FB" w:rsidP="0097449C">
      <w:p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1.3. Стелажи за нехранителни и други промишлени стоки;</w:t>
      </w:r>
    </w:p>
    <w:p w:rsidR="000524FB" w:rsidRPr="0097449C" w:rsidRDefault="000524FB" w:rsidP="0097449C">
      <w:p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1.4. Витрини, хладилници, фризери и др. подобни за съхранение на храни и напитки;сергии и маси за печатни изделия или улична търговия;</w:t>
      </w:r>
    </w:p>
    <w:p w:rsidR="000524FB" w:rsidRPr="0097449C" w:rsidRDefault="000524FB" w:rsidP="0097449C">
      <w:pPr>
        <w:numPr>
          <w:ilvl w:val="1"/>
          <w:numId w:val="3"/>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Маси за хранене и/или питейна консумация пред съществуващи заведения за обществено хранене, кафе-аперитиви и др. /вкл. саксии и цветарници/;</w:t>
      </w:r>
    </w:p>
    <w:p w:rsidR="000524FB" w:rsidRPr="0097449C" w:rsidRDefault="000524FB" w:rsidP="0097449C">
      <w:pPr>
        <w:numPr>
          <w:ilvl w:val="1"/>
          <w:numId w:val="4"/>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Машини за сладолед, топли и студени напитки, пуканки и др. подобни;</w:t>
      </w:r>
    </w:p>
    <w:p w:rsidR="000524FB" w:rsidRPr="0097449C" w:rsidRDefault="000524FB" w:rsidP="0097449C">
      <w:pPr>
        <w:numPr>
          <w:ilvl w:val="1"/>
          <w:numId w:val="4"/>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Увеселителни атракционни съоръжения /батути, детски колички, влакчета и др. подобни/;</w:t>
      </w:r>
    </w:p>
    <w:p w:rsidR="000524FB" w:rsidRPr="0097449C" w:rsidRDefault="000524FB" w:rsidP="0097449C">
      <w:pPr>
        <w:numPr>
          <w:ilvl w:val="1"/>
          <w:numId w:val="4"/>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Навеси нетрайно свързани с терена;</w:t>
      </w:r>
    </w:p>
    <w:p w:rsidR="000524FB" w:rsidRPr="0097449C" w:rsidRDefault="000524FB" w:rsidP="0097449C">
      <w:pPr>
        <w:numPr>
          <w:ilvl w:val="1"/>
          <w:numId w:val="4"/>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Слънцезащитни устройства (подвижни и конзолни чадъри, сенници, тенти и др.)</w:t>
      </w:r>
    </w:p>
    <w:p w:rsidR="000524FB" w:rsidRPr="0097449C" w:rsidRDefault="000524FB" w:rsidP="0097449C">
      <w:pPr>
        <w:numPr>
          <w:ilvl w:val="0"/>
          <w:numId w:val="3"/>
        </w:numPr>
        <w:spacing w:after="0"/>
        <w:ind w:left="284" w:hanging="284"/>
        <w:jc w:val="both"/>
        <w:rPr>
          <w:rFonts w:ascii="Times New Roman" w:hAnsi="Times New Roman" w:cs="Times New Roman"/>
          <w:sz w:val="24"/>
          <w:szCs w:val="24"/>
        </w:rPr>
      </w:pPr>
      <w:r w:rsidRPr="0097449C">
        <w:rPr>
          <w:rFonts w:ascii="Times New Roman" w:hAnsi="Times New Roman" w:cs="Times New Roman"/>
          <w:sz w:val="24"/>
          <w:szCs w:val="24"/>
        </w:rPr>
        <w:t>Елементи на градското обзавеждане – заслони за пътници, разположени на спирки на градския транспорт, пейки, осветителни тела, съдове за събиране на отпадъци, телефонни кабини, тоалетни кабини, чешми, фонтани, часовници и елементи на обществената инфраструктура, подиуми, преместваемидекоратвни огради и др.;</w:t>
      </w:r>
    </w:p>
    <w:p w:rsidR="000524FB" w:rsidRPr="0097449C" w:rsidRDefault="000524FB" w:rsidP="0097449C">
      <w:pPr>
        <w:numPr>
          <w:ilvl w:val="0"/>
          <w:numId w:val="3"/>
        </w:numPr>
        <w:spacing w:after="0"/>
        <w:ind w:left="284" w:hanging="284"/>
        <w:jc w:val="both"/>
        <w:rPr>
          <w:rFonts w:ascii="Times New Roman" w:hAnsi="Times New Roman" w:cs="Times New Roman"/>
          <w:sz w:val="24"/>
          <w:szCs w:val="24"/>
        </w:rPr>
      </w:pPr>
      <w:r w:rsidRPr="0097449C">
        <w:rPr>
          <w:rFonts w:ascii="Times New Roman" w:hAnsi="Times New Roman" w:cs="Times New Roman"/>
          <w:sz w:val="24"/>
          <w:szCs w:val="24"/>
        </w:rPr>
        <w:t>Декоративно-монументални елементи – знаци, плочи, паметниции др. съоръжения с възпоменателен характер, както и пособия и съоръжения използвани за външна украса;</w:t>
      </w:r>
    </w:p>
    <w:p w:rsidR="000524FB" w:rsidRPr="0097449C" w:rsidRDefault="000524FB" w:rsidP="0097449C">
      <w:pPr>
        <w:spacing w:after="0"/>
        <w:ind w:left="284" w:hanging="284"/>
        <w:jc w:val="both"/>
        <w:rPr>
          <w:rFonts w:ascii="Times New Roman" w:hAnsi="Times New Roman" w:cs="Times New Roman"/>
          <w:sz w:val="24"/>
          <w:szCs w:val="24"/>
        </w:rPr>
      </w:pPr>
      <w:r w:rsidRPr="0097449C">
        <w:rPr>
          <w:rFonts w:ascii="Times New Roman" w:hAnsi="Times New Roman" w:cs="Times New Roman"/>
          <w:sz w:val="24"/>
          <w:szCs w:val="24"/>
        </w:rPr>
        <w:t>(4). По своя характер преместваеми обекти могат да бъдат:</w:t>
      </w:r>
    </w:p>
    <w:p w:rsidR="000524FB" w:rsidRPr="0097449C" w:rsidRDefault="000524FB" w:rsidP="0097449C">
      <w:pPr>
        <w:spacing w:after="0"/>
        <w:ind w:left="284" w:hanging="284"/>
        <w:jc w:val="both"/>
        <w:rPr>
          <w:rFonts w:ascii="Times New Roman" w:hAnsi="Times New Roman" w:cs="Times New Roman"/>
          <w:sz w:val="24"/>
          <w:szCs w:val="24"/>
        </w:rPr>
      </w:pPr>
      <w:r w:rsidRPr="0097449C">
        <w:rPr>
          <w:rFonts w:ascii="Times New Roman" w:hAnsi="Times New Roman" w:cs="Times New Roman"/>
          <w:sz w:val="24"/>
          <w:szCs w:val="24"/>
        </w:rPr>
        <w:t>      1. с типов /повтаряем/ проект;</w:t>
      </w:r>
    </w:p>
    <w:p w:rsidR="000524FB" w:rsidRPr="0097449C" w:rsidRDefault="000524FB" w:rsidP="0097449C">
      <w:pPr>
        <w:spacing w:after="0"/>
        <w:ind w:left="284" w:hanging="284"/>
        <w:jc w:val="both"/>
        <w:rPr>
          <w:rFonts w:ascii="Times New Roman" w:hAnsi="Times New Roman" w:cs="Times New Roman"/>
          <w:sz w:val="24"/>
          <w:szCs w:val="24"/>
        </w:rPr>
      </w:pPr>
      <w:r w:rsidRPr="0097449C">
        <w:rPr>
          <w:rFonts w:ascii="Times New Roman" w:hAnsi="Times New Roman" w:cs="Times New Roman"/>
          <w:sz w:val="24"/>
          <w:szCs w:val="24"/>
        </w:rPr>
        <w:t xml:space="preserve">        2. с индивидуален проект.</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7. Типовите и индивидуалните проекти за преместваеми обекти се одобряват от Главния архитект на общината.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8. Преместваеми обекти, за които не са утвърдени типови /повтаряеми/ проекти, са с индивидуални проекти.</w:t>
      </w:r>
    </w:p>
    <w:p w:rsidR="000524FB" w:rsidRDefault="000524FB" w:rsidP="0097449C">
      <w:pPr>
        <w:spacing w:after="0"/>
        <w:jc w:val="center"/>
        <w:rPr>
          <w:rFonts w:ascii="Times New Roman" w:hAnsi="Times New Roman" w:cs="Times New Roman"/>
          <w:b/>
          <w:bCs/>
          <w:sz w:val="24"/>
          <w:szCs w:val="24"/>
          <w:lang w:val="en-US"/>
        </w:rPr>
      </w:pPr>
      <w:r w:rsidRPr="0097449C">
        <w:rPr>
          <w:rFonts w:ascii="Times New Roman" w:hAnsi="Times New Roman" w:cs="Times New Roman"/>
          <w:b/>
          <w:bCs/>
          <w:sz w:val="24"/>
          <w:szCs w:val="24"/>
        </w:rPr>
        <w:t>Глава трета</w:t>
      </w:r>
    </w:p>
    <w:p w:rsidR="000524FB" w:rsidRPr="00623A59" w:rsidRDefault="000524FB" w:rsidP="0097449C">
      <w:pPr>
        <w:spacing w:after="0"/>
        <w:jc w:val="center"/>
        <w:rPr>
          <w:rFonts w:ascii="Times New Roman" w:hAnsi="Times New Roman" w:cs="Times New Roman"/>
          <w:b/>
          <w:bCs/>
          <w:sz w:val="24"/>
          <w:szCs w:val="24"/>
          <w:lang w:val="en-US"/>
        </w:rPr>
      </w:pPr>
    </w:p>
    <w:p w:rsidR="000524FB" w:rsidRPr="0097449C" w:rsidRDefault="000524FB" w:rsidP="0097449C">
      <w:pPr>
        <w:spacing w:after="0"/>
        <w:jc w:val="center"/>
        <w:rPr>
          <w:rFonts w:ascii="Times New Roman" w:hAnsi="Times New Roman" w:cs="Times New Roman"/>
          <w:b/>
          <w:bCs/>
          <w:sz w:val="24"/>
          <w:szCs w:val="24"/>
        </w:rPr>
      </w:pPr>
      <w:r w:rsidRPr="0097449C">
        <w:rPr>
          <w:rFonts w:ascii="Times New Roman" w:hAnsi="Times New Roman" w:cs="Times New Roman"/>
          <w:b/>
          <w:bCs/>
          <w:sz w:val="24"/>
          <w:szCs w:val="24"/>
        </w:rPr>
        <w:t>Общи изисквания за поставяне на преместваемите обекти</w:t>
      </w:r>
    </w:p>
    <w:p w:rsidR="000524FB" w:rsidRDefault="000524FB" w:rsidP="0097449C">
      <w:pPr>
        <w:spacing w:after="0"/>
        <w:jc w:val="center"/>
        <w:rPr>
          <w:rFonts w:ascii="Times New Roman" w:hAnsi="Times New Roman" w:cs="Times New Roman"/>
          <w:b/>
          <w:bCs/>
          <w:sz w:val="24"/>
          <w:szCs w:val="24"/>
          <w:lang w:val="en-US"/>
        </w:rPr>
      </w:pPr>
      <w:r w:rsidRPr="0097449C">
        <w:rPr>
          <w:rFonts w:ascii="Times New Roman" w:hAnsi="Times New Roman" w:cs="Times New Roman"/>
          <w:b/>
          <w:bCs/>
          <w:sz w:val="24"/>
          <w:szCs w:val="24"/>
        </w:rPr>
        <w:t>І. Изисквания към преместваемите обекти</w:t>
      </w:r>
    </w:p>
    <w:p w:rsidR="000524FB" w:rsidRPr="00623A59" w:rsidRDefault="000524FB" w:rsidP="0097449C">
      <w:pPr>
        <w:spacing w:after="0"/>
        <w:jc w:val="center"/>
        <w:rPr>
          <w:rFonts w:ascii="Times New Roman" w:hAnsi="Times New Roman" w:cs="Times New Roman"/>
          <w:b/>
          <w:bCs/>
          <w:sz w:val="24"/>
          <w:szCs w:val="24"/>
          <w:lang w:val="en-US"/>
        </w:rPr>
      </w:pP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9. (1) Преместваемите обекти трябва: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 xml:space="preserve">1. да се ползват по предназначение според одобрения проект /ако такъв е бил необходим/ и разрешението за поставяне;   </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2. да отговарят на нормите за безопасност;</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3. да</w:t>
      </w:r>
      <w:r>
        <w:rPr>
          <w:rFonts w:ascii="Times New Roman" w:hAnsi="Times New Roman" w:cs="Times New Roman"/>
          <w:sz w:val="24"/>
          <w:szCs w:val="24"/>
        </w:rPr>
        <w:t xml:space="preserve"> се поддържат в добро състояние и да имат естетичен вид</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4. да не нарушават условията на обитаване;</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5. да не затрудняват достъпността и проходимостта на градската среда;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6. да не са поставени в нарушение на настоящата наредба и на действащото законодателство;</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7. да не застрашават безопасността на движение по улиците;</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8. да не са поставени върху съоръжения на инженерната инфраструктура или сервитутната им зона, съгласно съответната наредба на МРРБ;</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9. да не препятстват нормалното ползване на съседни сгради, преместваеми обекти и рекламни елементи;</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10. да съответстват на приетите прототипи, когато са по типови/повтаряеми/ проекти.</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Чл.1</w:t>
      </w:r>
      <w:r w:rsidRPr="00623A59">
        <w:rPr>
          <w:rFonts w:ascii="Times New Roman" w:hAnsi="Times New Roman" w:cs="Times New Roman"/>
          <w:sz w:val="24"/>
          <w:szCs w:val="24"/>
          <w:lang w:val="ru-RU"/>
        </w:rPr>
        <w:t>0</w:t>
      </w:r>
      <w:r w:rsidRPr="0097449C">
        <w:rPr>
          <w:rFonts w:ascii="Times New Roman" w:hAnsi="Times New Roman" w:cs="Times New Roman"/>
          <w:sz w:val="24"/>
          <w:szCs w:val="24"/>
        </w:rPr>
        <w:t>. (1) Забранява се поставянето на преместваеми обекти и съоръжения, както и ползването им:</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1</w:t>
      </w:r>
      <w:r>
        <w:rPr>
          <w:rFonts w:ascii="Times New Roman" w:hAnsi="Times New Roman" w:cs="Times New Roman"/>
          <w:sz w:val="24"/>
          <w:szCs w:val="24"/>
        </w:rPr>
        <w:t>.</w:t>
      </w:r>
      <w:r w:rsidRPr="0097449C">
        <w:rPr>
          <w:rFonts w:ascii="Times New Roman" w:hAnsi="Times New Roman" w:cs="Times New Roman"/>
          <w:sz w:val="24"/>
          <w:szCs w:val="24"/>
        </w:rPr>
        <w:t xml:space="preserve"> извън одобрена схеми, с изключение на такива с кратковременен характер във връзка с честване на официални национални и/или религиозни празници – коледни, новогодишни и други;</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2. В отклонение от други изрични изисквания на настоящата наредба, както и на други приложими норми по действащото законодателство;</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(2) Забранява се промяна в конструкцията и вътрешно преустройство, включително остъкляване и ограждане с материали от всякакъв вид, на вече поставени преместваеми обекти, без разрешение от органа издал първоначалното разрешение за поставяне.</w:t>
      </w:r>
    </w:p>
    <w:p w:rsidR="000524FB" w:rsidRDefault="000524FB" w:rsidP="0097449C">
      <w:pPr>
        <w:spacing w:after="0"/>
        <w:jc w:val="center"/>
        <w:rPr>
          <w:rFonts w:ascii="Times New Roman" w:hAnsi="Times New Roman" w:cs="Times New Roman"/>
          <w:b/>
          <w:bCs/>
          <w:sz w:val="24"/>
          <w:szCs w:val="24"/>
          <w:lang w:val="en-US"/>
        </w:rPr>
      </w:pPr>
    </w:p>
    <w:p w:rsidR="000524FB" w:rsidRDefault="000524FB" w:rsidP="0097449C">
      <w:pPr>
        <w:spacing w:after="0"/>
        <w:jc w:val="center"/>
        <w:rPr>
          <w:rFonts w:ascii="Times New Roman" w:hAnsi="Times New Roman" w:cs="Times New Roman"/>
          <w:b/>
          <w:bCs/>
          <w:sz w:val="24"/>
          <w:szCs w:val="24"/>
          <w:lang w:val="en-US"/>
        </w:rPr>
      </w:pPr>
      <w:r w:rsidRPr="0097449C">
        <w:rPr>
          <w:rFonts w:ascii="Times New Roman" w:hAnsi="Times New Roman" w:cs="Times New Roman"/>
          <w:b/>
          <w:bCs/>
          <w:sz w:val="24"/>
          <w:szCs w:val="24"/>
        </w:rPr>
        <w:t>ІІ. Схеми за поставяне на преместваеми обекти</w:t>
      </w:r>
    </w:p>
    <w:p w:rsidR="000524FB" w:rsidRPr="00623A59" w:rsidRDefault="000524FB" w:rsidP="0097449C">
      <w:pPr>
        <w:spacing w:after="0"/>
        <w:jc w:val="center"/>
        <w:rPr>
          <w:rFonts w:ascii="Times New Roman" w:hAnsi="Times New Roman" w:cs="Times New Roman"/>
          <w:sz w:val="24"/>
          <w:szCs w:val="24"/>
          <w:lang w:val="en-US"/>
        </w:rPr>
      </w:pP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1</w:t>
      </w:r>
      <w:r w:rsidRPr="00623A59">
        <w:rPr>
          <w:rFonts w:ascii="Times New Roman" w:hAnsi="Times New Roman" w:cs="Times New Roman"/>
          <w:sz w:val="24"/>
          <w:szCs w:val="24"/>
          <w:lang w:val="ru-RU"/>
        </w:rPr>
        <w:t>1.</w:t>
      </w:r>
      <w:r w:rsidRPr="0097449C">
        <w:rPr>
          <w:rFonts w:ascii="Times New Roman" w:hAnsi="Times New Roman" w:cs="Times New Roman"/>
          <w:sz w:val="24"/>
          <w:szCs w:val="24"/>
        </w:rPr>
        <w:t xml:space="preserve">Разположението на всеки преместваем обект, предмет на тази наредба се определя чрез схема за поставяне, която е задължителна за съгласуването и одобряването на проекта. </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1</w:t>
      </w:r>
      <w:r w:rsidRPr="00623A59">
        <w:rPr>
          <w:rFonts w:ascii="Times New Roman" w:hAnsi="Times New Roman" w:cs="Times New Roman"/>
          <w:sz w:val="24"/>
          <w:szCs w:val="24"/>
          <w:lang w:val="ru-RU"/>
        </w:rPr>
        <w:t>2.</w:t>
      </w:r>
      <w:r w:rsidRPr="0097449C">
        <w:rPr>
          <w:rFonts w:ascii="Times New Roman" w:hAnsi="Times New Roman" w:cs="Times New Roman"/>
          <w:sz w:val="24"/>
          <w:szCs w:val="24"/>
        </w:rPr>
        <w:t xml:space="preserve"> (1)Схемите за поставяне според обхвата си биват:</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1. Обща схема – обхваща цялата територия на гр. Никопол. Изработва се върху графичен картен материал в мащаб М 1: 5000 и определя сигнатурно типа и местоположението на преместваемите обекти, както и частите на града, за които се предвижда създаване на обща схема на зона;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2. Обща схема на зона – обхваща обособени значителни части на територията на гр. Никопол, представляващи зони, определени от общата схема по т. 1. Изработва се върху графичен картен материал предимно в мащаб М 1:500 или М 1:1000, върху който са отразяват границите, типа и местоположението на преместваемите обекти заедно със специфичните правила за съответната зона;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3. Подробни – за всеки единичен обект или група обекти, предвидени в общите схеми. Изработват се върху извадка от кадастъра в М 1:500.</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 xml:space="preserve">(2) Схемите по предходните алинеи се съгласуват в зависимост от своя обхват и предназначение с дружествата доставчици на вода и енергия, държавните контролни и съгласувателни институции и се утвърждават от </w:t>
      </w:r>
      <w:r w:rsidRPr="0097449C">
        <w:rPr>
          <w:rFonts w:ascii="Times New Roman" w:hAnsi="Times New Roman" w:cs="Times New Roman"/>
          <w:sz w:val="24"/>
          <w:szCs w:val="24"/>
          <w:lang w:val="en-US"/>
        </w:rPr>
        <w:t>E</w:t>
      </w:r>
      <w:r w:rsidRPr="0097449C">
        <w:rPr>
          <w:rFonts w:ascii="Times New Roman" w:hAnsi="Times New Roman" w:cs="Times New Roman"/>
          <w:sz w:val="24"/>
          <w:szCs w:val="24"/>
        </w:rPr>
        <w:t xml:space="preserve">кспертен Съвет по Устройство на територията </w:t>
      </w:r>
      <w:r w:rsidRPr="00623A59">
        <w:rPr>
          <w:rFonts w:ascii="Times New Roman" w:hAnsi="Times New Roman" w:cs="Times New Roman"/>
          <w:sz w:val="24"/>
          <w:szCs w:val="24"/>
          <w:lang w:val="ru-RU"/>
        </w:rPr>
        <w:t>(</w:t>
      </w:r>
      <w:r w:rsidRPr="0097449C">
        <w:rPr>
          <w:rFonts w:ascii="Times New Roman" w:hAnsi="Times New Roman" w:cs="Times New Roman"/>
          <w:sz w:val="24"/>
          <w:szCs w:val="24"/>
        </w:rPr>
        <w:t xml:space="preserve">ЕСУТ </w:t>
      </w:r>
      <w:r w:rsidRPr="00623A59">
        <w:rPr>
          <w:rFonts w:ascii="Times New Roman" w:hAnsi="Times New Roman" w:cs="Times New Roman"/>
          <w:sz w:val="24"/>
          <w:szCs w:val="24"/>
          <w:lang w:val="ru-RU"/>
        </w:rPr>
        <w:t xml:space="preserve">) </w:t>
      </w:r>
      <w:r w:rsidRPr="0097449C">
        <w:rPr>
          <w:rFonts w:ascii="Times New Roman" w:hAnsi="Times New Roman" w:cs="Times New Roman"/>
          <w:sz w:val="24"/>
          <w:szCs w:val="24"/>
        </w:rPr>
        <w:t>запреместваеми обекти на територията на община Никопол.</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 (3) Схемите за поставяне на преместваеми обекти в паркове и градини се одобряват по реда на чл. 62, ал. 9 от ЗУТ.</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1</w:t>
      </w:r>
      <w:r w:rsidRPr="00623A59">
        <w:rPr>
          <w:rFonts w:ascii="Times New Roman" w:hAnsi="Times New Roman" w:cs="Times New Roman"/>
          <w:sz w:val="24"/>
          <w:szCs w:val="24"/>
          <w:lang w:val="ru-RU"/>
        </w:rPr>
        <w:t>3</w:t>
      </w:r>
      <w:r w:rsidRPr="0097449C">
        <w:rPr>
          <w:rFonts w:ascii="Times New Roman" w:hAnsi="Times New Roman" w:cs="Times New Roman"/>
          <w:sz w:val="24"/>
          <w:szCs w:val="24"/>
        </w:rPr>
        <w:t>. (1) Изготвянето</w:t>
      </w:r>
      <w:r>
        <w:rPr>
          <w:rFonts w:ascii="Times New Roman" w:hAnsi="Times New Roman" w:cs="Times New Roman"/>
          <w:sz w:val="24"/>
          <w:szCs w:val="24"/>
        </w:rPr>
        <w:t xml:space="preserve"> на схеми за поставяне по чл. 12</w:t>
      </w:r>
      <w:r w:rsidRPr="0097449C">
        <w:rPr>
          <w:rFonts w:ascii="Times New Roman" w:hAnsi="Times New Roman" w:cs="Times New Roman"/>
          <w:sz w:val="24"/>
          <w:szCs w:val="24"/>
        </w:rPr>
        <w:t>, ал.1 от Наредбата се извършва служебно от служители на община Никопол.</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 (2) Изменения в схемите за поставяне се правят по реда на създаването им.</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1</w:t>
      </w:r>
      <w:r w:rsidRPr="00623A59">
        <w:rPr>
          <w:rFonts w:ascii="Times New Roman" w:hAnsi="Times New Roman" w:cs="Times New Roman"/>
          <w:sz w:val="24"/>
          <w:szCs w:val="24"/>
          <w:lang w:val="ru-RU"/>
        </w:rPr>
        <w:t>4</w:t>
      </w:r>
      <w:r w:rsidRPr="0097449C">
        <w:rPr>
          <w:rFonts w:ascii="Times New Roman" w:hAnsi="Times New Roman" w:cs="Times New Roman"/>
          <w:sz w:val="24"/>
          <w:szCs w:val="24"/>
        </w:rPr>
        <w:t>. Всички схеми за поставяне на преместваеми обекти са публични и се съхраняват на достъпно за гражданите място в общинска администрация.</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1</w:t>
      </w:r>
      <w:r w:rsidRPr="00623A59">
        <w:rPr>
          <w:rFonts w:ascii="Times New Roman" w:hAnsi="Times New Roman" w:cs="Times New Roman"/>
          <w:sz w:val="24"/>
          <w:szCs w:val="24"/>
          <w:lang w:val="ru-RU"/>
        </w:rPr>
        <w:t>5.</w:t>
      </w:r>
      <w:r w:rsidRPr="0097449C">
        <w:rPr>
          <w:rFonts w:ascii="Times New Roman" w:hAnsi="Times New Roman" w:cs="Times New Roman"/>
          <w:sz w:val="24"/>
          <w:szCs w:val="24"/>
        </w:rPr>
        <w:t>Схемите за поставяне, според собствеността върху терените, на които се разполагат преместваемите обекти биват:</w:t>
      </w:r>
    </w:p>
    <w:p w:rsidR="000524FB" w:rsidRPr="0097449C" w:rsidRDefault="000524FB" w:rsidP="0097449C">
      <w:pPr>
        <w:numPr>
          <w:ilvl w:val="1"/>
          <w:numId w:val="1"/>
        </w:numPr>
        <w:spacing w:after="0"/>
        <w:ind w:left="284" w:hanging="284"/>
        <w:jc w:val="both"/>
        <w:rPr>
          <w:rFonts w:ascii="Times New Roman" w:hAnsi="Times New Roman" w:cs="Times New Roman"/>
          <w:sz w:val="24"/>
          <w:szCs w:val="24"/>
        </w:rPr>
      </w:pPr>
      <w:r w:rsidRPr="0097449C">
        <w:rPr>
          <w:rFonts w:ascii="Times New Roman" w:hAnsi="Times New Roman" w:cs="Times New Roman"/>
          <w:sz w:val="24"/>
          <w:szCs w:val="24"/>
        </w:rPr>
        <w:t>Схеми за поставяне на обекти върху имоти, частна собственост;</w:t>
      </w:r>
    </w:p>
    <w:p w:rsidR="000524FB" w:rsidRPr="0097449C" w:rsidRDefault="000524FB" w:rsidP="0097449C">
      <w:pPr>
        <w:numPr>
          <w:ilvl w:val="1"/>
          <w:numId w:val="1"/>
        </w:numPr>
        <w:spacing w:after="0"/>
        <w:ind w:left="284" w:hanging="284"/>
        <w:jc w:val="both"/>
        <w:rPr>
          <w:rFonts w:ascii="Times New Roman" w:hAnsi="Times New Roman" w:cs="Times New Roman"/>
          <w:sz w:val="24"/>
          <w:szCs w:val="24"/>
        </w:rPr>
      </w:pPr>
      <w:r w:rsidRPr="0097449C">
        <w:rPr>
          <w:rFonts w:ascii="Times New Roman" w:hAnsi="Times New Roman" w:cs="Times New Roman"/>
          <w:sz w:val="24"/>
          <w:szCs w:val="24"/>
        </w:rPr>
        <w:t>Схеми за поставяне на обекти върху терени, държавна собственост;</w:t>
      </w:r>
    </w:p>
    <w:p w:rsidR="000524FB" w:rsidRPr="0097449C" w:rsidRDefault="000524FB" w:rsidP="0097449C">
      <w:pPr>
        <w:numPr>
          <w:ilvl w:val="1"/>
          <w:numId w:val="1"/>
        </w:numPr>
        <w:spacing w:after="0"/>
        <w:ind w:left="284" w:hanging="284"/>
        <w:jc w:val="both"/>
        <w:rPr>
          <w:rFonts w:ascii="Times New Roman" w:hAnsi="Times New Roman" w:cs="Times New Roman"/>
          <w:sz w:val="24"/>
          <w:szCs w:val="24"/>
        </w:rPr>
      </w:pPr>
      <w:r w:rsidRPr="0097449C">
        <w:rPr>
          <w:rFonts w:ascii="Times New Roman" w:hAnsi="Times New Roman" w:cs="Times New Roman"/>
          <w:sz w:val="24"/>
          <w:szCs w:val="24"/>
        </w:rPr>
        <w:t>Схеми за поставяне на обекти върху терени, общинска собственост.</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1</w:t>
      </w:r>
      <w:r w:rsidRPr="00623A59">
        <w:rPr>
          <w:rFonts w:ascii="Times New Roman" w:hAnsi="Times New Roman" w:cs="Times New Roman"/>
          <w:sz w:val="24"/>
          <w:szCs w:val="24"/>
          <w:lang w:val="ru-RU"/>
        </w:rPr>
        <w:t>6</w:t>
      </w:r>
      <w:r w:rsidRPr="0097449C">
        <w:rPr>
          <w:rFonts w:ascii="Times New Roman" w:hAnsi="Times New Roman" w:cs="Times New Roman"/>
          <w:sz w:val="24"/>
          <w:szCs w:val="24"/>
        </w:rPr>
        <w:t>. Схемите за поставяне на преместваеми обекти върху имоти, частна собственост могат да се изготвят целогодишно по искане на собственика на имота и се одобряват от Главния архитект на Общината.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1</w:t>
      </w:r>
      <w:r w:rsidRPr="00623A59">
        <w:rPr>
          <w:rFonts w:ascii="Times New Roman" w:hAnsi="Times New Roman" w:cs="Times New Roman"/>
          <w:sz w:val="24"/>
          <w:szCs w:val="24"/>
          <w:lang w:val="ru-RU"/>
        </w:rPr>
        <w:t>7</w:t>
      </w:r>
      <w:r w:rsidRPr="0097449C">
        <w:rPr>
          <w:rFonts w:ascii="Times New Roman" w:hAnsi="Times New Roman" w:cs="Times New Roman"/>
          <w:sz w:val="24"/>
          <w:szCs w:val="24"/>
        </w:rPr>
        <w:t>. Схемите за поставяне на преместваеми обекти върху терени държавна собственост се изготвят по искане на инвеститора-физическо или юридическо лице, съгласувано с централната администрация, която стопанисва имота, или в останалите случаи от Областния управител и се одобрява от Главния архитект на Общината.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1</w:t>
      </w:r>
      <w:r w:rsidRPr="00623A59">
        <w:rPr>
          <w:rFonts w:ascii="Times New Roman" w:hAnsi="Times New Roman" w:cs="Times New Roman"/>
          <w:sz w:val="24"/>
          <w:szCs w:val="24"/>
          <w:lang w:val="ru-RU"/>
        </w:rPr>
        <w:t>8</w:t>
      </w:r>
      <w:r w:rsidRPr="0097449C">
        <w:rPr>
          <w:rFonts w:ascii="Times New Roman" w:hAnsi="Times New Roman" w:cs="Times New Roman"/>
          <w:sz w:val="24"/>
          <w:szCs w:val="24"/>
        </w:rPr>
        <w:t>. Със схемите за поставяне се определя пространственото разположение на преместваемия обект в поземления имот, неговият вид, размер и функция.</w:t>
      </w:r>
    </w:p>
    <w:p w:rsidR="000524FB" w:rsidRPr="0097449C" w:rsidRDefault="000524FB" w:rsidP="00FE24C8">
      <w:pPr>
        <w:spacing w:after="0"/>
        <w:jc w:val="both"/>
        <w:rPr>
          <w:rFonts w:ascii="Times New Roman" w:hAnsi="Times New Roman" w:cs="Times New Roman"/>
          <w:sz w:val="24"/>
          <w:szCs w:val="24"/>
        </w:rPr>
      </w:pPr>
    </w:p>
    <w:p w:rsidR="000524FB" w:rsidRDefault="000524FB" w:rsidP="0097449C">
      <w:pPr>
        <w:spacing w:after="0"/>
        <w:jc w:val="center"/>
        <w:rPr>
          <w:rFonts w:ascii="Times New Roman" w:hAnsi="Times New Roman" w:cs="Times New Roman"/>
          <w:b/>
          <w:bCs/>
          <w:sz w:val="24"/>
          <w:szCs w:val="24"/>
          <w:lang w:val="en-US"/>
        </w:rPr>
      </w:pPr>
      <w:r w:rsidRPr="0097449C">
        <w:rPr>
          <w:rFonts w:ascii="Times New Roman" w:hAnsi="Times New Roman" w:cs="Times New Roman"/>
          <w:b/>
          <w:bCs/>
          <w:sz w:val="24"/>
          <w:szCs w:val="24"/>
        </w:rPr>
        <w:t>Глава Четвърта</w:t>
      </w:r>
    </w:p>
    <w:p w:rsidR="000524FB" w:rsidRPr="00623A59" w:rsidRDefault="000524FB" w:rsidP="0097449C">
      <w:pPr>
        <w:spacing w:after="0"/>
        <w:jc w:val="center"/>
        <w:rPr>
          <w:rFonts w:ascii="Times New Roman" w:hAnsi="Times New Roman" w:cs="Times New Roman"/>
          <w:b/>
          <w:bCs/>
          <w:sz w:val="24"/>
          <w:szCs w:val="24"/>
          <w:lang w:val="en-US"/>
        </w:rPr>
      </w:pPr>
    </w:p>
    <w:p w:rsidR="000524FB" w:rsidRPr="0097449C" w:rsidRDefault="000524FB" w:rsidP="0097449C">
      <w:pPr>
        <w:spacing w:after="0"/>
        <w:jc w:val="center"/>
        <w:rPr>
          <w:rFonts w:ascii="Times New Roman" w:hAnsi="Times New Roman" w:cs="Times New Roman"/>
          <w:b/>
          <w:bCs/>
          <w:sz w:val="24"/>
          <w:szCs w:val="24"/>
        </w:rPr>
      </w:pPr>
      <w:r w:rsidRPr="0097449C">
        <w:rPr>
          <w:rFonts w:ascii="Times New Roman" w:hAnsi="Times New Roman" w:cs="Times New Roman"/>
          <w:b/>
          <w:bCs/>
          <w:sz w:val="24"/>
          <w:szCs w:val="24"/>
          <w:lang w:val="en-US"/>
        </w:rPr>
        <w:t>I</w:t>
      </w:r>
      <w:r w:rsidRPr="0097449C">
        <w:rPr>
          <w:rFonts w:ascii="Times New Roman" w:hAnsi="Times New Roman" w:cs="Times New Roman"/>
          <w:b/>
          <w:bCs/>
          <w:sz w:val="24"/>
          <w:szCs w:val="24"/>
        </w:rPr>
        <w:t>. Ред за разрешаване поставянето на преместваеми обекти и съоръжения върху държавни имоти и имоти собственост на физически или юридически лица</w:t>
      </w:r>
    </w:p>
    <w:p w:rsidR="000524FB" w:rsidRPr="0097449C" w:rsidRDefault="000524FB" w:rsidP="00FE24C8">
      <w:pPr>
        <w:spacing w:after="0"/>
        <w:jc w:val="both"/>
        <w:rPr>
          <w:rFonts w:ascii="Times New Roman" w:hAnsi="Times New Roman" w:cs="Times New Roman"/>
          <w:sz w:val="24"/>
          <w:szCs w:val="24"/>
        </w:rPr>
      </w:pP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2</w:t>
      </w:r>
      <w:r w:rsidRPr="00623A59">
        <w:rPr>
          <w:rFonts w:ascii="Times New Roman" w:hAnsi="Times New Roman" w:cs="Times New Roman"/>
          <w:sz w:val="24"/>
          <w:szCs w:val="24"/>
          <w:lang w:val="ru-RU"/>
        </w:rPr>
        <w:t>9</w:t>
      </w:r>
      <w:r w:rsidRPr="0097449C">
        <w:rPr>
          <w:rFonts w:ascii="Times New Roman" w:hAnsi="Times New Roman" w:cs="Times New Roman"/>
          <w:sz w:val="24"/>
          <w:szCs w:val="24"/>
        </w:rPr>
        <w:t>. Разрешение за поставяне на преместваеми обекти и съоръжения върху държавни имоти се издава въз основа на схема, одобрена от Главния архитект на общината. За държавните имоти схемата се одобрява след съгласуване със съответната централна администрация, която стопанисва имота, а в останалите случаи – с областния управител.</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2</w:t>
      </w:r>
      <w:r w:rsidRPr="00623A59">
        <w:rPr>
          <w:rFonts w:ascii="Times New Roman" w:hAnsi="Times New Roman" w:cs="Times New Roman"/>
          <w:sz w:val="24"/>
          <w:szCs w:val="24"/>
          <w:lang w:val="ru-RU"/>
        </w:rPr>
        <w:t>0</w:t>
      </w:r>
      <w:r w:rsidRPr="0097449C">
        <w:rPr>
          <w:rFonts w:ascii="Times New Roman" w:hAnsi="Times New Roman" w:cs="Times New Roman"/>
          <w:sz w:val="24"/>
          <w:szCs w:val="24"/>
        </w:rPr>
        <w:t>. Поставяне на преместваеми обекти в имоти на физически или юридически лица се извършва след представяне на следните документи:</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(1)Заявлението – образец отправено от:</w:t>
      </w:r>
    </w:p>
    <w:p w:rsidR="000524FB" w:rsidRPr="0097449C" w:rsidRDefault="000524FB" w:rsidP="0097449C">
      <w:pPr>
        <w:numPr>
          <w:ilvl w:val="0"/>
          <w:numId w:val="7"/>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собственика на имота;</w:t>
      </w:r>
    </w:p>
    <w:p w:rsidR="000524FB" w:rsidRPr="0097449C" w:rsidRDefault="000524FB" w:rsidP="0097449C">
      <w:pPr>
        <w:numPr>
          <w:ilvl w:val="0"/>
          <w:numId w:val="7"/>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лице с договор за наем със собственика на имота или лице, което има изрично писмено съгласие от собственика на имота,;</w:t>
      </w:r>
    </w:p>
    <w:p w:rsidR="000524FB" w:rsidRPr="0097449C" w:rsidRDefault="000524FB" w:rsidP="0097449C">
      <w:pPr>
        <w:numPr>
          <w:ilvl w:val="0"/>
          <w:numId w:val="5"/>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 xml:space="preserve">един от собствениците на имота с изрично писмено съгласие на останалите съсобственици на имота, </w:t>
      </w:r>
    </w:p>
    <w:p w:rsidR="000524FB" w:rsidRPr="0097449C" w:rsidRDefault="000524FB" w:rsidP="0097449C">
      <w:pPr>
        <w:numPr>
          <w:ilvl w:val="0"/>
          <w:numId w:val="5"/>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към заявлението за поставяне се прилагат следните документи:</w:t>
      </w:r>
    </w:p>
    <w:p w:rsidR="000524FB" w:rsidRPr="0097449C" w:rsidRDefault="000524FB" w:rsidP="0097449C">
      <w:pPr>
        <w:numPr>
          <w:ilvl w:val="1"/>
          <w:numId w:val="5"/>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документ за собственост на имота;</w:t>
      </w:r>
    </w:p>
    <w:p w:rsidR="000524FB" w:rsidRPr="0097449C" w:rsidRDefault="000524FB" w:rsidP="0097449C">
      <w:pPr>
        <w:numPr>
          <w:ilvl w:val="1"/>
          <w:numId w:val="5"/>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договор за наем със собственика на имота;</w:t>
      </w:r>
    </w:p>
    <w:p w:rsidR="000524FB" w:rsidRPr="0097449C" w:rsidRDefault="000524FB" w:rsidP="0097449C">
      <w:pPr>
        <w:numPr>
          <w:ilvl w:val="1"/>
          <w:numId w:val="5"/>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писмено съгласие от собствениците на имота;</w:t>
      </w:r>
    </w:p>
    <w:p w:rsidR="000524FB" w:rsidRPr="0097449C" w:rsidRDefault="000524FB" w:rsidP="0097449C">
      <w:pPr>
        <w:numPr>
          <w:ilvl w:val="1"/>
          <w:numId w:val="5"/>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писменно съгласие на съсобствениците при поставяне на преместваем обект в имот в режим на съсобственост;</w:t>
      </w:r>
    </w:p>
    <w:p w:rsidR="000524FB" w:rsidRPr="0097449C" w:rsidRDefault="000524FB" w:rsidP="0097449C">
      <w:pPr>
        <w:numPr>
          <w:ilvl w:val="1"/>
          <w:numId w:val="5"/>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скица от одобрена кадастрална карта или одобрен кадастрален план;</w:t>
      </w:r>
    </w:p>
    <w:p w:rsidR="000524FB" w:rsidRPr="0097449C" w:rsidRDefault="000524FB" w:rsidP="0097449C">
      <w:pPr>
        <w:numPr>
          <w:ilvl w:val="1"/>
          <w:numId w:val="5"/>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скица от действащ регулационен план;</w:t>
      </w:r>
    </w:p>
    <w:p w:rsidR="000524FB" w:rsidRPr="0097449C" w:rsidRDefault="000524FB" w:rsidP="0097449C">
      <w:pPr>
        <w:numPr>
          <w:ilvl w:val="1"/>
          <w:numId w:val="5"/>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ситуационно решение;</w:t>
      </w:r>
    </w:p>
    <w:p w:rsidR="000524FB" w:rsidRPr="0097449C" w:rsidRDefault="000524FB" w:rsidP="0097449C">
      <w:pPr>
        <w:numPr>
          <w:ilvl w:val="1"/>
          <w:numId w:val="5"/>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архитектурно-дизайнерски проект;</w:t>
      </w:r>
    </w:p>
    <w:p w:rsidR="000524FB" w:rsidRPr="0097449C" w:rsidRDefault="000524FB" w:rsidP="0097449C">
      <w:pPr>
        <w:numPr>
          <w:ilvl w:val="1"/>
          <w:numId w:val="5"/>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конструктивен проект;</w:t>
      </w:r>
    </w:p>
    <w:p w:rsidR="000524FB" w:rsidRPr="0097449C" w:rsidRDefault="000524FB" w:rsidP="0097449C">
      <w:pPr>
        <w:numPr>
          <w:ilvl w:val="1"/>
          <w:numId w:val="5"/>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инсталационен проект;</w:t>
      </w:r>
    </w:p>
    <w:p w:rsidR="000524FB" w:rsidRPr="0097449C" w:rsidRDefault="000524FB" w:rsidP="0097449C">
      <w:pPr>
        <w:numPr>
          <w:ilvl w:val="1"/>
          <w:numId w:val="5"/>
        </w:numPr>
        <w:spacing w:after="0"/>
        <w:ind w:left="426" w:hanging="426"/>
        <w:jc w:val="both"/>
        <w:rPr>
          <w:rFonts w:ascii="Times New Roman" w:hAnsi="Times New Roman" w:cs="Times New Roman"/>
          <w:sz w:val="24"/>
          <w:szCs w:val="24"/>
        </w:rPr>
      </w:pPr>
      <w:r w:rsidRPr="0097449C">
        <w:rPr>
          <w:rFonts w:ascii="Times New Roman" w:hAnsi="Times New Roman" w:cs="Times New Roman"/>
          <w:sz w:val="24"/>
          <w:szCs w:val="24"/>
        </w:rPr>
        <w:t xml:space="preserve">снимки и др. материали, доказващи адаптацията на преместваеми обект в градска среда. </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2</w:t>
      </w:r>
      <w:r w:rsidRPr="00623A59">
        <w:rPr>
          <w:rFonts w:ascii="Times New Roman" w:hAnsi="Times New Roman" w:cs="Times New Roman"/>
          <w:sz w:val="24"/>
          <w:szCs w:val="24"/>
          <w:lang w:val="ru-RU"/>
        </w:rPr>
        <w:t>1</w:t>
      </w:r>
      <w:r w:rsidRPr="0097449C">
        <w:rPr>
          <w:rFonts w:ascii="Times New Roman" w:hAnsi="Times New Roman" w:cs="Times New Roman"/>
          <w:sz w:val="24"/>
          <w:szCs w:val="24"/>
        </w:rPr>
        <w:t>. (1) Заявлението с приложените документи се разглежда от Главния архитект, който в четиринадесет дневен срок от подаването му:</w:t>
      </w:r>
    </w:p>
    <w:p w:rsidR="000524FB" w:rsidRPr="0097449C" w:rsidRDefault="000524FB" w:rsidP="00FE24C8">
      <w:pPr>
        <w:numPr>
          <w:ilvl w:val="0"/>
          <w:numId w:val="6"/>
        </w:numPr>
        <w:spacing w:after="0"/>
        <w:ind w:left="0"/>
        <w:jc w:val="both"/>
        <w:rPr>
          <w:rFonts w:ascii="Times New Roman" w:hAnsi="Times New Roman" w:cs="Times New Roman"/>
          <w:sz w:val="24"/>
          <w:szCs w:val="24"/>
        </w:rPr>
      </w:pPr>
      <w:r w:rsidRPr="0097449C">
        <w:rPr>
          <w:rFonts w:ascii="Times New Roman" w:hAnsi="Times New Roman" w:cs="Times New Roman"/>
          <w:sz w:val="24"/>
          <w:szCs w:val="24"/>
        </w:rPr>
        <w:t>съгласува проекта за виза</w:t>
      </w:r>
    </w:p>
    <w:p w:rsidR="000524FB" w:rsidRPr="0097449C" w:rsidRDefault="000524FB" w:rsidP="00FE24C8">
      <w:pPr>
        <w:numPr>
          <w:ilvl w:val="0"/>
          <w:numId w:val="6"/>
        </w:numPr>
        <w:spacing w:after="0"/>
        <w:ind w:left="0"/>
        <w:jc w:val="both"/>
        <w:rPr>
          <w:rFonts w:ascii="Times New Roman" w:hAnsi="Times New Roman" w:cs="Times New Roman"/>
          <w:sz w:val="24"/>
          <w:szCs w:val="24"/>
        </w:rPr>
      </w:pPr>
      <w:r w:rsidRPr="0097449C">
        <w:rPr>
          <w:rFonts w:ascii="Times New Roman" w:hAnsi="Times New Roman" w:cs="Times New Roman"/>
          <w:sz w:val="24"/>
          <w:szCs w:val="24"/>
        </w:rPr>
        <w:t>прави мотивиран отказ</w:t>
      </w:r>
    </w:p>
    <w:p w:rsidR="000524FB" w:rsidRPr="0097449C" w:rsidRDefault="000524FB" w:rsidP="00FE24C8">
      <w:pPr>
        <w:pStyle w:val="ListParagraph"/>
        <w:numPr>
          <w:ilvl w:val="0"/>
          <w:numId w:val="1"/>
        </w:numPr>
        <w:spacing w:after="0"/>
        <w:ind w:left="0"/>
        <w:jc w:val="both"/>
        <w:rPr>
          <w:rFonts w:ascii="Times New Roman" w:hAnsi="Times New Roman" w:cs="Times New Roman"/>
          <w:sz w:val="24"/>
          <w:szCs w:val="24"/>
        </w:rPr>
      </w:pPr>
      <w:r w:rsidRPr="0097449C">
        <w:rPr>
          <w:rFonts w:ascii="Times New Roman" w:hAnsi="Times New Roman" w:cs="Times New Roman"/>
          <w:sz w:val="24"/>
          <w:szCs w:val="24"/>
        </w:rPr>
        <w:t xml:space="preserve">След издаване на визата, проектната документация се внася за одобряване и издаване на разрешение за поставяне от Главния архитект съгласно ЗУТ. </w:t>
      </w:r>
    </w:p>
    <w:p w:rsidR="000524FB" w:rsidRPr="0097449C" w:rsidRDefault="000524FB" w:rsidP="00FE24C8">
      <w:pPr>
        <w:spacing w:after="0"/>
        <w:jc w:val="both"/>
        <w:rPr>
          <w:rFonts w:ascii="Times New Roman" w:hAnsi="Times New Roman" w:cs="Times New Roman"/>
          <w:b/>
          <w:bCs/>
          <w:sz w:val="24"/>
          <w:szCs w:val="24"/>
        </w:rPr>
      </w:pPr>
    </w:p>
    <w:p w:rsidR="000524FB" w:rsidRDefault="000524FB" w:rsidP="0097449C">
      <w:pPr>
        <w:spacing w:after="0"/>
        <w:jc w:val="center"/>
        <w:rPr>
          <w:rFonts w:ascii="Times New Roman" w:hAnsi="Times New Roman" w:cs="Times New Roman"/>
          <w:b/>
          <w:bCs/>
          <w:sz w:val="24"/>
          <w:szCs w:val="24"/>
          <w:lang w:val="en-US"/>
        </w:rPr>
      </w:pPr>
      <w:r w:rsidRPr="0097449C">
        <w:rPr>
          <w:rFonts w:ascii="Times New Roman" w:hAnsi="Times New Roman" w:cs="Times New Roman"/>
          <w:b/>
          <w:bCs/>
          <w:sz w:val="24"/>
          <w:szCs w:val="24"/>
          <w:lang w:val="en-US"/>
        </w:rPr>
        <w:t>II</w:t>
      </w:r>
      <w:r w:rsidRPr="0097449C">
        <w:rPr>
          <w:rFonts w:ascii="Times New Roman" w:hAnsi="Times New Roman" w:cs="Times New Roman"/>
          <w:b/>
          <w:bCs/>
          <w:sz w:val="24"/>
          <w:szCs w:val="24"/>
        </w:rPr>
        <w:t>.Ред за поставяне на преместваеми обекти в имоти общинска собственост.</w:t>
      </w:r>
    </w:p>
    <w:p w:rsidR="000524FB" w:rsidRPr="00623A59" w:rsidRDefault="000524FB" w:rsidP="0097449C">
      <w:pPr>
        <w:spacing w:after="0"/>
        <w:jc w:val="center"/>
        <w:rPr>
          <w:rFonts w:ascii="Times New Roman" w:hAnsi="Times New Roman" w:cs="Times New Roman"/>
          <w:b/>
          <w:bCs/>
          <w:sz w:val="24"/>
          <w:szCs w:val="24"/>
          <w:lang w:val="en-US"/>
        </w:rPr>
      </w:pP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2</w:t>
      </w:r>
      <w:r w:rsidRPr="00623A59">
        <w:rPr>
          <w:rFonts w:ascii="Times New Roman" w:hAnsi="Times New Roman" w:cs="Times New Roman"/>
          <w:sz w:val="24"/>
          <w:szCs w:val="24"/>
          <w:lang w:val="ru-RU"/>
        </w:rPr>
        <w:t>2</w:t>
      </w:r>
      <w:r w:rsidRPr="0097449C">
        <w:rPr>
          <w:rFonts w:ascii="Times New Roman" w:hAnsi="Times New Roman" w:cs="Times New Roman"/>
          <w:sz w:val="24"/>
          <w:szCs w:val="24"/>
        </w:rPr>
        <w:t xml:space="preserve">. (1) За поставяне на преместваеми обекти, представлавящи самостоятелни търговски обекти, Кметът на общината внася предложение до Общински съвет, който взема решение за откриване и провеждане на процедура за търг или конкурс, и упълномощава Кмета да сключи договор за наем по реда на ЗОС и Наредбата по чл. 8, ал. 2 от ЗОС /НРПУРОИ/ </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 xml:space="preserve">(2) След влизане в сила на заповедта, участникът спечелил търга, внася за съгласуване от Главния архитект проекта за поставяне на преместваемия обект за виза. След издаване на визата, проектната документация се внася за одобряване и издаване на разрешение за поставяне от главния архитект съгласно ЗУТ. В тридневен срок от издаване на разрешението, Кметът на общината сключва договор за наем по реда на ал. 1 за срок от </w:t>
      </w:r>
      <w:r w:rsidRPr="00623A59">
        <w:rPr>
          <w:rFonts w:ascii="Times New Roman" w:hAnsi="Times New Roman" w:cs="Times New Roman"/>
          <w:sz w:val="24"/>
          <w:szCs w:val="24"/>
          <w:lang w:val="ru-RU"/>
        </w:rPr>
        <w:t>5 (</w:t>
      </w:r>
      <w:r w:rsidRPr="0097449C">
        <w:rPr>
          <w:rFonts w:ascii="Times New Roman" w:hAnsi="Times New Roman" w:cs="Times New Roman"/>
          <w:sz w:val="24"/>
          <w:szCs w:val="24"/>
        </w:rPr>
        <w:t>пет</w:t>
      </w:r>
      <w:r w:rsidRPr="00623A59">
        <w:rPr>
          <w:rFonts w:ascii="Times New Roman" w:hAnsi="Times New Roman" w:cs="Times New Roman"/>
          <w:sz w:val="24"/>
          <w:szCs w:val="24"/>
          <w:lang w:val="ru-RU"/>
        </w:rPr>
        <w:t xml:space="preserve">) </w:t>
      </w:r>
      <w:r w:rsidRPr="0097449C">
        <w:rPr>
          <w:rFonts w:ascii="Times New Roman" w:hAnsi="Times New Roman" w:cs="Times New Roman"/>
          <w:sz w:val="24"/>
          <w:szCs w:val="24"/>
        </w:rPr>
        <w:t>години.</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2</w:t>
      </w:r>
      <w:r w:rsidRPr="00623A59">
        <w:rPr>
          <w:rFonts w:ascii="Times New Roman" w:hAnsi="Times New Roman" w:cs="Times New Roman"/>
          <w:sz w:val="24"/>
          <w:szCs w:val="24"/>
          <w:lang w:val="ru-RU"/>
        </w:rPr>
        <w:t>3</w:t>
      </w:r>
      <w:r w:rsidRPr="0097449C">
        <w:rPr>
          <w:rFonts w:ascii="Times New Roman" w:hAnsi="Times New Roman" w:cs="Times New Roman"/>
          <w:sz w:val="24"/>
          <w:szCs w:val="24"/>
        </w:rPr>
        <w:t>. (1) Когато към преместваемия обект има възможност за ползване на открита площ за разполагане на маси за открита консумация, фризери за сладолед и студени напитки, същата ще бъде отразена в схемата за разполагане на преместваемия обект.</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2</w:t>
      </w:r>
      <w:r w:rsidRPr="00623A59">
        <w:rPr>
          <w:rFonts w:ascii="Times New Roman" w:hAnsi="Times New Roman" w:cs="Times New Roman"/>
          <w:sz w:val="24"/>
          <w:szCs w:val="24"/>
          <w:lang w:val="ru-RU"/>
        </w:rPr>
        <w:t>4</w:t>
      </w:r>
      <w:r w:rsidRPr="0097449C">
        <w:rPr>
          <w:rFonts w:ascii="Times New Roman" w:hAnsi="Times New Roman" w:cs="Times New Roman"/>
          <w:sz w:val="24"/>
          <w:szCs w:val="24"/>
        </w:rPr>
        <w:t>. При прекратяване и/или изтичане срокът на договора, Община Никопол при съгласие от страна на Наемателя и след Решение на ОбС-Никопол, може да закупи преместваемия обект по пазарни цени.</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2</w:t>
      </w:r>
      <w:r w:rsidRPr="00623A59">
        <w:rPr>
          <w:rFonts w:ascii="Times New Roman" w:hAnsi="Times New Roman" w:cs="Times New Roman"/>
          <w:sz w:val="24"/>
          <w:szCs w:val="24"/>
          <w:lang w:val="ru-RU"/>
        </w:rPr>
        <w:t>5</w:t>
      </w:r>
      <w:r w:rsidRPr="0097449C">
        <w:rPr>
          <w:rFonts w:ascii="Times New Roman" w:hAnsi="Times New Roman" w:cs="Times New Roman"/>
          <w:sz w:val="24"/>
          <w:szCs w:val="24"/>
        </w:rPr>
        <w:t>. Поставянето на преместваеми обекти без търг или конкурс, след Решение на ОбС-Никопол, се разрешава за инвеститори, които предлагат в полза на Община Никопол инвестиции, с които подпомагат социално-икономическото развитие на Общината;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2</w:t>
      </w:r>
      <w:r w:rsidRPr="00623A59">
        <w:rPr>
          <w:rFonts w:ascii="Times New Roman" w:hAnsi="Times New Roman" w:cs="Times New Roman"/>
          <w:sz w:val="24"/>
          <w:szCs w:val="24"/>
          <w:lang w:val="ru-RU"/>
        </w:rPr>
        <w:t>6</w:t>
      </w:r>
      <w:r w:rsidRPr="0097449C">
        <w:rPr>
          <w:rFonts w:ascii="Times New Roman" w:hAnsi="Times New Roman" w:cs="Times New Roman"/>
          <w:sz w:val="24"/>
          <w:szCs w:val="24"/>
        </w:rPr>
        <w:t>. (1) Разрешенията за поставяне имат действие докато е в сила сключения договор за наем за ползване на общинския имот или част от него, върху който е разположен преместваемия обект.</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(2) Разрешението за поставяне е персонално и се обезсилва при прехвърляне собствеността на преместваемото съоръжение, за което е издадено.</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(3) Разрешението за поставяне запазва действието си за правоприемника на лицето, на което е издадено само при наследяване, сливане, вливане, отделяне, разделяне и промяна в организационната форма на регистрация по Търговския закон и ако в срок от два месеца от настъпване на правоприемството /промяна в регистрацията в Търговския регистър/, заинтересованите лица заявят писменото си желание да встъпят в правата и задълженията на праводателя по сключения договор.</w:t>
      </w:r>
    </w:p>
    <w:p w:rsidR="000524FB" w:rsidRPr="0097449C" w:rsidRDefault="000524FB" w:rsidP="00FE24C8">
      <w:pPr>
        <w:spacing w:after="0"/>
        <w:jc w:val="both"/>
        <w:rPr>
          <w:rFonts w:ascii="Times New Roman" w:hAnsi="Times New Roman" w:cs="Times New Roman"/>
          <w:b/>
          <w:bCs/>
          <w:sz w:val="24"/>
          <w:szCs w:val="24"/>
        </w:rPr>
      </w:pPr>
      <w:r w:rsidRPr="0097449C">
        <w:rPr>
          <w:rFonts w:ascii="Times New Roman" w:hAnsi="Times New Roman" w:cs="Times New Roman"/>
          <w:sz w:val="24"/>
          <w:szCs w:val="24"/>
        </w:rPr>
        <w:t>Чл. 2</w:t>
      </w:r>
      <w:r w:rsidRPr="00623A59">
        <w:rPr>
          <w:rFonts w:ascii="Times New Roman" w:hAnsi="Times New Roman" w:cs="Times New Roman"/>
          <w:sz w:val="24"/>
          <w:szCs w:val="24"/>
          <w:lang w:val="ru-RU"/>
        </w:rPr>
        <w:t>7</w:t>
      </w:r>
      <w:r w:rsidRPr="0097449C">
        <w:rPr>
          <w:rFonts w:ascii="Times New Roman" w:hAnsi="Times New Roman" w:cs="Times New Roman"/>
          <w:sz w:val="24"/>
          <w:szCs w:val="24"/>
        </w:rPr>
        <w:t>. (1) Разполагането на преместваеми обекти представляващи</w:t>
      </w:r>
      <w:r w:rsidRPr="0097449C">
        <w:rPr>
          <w:rFonts w:ascii="Times New Roman" w:hAnsi="Times New Roman" w:cs="Times New Roman"/>
          <w:b/>
          <w:bCs/>
          <w:sz w:val="24"/>
          <w:szCs w:val="24"/>
        </w:rPr>
        <w:t>:</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1. Временни базарни конструкции;</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2. Стелажи за нехранителни и други промишлени стоки;</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3. Витрини, хладилници, фризери, автомати за напитки и др. подобни за съхранение на храни и напитки, сергии и маси за печатни изделия или улична търговия;</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4. Маси за хранене и/или питейна консумация пред съществуващи заведения за обществено хранене, кафе-аперитиви и др. /вкл. саксии и цветарници/;</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5. Машини за сладолед, топли и студени напитки, пуканки и др. подобни;</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6. Увеселителни атракционни съоръжения /батути, , въртележки, влакчета, детски колички /акумулаторни или стационарни и др. подобни/</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се извършва без търг със заявление по образец до Кмета на общината.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 xml:space="preserve">(2) В случаите когато преместваеми обекти по ал. 1 се разполагат в непосредствена близост до други обекти и/или фасади на жилищни сгради, заявителят представя писмено съгласие от собствениците. </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(3) В случаите когато се иска разполагането на детски атракциони е необходимо заявителят да представи и сертификат за безопасност на съоръжението.</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 xml:space="preserve">(4) Заявленията се разглеждат от Експертния Съвет по Устройство на територията </w:t>
      </w:r>
      <w:r w:rsidRPr="00623A59">
        <w:rPr>
          <w:rFonts w:ascii="Times New Roman" w:hAnsi="Times New Roman" w:cs="Times New Roman"/>
          <w:sz w:val="24"/>
          <w:szCs w:val="24"/>
          <w:lang w:val="ru-RU"/>
        </w:rPr>
        <w:t>(</w:t>
      </w:r>
      <w:r w:rsidRPr="0097449C">
        <w:rPr>
          <w:rFonts w:ascii="Times New Roman" w:hAnsi="Times New Roman" w:cs="Times New Roman"/>
          <w:sz w:val="24"/>
          <w:szCs w:val="24"/>
        </w:rPr>
        <w:t>ЕСУТ</w:t>
      </w:r>
      <w:r w:rsidRPr="00623A59">
        <w:rPr>
          <w:rFonts w:ascii="Times New Roman" w:hAnsi="Times New Roman" w:cs="Times New Roman"/>
          <w:sz w:val="24"/>
          <w:szCs w:val="24"/>
          <w:lang w:val="ru-RU"/>
        </w:rPr>
        <w:t>)</w:t>
      </w:r>
      <w:r w:rsidRPr="0097449C">
        <w:rPr>
          <w:rFonts w:ascii="Times New Roman" w:hAnsi="Times New Roman" w:cs="Times New Roman"/>
          <w:sz w:val="24"/>
          <w:szCs w:val="24"/>
        </w:rPr>
        <w:t xml:space="preserve"> за преместваемите обекти при община Никопол, която в 14-дневен срок от постъпването им взема решение.</w:t>
      </w:r>
    </w:p>
    <w:p w:rsidR="000524FB" w:rsidRPr="0097449C" w:rsidRDefault="000524FB" w:rsidP="00FE24C8">
      <w:pPr>
        <w:jc w:val="both"/>
        <w:rPr>
          <w:rFonts w:ascii="Times New Roman" w:hAnsi="Times New Roman" w:cs="Times New Roman"/>
          <w:sz w:val="24"/>
          <w:szCs w:val="24"/>
        </w:rPr>
      </w:pPr>
      <w:r w:rsidRPr="0097449C">
        <w:rPr>
          <w:rFonts w:ascii="Times New Roman" w:hAnsi="Times New Roman" w:cs="Times New Roman"/>
          <w:sz w:val="24"/>
          <w:szCs w:val="24"/>
        </w:rPr>
        <w:t xml:space="preserve">Чл. 28.Договорите за наем с Община Никопол за поставяне на преместваеми обекти се сключват при цени </w:t>
      </w:r>
      <w:r>
        <w:rPr>
          <w:rFonts w:ascii="Times New Roman" w:hAnsi="Times New Roman" w:cs="Times New Roman"/>
          <w:sz w:val="24"/>
          <w:szCs w:val="24"/>
        </w:rPr>
        <w:t>съответстващи на началните цени</w:t>
      </w:r>
      <w:r w:rsidRPr="0097449C">
        <w:rPr>
          <w:rFonts w:ascii="Times New Roman" w:hAnsi="Times New Roman" w:cs="Times New Roman"/>
          <w:sz w:val="24"/>
          <w:szCs w:val="24"/>
        </w:rPr>
        <w:t>, определени с Наредба за начални цени за отдаване под наем но общински обекти и терени със стопанско и административно предназначение.</w:t>
      </w:r>
    </w:p>
    <w:p w:rsidR="000524FB" w:rsidRDefault="000524FB" w:rsidP="0097449C">
      <w:pPr>
        <w:spacing w:after="0"/>
        <w:jc w:val="center"/>
        <w:rPr>
          <w:rFonts w:ascii="Times New Roman" w:hAnsi="Times New Roman" w:cs="Times New Roman"/>
          <w:b/>
          <w:bCs/>
          <w:sz w:val="24"/>
          <w:szCs w:val="24"/>
          <w:lang w:val="en-US"/>
        </w:rPr>
      </w:pPr>
      <w:r w:rsidRPr="0097449C">
        <w:rPr>
          <w:rFonts w:ascii="Times New Roman" w:hAnsi="Times New Roman" w:cs="Times New Roman"/>
          <w:b/>
          <w:bCs/>
          <w:sz w:val="24"/>
          <w:szCs w:val="24"/>
        </w:rPr>
        <w:t>Глава пета</w:t>
      </w:r>
    </w:p>
    <w:p w:rsidR="000524FB" w:rsidRPr="00623A59" w:rsidRDefault="000524FB" w:rsidP="0097449C">
      <w:pPr>
        <w:spacing w:after="0"/>
        <w:jc w:val="center"/>
        <w:rPr>
          <w:rFonts w:ascii="Times New Roman" w:hAnsi="Times New Roman" w:cs="Times New Roman"/>
          <w:b/>
          <w:bCs/>
          <w:sz w:val="24"/>
          <w:szCs w:val="24"/>
          <w:lang w:val="en-US"/>
        </w:rPr>
      </w:pPr>
    </w:p>
    <w:p w:rsidR="000524FB" w:rsidRDefault="000524FB" w:rsidP="0097449C">
      <w:pPr>
        <w:spacing w:after="0"/>
        <w:jc w:val="center"/>
        <w:rPr>
          <w:rFonts w:ascii="Times New Roman" w:hAnsi="Times New Roman" w:cs="Times New Roman"/>
          <w:b/>
          <w:bCs/>
          <w:sz w:val="24"/>
          <w:szCs w:val="24"/>
          <w:lang w:val="en-US"/>
        </w:rPr>
      </w:pPr>
      <w:r w:rsidRPr="0097449C">
        <w:rPr>
          <w:rFonts w:ascii="Times New Roman" w:hAnsi="Times New Roman" w:cs="Times New Roman"/>
          <w:b/>
          <w:bCs/>
          <w:sz w:val="24"/>
          <w:szCs w:val="24"/>
        </w:rPr>
        <w:t>ПРЕМАХВАНЕ НА ПРЕМЕСТВАЕМИТЕ ОБЕКТИ</w:t>
      </w:r>
    </w:p>
    <w:p w:rsidR="000524FB" w:rsidRPr="00623A59" w:rsidRDefault="000524FB" w:rsidP="0097449C">
      <w:pPr>
        <w:spacing w:after="0"/>
        <w:jc w:val="center"/>
        <w:rPr>
          <w:rFonts w:ascii="Times New Roman" w:hAnsi="Times New Roman" w:cs="Times New Roman"/>
          <w:b/>
          <w:bCs/>
          <w:sz w:val="24"/>
          <w:szCs w:val="24"/>
          <w:lang w:val="en-US"/>
        </w:rPr>
      </w:pPr>
    </w:p>
    <w:p w:rsidR="000524FB" w:rsidRPr="00623A59" w:rsidRDefault="000524FB" w:rsidP="00FE24C8">
      <w:pPr>
        <w:spacing w:after="0"/>
        <w:jc w:val="both"/>
        <w:rPr>
          <w:rFonts w:ascii="Times New Roman" w:hAnsi="Times New Roman" w:cs="Times New Roman"/>
          <w:sz w:val="24"/>
          <w:szCs w:val="24"/>
          <w:lang w:val="ru-RU"/>
        </w:rPr>
      </w:pPr>
      <w:r w:rsidRPr="0097449C">
        <w:rPr>
          <w:rFonts w:ascii="Times New Roman" w:hAnsi="Times New Roman" w:cs="Times New Roman"/>
          <w:sz w:val="24"/>
          <w:szCs w:val="24"/>
        </w:rPr>
        <w:t>Чл. 2</w:t>
      </w:r>
      <w:r w:rsidRPr="00623A59">
        <w:rPr>
          <w:rFonts w:ascii="Times New Roman" w:hAnsi="Times New Roman" w:cs="Times New Roman"/>
          <w:sz w:val="24"/>
          <w:szCs w:val="24"/>
          <w:lang w:val="ru-RU"/>
        </w:rPr>
        <w:t>8</w:t>
      </w:r>
      <w:r w:rsidRPr="0097449C">
        <w:rPr>
          <w:rFonts w:ascii="Times New Roman" w:hAnsi="Times New Roman" w:cs="Times New Roman"/>
          <w:sz w:val="24"/>
          <w:szCs w:val="24"/>
        </w:rPr>
        <w:t xml:space="preserve">.Премахването на преместваеми обекти, разположени в нарушение на настоящата наредба се извършва по реда и при условията на </w:t>
      </w:r>
      <w:r w:rsidRPr="0097449C">
        <w:rPr>
          <w:rFonts w:ascii="Times New Roman" w:hAnsi="Times New Roman" w:cs="Times New Roman"/>
          <w:b/>
          <w:bCs/>
          <w:sz w:val="24"/>
          <w:szCs w:val="24"/>
          <w:u w:val="single"/>
        </w:rPr>
        <w:t>чл.57а от Закона за устройство на територията.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 xml:space="preserve">Чл. </w:t>
      </w:r>
      <w:r w:rsidRPr="00623A59">
        <w:rPr>
          <w:rFonts w:ascii="Times New Roman" w:hAnsi="Times New Roman" w:cs="Times New Roman"/>
          <w:sz w:val="24"/>
          <w:szCs w:val="24"/>
          <w:lang w:val="ru-RU"/>
        </w:rPr>
        <w:t>29</w:t>
      </w:r>
      <w:r w:rsidRPr="0097449C">
        <w:rPr>
          <w:rFonts w:ascii="Times New Roman" w:hAnsi="Times New Roman" w:cs="Times New Roman"/>
          <w:sz w:val="24"/>
          <w:szCs w:val="24"/>
        </w:rPr>
        <w:t>. (1) Обектите по чл.56, ал.1 от ЗУТ се премахват, когато:</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1. Са поставени без разрешение или в противоречие с издаденото разрешение;</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2. Са поставени в чужд имот без правно основание или правното основание за издаване на разрешението за поставяне е отпаднало;</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3. Не отговарят на правилата и нормативите за устройство на територията;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4. Не отговарят на изискванията по чл. 169, ал. 1, т. 1, 2, 3, 4, 5 и ал. 3, т. 1 от ЗУТ;</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5. Срокът на разрешението за поставяне е изтекъл;</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6. Не отговарят на други изисквания, определени с настоящата наредба.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(2) Обстоятелствата по ал. 1 се установяват с констативен акт, съставен от служителите по чл. 223, ал. 2 от ЗУТ в седем дневен срок от констатиране на нарушението. Констативният акт се връчва на нарушителя, който може да направи възражение в 3-дневен срок от връчването му.</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(3) В 7-дневен срок от връчването на констативния акт по ал. 2 Кметът на общината издава заповед за премахване на обекта. Жалбите и протестите пред съда не спират изпълнението на заповедта, съгласно чл. 217, ал. 1 т. 11 от ЗУТ.</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(4) Когато собственикът на обект по ал. 1, поставен в чужд имот, е неизвестен, констативният акт се връчва на собственика на имота. В този случай със заповедта по ал. 3 Кметът на общината задължава собственика на имота да го премахне за своя сметка.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(5) Когато собственикът на обект по ал. 1, поставен в имот - общинска собственост, е неизвестен, съобщение за съставени констативен акт и заповед за премахване се поставя на видно място върху обекта в присъствието на двама свидетели и на определените за това места в сградата на общината.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(6) В заповедта по ал. 3 Кметът на общината определя:</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 срок за доброволно премахване на обекта;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 xml:space="preserve">- ден, час и изпълнител за принудително премахване на обекта, при неспазване на срока за доброволното премахване. </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(7) При необходимост Кметът на общината разпорежда на експлоатационните дружества на мрежите на техническата инфраструктура, да прекратят доставките до определения за премахване обект.</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(8) При необходимост принудителното изпълнение на заповедта по ал. 3 се осъществява със съдействието на полицията.</w:t>
      </w:r>
    </w:p>
    <w:p w:rsidR="000524FB"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(9) За извършените разходи по принудителното премахване се съставя протокол и издава изпълнителен лист за събиране на вземането от задължените лица по реда на чл. 410 от ГПК.</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(10)  При необходимост се допуска предварително изпълнение на заповедта за премахване.</w:t>
      </w:r>
      <w:r w:rsidRPr="0097449C">
        <w:rPr>
          <w:rFonts w:ascii="Times New Roman" w:hAnsi="Times New Roman" w:cs="Times New Roman"/>
          <w:sz w:val="24"/>
          <w:szCs w:val="24"/>
        </w:rPr>
        <w:br/>
      </w:r>
    </w:p>
    <w:p w:rsidR="000524FB" w:rsidRDefault="000524FB" w:rsidP="0097449C">
      <w:pPr>
        <w:spacing w:after="0"/>
        <w:jc w:val="center"/>
        <w:rPr>
          <w:rFonts w:ascii="Times New Roman" w:hAnsi="Times New Roman" w:cs="Times New Roman"/>
          <w:b/>
          <w:bCs/>
          <w:sz w:val="24"/>
          <w:szCs w:val="24"/>
          <w:lang w:val="en-US"/>
        </w:rPr>
      </w:pPr>
      <w:r w:rsidRPr="0097449C">
        <w:rPr>
          <w:rFonts w:ascii="Times New Roman" w:hAnsi="Times New Roman" w:cs="Times New Roman"/>
          <w:b/>
          <w:bCs/>
          <w:sz w:val="24"/>
          <w:szCs w:val="24"/>
        </w:rPr>
        <w:t>Глава шеста</w:t>
      </w:r>
    </w:p>
    <w:p w:rsidR="000524FB" w:rsidRPr="00623A59" w:rsidRDefault="000524FB" w:rsidP="0097449C">
      <w:pPr>
        <w:spacing w:after="0"/>
        <w:jc w:val="center"/>
        <w:rPr>
          <w:rFonts w:ascii="Times New Roman" w:hAnsi="Times New Roman" w:cs="Times New Roman"/>
          <w:b/>
          <w:bCs/>
          <w:sz w:val="24"/>
          <w:szCs w:val="24"/>
          <w:lang w:val="en-US"/>
        </w:rPr>
      </w:pPr>
    </w:p>
    <w:p w:rsidR="000524FB" w:rsidRDefault="000524FB" w:rsidP="0097449C">
      <w:pPr>
        <w:spacing w:after="0"/>
        <w:jc w:val="center"/>
        <w:rPr>
          <w:rFonts w:ascii="Times New Roman" w:hAnsi="Times New Roman" w:cs="Times New Roman"/>
          <w:b/>
          <w:bCs/>
          <w:sz w:val="24"/>
          <w:szCs w:val="24"/>
          <w:lang w:val="en-US"/>
        </w:rPr>
      </w:pPr>
      <w:r w:rsidRPr="0097449C">
        <w:rPr>
          <w:rFonts w:ascii="Times New Roman" w:hAnsi="Times New Roman" w:cs="Times New Roman"/>
          <w:b/>
          <w:bCs/>
          <w:sz w:val="24"/>
          <w:szCs w:val="24"/>
        </w:rPr>
        <w:t>Административно наказателни разпоредби</w:t>
      </w:r>
    </w:p>
    <w:p w:rsidR="000524FB" w:rsidRPr="00623A59" w:rsidRDefault="000524FB" w:rsidP="0097449C">
      <w:pPr>
        <w:spacing w:after="0"/>
        <w:jc w:val="center"/>
        <w:rPr>
          <w:rFonts w:ascii="Times New Roman" w:hAnsi="Times New Roman" w:cs="Times New Roman"/>
          <w:b/>
          <w:bCs/>
          <w:sz w:val="24"/>
          <w:szCs w:val="24"/>
          <w:lang w:val="en-US"/>
        </w:rPr>
      </w:pPr>
    </w:p>
    <w:p w:rsidR="000524FB"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3</w:t>
      </w:r>
      <w:r w:rsidRPr="00623A59">
        <w:rPr>
          <w:rFonts w:ascii="Times New Roman" w:hAnsi="Times New Roman" w:cs="Times New Roman"/>
          <w:sz w:val="24"/>
          <w:szCs w:val="24"/>
          <w:lang w:val="ru-RU"/>
        </w:rPr>
        <w:t>0</w:t>
      </w:r>
      <w:r w:rsidRPr="0097449C">
        <w:rPr>
          <w:rFonts w:ascii="Times New Roman" w:hAnsi="Times New Roman" w:cs="Times New Roman"/>
          <w:sz w:val="24"/>
          <w:szCs w:val="24"/>
        </w:rPr>
        <w:t>.Преместваемите обекти се премахват от</w:t>
      </w:r>
      <w:r>
        <w:rPr>
          <w:rFonts w:ascii="Times New Roman" w:hAnsi="Times New Roman" w:cs="Times New Roman"/>
          <w:sz w:val="24"/>
          <w:szCs w:val="24"/>
        </w:rPr>
        <w:t xml:space="preserve"> служители на Община Никопол или</w:t>
      </w:r>
      <w:r w:rsidRPr="0097449C">
        <w:rPr>
          <w:rFonts w:ascii="Times New Roman" w:hAnsi="Times New Roman" w:cs="Times New Roman"/>
          <w:sz w:val="24"/>
          <w:szCs w:val="24"/>
        </w:rPr>
        <w:t xml:space="preserve"> упълномощенафирма </w:t>
      </w:r>
      <w:r w:rsidRPr="007939EF">
        <w:rPr>
          <w:rFonts w:ascii="Times New Roman" w:hAnsi="Times New Roman" w:cs="Times New Roman"/>
          <w:sz w:val="24"/>
          <w:szCs w:val="24"/>
        </w:rPr>
        <w:t xml:space="preserve">от Кмета </w:t>
      </w:r>
      <w:r w:rsidRPr="0097449C">
        <w:rPr>
          <w:rFonts w:ascii="Times New Roman" w:hAnsi="Times New Roman" w:cs="Times New Roman"/>
          <w:sz w:val="24"/>
          <w:szCs w:val="24"/>
        </w:rPr>
        <w:t>за сметка на ползвателя.</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3</w:t>
      </w:r>
      <w:r w:rsidRPr="00623A59">
        <w:rPr>
          <w:rFonts w:ascii="Times New Roman" w:hAnsi="Times New Roman" w:cs="Times New Roman"/>
          <w:sz w:val="24"/>
          <w:szCs w:val="24"/>
          <w:lang w:val="ru-RU"/>
        </w:rPr>
        <w:t>1</w:t>
      </w:r>
      <w:r w:rsidRPr="0097449C">
        <w:rPr>
          <w:rFonts w:ascii="Times New Roman" w:hAnsi="Times New Roman" w:cs="Times New Roman"/>
          <w:sz w:val="24"/>
          <w:szCs w:val="24"/>
        </w:rPr>
        <w:t>.  Контролът по изпълнението на настоящата Наредба се осъществява от Кмета на Община Никопол, чрез определени от него длъжностни лица, Главния архитект на Община Никопол и служителите, назначени по чл. 223, ал. 2 от ЗУТ - за контрол на строителството.</w:t>
      </w:r>
      <w:r w:rsidRPr="0097449C">
        <w:rPr>
          <w:rFonts w:ascii="Times New Roman" w:hAnsi="Times New Roman" w:cs="Times New Roman"/>
          <w:sz w:val="24"/>
          <w:szCs w:val="24"/>
        </w:rPr>
        <w:br/>
        <w:t>Чл. 3</w:t>
      </w:r>
      <w:r w:rsidRPr="00623A59">
        <w:rPr>
          <w:rFonts w:ascii="Times New Roman" w:hAnsi="Times New Roman" w:cs="Times New Roman"/>
          <w:sz w:val="24"/>
          <w:szCs w:val="24"/>
          <w:lang w:val="ru-RU"/>
        </w:rPr>
        <w:t>2</w:t>
      </w:r>
      <w:r w:rsidRPr="0097449C">
        <w:rPr>
          <w:rFonts w:ascii="Times New Roman" w:hAnsi="Times New Roman" w:cs="Times New Roman"/>
          <w:sz w:val="24"/>
          <w:szCs w:val="24"/>
        </w:rPr>
        <w:t xml:space="preserve">.  Наказва се с глоба от </w:t>
      </w:r>
      <w:r w:rsidRPr="00623A59">
        <w:rPr>
          <w:rFonts w:ascii="Times New Roman" w:hAnsi="Times New Roman" w:cs="Times New Roman"/>
          <w:sz w:val="24"/>
          <w:szCs w:val="24"/>
          <w:lang w:val="ru-RU"/>
        </w:rPr>
        <w:t>100</w:t>
      </w:r>
      <w:r w:rsidRPr="0097449C">
        <w:rPr>
          <w:rFonts w:ascii="Times New Roman" w:hAnsi="Times New Roman" w:cs="Times New Roman"/>
          <w:sz w:val="24"/>
          <w:szCs w:val="24"/>
        </w:rPr>
        <w:t xml:space="preserve"> до </w:t>
      </w:r>
      <w:r w:rsidRPr="00623A59">
        <w:rPr>
          <w:rFonts w:ascii="Times New Roman" w:hAnsi="Times New Roman" w:cs="Times New Roman"/>
          <w:sz w:val="24"/>
          <w:szCs w:val="24"/>
          <w:lang w:val="ru-RU"/>
        </w:rPr>
        <w:t xml:space="preserve">500 </w:t>
      </w:r>
      <w:r w:rsidRPr="0097449C">
        <w:rPr>
          <w:rFonts w:ascii="Times New Roman" w:hAnsi="Times New Roman" w:cs="Times New Roman"/>
          <w:sz w:val="24"/>
          <w:szCs w:val="24"/>
        </w:rPr>
        <w:t>лева, а за еднолични търговци и юридически лица – имуществена санкция от 500 до 1000 лв., ако не подлежи на по-тежко наказание, предвидено в нормативен акт, този:</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1. Който постави преместваем обект - без разрешение за поставяне, в отклонение от условията на издаденото разрешение, след изтичане срока на поставяне или в нарушение на други изисквания на настоящата наредба;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2. Който ползва преместваем обект без разрешение за поставяне или в отклонение от условията на издаденото разрешение, след изтичане срока за поставяне, или в нарушение на други изисквания на настоящата наредба;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3. Не изпълни подлежаща на изпълнение заповед за премахване на преместваем обект в посочения в същата срок за доброволно изпълнение;</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4. Не извърши предписани възстановителни работи и не отстрани за своя сметка нанесените повреди след премахване на преместваем обект;</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3</w:t>
      </w:r>
      <w:r w:rsidRPr="00623A59">
        <w:rPr>
          <w:rFonts w:ascii="Times New Roman" w:hAnsi="Times New Roman" w:cs="Times New Roman"/>
          <w:sz w:val="24"/>
          <w:szCs w:val="24"/>
          <w:lang w:val="ru-RU"/>
        </w:rPr>
        <w:t>3</w:t>
      </w:r>
      <w:r w:rsidRPr="0097449C">
        <w:rPr>
          <w:rFonts w:ascii="Times New Roman" w:hAnsi="Times New Roman" w:cs="Times New Roman"/>
          <w:sz w:val="24"/>
          <w:szCs w:val="24"/>
        </w:rPr>
        <w:t xml:space="preserve">. За други нарушения по тази наредба, ако деянието не подлежи на по-тежко наказание, глобата е от </w:t>
      </w:r>
      <w:r w:rsidRPr="00623A59">
        <w:rPr>
          <w:rFonts w:ascii="Times New Roman" w:hAnsi="Times New Roman" w:cs="Times New Roman"/>
          <w:sz w:val="24"/>
          <w:szCs w:val="24"/>
          <w:lang w:val="ru-RU"/>
        </w:rPr>
        <w:t>50</w:t>
      </w:r>
      <w:r w:rsidRPr="0097449C">
        <w:rPr>
          <w:rFonts w:ascii="Times New Roman" w:hAnsi="Times New Roman" w:cs="Times New Roman"/>
          <w:sz w:val="24"/>
          <w:szCs w:val="24"/>
        </w:rPr>
        <w:t xml:space="preserve"> до 400 лева, а на юридическите лица имуществена санкция в размер от 300 до 1000 лв..</w:t>
      </w:r>
    </w:p>
    <w:p w:rsidR="000524FB"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3</w:t>
      </w:r>
      <w:r w:rsidRPr="00623A59">
        <w:rPr>
          <w:rFonts w:ascii="Times New Roman" w:hAnsi="Times New Roman" w:cs="Times New Roman"/>
          <w:sz w:val="24"/>
          <w:szCs w:val="24"/>
          <w:lang w:val="ru-RU"/>
        </w:rPr>
        <w:t>4</w:t>
      </w:r>
      <w:r w:rsidRPr="0097449C">
        <w:rPr>
          <w:rFonts w:ascii="Times New Roman" w:hAnsi="Times New Roman" w:cs="Times New Roman"/>
          <w:sz w:val="24"/>
          <w:szCs w:val="24"/>
        </w:rPr>
        <w:t>. (1) Актовете за установяване на административни нарушения по тази наредба се съставят от служителите от общинската администрация, определени със заповед на Кмета на общината.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(2) Наказателните постановления се издават от Кмета на Община Никопол.</w:t>
      </w:r>
      <w:r w:rsidRPr="0097449C">
        <w:rPr>
          <w:rFonts w:ascii="Times New Roman" w:hAnsi="Times New Roman" w:cs="Times New Roman"/>
          <w:sz w:val="24"/>
          <w:szCs w:val="24"/>
        </w:rPr>
        <w:br/>
        <w:t>(3) Установяването на нарушенията, съставянето на актовете, издаването и обжалването на наказателните постановления се извършват по реда на Закона за административните нарушения и наказания.</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Чл. 3</w:t>
      </w:r>
      <w:r w:rsidRPr="00623A59">
        <w:rPr>
          <w:rFonts w:ascii="Times New Roman" w:hAnsi="Times New Roman" w:cs="Times New Roman"/>
          <w:sz w:val="24"/>
          <w:szCs w:val="24"/>
          <w:lang w:val="ru-RU"/>
        </w:rPr>
        <w:t>5</w:t>
      </w:r>
      <w:r w:rsidRPr="0097449C">
        <w:rPr>
          <w:rFonts w:ascii="Times New Roman" w:hAnsi="Times New Roman" w:cs="Times New Roman"/>
          <w:sz w:val="24"/>
          <w:szCs w:val="24"/>
        </w:rPr>
        <w:t xml:space="preserve">. (1) При издаване на наказателното постановление наказващият орган се произнася и по искането за обезщетение на причинените от нарушението вреди. </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(2) Когато с нарушението са причинени вреди на общинско имущество, наказващият орган, и без да има направено искане, задължава нарушителя да заплати на Община Никопол обезщетение за причинените вреди.</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(3) Размерът на обезщетението за вредите се определя по предвидения ред, а когато няма такъв, може да бъде определен с помощта на оценител.</w:t>
      </w:r>
    </w:p>
    <w:p w:rsidR="000524FB" w:rsidRPr="0097449C" w:rsidRDefault="000524FB" w:rsidP="00FE24C8">
      <w:pPr>
        <w:spacing w:after="0"/>
        <w:jc w:val="both"/>
        <w:rPr>
          <w:rFonts w:ascii="Times New Roman" w:hAnsi="Times New Roman" w:cs="Times New Roman"/>
          <w:sz w:val="24"/>
          <w:szCs w:val="24"/>
          <w:lang w:eastAsia="bg-BG"/>
        </w:rPr>
      </w:pPr>
      <w:r w:rsidRPr="0097449C">
        <w:rPr>
          <w:rFonts w:ascii="Times New Roman" w:hAnsi="Times New Roman" w:cs="Times New Roman"/>
          <w:sz w:val="24"/>
          <w:szCs w:val="24"/>
        </w:rPr>
        <w:t>Чл. 3</w:t>
      </w:r>
      <w:r w:rsidRPr="00623A59">
        <w:rPr>
          <w:rFonts w:ascii="Times New Roman" w:hAnsi="Times New Roman" w:cs="Times New Roman"/>
          <w:sz w:val="24"/>
          <w:szCs w:val="24"/>
          <w:lang w:val="ru-RU"/>
        </w:rPr>
        <w:t>6</w:t>
      </w:r>
      <w:r w:rsidRPr="0097449C">
        <w:rPr>
          <w:rFonts w:ascii="Times New Roman" w:hAnsi="Times New Roman" w:cs="Times New Roman"/>
          <w:sz w:val="24"/>
          <w:szCs w:val="24"/>
        </w:rPr>
        <w:t>. Глобите, имуществените санкции и обезщетенията за причинени вреди на общинско имущество, се внасят в общинския бюджет.</w:t>
      </w:r>
    </w:p>
    <w:p w:rsidR="000524FB" w:rsidRPr="0097449C" w:rsidRDefault="000524FB" w:rsidP="0097449C">
      <w:pPr>
        <w:spacing w:after="0"/>
        <w:jc w:val="center"/>
        <w:rPr>
          <w:rFonts w:ascii="Times New Roman" w:hAnsi="Times New Roman" w:cs="Times New Roman"/>
          <w:b/>
          <w:bCs/>
          <w:sz w:val="16"/>
          <w:szCs w:val="16"/>
        </w:rPr>
      </w:pPr>
    </w:p>
    <w:p w:rsidR="000524FB" w:rsidRDefault="000524FB" w:rsidP="0097449C">
      <w:pPr>
        <w:spacing w:after="0"/>
        <w:jc w:val="center"/>
        <w:rPr>
          <w:rFonts w:ascii="Times New Roman" w:hAnsi="Times New Roman" w:cs="Times New Roman"/>
          <w:b/>
          <w:bCs/>
          <w:sz w:val="24"/>
          <w:szCs w:val="24"/>
          <w:lang w:val="en-US"/>
        </w:rPr>
      </w:pPr>
    </w:p>
    <w:p w:rsidR="000524FB" w:rsidRDefault="000524FB" w:rsidP="0097449C">
      <w:pPr>
        <w:spacing w:after="0"/>
        <w:jc w:val="center"/>
        <w:rPr>
          <w:rFonts w:ascii="Times New Roman" w:hAnsi="Times New Roman" w:cs="Times New Roman"/>
          <w:b/>
          <w:bCs/>
          <w:sz w:val="24"/>
          <w:szCs w:val="24"/>
          <w:lang w:val="en-US"/>
        </w:rPr>
      </w:pPr>
      <w:r w:rsidRPr="0097449C">
        <w:rPr>
          <w:rFonts w:ascii="Times New Roman" w:hAnsi="Times New Roman" w:cs="Times New Roman"/>
          <w:b/>
          <w:bCs/>
          <w:sz w:val="24"/>
          <w:szCs w:val="24"/>
        </w:rPr>
        <w:t>ДОПЪЛНИТЕЛНИ РАЗПОРЕДБИ</w:t>
      </w:r>
    </w:p>
    <w:p w:rsidR="000524FB" w:rsidRPr="00623A59" w:rsidRDefault="000524FB" w:rsidP="0097449C">
      <w:pPr>
        <w:spacing w:after="0"/>
        <w:jc w:val="center"/>
        <w:rPr>
          <w:rFonts w:ascii="Times New Roman" w:hAnsi="Times New Roman" w:cs="Times New Roman"/>
          <w:b/>
          <w:bCs/>
          <w:sz w:val="24"/>
          <w:szCs w:val="24"/>
          <w:lang w:val="en-US"/>
        </w:rPr>
      </w:pP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 1. По смисъла на тази наредба: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1. "Преместваем обект" е обект, предназначен за търговски или други обслужващи дейности, рекламно-информационен елемент или друг елемент на градското обзавеждане, който няма постоянен устройствен статут, не е свързан с недвижимия имот, в който е поставен и може да се премести на повече от едно място.</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2. "Премахване на преместваем обект" представлява отстраняването му от мястото на което е поставен и възстановяване на терена в първоначалния му вид при спазване нормите за противопожарна безопасност, хигиена и безопасност на труда.</w:t>
      </w:r>
    </w:p>
    <w:p w:rsidR="000524FB" w:rsidRPr="0097449C" w:rsidRDefault="000524FB" w:rsidP="00FE24C8">
      <w:pPr>
        <w:spacing w:after="0"/>
        <w:jc w:val="both"/>
        <w:rPr>
          <w:rFonts w:ascii="Times New Roman" w:hAnsi="Times New Roman" w:cs="Times New Roman"/>
          <w:sz w:val="24"/>
          <w:szCs w:val="24"/>
        </w:rPr>
      </w:pPr>
      <w:r w:rsidRPr="0097449C">
        <w:rPr>
          <w:rFonts w:ascii="Times New Roman" w:hAnsi="Times New Roman" w:cs="Times New Roman"/>
          <w:sz w:val="24"/>
          <w:szCs w:val="24"/>
        </w:rPr>
        <w:t>3. "Ползвател" е собственик или лице, ползващо обекта на друго правно основание.</w:t>
      </w:r>
    </w:p>
    <w:p w:rsidR="000524FB" w:rsidRDefault="000524FB" w:rsidP="0097449C">
      <w:pPr>
        <w:spacing w:after="0"/>
        <w:jc w:val="center"/>
        <w:rPr>
          <w:rFonts w:ascii="Times New Roman" w:hAnsi="Times New Roman" w:cs="Times New Roman"/>
          <w:b/>
          <w:bCs/>
          <w:sz w:val="24"/>
          <w:szCs w:val="24"/>
          <w:lang w:val="en-US"/>
        </w:rPr>
      </w:pPr>
    </w:p>
    <w:p w:rsidR="000524FB" w:rsidRDefault="000524FB" w:rsidP="0097449C">
      <w:pPr>
        <w:spacing w:after="0"/>
        <w:jc w:val="center"/>
        <w:rPr>
          <w:rFonts w:ascii="Times New Roman" w:hAnsi="Times New Roman" w:cs="Times New Roman"/>
          <w:b/>
          <w:bCs/>
          <w:sz w:val="24"/>
          <w:szCs w:val="24"/>
          <w:lang w:val="en-US"/>
        </w:rPr>
      </w:pPr>
      <w:r w:rsidRPr="0097449C">
        <w:rPr>
          <w:rFonts w:ascii="Times New Roman" w:hAnsi="Times New Roman" w:cs="Times New Roman"/>
          <w:b/>
          <w:bCs/>
          <w:sz w:val="24"/>
          <w:szCs w:val="24"/>
        </w:rPr>
        <w:t>ПРЕХОДНИ И ЗАКЛЮЧИТЕЛНИ РАЗПОРЕДБИ</w:t>
      </w:r>
    </w:p>
    <w:p w:rsidR="000524FB" w:rsidRPr="00623A59" w:rsidRDefault="000524FB" w:rsidP="0097449C">
      <w:pPr>
        <w:spacing w:after="0"/>
        <w:jc w:val="center"/>
        <w:rPr>
          <w:rFonts w:ascii="Times New Roman" w:hAnsi="Times New Roman" w:cs="Times New Roman"/>
          <w:b/>
          <w:bCs/>
          <w:sz w:val="24"/>
          <w:szCs w:val="24"/>
          <w:lang w:val="en-US"/>
        </w:rPr>
      </w:pPr>
    </w:p>
    <w:p w:rsidR="000524FB" w:rsidRPr="00623A59" w:rsidRDefault="000524FB" w:rsidP="00FE24C8">
      <w:pPr>
        <w:spacing w:after="0"/>
        <w:jc w:val="both"/>
        <w:rPr>
          <w:rFonts w:ascii="Times New Roman" w:hAnsi="Times New Roman" w:cs="Times New Roman"/>
          <w:sz w:val="24"/>
          <w:szCs w:val="24"/>
          <w:lang w:val="ru-RU"/>
        </w:rPr>
      </w:pPr>
      <w:r w:rsidRPr="0097449C">
        <w:rPr>
          <w:rFonts w:ascii="Times New Roman" w:hAnsi="Times New Roman" w:cs="Times New Roman"/>
          <w:sz w:val="24"/>
          <w:szCs w:val="24"/>
        </w:rPr>
        <w:t xml:space="preserve">§ 2.  Тази наредба се </w:t>
      </w:r>
      <w:r>
        <w:rPr>
          <w:rFonts w:ascii="Times New Roman" w:hAnsi="Times New Roman" w:cs="Times New Roman"/>
          <w:sz w:val="24"/>
          <w:szCs w:val="24"/>
        </w:rPr>
        <w:t>приема с Решение №……на Общински съвет Никопол</w:t>
      </w:r>
      <w:r w:rsidRPr="0097449C">
        <w:rPr>
          <w:rFonts w:ascii="Times New Roman" w:hAnsi="Times New Roman" w:cs="Times New Roman"/>
          <w:sz w:val="24"/>
          <w:szCs w:val="24"/>
        </w:rPr>
        <w:t xml:space="preserve">на основание чл. 21, ал. 1, т. 23 и ал. 2 от Закона за местното самоуправление и местната администрация и чл. 56, ал. </w:t>
      </w:r>
      <w:r w:rsidRPr="00623A59">
        <w:rPr>
          <w:rFonts w:ascii="Times New Roman" w:hAnsi="Times New Roman" w:cs="Times New Roman"/>
          <w:sz w:val="24"/>
          <w:szCs w:val="24"/>
          <w:lang w:val="ru-RU"/>
        </w:rPr>
        <w:t>2</w:t>
      </w:r>
      <w:r w:rsidRPr="0097449C">
        <w:rPr>
          <w:rFonts w:ascii="Times New Roman" w:hAnsi="Times New Roman" w:cs="Times New Roman"/>
          <w:sz w:val="24"/>
          <w:szCs w:val="24"/>
        </w:rPr>
        <w:t xml:space="preserve"> от Закона за устройство на териториятаи отменя Наредба за реда и условията за поставяне на преместваеми съоръжения на територията на Община Никопол приетас Решение № 336/28.01.2003г.. от Общински съвет Никопол.</w:t>
      </w:r>
    </w:p>
    <w:p w:rsidR="000524FB" w:rsidRDefault="000524FB" w:rsidP="00FE24C8">
      <w:pPr>
        <w:spacing w:after="0"/>
        <w:jc w:val="both"/>
        <w:rPr>
          <w:rFonts w:ascii="Times New Roman" w:hAnsi="Times New Roman" w:cs="Times New Roman"/>
          <w:sz w:val="24"/>
          <w:szCs w:val="24"/>
        </w:rPr>
      </w:pPr>
      <w:r w:rsidRPr="00254AD5">
        <w:rPr>
          <w:rFonts w:ascii="Times New Roman" w:hAnsi="Times New Roman" w:cs="Times New Roman"/>
          <w:sz w:val="24"/>
          <w:szCs w:val="24"/>
        </w:rPr>
        <w:t>§ 3</w:t>
      </w:r>
      <w:r w:rsidRPr="00623A59">
        <w:rPr>
          <w:rFonts w:ascii="Times New Roman" w:hAnsi="Times New Roman" w:cs="Times New Roman"/>
          <w:sz w:val="24"/>
          <w:szCs w:val="24"/>
          <w:lang w:val="ru-RU"/>
        </w:rPr>
        <w:t>.</w:t>
      </w:r>
      <w:r>
        <w:rPr>
          <w:rFonts w:ascii="Times New Roman" w:hAnsi="Times New Roman" w:cs="Times New Roman"/>
          <w:sz w:val="24"/>
          <w:szCs w:val="24"/>
        </w:rPr>
        <w:t xml:space="preserve"> Контролът по прилагане и спазване на Наредбата се осъществява от Кмета на Община Никопол .</w:t>
      </w:r>
    </w:p>
    <w:p w:rsidR="000524FB" w:rsidRDefault="000524FB" w:rsidP="00FE24C8">
      <w:pPr>
        <w:spacing w:after="0"/>
        <w:jc w:val="both"/>
        <w:rPr>
          <w:rFonts w:ascii="Times New Roman" w:hAnsi="Times New Roman" w:cs="Times New Roman"/>
          <w:sz w:val="24"/>
          <w:szCs w:val="24"/>
        </w:rPr>
      </w:pPr>
      <w:r>
        <w:rPr>
          <w:rFonts w:ascii="Times New Roman" w:hAnsi="Times New Roman" w:cs="Times New Roman"/>
          <w:sz w:val="24"/>
          <w:szCs w:val="24"/>
        </w:rPr>
        <w:t>§ 4</w:t>
      </w:r>
      <w:r w:rsidRPr="0097449C">
        <w:rPr>
          <w:rFonts w:ascii="Times New Roman" w:hAnsi="Times New Roman" w:cs="Times New Roman"/>
          <w:sz w:val="24"/>
          <w:szCs w:val="24"/>
        </w:rPr>
        <w:t xml:space="preserve">. Указания по прилагането на тази наредба се дават от Главния архитект на Община </w:t>
      </w:r>
      <w:r>
        <w:rPr>
          <w:rFonts w:ascii="Times New Roman" w:hAnsi="Times New Roman" w:cs="Times New Roman"/>
          <w:sz w:val="24"/>
          <w:szCs w:val="24"/>
        </w:rPr>
        <w:t>Никопол.</w:t>
      </w:r>
      <w:r>
        <w:rPr>
          <w:rFonts w:ascii="Times New Roman" w:hAnsi="Times New Roman" w:cs="Times New Roman"/>
          <w:sz w:val="24"/>
          <w:szCs w:val="24"/>
        </w:rPr>
        <w:br/>
        <w:t>§ 5</w:t>
      </w:r>
      <w:r w:rsidRPr="0097449C">
        <w:rPr>
          <w:rFonts w:ascii="Times New Roman" w:hAnsi="Times New Roman" w:cs="Times New Roman"/>
          <w:sz w:val="24"/>
          <w:szCs w:val="24"/>
        </w:rPr>
        <w:t xml:space="preserve">. Започнатите производства до влизане в сила на тази Наредба, се завършват по досегашния ред. </w:t>
      </w:r>
    </w:p>
    <w:p w:rsidR="000524FB" w:rsidRDefault="000524FB" w:rsidP="00FE24C8">
      <w:pPr>
        <w:spacing w:after="0"/>
        <w:jc w:val="both"/>
        <w:rPr>
          <w:rFonts w:ascii="Times New Roman" w:hAnsi="Times New Roman" w:cs="Times New Roman"/>
          <w:sz w:val="24"/>
          <w:szCs w:val="24"/>
        </w:rPr>
      </w:pPr>
      <w:r>
        <w:rPr>
          <w:rFonts w:ascii="Times New Roman" w:hAnsi="Times New Roman" w:cs="Times New Roman"/>
          <w:sz w:val="24"/>
          <w:szCs w:val="24"/>
        </w:rPr>
        <w:t>§ 6</w:t>
      </w:r>
      <w:r w:rsidRPr="0097449C">
        <w:rPr>
          <w:rFonts w:ascii="Times New Roman" w:hAnsi="Times New Roman" w:cs="Times New Roman"/>
          <w:sz w:val="24"/>
          <w:szCs w:val="24"/>
        </w:rPr>
        <w:t>.  Договорите за разполагане на преместваеми обекти върху общински имоти, сключени преди влизане в сила на тази наредба, запазват своето действие.</w:t>
      </w:r>
      <w:r w:rsidRPr="0097449C">
        <w:rPr>
          <w:rFonts w:ascii="Times New Roman" w:hAnsi="Times New Roman" w:cs="Times New Roman"/>
          <w:sz w:val="24"/>
          <w:szCs w:val="24"/>
        </w:rPr>
        <w:br/>
      </w:r>
      <w:r>
        <w:rPr>
          <w:rFonts w:ascii="Times New Roman" w:hAnsi="Times New Roman" w:cs="Times New Roman"/>
          <w:sz w:val="24"/>
          <w:szCs w:val="24"/>
        </w:rPr>
        <w:t>§ 7</w:t>
      </w:r>
      <w:r w:rsidRPr="0097449C">
        <w:rPr>
          <w:rFonts w:ascii="Times New Roman" w:hAnsi="Times New Roman" w:cs="Times New Roman"/>
          <w:sz w:val="24"/>
          <w:szCs w:val="24"/>
        </w:rPr>
        <w:t>. Всички схеми за преместваеми обекти в държавни и общински терени, одобрени преди влизане в сила на настоящата Наредба, са валидни до приемането на но</w:t>
      </w:r>
      <w:r>
        <w:rPr>
          <w:rFonts w:ascii="Times New Roman" w:hAnsi="Times New Roman" w:cs="Times New Roman"/>
          <w:sz w:val="24"/>
          <w:szCs w:val="24"/>
        </w:rPr>
        <w:t>ви схеми.</w:t>
      </w:r>
      <w:r>
        <w:rPr>
          <w:rFonts w:ascii="Times New Roman" w:hAnsi="Times New Roman" w:cs="Times New Roman"/>
          <w:sz w:val="24"/>
          <w:szCs w:val="24"/>
        </w:rPr>
        <w:br/>
        <w:t>§ 8</w:t>
      </w:r>
      <w:r w:rsidRPr="0097449C">
        <w:rPr>
          <w:rFonts w:ascii="Times New Roman" w:hAnsi="Times New Roman" w:cs="Times New Roman"/>
          <w:sz w:val="24"/>
          <w:szCs w:val="24"/>
        </w:rPr>
        <w:t>. Неразделна част от настоящата Наредба е Приложение № 1- Заявление за издаване на разрешение за поставяне на преместваеми обекти.</w:t>
      </w:r>
    </w:p>
    <w:p w:rsidR="000524FB" w:rsidRDefault="000524FB" w:rsidP="00FE24C8">
      <w:pPr>
        <w:spacing w:after="0"/>
        <w:jc w:val="both"/>
        <w:rPr>
          <w:rFonts w:ascii="Times New Roman" w:hAnsi="Times New Roman" w:cs="Times New Roman"/>
          <w:sz w:val="24"/>
          <w:szCs w:val="24"/>
        </w:rPr>
      </w:pPr>
      <w:r>
        <w:rPr>
          <w:rFonts w:ascii="Times New Roman" w:hAnsi="Times New Roman" w:cs="Times New Roman"/>
          <w:sz w:val="24"/>
          <w:szCs w:val="24"/>
        </w:rPr>
        <w:t>§ 9. Наредбата влиза в сила от обнародването и.</w:t>
      </w:r>
    </w:p>
    <w:p w:rsidR="000524FB" w:rsidRDefault="000524FB" w:rsidP="00FE24C8">
      <w:pPr>
        <w:spacing w:after="0"/>
        <w:jc w:val="both"/>
        <w:rPr>
          <w:rFonts w:ascii="Times New Roman" w:hAnsi="Times New Roman" w:cs="Times New Roman"/>
          <w:sz w:val="24"/>
          <w:szCs w:val="24"/>
        </w:rPr>
      </w:pPr>
    </w:p>
    <w:p w:rsidR="000524FB" w:rsidRDefault="000524FB" w:rsidP="00FE24C8">
      <w:pPr>
        <w:spacing w:after="0"/>
        <w:jc w:val="both"/>
        <w:rPr>
          <w:rFonts w:ascii="Times New Roman" w:hAnsi="Times New Roman" w:cs="Times New Roman"/>
          <w:sz w:val="24"/>
          <w:szCs w:val="24"/>
          <w:lang w:val="en-US"/>
        </w:rPr>
      </w:pPr>
      <w:r>
        <w:rPr>
          <w:rFonts w:ascii="Times New Roman" w:hAnsi="Times New Roman" w:cs="Times New Roman"/>
          <w:sz w:val="24"/>
          <w:szCs w:val="24"/>
        </w:rPr>
        <w:t>Съгласували:</w:t>
      </w:r>
    </w:p>
    <w:p w:rsidR="000524FB" w:rsidRPr="00623A59" w:rsidRDefault="000524FB" w:rsidP="00FE24C8">
      <w:pPr>
        <w:spacing w:after="0"/>
        <w:jc w:val="both"/>
        <w:rPr>
          <w:rFonts w:ascii="Times New Roman" w:hAnsi="Times New Roman" w:cs="Times New Roman"/>
          <w:sz w:val="24"/>
          <w:szCs w:val="24"/>
          <w:lang w:val="en-US"/>
        </w:rPr>
      </w:pPr>
    </w:p>
    <w:p w:rsidR="000524FB" w:rsidRPr="0097449C" w:rsidRDefault="000524FB" w:rsidP="00FE24C8">
      <w:pPr>
        <w:spacing w:after="0"/>
        <w:jc w:val="both"/>
        <w:rPr>
          <w:rFonts w:ascii="Times New Roman" w:hAnsi="Times New Roman" w:cs="Times New Roman"/>
        </w:rPr>
      </w:pPr>
      <w:r w:rsidRPr="0097449C">
        <w:rPr>
          <w:rFonts w:ascii="Times New Roman" w:hAnsi="Times New Roman" w:cs="Times New Roman"/>
        </w:rPr>
        <w:t>Председател на ВК:  инж. Кирил Кирилов………..</w:t>
      </w:r>
      <w:r w:rsidRPr="00623A59">
        <w:rPr>
          <w:rFonts w:ascii="Times New Roman" w:hAnsi="Times New Roman" w:cs="Times New Roman"/>
          <w:lang w:val="ru-RU"/>
        </w:rPr>
        <w:t>(</w:t>
      </w:r>
      <w:r w:rsidRPr="0097449C">
        <w:rPr>
          <w:rFonts w:ascii="Times New Roman" w:hAnsi="Times New Roman" w:cs="Times New Roman"/>
        </w:rPr>
        <w:t>п</w:t>
      </w:r>
      <w:r w:rsidRPr="00623A59">
        <w:rPr>
          <w:rFonts w:ascii="Times New Roman" w:hAnsi="Times New Roman" w:cs="Times New Roman"/>
          <w:lang w:val="ru-RU"/>
        </w:rPr>
        <w:t>)</w:t>
      </w:r>
      <w:r w:rsidRPr="0097449C">
        <w:rPr>
          <w:rFonts w:ascii="Times New Roman" w:hAnsi="Times New Roman" w:cs="Times New Roman"/>
        </w:rPr>
        <w:t>………</w:t>
      </w:r>
    </w:p>
    <w:p w:rsidR="000524FB" w:rsidRPr="0097449C" w:rsidRDefault="000524FB" w:rsidP="00FE24C8">
      <w:pPr>
        <w:spacing w:after="0"/>
        <w:jc w:val="both"/>
        <w:rPr>
          <w:rFonts w:ascii="Times New Roman" w:hAnsi="Times New Roman" w:cs="Times New Roman"/>
        </w:rPr>
      </w:pPr>
      <w:r w:rsidRPr="0097449C">
        <w:rPr>
          <w:rFonts w:ascii="Times New Roman" w:hAnsi="Times New Roman" w:cs="Times New Roman"/>
        </w:rPr>
        <w:t>Главен Архитект: Г</w:t>
      </w:r>
      <w:r>
        <w:rPr>
          <w:rFonts w:ascii="Times New Roman" w:hAnsi="Times New Roman" w:cs="Times New Roman"/>
        </w:rPr>
        <w:t xml:space="preserve">еорги </w:t>
      </w:r>
      <w:r w:rsidRPr="0097449C">
        <w:rPr>
          <w:rFonts w:ascii="Times New Roman" w:hAnsi="Times New Roman" w:cs="Times New Roman"/>
        </w:rPr>
        <w:t>Кочков……….</w:t>
      </w:r>
      <w:r w:rsidRPr="00623A59">
        <w:rPr>
          <w:rFonts w:ascii="Times New Roman" w:hAnsi="Times New Roman" w:cs="Times New Roman"/>
          <w:lang w:val="ru-RU"/>
        </w:rPr>
        <w:t>(</w:t>
      </w:r>
      <w:r w:rsidRPr="0097449C">
        <w:rPr>
          <w:rFonts w:ascii="Times New Roman" w:hAnsi="Times New Roman" w:cs="Times New Roman"/>
        </w:rPr>
        <w:t>п</w:t>
      </w:r>
      <w:r w:rsidRPr="00623A59">
        <w:rPr>
          <w:rFonts w:ascii="Times New Roman" w:hAnsi="Times New Roman" w:cs="Times New Roman"/>
          <w:lang w:val="ru-RU"/>
        </w:rPr>
        <w:t>)</w:t>
      </w:r>
      <w:r w:rsidRPr="0097449C">
        <w:rPr>
          <w:rFonts w:ascii="Times New Roman" w:hAnsi="Times New Roman" w:cs="Times New Roman"/>
        </w:rPr>
        <w:t>……….</w:t>
      </w:r>
      <w:r w:rsidRPr="00623A59">
        <w:rPr>
          <w:rFonts w:ascii="Times New Roman" w:hAnsi="Times New Roman" w:cs="Times New Roman"/>
          <w:lang w:val="ru-RU"/>
        </w:rPr>
        <w:tab/>
      </w:r>
    </w:p>
    <w:p w:rsidR="000524FB" w:rsidRPr="00623A59" w:rsidRDefault="000524FB" w:rsidP="00FE24C8">
      <w:pPr>
        <w:spacing w:after="0"/>
        <w:jc w:val="both"/>
        <w:rPr>
          <w:rFonts w:ascii="Times New Roman" w:hAnsi="Times New Roman" w:cs="Times New Roman"/>
          <w:lang w:val="ru-RU"/>
        </w:rPr>
      </w:pPr>
      <w:r>
        <w:rPr>
          <w:rFonts w:ascii="Times New Roman" w:hAnsi="Times New Roman" w:cs="Times New Roman"/>
        </w:rPr>
        <w:t>Юрист: Илияна</w:t>
      </w:r>
      <w:r w:rsidRPr="0097449C">
        <w:rPr>
          <w:rFonts w:ascii="Times New Roman" w:hAnsi="Times New Roman" w:cs="Times New Roman"/>
        </w:rPr>
        <w:t xml:space="preserve"> Великова………..</w:t>
      </w:r>
      <w:r w:rsidRPr="00623A59">
        <w:rPr>
          <w:rFonts w:ascii="Times New Roman" w:hAnsi="Times New Roman" w:cs="Times New Roman"/>
          <w:lang w:val="ru-RU"/>
        </w:rPr>
        <w:t>(</w:t>
      </w:r>
      <w:r w:rsidRPr="0097449C">
        <w:rPr>
          <w:rFonts w:ascii="Times New Roman" w:hAnsi="Times New Roman" w:cs="Times New Roman"/>
        </w:rPr>
        <w:t>п</w:t>
      </w:r>
      <w:r w:rsidRPr="00623A59">
        <w:rPr>
          <w:rFonts w:ascii="Times New Roman" w:hAnsi="Times New Roman" w:cs="Times New Roman"/>
          <w:lang w:val="ru-RU"/>
        </w:rPr>
        <w:t>)</w:t>
      </w:r>
      <w:r w:rsidRPr="0097449C">
        <w:rPr>
          <w:rFonts w:ascii="Times New Roman" w:hAnsi="Times New Roman" w:cs="Times New Roman"/>
        </w:rPr>
        <w:t>………..</w:t>
      </w:r>
    </w:p>
    <w:p w:rsidR="000524FB" w:rsidRPr="00623A59" w:rsidRDefault="000524FB" w:rsidP="00FE24C8">
      <w:pPr>
        <w:spacing w:after="0"/>
        <w:jc w:val="both"/>
        <w:rPr>
          <w:rFonts w:ascii="Times New Roman" w:hAnsi="Times New Roman" w:cs="Times New Roman"/>
          <w:lang w:val="ru-RU"/>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Default="000524FB" w:rsidP="00FE24C8">
      <w:pPr>
        <w:spacing w:after="0"/>
        <w:jc w:val="both"/>
        <w:rPr>
          <w:rFonts w:ascii="Times New Roman" w:hAnsi="Times New Roman" w:cs="Times New Roman"/>
          <w:lang w:val="en-US"/>
        </w:rPr>
      </w:pPr>
    </w:p>
    <w:p w:rsidR="000524FB" w:rsidRPr="00623A59" w:rsidRDefault="000524FB" w:rsidP="00FE24C8">
      <w:pPr>
        <w:spacing w:after="0"/>
        <w:jc w:val="both"/>
        <w:rPr>
          <w:rFonts w:ascii="Times New Roman" w:hAnsi="Times New Roman" w:cs="Times New Roman"/>
          <w:lang w:val="en-US"/>
        </w:rPr>
      </w:pPr>
    </w:p>
    <w:p w:rsidR="000524FB" w:rsidRPr="00623A59" w:rsidRDefault="000524FB" w:rsidP="00FE24C8">
      <w:pPr>
        <w:spacing w:after="0" w:line="240" w:lineRule="auto"/>
        <w:ind w:firstLine="708"/>
        <w:rPr>
          <w:rFonts w:ascii="Times New Roman" w:eastAsia="MS Mincho" w:hAnsi="Times New Roman"/>
          <w:sz w:val="24"/>
          <w:szCs w:val="24"/>
          <w:lang w:val="ru-RU" w:eastAsia="ja-JP"/>
        </w:rPr>
      </w:pPr>
      <w:r>
        <w:rPr>
          <w:noProof/>
          <w:lan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9pt;width:45.15pt;height:63pt;z-index:251658240">
            <v:imagedata r:id="rId7" o:title=""/>
          </v:shape>
          <o:OLEObject Type="Embed" ProgID="Msxml2.SAXXMLReader.5.0" ShapeID="_x0000_s1026" DrawAspect="Content" ObjectID="_1542012738" r:id="rId8"/>
        </w:pict>
      </w:r>
      <w:r w:rsidRPr="0097449C">
        <w:rPr>
          <w:rFonts w:ascii="Times New Roman" w:eastAsia="MS Mincho" w:hAnsi="Times New Roman" w:cs="Times New Roman"/>
          <w:b/>
          <w:bCs/>
          <w:sz w:val="24"/>
          <w:szCs w:val="24"/>
          <w:u w:val="single"/>
          <w:lang w:eastAsia="ja-JP"/>
        </w:rPr>
        <w:t>РЕПУБЛИКА БЪЛГАРИЯ</w:t>
      </w:r>
      <w:r w:rsidRPr="00623A59">
        <w:rPr>
          <w:rFonts w:ascii="Times New Roman" w:eastAsia="MS Mincho" w:hAnsi="Times New Roman"/>
          <w:sz w:val="24"/>
          <w:szCs w:val="24"/>
          <w:lang w:val="ru-RU" w:eastAsia="ja-JP"/>
        </w:rPr>
        <w:tab/>
      </w:r>
      <w:r w:rsidRPr="00623A59">
        <w:rPr>
          <w:rFonts w:ascii="Times New Roman" w:eastAsia="MS Mincho" w:hAnsi="Times New Roman"/>
          <w:sz w:val="24"/>
          <w:szCs w:val="24"/>
          <w:lang w:val="ru-RU" w:eastAsia="ja-JP"/>
        </w:rPr>
        <w:tab/>
      </w:r>
      <w:r w:rsidRPr="00623A59">
        <w:rPr>
          <w:rFonts w:ascii="Times New Roman" w:eastAsia="MS Mincho" w:hAnsi="Times New Roman"/>
          <w:sz w:val="24"/>
          <w:szCs w:val="24"/>
          <w:lang w:val="ru-RU" w:eastAsia="ja-JP"/>
        </w:rPr>
        <w:tab/>
      </w:r>
      <w:r w:rsidRPr="00623A59">
        <w:rPr>
          <w:rFonts w:ascii="Times New Roman" w:eastAsia="MS Mincho" w:hAnsi="Times New Roman"/>
          <w:sz w:val="24"/>
          <w:szCs w:val="24"/>
          <w:lang w:val="ru-RU" w:eastAsia="ja-JP"/>
        </w:rPr>
        <w:tab/>
      </w:r>
      <w:r w:rsidRPr="00623A59">
        <w:rPr>
          <w:rFonts w:ascii="Times New Roman" w:eastAsia="MS Mincho" w:hAnsi="Times New Roman"/>
          <w:sz w:val="24"/>
          <w:szCs w:val="24"/>
          <w:lang w:val="ru-RU" w:eastAsia="ja-JP"/>
        </w:rPr>
        <w:tab/>
      </w:r>
      <w:r w:rsidRPr="00FE24C8">
        <w:rPr>
          <w:rFonts w:ascii="Times New Roman" w:eastAsia="MS Mincho" w:hAnsi="Times New Roman" w:cs="Times New Roman"/>
          <w:sz w:val="24"/>
          <w:szCs w:val="24"/>
          <w:lang w:eastAsia="ja-JP"/>
        </w:rPr>
        <w:t>Приложение № 1</w:t>
      </w:r>
    </w:p>
    <w:p w:rsidR="000524FB" w:rsidRPr="0097449C" w:rsidRDefault="000524FB" w:rsidP="00FE24C8">
      <w:pPr>
        <w:spacing w:after="0" w:line="240" w:lineRule="auto"/>
        <w:ind w:left="708"/>
        <w:rPr>
          <w:rFonts w:ascii="Times New Roman" w:eastAsia="MS Mincho" w:hAnsi="Times New Roman" w:cs="Times New Roman"/>
          <w:b/>
          <w:bCs/>
          <w:sz w:val="24"/>
          <w:szCs w:val="24"/>
          <w:lang w:eastAsia="ja-JP"/>
        </w:rPr>
      </w:pPr>
      <w:r w:rsidRPr="0097449C">
        <w:rPr>
          <w:rFonts w:ascii="Times New Roman" w:eastAsia="MS Mincho" w:hAnsi="Times New Roman" w:cs="Times New Roman"/>
          <w:b/>
          <w:bCs/>
          <w:sz w:val="24"/>
          <w:szCs w:val="24"/>
          <w:lang w:eastAsia="ja-JP"/>
        </w:rPr>
        <w:t>ОБЛАСТ ПЛЕВЕН</w:t>
      </w:r>
    </w:p>
    <w:p w:rsidR="000524FB" w:rsidRPr="00623A59" w:rsidRDefault="000524FB" w:rsidP="00FE24C8">
      <w:pPr>
        <w:tabs>
          <w:tab w:val="left" w:pos="3930"/>
        </w:tabs>
        <w:spacing w:after="0" w:line="240" w:lineRule="auto"/>
        <w:ind w:left="708"/>
        <w:rPr>
          <w:rFonts w:ascii="Times New Roman" w:eastAsia="MS Mincho" w:hAnsi="Times New Roman"/>
          <w:sz w:val="24"/>
          <w:szCs w:val="24"/>
          <w:lang w:val="ru-RU" w:eastAsia="ja-JP"/>
        </w:rPr>
      </w:pPr>
      <w:r w:rsidRPr="00FE24C8">
        <w:rPr>
          <w:rFonts w:ascii="Times New Roman" w:eastAsia="MS Mincho" w:hAnsi="Times New Roman" w:cs="Times New Roman"/>
          <w:sz w:val="24"/>
          <w:szCs w:val="24"/>
          <w:lang w:eastAsia="ja-JP"/>
        </w:rPr>
        <w:t>ОБЩИНА НИКОПОЛ</w:t>
      </w:r>
      <w:r w:rsidRPr="00FE24C8">
        <w:rPr>
          <w:rFonts w:ascii="Times New Roman" w:eastAsia="MS Mincho" w:hAnsi="Times New Roman" w:cs="Times New Roman"/>
          <w:sz w:val="24"/>
          <w:szCs w:val="24"/>
          <w:lang w:eastAsia="ja-JP"/>
        </w:rPr>
        <w:tab/>
      </w:r>
    </w:p>
    <w:p w:rsidR="000524FB" w:rsidRPr="00623A59" w:rsidRDefault="000524FB" w:rsidP="00FE24C8">
      <w:pPr>
        <w:spacing w:after="0" w:line="240" w:lineRule="auto"/>
        <w:rPr>
          <w:rFonts w:ascii="Times New Roman" w:eastAsia="MS Mincho" w:hAnsi="Times New Roman"/>
          <w:sz w:val="24"/>
          <w:szCs w:val="24"/>
          <w:lang w:val="ru-RU" w:eastAsia="ja-JP"/>
        </w:rPr>
      </w:pPr>
      <w:r w:rsidRPr="00FE24C8">
        <w:rPr>
          <w:rFonts w:ascii="Times New Roman" w:eastAsia="MS Mincho" w:hAnsi="Times New Roman"/>
          <w:sz w:val="24"/>
          <w:szCs w:val="24"/>
          <w:lang w:eastAsia="ja-JP"/>
        </w:rPr>
        <w:tab/>
      </w:r>
      <w:r w:rsidRPr="00FE24C8">
        <w:rPr>
          <w:rFonts w:ascii="Times New Roman" w:eastAsia="MS Mincho" w:hAnsi="Times New Roman"/>
          <w:sz w:val="24"/>
          <w:szCs w:val="24"/>
          <w:lang w:eastAsia="ja-JP"/>
        </w:rPr>
        <w:tab/>
      </w:r>
      <w:r w:rsidRPr="00FE24C8">
        <w:rPr>
          <w:rFonts w:ascii="Times New Roman" w:eastAsia="MS Mincho" w:hAnsi="Times New Roman"/>
          <w:sz w:val="24"/>
          <w:szCs w:val="24"/>
          <w:lang w:eastAsia="ja-JP"/>
        </w:rPr>
        <w:tab/>
      </w:r>
      <w:r w:rsidRPr="00FE24C8">
        <w:rPr>
          <w:rFonts w:ascii="Times New Roman" w:eastAsia="MS Mincho" w:hAnsi="Times New Roman"/>
          <w:sz w:val="24"/>
          <w:szCs w:val="24"/>
          <w:lang w:eastAsia="ja-JP"/>
        </w:rPr>
        <w:tab/>
      </w:r>
    </w:p>
    <w:p w:rsidR="000524FB" w:rsidRPr="00FE24C8" w:rsidRDefault="000524FB" w:rsidP="00FE24C8">
      <w:pPr>
        <w:tabs>
          <w:tab w:val="center" w:pos="4536"/>
        </w:tabs>
        <w:spacing w:after="0" w:line="240" w:lineRule="auto"/>
        <w:rPr>
          <w:rFonts w:ascii="Times New Roman" w:eastAsia="MS Mincho" w:hAnsi="Times New Roman" w:cs="Times New Roman"/>
          <w:b/>
          <w:bCs/>
          <w:sz w:val="24"/>
          <w:szCs w:val="24"/>
          <w:lang w:eastAsia="ja-JP"/>
        </w:rPr>
      </w:pPr>
      <w:r w:rsidRPr="00FE24C8">
        <w:rPr>
          <w:rFonts w:ascii="Times New Roman" w:eastAsia="MS Mincho" w:hAnsi="Times New Roman" w:cs="Times New Roman"/>
          <w:b/>
          <w:bCs/>
          <w:sz w:val="24"/>
          <w:szCs w:val="24"/>
          <w:lang w:eastAsia="ja-JP"/>
        </w:rPr>
        <w:t xml:space="preserve">ДО </w:t>
      </w:r>
    </w:p>
    <w:p w:rsidR="000524FB" w:rsidRPr="00FE24C8" w:rsidRDefault="000524FB" w:rsidP="00FE24C8">
      <w:pPr>
        <w:tabs>
          <w:tab w:val="left" w:pos="2460"/>
          <w:tab w:val="right" w:pos="9072"/>
        </w:tabs>
        <w:spacing w:after="0" w:line="240" w:lineRule="auto"/>
        <w:rPr>
          <w:rFonts w:ascii="Times New Roman" w:eastAsia="MS Mincho" w:hAnsi="Times New Roman" w:cs="Times New Roman"/>
          <w:b/>
          <w:bCs/>
          <w:sz w:val="24"/>
          <w:szCs w:val="24"/>
          <w:lang w:eastAsia="ja-JP"/>
        </w:rPr>
      </w:pPr>
      <w:r w:rsidRPr="00FE24C8">
        <w:rPr>
          <w:rFonts w:ascii="Times New Roman" w:eastAsia="MS Mincho" w:hAnsi="Times New Roman" w:cs="Times New Roman"/>
          <w:b/>
          <w:bCs/>
          <w:sz w:val="24"/>
          <w:szCs w:val="24"/>
          <w:lang w:eastAsia="ja-JP"/>
        </w:rPr>
        <w:t>ГЛАВНИЯ АРХИТЕКТ</w:t>
      </w:r>
    </w:p>
    <w:p w:rsidR="000524FB" w:rsidRPr="00623A59" w:rsidRDefault="000524FB" w:rsidP="00FE24C8">
      <w:pPr>
        <w:tabs>
          <w:tab w:val="left" w:pos="2460"/>
          <w:tab w:val="center" w:pos="4691"/>
        </w:tabs>
        <w:spacing w:after="0" w:line="240" w:lineRule="auto"/>
        <w:rPr>
          <w:rFonts w:ascii="Times New Roman" w:eastAsia="MS Mincho" w:hAnsi="Times New Roman"/>
          <w:b/>
          <w:bCs/>
          <w:sz w:val="24"/>
          <w:szCs w:val="24"/>
          <w:lang w:val="ru-RU" w:eastAsia="ja-JP"/>
        </w:rPr>
      </w:pPr>
      <w:r w:rsidRPr="00FE24C8">
        <w:rPr>
          <w:rFonts w:ascii="Times New Roman" w:eastAsia="MS Mincho" w:hAnsi="Times New Roman" w:cs="Times New Roman"/>
          <w:b/>
          <w:bCs/>
          <w:sz w:val="24"/>
          <w:szCs w:val="24"/>
          <w:lang w:eastAsia="ja-JP"/>
        </w:rPr>
        <w:t>НА ОБЩИНА НИКОПОЛ</w:t>
      </w:r>
    </w:p>
    <w:p w:rsidR="000524FB" w:rsidRPr="00623A59" w:rsidRDefault="000524FB" w:rsidP="00FE24C8">
      <w:pPr>
        <w:tabs>
          <w:tab w:val="left" w:pos="5370"/>
        </w:tabs>
        <w:spacing w:after="0" w:line="240" w:lineRule="auto"/>
        <w:rPr>
          <w:rFonts w:ascii="Times New Roman" w:eastAsia="MS Mincho" w:hAnsi="Times New Roman"/>
          <w:sz w:val="24"/>
          <w:szCs w:val="24"/>
          <w:lang w:val="ru-RU" w:eastAsia="ja-JP"/>
        </w:rPr>
      </w:pPr>
    </w:p>
    <w:p w:rsidR="000524FB" w:rsidRPr="00FE24C8" w:rsidRDefault="000524FB" w:rsidP="00FE24C8">
      <w:pPr>
        <w:spacing w:after="0" w:line="240" w:lineRule="auto"/>
        <w:jc w:val="center"/>
        <w:rPr>
          <w:rFonts w:ascii="Times New Roman" w:eastAsia="MS Mincho" w:hAnsi="Times New Roman" w:cs="Times New Roman"/>
          <w:b/>
          <w:bCs/>
          <w:sz w:val="32"/>
          <w:szCs w:val="32"/>
          <w:lang w:eastAsia="ja-JP"/>
        </w:rPr>
      </w:pPr>
      <w:r w:rsidRPr="00FE24C8">
        <w:rPr>
          <w:rFonts w:ascii="Times New Roman" w:eastAsia="MS Mincho" w:hAnsi="Times New Roman" w:cs="Times New Roman"/>
          <w:b/>
          <w:bCs/>
          <w:sz w:val="32"/>
          <w:szCs w:val="32"/>
          <w:lang w:eastAsia="ja-JP"/>
        </w:rPr>
        <w:t>ЗАЯВЛЕНИЕ</w:t>
      </w:r>
    </w:p>
    <w:p w:rsidR="000524FB" w:rsidRPr="00FE24C8" w:rsidRDefault="000524FB" w:rsidP="00FE24C8">
      <w:pPr>
        <w:spacing w:after="0" w:line="240" w:lineRule="auto"/>
        <w:jc w:val="center"/>
        <w:rPr>
          <w:rFonts w:ascii="Times New Roman" w:eastAsia="MS Mincho" w:hAnsi="Times New Roman" w:cs="Times New Roman"/>
          <w:b/>
          <w:bCs/>
          <w:sz w:val="24"/>
          <w:szCs w:val="24"/>
          <w:lang w:eastAsia="ja-JP"/>
        </w:rPr>
      </w:pPr>
      <w:r w:rsidRPr="00FE24C8">
        <w:rPr>
          <w:rFonts w:ascii="Times New Roman" w:eastAsia="MS Mincho" w:hAnsi="Times New Roman" w:cs="Times New Roman"/>
          <w:b/>
          <w:bCs/>
          <w:sz w:val="24"/>
          <w:szCs w:val="24"/>
          <w:lang w:eastAsia="ja-JP"/>
        </w:rPr>
        <w:t>за издаване на разрешение за поставяне на преместваеми обекти</w:t>
      </w:r>
    </w:p>
    <w:p w:rsidR="000524FB" w:rsidRPr="00FE24C8" w:rsidRDefault="000524FB" w:rsidP="00FE24C8">
      <w:pPr>
        <w:spacing w:after="0" w:line="240" w:lineRule="auto"/>
        <w:jc w:val="center"/>
        <w:rPr>
          <w:rFonts w:ascii="Times New Roman" w:eastAsia="MS Mincho" w:hAnsi="Times New Roman" w:cs="Times New Roman"/>
          <w:b/>
          <w:bCs/>
          <w:sz w:val="24"/>
          <w:szCs w:val="24"/>
          <w:lang w:eastAsia="ja-JP"/>
        </w:rPr>
      </w:pPr>
      <w:r w:rsidRPr="00FE24C8">
        <w:rPr>
          <w:rFonts w:ascii="Times New Roman" w:eastAsia="MS Mincho" w:hAnsi="Times New Roman" w:cs="Times New Roman"/>
          <w:b/>
          <w:bCs/>
          <w:sz w:val="24"/>
          <w:szCs w:val="24"/>
          <w:lang w:eastAsia="ja-JP"/>
        </w:rPr>
        <w:t>/чл. 56 от ЗУТ/</w:t>
      </w:r>
    </w:p>
    <w:p w:rsidR="000524FB" w:rsidRPr="00FE24C8" w:rsidRDefault="000524FB" w:rsidP="00FE24C8">
      <w:pPr>
        <w:spacing w:after="0" w:line="240" w:lineRule="auto"/>
        <w:rPr>
          <w:rFonts w:ascii="Times New Roman" w:eastAsia="MS Mincho" w:hAnsi="Times New Roman"/>
          <w:sz w:val="24"/>
          <w:szCs w:val="24"/>
          <w:lang w:eastAsia="ja-JP"/>
        </w:rPr>
      </w:pPr>
    </w:p>
    <w:p w:rsidR="000524FB" w:rsidRPr="00FE24C8" w:rsidRDefault="000524FB" w:rsidP="00FE24C8">
      <w:pPr>
        <w:spacing w:after="0" w:line="240" w:lineRule="auto"/>
        <w:rPr>
          <w:rFonts w:ascii="Times New Roman" w:eastAsia="MS Mincho" w:hAnsi="Times New Roman" w:cs="Times New Roman"/>
          <w:sz w:val="24"/>
          <w:szCs w:val="24"/>
          <w:lang w:eastAsia="ja-JP"/>
        </w:rPr>
      </w:pPr>
      <w:r w:rsidRPr="00FE24C8">
        <w:rPr>
          <w:rFonts w:ascii="Times New Roman" w:eastAsia="MS Mincho" w:hAnsi="Times New Roman" w:cs="Times New Roman"/>
          <w:sz w:val="24"/>
          <w:szCs w:val="24"/>
          <w:lang w:eastAsia="ja-JP"/>
        </w:rPr>
        <w:t>От …........................................................................................................................................</w:t>
      </w:r>
    </w:p>
    <w:p w:rsidR="000524FB" w:rsidRPr="00FE24C8" w:rsidRDefault="000524FB" w:rsidP="00FE24C8">
      <w:pPr>
        <w:spacing w:after="0" w:line="240" w:lineRule="auto"/>
        <w:rPr>
          <w:rFonts w:ascii="Times New Roman" w:eastAsia="MS Mincho" w:hAnsi="Times New Roman" w:cs="Times New Roman"/>
          <w:sz w:val="24"/>
          <w:szCs w:val="24"/>
          <w:lang w:eastAsia="ja-JP"/>
        </w:rPr>
      </w:pPr>
      <w:r w:rsidRPr="00FE24C8">
        <w:rPr>
          <w:rFonts w:ascii="Times New Roman" w:eastAsia="MS Mincho" w:hAnsi="Times New Roman" w:cs="Times New Roman"/>
          <w:sz w:val="24"/>
          <w:szCs w:val="24"/>
          <w:lang w:eastAsia="ja-JP"/>
        </w:rPr>
        <w:t xml:space="preserve">    /трите имена на физическото лице възложител или наименованието на фирмата/</w:t>
      </w:r>
    </w:p>
    <w:p w:rsidR="000524FB" w:rsidRPr="00FE24C8" w:rsidRDefault="000524FB" w:rsidP="00FE24C8">
      <w:pPr>
        <w:shd w:val="clear" w:color="auto" w:fill="FFFFFF"/>
        <w:spacing w:after="0" w:line="240" w:lineRule="auto"/>
        <w:rPr>
          <w:rFonts w:ascii="All Times New Roman" w:eastAsia="MS Mincho" w:hAnsi="All Times New Roman"/>
          <w:i/>
          <w:iCs/>
          <w:sz w:val="18"/>
          <w:szCs w:val="18"/>
          <w:lang w:eastAsia="ja-JP"/>
        </w:rPr>
      </w:pPr>
    </w:p>
    <w:p w:rsidR="000524FB" w:rsidRPr="00FE24C8" w:rsidRDefault="000524FB" w:rsidP="00FE24C8">
      <w:pPr>
        <w:spacing w:after="0" w:line="240" w:lineRule="auto"/>
        <w:rPr>
          <w:rFonts w:ascii="Times New Roman" w:eastAsia="MS Mincho" w:hAnsi="Times New Roman" w:cs="Times New Roman"/>
          <w:sz w:val="24"/>
          <w:szCs w:val="24"/>
          <w:lang w:eastAsia="ja-JP"/>
        </w:rPr>
      </w:pPr>
      <w:r w:rsidRPr="00FE24C8">
        <w:rPr>
          <w:rFonts w:ascii="Times New Roman" w:eastAsia="MS Mincho" w:hAnsi="Times New Roman" w:cs="Times New Roman"/>
          <w:sz w:val="24"/>
          <w:szCs w:val="24"/>
          <w:lang w:eastAsia="ja-JP"/>
        </w:rPr>
        <w:t>Адрес:</w:t>
      </w:r>
      <w:r w:rsidRPr="00FE24C8">
        <w:rPr>
          <w:rFonts w:ascii="Times New Roman" w:eastAsia="MS Mincho" w:hAnsi="Times New Roman" w:cs="Times New Roman"/>
          <w:sz w:val="24"/>
          <w:szCs w:val="24"/>
          <w:lang w:eastAsia="ja-JP"/>
        </w:rPr>
        <w:tab/>
        <w:t>.........................................................................................., тел....................................</w:t>
      </w:r>
    </w:p>
    <w:p w:rsidR="000524FB" w:rsidRPr="00FE24C8" w:rsidRDefault="000524FB" w:rsidP="00FE24C8">
      <w:pPr>
        <w:spacing w:after="0" w:line="240" w:lineRule="auto"/>
        <w:rPr>
          <w:rFonts w:ascii="Times New Roman" w:eastAsia="MS Mincho" w:hAnsi="Times New Roman" w:cs="Times New Roman"/>
          <w:sz w:val="24"/>
          <w:szCs w:val="24"/>
          <w:lang w:eastAsia="ja-JP"/>
        </w:rPr>
      </w:pPr>
    </w:p>
    <w:p w:rsidR="000524FB" w:rsidRPr="00FE24C8" w:rsidRDefault="000524FB" w:rsidP="00FE24C8">
      <w:pPr>
        <w:spacing w:after="0" w:line="240" w:lineRule="auto"/>
        <w:rPr>
          <w:rFonts w:ascii="Times New Roman" w:eastAsia="MS Mincho" w:hAnsi="Times New Roman" w:cs="Times New Roman"/>
          <w:sz w:val="28"/>
          <w:szCs w:val="28"/>
          <w:lang w:eastAsia="ja-JP"/>
        </w:rPr>
      </w:pPr>
      <w:r w:rsidRPr="00FE24C8">
        <w:rPr>
          <w:rFonts w:ascii="Times New Roman" w:eastAsia="MS Mincho" w:hAnsi="Times New Roman" w:cs="Times New Roman"/>
          <w:sz w:val="28"/>
          <w:szCs w:val="28"/>
          <w:lang w:eastAsia="ja-JP"/>
        </w:rPr>
        <w:t>Уважаеми Господин Архитект,</w:t>
      </w:r>
    </w:p>
    <w:p w:rsidR="000524FB" w:rsidRPr="00FE24C8" w:rsidRDefault="000524FB" w:rsidP="00FE24C8">
      <w:pPr>
        <w:spacing w:after="0" w:line="240" w:lineRule="auto"/>
        <w:rPr>
          <w:rFonts w:ascii="Times New Roman" w:eastAsia="MS Mincho" w:hAnsi="Times New Roman" w:cs="Times New Roman"/>
          <w:sz w:val="24"/>
          <w:szCs w:val="24"/>
          <w:lang w:eastAsia="ja-JP"/>
        </w:rPr>
      </w:pPr>
      <w:r w:rsidRPr="00FE24C8">
        <w:rPr>
          <w:rFonts w:ascii="Times New Roman" w:eastAsia="MS Mincho" w:hAnsi="Times New Roman" w:cs="Times New Roman"/>
          <w:sz w:val="24"/>
          <w:szCs w:val="24"/>
          <w:lang w:eastAsia="ja-JP"/>
        </w:rPr>
        <w:t>Моля на основание чл.56, ал.1 и ал.2 от ЗУТ   /във връзка с чл.57, ал.1 ЗУТ/ и  Наредба №2 за реда и условията за поставяне и премахване на преместваеми обекти за търговски и други обслужващи дейности и елементи на градското обзавеждане на територията на Община Никопол  да ми бъде издадено разрешение за поставяне на …………………….……………с площ………кв.м, за срок от …………, в поземлен имот………………, квартал………………, по плана на гр.……………, общ……………намиращ се на ул…………..,№…………………..</w:t>
      </w:r>
    </w:p>
    <w:p w:rsidR="000524FB" w:rsidRPr="00FE24C8" w:rsidRDefault="000524FB" w:rsidP="00FE24C8">
      <w:pPr>
        <w:spacing w:after="0" w:line="240" w:lineRule="auto"/>
        <w:rPr>
          <w:rFonts w:ascii="Times New Roman" w:eastAsia="MS Mincho" w:hAnsi="Times New Roman" w:cs="Times New Roman"/>
          <w:sz w:val="24"/>
          <w:szCs w:val="24"/>
          <w:lang w:eastAsia="ja-JP"/>
        </w:rPr>
      </w:pPr>
    </w:p>
    <w:p w:rsidR="000524FB" w:rsidRPr="00FE24C8" w:rsidRDefault="000524FB" w:rsidP="00FE24C8">
      <w:pPr>
        <w:spacing w:after="0" w:line="240" w:lineRule="auto"/>
        <w:jc w:val="center"/>
        <w:rPr>
          <w:rFonts w:ascii="Times New Roman" w:eastAsia="MS Mincho" w:hAnsi="Times New Roman" w:cs="Times New Roman"/>
          <w:sz w:val="24"/>
          <w:szCs w:val="24"/>
          <w:lang w:eastAsia="ja-JP"/>
        </w:rPr>
      </w:pPr>
      <w:r w:rsidRPr="00FE24C8">
        <w:rPr>
          <w:rFonts w:ascii="Times New Roman" w:eastAsia="MS Mincho" w:hAnsi="Times New Roman" w:cs="Times New Roman"/>
          <w:sz w:val="24"/>
          <w:szCs w:val="24"/>
          <w:lang w:eastAsia="ja-JP"/>
        </w:rPr>
        <w:t>(описва се видът на преместваемият обект, като се посочват и поземления имот, местността, населеното място, административния адрес)</w:t>
      </w:r>
    </w:p>
    <w:p w:rsidR="000524FB" w:rsidRPr="00FE24C8" w:rsidRDefault="000524FB" w:rsidP="00FE24C8">
      <w:pPr>
        <w:spacing w:after="0" w:line="240" w:lineRule="auto"/>
        <w:rPr>
          <w:rFonts w:ascii="Times New Roman" w:eastAsia="MS Mincho" w:hAnsi="Times New Roman"/>
          <w:sz w:val="24"/>
          <w:szCs w:val="24"/>
          <w:lang w:eastAsia="ja-JP"/>
        </w:rPr>
      </w:pPr>
    </w:p>
    <w:p w:rsidR="000524FB" w:rsidRPr="00FE24C8" w:rsidRDefault="000524FB" w:rsidP="00FE24C8">
      <w:pPr>
        <w:spacing w:after="0" w:line="240" w:lineRule="auto"/>
        <w:rPr>
          <w:rFonts w:ascii="Times New Roman" w:eastAsia="MS Mincho" w:hAnsi="Times New Roman" w:cs="Times New Roman"/>
          <w:i/>
          <w:iCs/>
          <w:lang w:eastAsia="ja-JP"/>
        </w:rPr>
      </w:pPr>
      <w:r w:rsidRPr="00FE24C8">
        <w:rPr>
          <w:rFonts w:ascii="Times New Roman" w:eastAsia="MS Mincho" w:hAnsi="Times New Roman" w:cs="Times New Roman"/>
          <w:sz w:val="24"/>
          <w:szCs w:val="24"/>
          <w:lang w:eastAsia="ja-JP"/>
        </w:rPr>
        <w:t>Забележка:</w:t>
      </w:r>
      <w:r w:rsidRPr="00FE24C8">
        <w:rPr>
          <w:rFonts w:ascii="Times New Roman" w:eastAsia="MS Mincho" w:hAnsi="Times New Roman" w:cs="Times New Roman"/>
          <w:sz w:val="24"/>
          <w:szCs w:val="24"/>
          <w:lang w:eastAsia="ja-JP"/>
        </w:rPr>
        <w:tab/>
      </w:r>
      <w:r w:rsidRPr="00FE24C8">
        <w:rPr>
          <w:rFonts w:ascii="Times New Roman" w:eastAsia="MS Mincho" w:hAnsi="Times New Roman" w:cs="Times New Roman"/>
          <w:i/>
          <w:iCs/>
          <w:lang w:eastAsia="ja-JP"/>
        </w:rPr>
        <w:t>В случай, че молбата се подава от лице като представител на фирма, лицето трябва да представи документа, който го легитимира като такъв (пълномощно или заверено копие от съдебното решение за регистрация на съответната фирма и данни за седалището и адреса на управление, Булстат)</w:t>
      </w:r>
    </w:p>
    <w:p w:rsidR="000524FB" w:rsidRPr="00FE24C8" w:rsidRDefault="000524FB" w:rsidP="00FE24C8">
      <w:pPr>
        <w:spacing w:after="0" w:line="240" w:lineRule="auto"/>
        <w:rPr>
          <w:rFonts w:ascii="Times New Roman" w:eastAsia="MS Mincho" w:hAnsi="Times New Roman"/>
          <w:sz w:val="24"/>
          <w:szCs w:val="24"/>
          <w:lang w:eastAsia="ja-JP"/>
        </w:rPr>
      </w:pPr>
    </w:p>
    <w:p w:rsidR="000524FB" w:rsidRPr="00FE24C8" w:rsidRDefault="000524FB" w:rsidP="00FE24C8">
      <w:pPr>
        <w:spacing w:after="0" w:line="240" w:lineRule="auto"/>
        <w:rPr>
          <w:rFonts w:ascii="Times New Roman" w:eastAsia="MS Mincho" w:hAnsi="Times New Roman"/>
          <w:sz w:val="24"/>
          <w:szCs w:val="24"/>
          <w:lang w:eastAsia="ja-JP"/>
        </w:rPr>
      </w:pPr>
      <w:r w:rsidRPr="00FE24C8">
        <w:rPr>
          <w:rFonts w:ascii="Times New Roman" w:eastAsia="MS Mincho" w:hAnsi="Times New Roman" w:cs="Times New Roman"/>
          <w:b/>
          <w:bCs/>
          <w:sz w:val="24"/>
          <w:szCs w:val="24"/>
          <w:lang w:eastAsia="ja-JP"/>
        </w:rPr>
        <w:t>Приложения:</w:t>
      </w:r>
    </w:p>
    <w:p w:rsidR="000524FB" w:rsidRPr="00FE24C8" w:rsidRDefault="000524FB" w:rsidP="00FE24C8">
      <w:pPr>
        <w:spacing w:after="0" w:line="240" w:lineRule="auto"/>
        <w:rPr>
          <w:rFonts w:ascii="Times New Roman" w:eastAsia="MS Mincho" w:hAnsi="Times New Roman" w:cs="Times New Roman"/>
          <w:sz w:val="24"/>
          <w:szCs w:val="24"/>
          <w:lang w:eastAsia="ja-JP"/>
        </w:rPr>
      </w:pPr>
      <w:r w:rsidRPr="00FE24C8">
        <w:rPr>
          <w:rFonts w:ascii="Times New Roman" w:eastAsia="MS Mincho" w:hAnsi="Times New Roman" w:cs="Times New Roman"/>
          <w:sz w:val="24"/>
          <w:szCs w:val="24"/>
          <w:lang w:eastAsia="ja-JP"/>
        </w:rPr>
        <w:t>1. Документ за собственост /или друг документ, удостоверяващ качеството възложител/;</w:t>
      </w:r>
    </w:p>
    <w:p w:rsidR="000524FB" w:rsidRPr="00FE24C8" w:rsidRDefault="000524FB" w:rsidP="00FE24C8">
      <w:pPr>
        <w:spacing w:after="0" w:line="240" w:lineRule="auto"/>
        <w:rPr>
          <w:rFonts w:ascii="Times New Roman" w:eastAsia="MS Mincho" w:hAnsi="Times New Roman" w:cs="Times New Roman"/>
          <w:sz w:val="24"/>
          <w:szCs w:val="24"/>
          <w:lang w:eastAsia="ja-JP"/>
        </w:rPr>
      </w:pPr>
      <w:r w:rsidRPr="00FE24C8">
        <w:rPr>
          <w:rFonts w:ascii="Times New Roman" w:eastAsia="MS Mincho" w:hAnsi="Times New Roman" w:cs="Times New Roman"/>
          <w:sz w:val="24"/>
          <w:szCs w:val="24"/>
          <w:lang w:eastAsia="ja-JP"/>
        </w:rPr>
        <w:t>2. Схема за разполагане, одобрена от гл.архитект на общината(в случаите, в които е задължителна)</w:t>
      </w:r>
    </w:p>
    <w:p w:rsidR="000524FB" w:rsidRPr="00623A59" w:rsidRDefault="000524FB" w:rsidP="00FE24C8">
      <w:pPr>
        <w:spacing w:after="0" w:line="240" w:lineRule="auto"/>
        <w:rPr>
          <w:rFonts w:ascii="Times New Roman" w:eastAsia="MS Mincho" w:hAnsi="Times New Roman" w:cs="Times New Roman"/>
          <w:sz w:val="24"/>
          <w:szCs w:val="24"/>
          <w:lang w:val="ru-RU" w:eastAsia="ja-JP"/>
        </w:rPr>
      </w:pPr>
      <w:r w:rsidRPr="00FE24C8">
        <w:rPr>
          <w:rFonts w:ascii="Times New Roman" w:eastAsia="MS Mincho" w:hAnsi="Times New Roman" w:cs="Times New Roman"/>
          <w:sz w:val="24"/>
          <w:szCs w:val="24"/>
          <w:lang w:eastAsia="ja-JP"/>
        </w:rPr>
        <w:t>3.Проектна документация- 3 екз.</w:t>
      </w:r>
      <w:r w:rsidRPr="00623A59">
        <w:rPr>
          <w:rFonts w:ascii="Times New Roman" w:eastAsia="MS Mincho" w:hAnsi="Times New Roman" w:cs="Times New Roman"/>
          <w:sz w:val="24"/>
          <w:szCs w:val="24"/>
          <w:lang w:val="ru-RU" w:eastAsia="ja-JP"/>
        </w:rPr>
        <w:t xml:space="preserve">( </w:t>
      </w:r>
      <w:r w:rsidRPr="00FE24C8">
        <w:rPr>
          <w:rFonts w:ascii="Times New Roman" w:eastAsia="MS Mincho" w:hAnsi="Times New Roman" w:cs="Times New Roman"/>
          <w:sz w:val="24"/>
          <w:szCs w:val="24"/>
          <w:lang w:eastAsia="ja-JP"/>
        </w:rPr>
        <w:t>в случаите , в които е необходима</w:t>
      </w:r>
      <w:r w:rsidRPr="00623A59">
        <w:rPr>
          <w:rFonts w:ascii="Times New Roman" w:eastAsia="MS Mincho" w:hAnsi="Times New Roman" w:cs="Times New Roman"/>
          <w:sz w:val="24"/>
          <w:szCs w:val="24"/>
          <w:lang w:val="ru-RU" w:eastAsia="ja-JP"/>
        </w:rPr>
        <w:t>)</w:t>
      </w:r>
    </w:p>
    <w:p w:rsidR="000524FB" w:rsidRPr="00FE24C8" w:rsidRDefault="000524FB" w:rsidP="00FE24C8">
      <w:pPr>
        <w:spacing w:after="0" w:line="240" w:lineRule="auto"/>
        <w:rPr>
          <w:rFonts w:ascii="Times New Roman" w:eastAsia="MS Mincho" w:hAnsi="Times New Roman" w:cs="Times New Roman"/>
          <w:sz w:val="24"/>
          <w:szCs w:val="24"/>
          <w:lang w:eastAsia="ja-JP"/>
        </w:rPr>
      </w:pPr>
      <w:r w:rsidRPr="00623A59">
        <w:rPr>
          <w:rFonts w:ascii="Times New Roman" w:eastAsia="MS Mincho" w:hAnsi="Times New Roman" w:cs="Times New Roman"/>
          <w:sz w:val="24"/>
          <w:szCs w:val="24"/>
          <w:lang w:val="ru-RU" w:eastAsia="ja-JP"/>
        </w:rPr>
        <w:t>4</w:t>
      </w:r>
      <w:r w:rsidRPr="00FE24C8">
        <w:rPr>
          <w:rFonts w:ascii="Times New Roman" w:eastAsia="MS Mincho" w:hAnsi="Times New Roman" w:cs="Times New Roman"/>
          <w:sz w:val="24"/>
          <w:szCs w:val="24"/>
          <w:lang w:eastAsia="ja-JP"/>
        </w:rPr>
        <w:t>. Специални разрешителни; /изискуеми по специални закони/</w:t>
      </w:r>
    </w:p>
    <w:p w:rsidR="000524FB" w:rsidRPr="00FE24C8" w:rsidRDefault="000524FB" w:rsidP="00FE24C8">
      <w:pPr>
        <w:spacing w:after="0" w:line="240" w:lineRule="auto"/>
        <w:rPr>
          <w:rFonts w:ascii="Times New Roman" w:eastAsia="MS Mincho" w:hAnsi="Times New Roman" w:cs="Times New Roman"/>
          <w:sz w:val="24"/>
          <w:szCs w:val="24"/>
          <w:lang w:eastAsia="ja-JP"/>
        </w:rPr>
      </w:pPr>
      <w:r w:rsidRPr="00623A59">
        <w:rPr>
          <w:rFonts w:ascii="Times New Roman" w:eastAsia="MS Mincho" w:hAnsi="Times New Roman" w:cs="Times New Roman"/>
          <w:sz w:val="24"/>
          <w:szCs w:val="24"/>
          <w:lang w:val="ru-RU" w:eastAsia="ja-JP"/>
        </w:rPr>
        <w:t>5</w:t>
      </w:r>
      <w:r w:rsidRPr="00FE24C8">
        <w:rPr>
          <w:rFonts w:ascii="Times New Roman" w:eastAsia="MS Mincho" w:hAnsi="Times New Roman" w:cs="Times New Roman"/>
          <w:sz w:val="24"/>
          <w:szCs w:val="24"/>
          <w:lang w:eastAsia="ja-JP"/>
        </w:rPr>
        <w:t>.Квитанция за платена такса</w:t>
      </w:r>
    </w:p>
    <w:p w:rsidR="000524FB" w:rsidRPr="00FE24C8" w:rsidRDefault="000524FB" w:rsidP="00FE24C8">
      <w:pPr>
        <w:spacing w:after="0" w:line="240" w:lineRule="auto"/>
        <w:rPr>
          <w:rFonts w:ascii="Times New Roman" w:eastAsia="MS Mincho" w:hAnsi="Times New Roman" w:cs="Times New Roman"/>
          <w:sz w:val="24"/>
          <w:szCs w:val="24"/>
          <w:lang w:eastAsia="ja-JP"/>
        </w:rPr>
      </w:pPr>
      <w:r w:rsidRPr="00FE24C8">
        <w:rPr>
          <w:rFonts w:ascii="Times New Roman" w:eastAsia="MS Mincho" w:hAnsi="Times New Roman" w:cs="Times New Roman"/>
          <w:sz w:val="24"/>
          <w:szCs w:val="24"/>
          <w:lang w:eastAsia="ja-JP"/>
        </w:rPr>
        <w:t>6……………………………………………………………………………</w:t>
      </w:r>
    </w:p>
    <w:p w:rsidR="000524FB" w:rsidRPr="00623A59" w:rsidRDefault="000524FB" w:rsidP="00FE24C8">
      <w:pPr>
        <w:spacing w:after="0" w:line="240" w:lineRule="auto"/>
        <w:rPr>
          <w:rFonts w:ascii="Times New Roman" w:eastAsia="MS Mincho" w:hAnsi="Times New Roman"/>
          <w:lang w:val="ru-RU" w:eastAsia="ja-JP"/>
        </w:rPr>
      </w:pPr>
      <w:r w:rsidRPr="00FE24C8">
        <w:rPr>
          <w:rFonts w:ascii="Times New Roman" w:eastAsia="MS Mincho" w:hAnsi="Times New Roman" w:cs="Times New Roman"/>
          <w:lang w:eastAsia="ja-JP"/>
        </w:rPr>
        <w:t>Във връзка с издаването на документа съм/сме съгласен/ни да се ползват личните ми/ни данни.</w:t>
      </w:r>
    </w:p>
    <w:p w:rsidR="000524FB" w:rsidRDefault="000524FB" w:rsidP="00FE24C8">
      <w:pPr>
        <w:spacing w:after="0" w:line="240" w:lineRule="auto"/>
        <w:rPr>
          <w:rFonts w:ascii="Times New Roman" w:eastAsia="MS Mincho" w:hAnsi="Times New Roman"/>
          <w:sz w:val="24"/>
          <w:szCs w:val="24"/>
          <w:lang w:val="en-US" w:eastAsia="ja-JP"/>
        </w:rPr>
      </w:pPr>
    </w:p>
    <w:p w:rsidR="000524FB" w:rsidRPr="00623A59" w:rsidRDefault="000524FB" w:rsidP="00FE24C8">
      <w:pPr>
        <w:spacing w:after="0" w:line="240" w:lineRule="auto"/>
        <w:rPr>
          <w:rFonts w:ascii="Times New Roman" w:eastAsia="MS Mincho" w:hAnsi="Times New Roman"/>
          <w:sz w:val="24"/>
          <w:szCs w:val="24"/>
          <w:lang w:val="en-US" w:eastAsia="ja-JP"/>
        </w:rPr>
      </w:pPr>
    </w:p>
    <w:p w:rsidR="000524FB" w:rsidRPr="00623A59" w:rsidRDefault="000524FB" w:rsidP="00FE24C8">
      <w:pPr>
        <w:spacing w:after="0" w:line="240" w:lineRule="auto"/>
        <w:rPr>
          <w:rFonts w:ascii="Times New Roman" w:eastAsia="MS Mincho" w:hAnsi="Times New Roman"/>
          <w:sz w:val="24"/>
          <w:szCs w:val="24"/>
          <w:lang w:val="ru-RU" w:eastAsia="ja-JP"/>
        </w:rPr>
      </w:pPr>
      <w:r w:rsidRPr="00FE24C8">
        <w:rPr>
          <w:rFonts w:ascii="Times New Roman" w:eastAsia="MS Mincho" w:hAnsi="Times New Roman" w:cs="Times New Roman"/>
          <w:b/>
          <w:bCs/>
          <w:sz w:val="24"/>
          <w:szCs w:val="24"/>
          <w:lang w:eastAsia="ja-JP"/>
        </w:rPr>
        <w:t>Дата: ...........................</w:t>
      </w:r>
      <w:r w:rsidRPr="00FE24C8">
        <w:rPr>
          <w:rFonts w:ascii="Times New Roman" w:eastAsia="MS Mincho" w:hAnsi="Times New Roman"/>
          <w:sz w:val="24"/>
          <w:szCs w:val="24"/>
          <w:lang w:eastAsia="ja-JP"/>
        </w:rPr>
        <w:tab/>
      </w:r>
      <w:r w:rsidRPr="00FE24C8">
        <w:rPr>
          <w:rFonts w:ascii="Times New Roman" w:eastAsia="MS Mincho" w:hAnsi="Times New Roman"/>
          <w:sz w:val="24"/>
          <w:szCs w:val="24"/>
          <w:lang w:eastAsia="ja-JP"/>
        </w:rPr>
        <w:tab/>
      </w:r>
      <w:r w:rsidRPr="00FE24C8">
        <w:rPr>
          <w:rFonts w:ascii="Times New Roman" w:eastAsia="MS Mincho" w:hAnsi="Times New Roman"/>
          <w:sz w:val="24"/>
          <w:szCs w:val="24"/>
          <w:lang w:eastAsia="ja-JP"/>
        </w:rPr>
        <w:tab/>
      </w:r>
      <w:r w:rsidRPr="00FE24C8">
        <w:rPr>
          <w:rFonts w:ascii="Times New Roman" w:eastAsia="MS Mincho" w:hAnsi="Times New Roman"/>
          <w:sz w:val="24"/>
          <w:szCs w:val="24"/>
          <w:lang w:eastAsia="ja-JP"/>
        </w:rPr>
        <w:tab/>
      </w:r>
      <w:r w:rsidRPr="00FE24C8">
        <w:rPr>
          <w:rFonts w:ascii="Times New Roman" w:eastAsia="MS Mincho" w:hAnsi="Times New Roman" w:cs="Times New Roman"/>
          <w:b/>
          <w:bCs/>
          <w:sz w:val="24"/>
          <w:szCs w:val="24"/>
          <w:lang w:eastAsia="ja-JP"/>
        </w:rPr>
        <w:t>С УВАЖЕНИЕ</w:t>
      </w:r>
      <w:r w:rsidRPr="00FE24C8">
        <w:rPr>
          <w:rFonts w:ascii="Times New Roman" w:eastAsia="MS Mincho" w:hAnsi="Times New Roman" w:cs="Times New Roman"/>
          <w:sz w:val="24"/>
          <w:szCs w:val="24"/>
          <w:lang w:eastAsia="ja-JP"/>
        </w:rPr>
        <w:t>:............................</w:t>
      </w:r>
    </w:p>
    <w:p w:rsidR="000524FB" w:rsidRDefault="000524FB" w:rsidP="00FE24C8">
      <w:pPr>
        <w:spacing w:after="0" w:line="240" w:lineRule="auto"/>
        <w:rPr>
          <w:rFonts w:ascii="Times New Roman" w:eastAsia="MS Mincho" w:hAnsi="Times New Roman"/>
          <w:sz w:val="24"/>
          <w:szCs w:val="24"/>
          <w:lang w:val="en-US" w:eastAsia="ja-JP"/>
        </w:rPr>
      </w:pPr>
      <w:r w:rsidRPr="00FE24C8">
        <w:rPr>
          <w:rFonts w:ascii="Times New Roman" w:eastAsia="MS Mincho" w:hAnsi="Times New Roman" w:cs="Times New Roman"/>
          <w:sz w:val="24"/>
          <w:szCs w:val="24"/>
          <w:lang w:eastAsia="ja-JP"/>
        </w:rPr>
        <w:t xml:space="preserve">                                                                                                                        (подпис)</w:t>
      </w:r>
    </w:p>
    <w:p w:rsidR="000524FB" w:rsidRPr="00623A59" w:rsidRDefault="000524FB" w:rsidP="00FE24C8">
      <w:pPr>
        <w:spacing w:after="0" w:line="240" w:lineRule="auto"/>
        <w:rPr>
          <w:rFonts w:ascii="Times New Roman" w:eastAsia="MS Mincho" w:hAnsi="Times New Roman"/>
          <w:sz w:val="24"/>
          <w:szCs w:val="24"/>
          <w:lang w:val="en-US" w:eastAsia="ja-JP"/>
        </w:rPr>
      </w:pPr>
    </w:p>
    <w:p w:rsidR="000524FB" w:rsidRPr="00FE24C8" w:rsidRDefault="000524FB" w:rsidP="0097449C">
      <w:pPr>
        <w:pBdr>
          <w:top w:val="single" w:sz="4" w:space="0" w:color="auto"/>
          <w:left w:val="single" w:sz="4" w:space="4" w:color="auto"/>
          <w:bottom w:val="single" w:sz="4" w:space="8" w:color="auto"/>
          <w:right w:val="single" w:sz="4" w:space="4" w:color="auto"/>
        </w:pBdr>
        <w:spacing w:after="0" w:line="240" w:lineRule="auto"/>
        <w:jc w:val="center"/>
        <w:rPr>
          <w:rFonts w:ascii="Times New Roman" w:eastAsia="MS Mincho" w:hAnsi="Times New Roman" w:cs="Times New Roman"/>
          <w:b/>
          <w:bCs/>
          <w:spacing w:val="38"/>
          <w:sz w:val="16"/>
          <w:szCs w:val="16"/>
          <w:lang w:eastAsia="ja-JP"/>
        </w:rPr>
      </w:pPr>
      <w:r w:rsidRPr="00FE24C8">
        <w:rPr>
          <w:rFonts w:ascii="Times New Roman" w:eastAsia="MS Mincho" w:hAnsi="Times New Roman" w:cs="Times New Roman"/>
          <w:b/>
          <w:bCs/>
          <w:spacing w:val="38"/>
          <w:sz w:val="16"/>
          <w:szCs w:val="16"/>
          <w:lang w:eastAsia="ja-JP"/>
        </w:rPr>
        <w:t xml:space="preserve">5940 гр.Никопол, </w:t>
      </w:r>
    </w:p>
    <w:p w:rsidR="000524FB" w:rsidRPr="00FE24C8" w:rsidRDefault="000524FB" w:rsidP="0097449C">
      <w:pPr>
        <w:pBdr>
          <w:top w:val="single" w:sz="4" w:space="0" w:color="auto"/>
          <w:left w:val="single" w:sz="4" w:space="4" w:color="auto"/>
          <w:bottom w:val="single" w:sz="4" w:space="8" w:color="auto"/>
          <w:right w:val="single" w:sz="4" w:space="4" w:color="auto"/>
        </w:pBdr>
        <w:spacing w:after="0" w:line="240" w:lineRule="auto"/>
        <w:jc w:val="center"/>
        <w:rPr>
          <w:rFonts w:ascii="Times New Roman" w:eastAsia="MS Mincho" w:hAnsi="Times New Roman" w:cs="Times New Roman"/>
          <w:b/>
          <w:bCs/>
          <w:spacing w:val="38"/>
          <w:sz w:val="16"/>
          <w:szCs w:val="16"/>
          <w:lang w:eastAsia="ja-JP"/>
        </w:rPr>
      </w:pPr>
      <w:r w:rsidRPr="00FE24C8">
        <w:rPr>
          <w:rFonts w:ascii="Times New Roman" w:eastAsia="MS Mincho" w:hAnsi="Times New Roman" w:cs="Times New Roman"/>
          <w:b/>
          <w:bCs/>
          <w:spacing w:val="38"/>
          <w:sz w:val="16"/>
          <w:szCs w:val="16"/>
          <w:lang w:eastAsia="ja-JP"/>
        </w:rPr>
        <w:t xml:space="preserve">„Ал.Стамболийски” №5, </w:t>
      </w:r>
    </w:p>
    <w:p w:rsidR="000524FB" w:rsidRPr="00FE24C8" w:rsidRDefault="000524FB" w:rsidP="0097449C">
      <w:pPr>
        <w:pBdr>
          <w:top w:val="single" w:sz="4" w:space="0" w:color="auto"/>
          <w:left w:val="single" w:sz="4" w:space="4" w:color="auto"/>
          <w:bottom w:val="single" w:sz="4" w:space="8" w:color="auto"/>
          <w:right w:val="single" w:sz="4" w:space="4" w:color="auto"/>
        </w:pBdr>
        <w:spacing w:after="0" w:line="240" w:lineRule="auto"/>
        <w:jc w:val="center"/>
        <w:rPr>
          <w:rFonts w:ascii="Times New Roman" w:eastAsia="MS Mincho" w:hAnsi="Times New Roman" w:cs="Times New Roman"/>
          <w:b/>
          <w:bCs/>
          <w:spacing w:val="38"/>
          <w:sz w:val="16"/>
          <w:szCs w:val="16"/>
          <w:lang w:eastAsia="ja-JP"/>
        </w:rPr>
      </w:pPr>
      <w:r w:rsidRPr="00FE24C8">
        <w:rPr>
          <w:rFonts w:ascii="Times New Roman" w:eastAsia="MS Mincho" w:hAnsi="Times New Roman" w:cs="Times New Roman"/>
          <w:b/>
          <w:bCs/>
          <w:spacing w:val="38"/>
          <w:sz w:val="16"/>
          <w:szCs w:val="16"/>
          <w:lang w:eastAsia="ja-JP"/>
        </w:rPr>
        <w:t>тел :06541/2190, факс 06541/2764,</w:t>
      </w:r>
    </w:p>
    <w:p w:rsidR="000524FB" w:rsidRDefault="000524FB" w:rsidP="0097449C">
      <w:pPr>
        <w:pBdr>
          <w:top w:val="single" w:sz="4" w:space="0" w:color="auto"/>
          <w:left w:val="single" w:sz="4" w:space="4" w:color="auto"/>
          <w:bottom w:val="single" w:sz="4" w:space="8" w:color="auto"/>
          <w:right w:val="single" w:sz="4" w:space="4" w:color="auto"/>
        </w:pBdr>
        <w:spacing w:after="0" w:line="240" w:lineRule="auto"/>
        <w:jc w:val="center"/>
        <w:rPr>
          <w:rFonts w:ascii="Times New Roman" w:eastAsia="MS Mincho" w:hAnsi="Times New Roman"/>
          <w:b/>
          <w:bCs/>
          <w:spacing w:val="38"/>
          <w:sz w:val="16"/>
          <w:szCs w:val="16"/>
          <w:lang w:eastAsia="ja-JP"/>
        </w:rPr>
      </w:pPr>
      <w:r>
        <w:rPr>
          <w:rFonts w:ascii="Times New Roman" w:eastAsia="MS Mincho" w:hAnsi="Times New Roman" w:cs="Times New Roman"/>
          <w:b/>
          <w:bCs/>
          <w:spacing w:val="38"/>
          <w:sz w:val="16"/>
          <w:szCs w:val="16"/>
          <w:lang w:eastAsia="ja-JP"/>
        </w:rPr>
        <w:t>е-mail</w:t>
      </w:r>
      <w:r w:rsidRPr="00FE24C8">
        <w:rPr>
          <w:rFonts w:ascii="Times New Roman" w:eastAsia="MS Mincho" w:hAnsi="Times New Roman" w:cs="Times New Roman"/>
          <w:b/>
          <w:bCs/>
          <w:spacing w:val="38"/>
          <w:sz w:val="16"/>
          <w:szCs w:val="16"/>
          <w:lang w:eastAsia="ja-JP"/>
        </w:rPr>
        <w:t>:obshtinanil@abv.bg, wwwnikopol-bg.com</w:t>
      </w:r>
    </w:p>
    <w:sectPr w:rsidR="000524FB" w:rsidSect="0097449C">
      <w:pgSz w:w="11906" w:h="16838"/>
      <w:pgMar w:top="969" w:right="1417" w:bottom="1276" w:left="1417" w:header="708" w:footer="5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24FB" w:rsidRDefault="000524FB" w:rsidP="00FE24C8">
      <w:pPr>
        <w:spacing w:after="0" w:line="240" w:lineRule="auto"/>
      </w:pPr>
      <w:r>
        <w:separator/>
      </w:r>
    </w:p>
  </w:endnote>
  <w:endnote w:type="continuationSeparator" w:id="1">
    <w:p w:rsidR="000524FB" w:rsidRDefault="000524FB" w:rsidP="00FE24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24FB" w:rsidRDefault="000524FB" w:rsidP="00FE24C8">
      <w:pPr>
        <w:spacing w:after="0" w:line="240" w:lineRule="auto"/>
      </w:pPr>
      <w:r>
        <w:separator/>
      </w:r>
    </w:p>
  </w:footnote>
  <w:footnote w:type="continuationSeparator" w:id="1">
    <w:p w:rsidR="000524FB" w:rsidRDefault="000524FB" w:rsidP="00FE24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0127A"/>
    <w:multiLevelType w:val="hybridMultilevel"/>
    <w:tmpl w:val="428C57E8"/>
    <w:lvl w:ilvl="0" w:tplc="EFCCFE04">
      <w:start w:val="2"/>
      <w:numFmt w:val="decimal"/>
      <w:lvlText w:val="(%1)"/>
      <w:lvlJc w:val="left"/>
      <w:pPr>
        <w:tabs>
          <w:tab w:val="num" w:pos="720"/>
        </w:tabs>
        <w:ind w:left="720" w:hanging="360"/>
      </w:pPr>
      <w:rPr>
        <w:rFonts w:hint="default"/>
      </w:rPr>
    </w:lvl>
    <w:lvl w:ilvl="1" w:tplc="775EE164">
      <w:start w:val="1"/>
      <w:numFmt w:val="decimal"/>
      <w:lvlText w:val="%2."/>
      <w:lvlJc w:val="left"/>
      <w:pPr>
        <w:tabs>
          <w:tab w:val="num" w:pos="1440"/>
        </w:tabs>
        <w:ind w:left="1440" w:hanging="360"/>
      </w:pPr>
      <w:rPr>
        <w:rFonts w:hint="default"/>
      </w:rPr>
    </w:lvl>
    <w:lvl w:ilvl="2" w:tplc="F54E550E">
      <w:start w:val="2"/>
      <w:numFmt w:val="decimal"/>
      <w:lvlText w:val="(%3"/>
      <w:lvlJc w:val="left"/>
      <w:pPr>
        <w:tabs>
          <w:tab w:val="num" w:pos="2340"/>
        </w:tabs>
        <w:ind w:left="2340" w:hanging="360"/>
      </w:pPr>
      <w:rPr>
        <w:rFonts w:hint="default"/>
      </w:r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
    <w:nsid w:val="2F964031"/>
    <w:multiLevelType w:val="hybridMultilevel"/>
    <w:tmpl w:val="E6107888"/>
    <w:lvl w:ilvl="0" w:tplc="B552919A">
      <w:start w:val="1"/>
      <w:numFmt w:val="decimal"/>
      <w:lvlText w:val="(%1)"/>
      <w:lvlJc w:val="left"/>
      <w:pPr>
        <w:tabs>
          <w:tab w:val="num" w:pos="720"/>
        </w:tabs>
        <w:ind w:left="720" w:hanging="360"/>
      </w:pPr>
      <w:rPr>
        <w:rFonts w:hint="default"/>
      </w:rPr>
    </w:lvl>
    <w:lvl w:ilvl="1" w:tplc="8F042444">
      <w:start w:val="1"/>
      <w:numFmt w:val="decimal"/>
      <w:lvlText w:val="%2."/>
      <w:lvlJc w:val="left"/>
      <w:pPr>
        <w:tabs>
          <w:tab w:val="num" w:pos="1440"/>
        </w:tabs>
        <w:ind w:left="1440" w:hanging="360"/>
      </w:pPr>
      <w:rPr>
        <w:rFonts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
    <w:nsid w:val="35AD61EC"/>
    <w:multiLevelType w:val="multilevel"/>
    <w:tmpl w:val="D0E0B98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860"/>
        </w:tabs>
        <w:ind w:left="860" w:hanging="360"/>
      </w:pPr>
      <w:rPr>
        <w:rFonts w:ascii="Times New Roman" w:eastAsia="Times New Roman" w:hAnsi="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86D4C4D"/>
    <w:multiLevelType w:val="hybridMultilevel"/>
    <w:tmpl w:val="9B64BF4E"/>
    <w:lvl w:ilvl="0" w:tplc="2AFC6412">
      <w:start w:val="1"/>
      <w:numFmt w:val="decimal"/>
      <w:lvlText w:val="%1."/>
      <w:lvlJc w:val="left"/>
      <w:pPr>
        <w:tabs>
          <w:tab w:val="num" w:pos="2520"/>
        </w:tabs>
        <w:ind w:left="2520" w:hanging="360"/>
      </w:pPr>
      <w:rPr>
        <w:rFonts w:hint="default"/>
      </w:rPr>
    </w:lvl>
    <w:lvl w:ilvl="1" w:tplc="04020019">
      <w:start w:val="1"/>
      <w:numFmt w:val="lowerLetter"/>
      <w:lvlText w:val="%2."/>
      <w:lvlJc w:val="left"/>
      <w:pPr>
        <w:tabs>
          <w:tab w:val="num" w:pos="3240"/>
        </w:tabs>
        <w:ind w:left="3240" w:hanging="360"/>
      </w:pPr>
    </w:lvl>
    <w:lvl w:ilvl="2" w:tplc="0402001B">
      <w:start w:val="1"/>
      <w:numFmt w:val="lowerRoman"/>
      <w:lvlText w:val="%3."/>
      <w:lvlJc w:val="right"/>
      <w:pPr>
        <w:tabs>
          <w:tab w:val="num" w:pos="3960"/>
        </w:tabs>
        <w:ind w:left="3960" w:hanging="180"/>
      </w:pPr>
    </w:lvl>
    <w:lvl w:ilvl="3" w:tplc="0402000F">
      <w:start w:val="1"/>
      <w:numFmt w:val="decimal"/>
      <w:lvlText w:val="%4."/>
      <w:lvlJc w:val="left"/>
      <w:pPr>
        <w:tabs>
          <w:tab w:val="num" w:pos="4680"/>
        </w:tabs>
        <w:ind w:left="4680" w:hanging="360"/>
      </w:pPr>
    </w:lvl>
    <w:lvl w:ilvl="4" w:tplc="04020019">
      <w:start w:val="1"/>
      <w:numFmt w:val="lowerLetter"/>
      <w:lvlText w:val="%5."/>
      <w:lvlJc w:val="left"/>
      <w:pPr>
        <w:tabs>
          <w:tab w:val="num" w:pos="5400"/>
        </w:tabs>
        <w:ind w:left="5400" w:hanging="360"/>
      </w:pPr>
    </w:lvl>
    <w:lvl w:ilvl="5" w:tplc="0402001B">
      <w:start w:val="1"/>
      <w:numFmt w:val="lowerRoman"/>
      <w:lvlText w:val="%6."/>
      <w:lvlJc w:val="right"/>
      <w:pPr>
        <w:tabs>
          <w:tab w:val="num" w:pos="6120"/>
        </w:tabs>
        <w:ind w:left="6120" w:hanging="180"/>
      </w:pPr>
    </w:lvl>
    <w:lvl w:ilvl="6" w:tplc="0402000F">
      <w:start w:val="1"/>
      <w:numFmt w:val="decimal"/>
      <w:lvlText w:val="%7."/>
      <w:lvlJc w:val="left"/>
      <w:pPr>
        <w:tabs>
          <w:tab w:val="num" w:pos="6840"/>
        </w:tabs>
        <w:ind w:left="6840" w:hanging="360"/>
      </w:pPr>
    </w:lvl>
    <w:lvl w:ilvl="7" w:tplc="04020019">
      <w:start w:val="1"/>
      <w:numFmt w:val="lowerLetter"/>
      <w:lvlText w:val="%8."/>
      <w:lvlJc w:val="left"/>
      <w:pPr>
        <w:tabs>
          <w:tab w:val="num" w:pos="7560"/>
        </w:tabs>
        <w:ind w:left="7560" w:hanging="360"/>
      </w:pPr>
    </w:lvl>
    <w:lvl w:ilvl="8" w:tplc="0402001B">
      <w:start w:val="1"/>
      <w:numFmt w:val="lowerRoman"/>
      <w:lvlText w:val="%9."/>
      <w:lvlJc w:val="right"/>
      <w:pPr>
        <w:tabs>
          <w:tab w:val="num" w:pos="8280"/>
        </w:tabs>
        <w:ind w:left="8280" w:hanging="180"/>
      </w:pPr>
    </w:lvl>
  </w:abstractNum>
  <w:abstractNum w:abstractNumId="4">
    <w:nsid w:val="5F784B8D"/>
    <w:multiLevelType w:val="hybridMultilevel"/>
    <w:tmpl w:val="B7F27400"/>
    <w:lvl w:ilvl="0" w:tplc="0402000F">
      <w:start w:val="1"/>
      <w:numFmt w:val="decimal"/>
      <w:lvlText w:val="%1."/>
      <w:lvlJc w:val="left"/>
      <w:pPr>
        <w:tabs>
          <w:tab w:val="num" w:pos="720"/>
        </w:tabs>
        <w:ind w:left="720" w:hanging="360"/>
      </w:pPr>
      <w:rPr>
        <w:rFonts w:hint="default"/>
      </w:rPr>
    </w:lvl>
    <w:lvl w:ilvl="1" w:tplc="8C8098EA">
      <w:start w:val="1"/>
      <w:numFmt w:val="decimal"/>
      <w:lvlText w:val="(%2)"/>
      <w:lvlJc w:val="left"/>
      <w:pPr>
        <w:tabs>
          <w:tab w:val="num" w:pos="1470"/>
        </w:tabs>
        <w:ind w:left="1470" w:hanging="390"/>
      </w:pPr>
      <w:rPr>
        <w:rFonts w:hint="default"/>
      </w:r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5">
    <w:nsid w:val="617108C5"/>
    <w:multiLevelType w:val="hybridMultilevel"/>
    <w:tmpl w:val="5F90A4A4"/>
    <w:lvl w:ilvl="0" w:tplc="75F845FC">
      <w:start w:val="1"/>
      <w:numFmt w:val="decimal"/>
      <w:lvlText w:val="%1."/>
      <w:lvlJc w:val="left"/>
      <w:pPr>
        <w:tabs>
          <w:tab w:val="num" w:pos="1440"/>
        </w:tabs>
        <w:ind w:left="1440" w:hanging="360"/>
      </w:pPr>
      <w:rPr>
        <w:rFonts w:hint="default"/>
      </w:r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start w:val="1"/>
      <w:numFmt w:val="decimal"/>
      <w:lvlText w:val="%4."/>
      <w:lvlJc w:val="left"/>
      <w:pPr>
        <w:tabs>
          <w:tab w:val="num" w:pos="3600"/>
        </w:tabs>
        <w:ind w:left="3600" w:hanging="360"/>
      </w:pPr>
    </w:lvl>
    <w:lvl w:ilvl="4" w:tplc="04020019">
      <w:start w:val="1"/>
      <w:numFmt w:val="lowerLetter"/>
      <w:lvlText w:val="%5."/>
      <w:lvlJc w:val="left"/>
      <w:pPr>
        <w:tabs>
          <w:tab w:val="num" w:pos="4320"/>
        </w:tabs>
        <w:ind w:left="4320" w:hanging="360"/>
      </w:pPr>
    </w:lvl>
    <w:lvl w:ilvl="5" w:tplc="0402001B">
      <w:start w:val="1"/>
      <w:numFmt w:val="lowerRoman"/>
      <w:lvlText w:val="%6."/>
      <w:lvlJc w:val="right"/>
      <w:pPr>
        <w:tabs>
          <w:tab w:val="num" w:pos="5040"/>
        </w:tabs>
        <w:ind w:left="5040" w:hanging="180"/>
      </w:pPr>
    </w:lvl>
    <w:lvl w:ilvl="6" w:tplc="0402000F">
      <w:start w:val="1"/>
      <w:numFmt w:val="decimal"/>
      <w:lvlText w:val="%7."/>
      <w:lvlJc w:val="left"/>
      <w:pPr>
        <w:tabs>
          <w:tab w:val="num" w:pos="5760"/>
        </w:tabs>
        <w:ind w:left="5760" w:hanging="360"/>
      </w:pPr>
    </w:lvl>
    <w:lvl w:ilvl="7" w:tplc="04020019">
      <w:start w:val="1"/>
      <w:numFmt w:val="lowerLetter"/>
      <w:lvlText w:val="%8."/>
      <w:lvlJc w:val="left"/>
      <w:pPr>
        <w:tabs>
          <w:tab w:val="num" w:pos="6480"/>
        </w:tabs>
        <w:ind w:left="6480" w:hanging="360"/>
      </w:pPr>
    </w:lvl>
    <w:lvl w:ilvl="8" w:tplc="0402001B">
      <w:start w:val="1"/>
      <w:numFmt w:val="lowerRoman"/>
      <w:lvlText w:val="%9."/>
      <w:lvlJc w:val="right"/>
      <w:pPr>
        <w:tabs>
          <w:tab w:val="num" w:pos="7200"/>
        </w:tabs>
        <w:ind w:left="7200" w:hanging="180"/>
      </w:pPr>
    </w:lvl>
  </w:abstractNum>
  <w:abstractNum w:abstractNumId="6">
    <w:nsid w:val="697C08A5"/>
    <w:multiLevelType w:val="multilevel"/>
    <w:tmpl w:val="957AD53C"/>
    <w:lvl w:ilvl="0">
      <w:start w:val="1"/>
      <w:numFmt w:val="decimal"/>
      <w:lvlText w:val="%1."/>
      <w:lvlJc w:val="left"/>
      <w:pPr>
        <w:tabs>
          <w:tab w:val="num" w:pos="760"/>
        </w:tabs>
        <w:ind w:left="760" w:hanging="360"/>
      </w:pPr>
      <w:rPr>
        <w:rFonts w:hint="default"/>
      </w:rPr>
    </w:lvl>
    <w:lvl w:ilvl="1">
      <w:start w:val="5"/>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4"/>
  </w:num>
  <w:num w:numId="3">
    <w:abstractNumId w:val="6"/>
  </w:num>
  <w:num w:numId="4">
    <w:abstractNumId w:val="2"/>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0F36"/>
    <w:rsid w:val="00027813"/>
    <w:rsid w:val="00027D4F"/>
    <w:rsid w:val="000524FB"/>
    <w:rsid w:val="000657AA"/>
    <w:rsid w:val="0008731C"/>
    <w:rsid w:val="000C5A93"/>
    <w:rsid w:val="000D7176"/>
    <w:rsid w:val="000E7E0E"/>
    <w:rsid w:val="00137DBA"/>
    <w:rsid w:val="0018245E"/>
    <w:rsid w:val="001876DC"/>
    <w:rsid w:val="001B39D1"/>
    <w:rsid w:val="001D5BF9"/>
    <w:rsid w:val="00201819"/>
    <w:rsid w:val="00203344"/>
    <w:rsid w:val="00205CC6"/>
    <w:rsid w:val="00220F36"/>
    <w:rsid w:val="002218AD"/>
    <w:rsid w:val="0024638C"/>
    <w:rsid w:val="00254AD5"/>
    <w:rsid w:val="002A59E6"/>
    <w:rsid w:val="002B572E"/>
    <w:rsid w:val="00335D48"/>
    <w:rsid w:val="00397CB8"/>
    <w:rsid w:val="003A4754"/>
    <w:rsid w:val="003E30C0"/>
    <w:rsid w:val="004218D1"/>
    <w:rsid w:val="00437C3E"/>
    <w:rsid w:val="004876C9"/>
    <w:rsid w:val="00497C84"/>
    <w:rsid w:val="004B52B6"/>
    <w:rsid w:val="004E448A"/>
    <w:rsid w:val="004E7805"/>
    <w:rsid w:val="00500C8C"/>
    <w:rsid w:val="00545766"/>
    <w:rsid w:val="00563F84"/>
    <w:rsid w:val="00594EC0"/>
    <w:rsid w:val="00615396"/>
    <w:rsid w:val="00615691"/>
    <w:rsid w:val="00623A59"/>
    <w:rsid w:val="006651EB"/>
    <w:rsid w:val="00665B31"/>
    <w:rsid w:val="006B4552"/>
    <w:rsid w:val="006C6BDA"/>
    <w:rsid w:val="006E1E61"/>
    <w:rsid w:val="00702FB4"/>
    <w:rsid w:val="00752F06"/>
    <w:rsid w:val="007939EF"/>
    <w:rsid w:val="00796D0C"/>
    <w:rsid w:val="007C6E35"/>
    <w:rsid w:val="007F2F64"/>
    <w:rsid w:val="00816707"/>
    <w:rsid w:val="00820618"/>
    <w:rsid w:val="00826C72"/>
    <w:rsid w:val="0083240E"/>
    <w:rsid w:val="008715A9"/>
    <w:rsid w:val="00872901"/>
    <w:rsid w:val="008A6A15"/>
    <w:rsid w:val="008A7787"/>
    <w:rsid w:val="008D0D70"/>
    <w:rsid w:val="008D6DFC"/>
    <w:rsid w:val="00952A6D"/>
    <w:rsid w:val="00973114"/>
    <w:rsid w:val="009737D5"/>
    <w:rsid w:val="0097449C"/>
    <w:rsid w:val="00974B5E"/>
    <w:rsid w:val="009C4409"/>
    <w:rsid w:val="009F7082"/>
    <w:rsid w:val="009F7BBF"/>
    <w:rsid w:val="00AB1151"/>
    <w:rsid w:val="00AB1D32"/>
    <w:rsid w:val="00AC792C"/>
    <w:rsid w:val="00B10166"/>
    <w:rsid w:val="00B10315"/>
    <w:rsid w:val="00B14E0B"/>
    <w:rsid w:val="00B15112"/>
    <w:rsid w:val="00B16C89"/>
    <w:rsid w:val="00B614CE"/>
    <w:rsid w:val="00B829A7"/>
    <w:rsid w:val="00B86A5C"/>
    <w:rsid w:val="00BA74FE"/>
    <w:rsid w:val="00BB3044"/>
    <w:rsid w:val="00BB7E77"/>
    <w:rsid w:val="00BC6918"/>
    <w:rsid w:val="00BD232C"/>
    <w:rsid w:val="00BF35C9"/>
    <w:rsid w:val="00C03104"/>
    <w:rsid w:val="00C1572F"/>
    <w:rsid w:val="00C41934"/>
    <w:rsid w:val="00C55D21"/>
    <w:rsid w:val="00C86B52"/>
    <w:rsid w:val="00CE6248"/>
    <w:rsid w:val="00D111B7"/>
    <w:rsid w:val="00D32349"/>
    <w:rsid w:val="00D75F75"/>
    <w:rsid w:val="00D85466"/>
    <w:rsid w:val="00DC14EE"/>
    <w:rsid w:val="00DE06E6"/>
    <w:rsid w:val="00E0289A"/>
    <w:rsid w:val="00E511E2"/>
    <w:rsid w:val="00E73D4E"/>
    <w:rsid w:val="00E73DC4"/>
    <w:rsid w:val="00EB002C"/>
    <w:rsid w:val="00EB34C0"/>
    <w:rsid w:val="00ED3FBF"/>
    <w:rsid w:val="00EE0916"/>
    <w:rsid w:val="00EE790E"/>
    <w:rsid w:val="00F27C47"/>
    <w:rsid w:val="00F32824"/>
    <w:rsid w:val="00F34770"/>
    <w:rsid w:val="00F378B5"/>
    <w:rsid w:val="00F52ABD"/>
    <w:rsid w:val="00F80440"/>
    <w:rsid w:val="00F84AFD"/>
    <w:rsid w:val="00FC2F94"/>
    <w:rsid w:val="00FD4A0A"/>
    <w:rsid w:val="00FE24C8"/>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787"/>
    <w:pPr>
      <w:spacing w:after="200" w:line="276" w:lineRule="auto"/>
    </w:pPr>
    <w:rPr>
      <w:rFonts w:cs="Calibri"/>
      <w:lang w:eastAsia="en-US"/>
    </w:rPr>
  </w:style>
  <w:style w:type="paragraph" w:styleId="Heading1">
    <w:name w:val="heading 1"/>
    <w:basedOn w:val="Normal"/>
    <w:next w:val="Normal"/>
    <w:link w:val="Heading1Char"/>
    <w:uiPriority w:val="99"/>
    <w:qFormat/>
    <w:rsid w:val="00665B31"/>
    <w:pPr>
      <w:keepNext/>
      <w:keepLines/>
      <w:spacing w:before="480" w:after="0"/>
      <w:outlineLvl w:val="0"/>
    </w:pPr>
    <w:rPr>
      <w:rFonts w:ascii="Cambria" w:eastAsia="Times New Roman"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65B31"/>
    <w:rPr>
      <w:rFonts w:ascii="Cambria" w:hAnsi="Cambria" w:cs="Cambria"/>
      <w:b/>
      <w:bCs/>
      <w:color w:val="365F91"/>
      <w:sz w:val="28"/>
      <w:szCs w:val="28"/>
    </w:rPr>
  </w:style>
  <w:style w:type="paragraph" w:styleId="ListParagraph">
    <w:name w:val="List Paragraph"/>
    <w:basedOn w:val="Normal"/>
    <w:uiPriority w:val="99"/>
    <w:qFormat/>
    <w:rsid w:val="00BB7E77"/>
    <w:pPr>
      <w:ind w:left="720"/>
    </w:pPr>
  </w:style>
  <w:style w:type="paragraph" w:styleId="Header">
    <w:name w:val="header"/>
    <w:basedOn w:val="Normal"/>
    <w:link w:val="HeaderChar"/>
    <w:uiPriority w:val="99"/>
    <w:rsid w:val="00FE24C8"/>
    <w:pPr>
      <w:tabs>
        <w:tab w:val="center" w:pos="4703"/>
        <w:tab w:val="right" w:pos="9406"/>
      </w:tabs>
      <w:spacing w:after="0" w:line="240" w:lineRule="auto"/>
    </w:pPr>
  </w:style>
  <w:style w:type="character" w:customStyle="1" w:styleId="HeaderChar">
    <w:name w:val="Header Char"/>
    <w:basedOn w:val="DefaultParagraphFont"/>
    <w:link w:val="Header"/>
    <w:uiPriority w:val="99"/>
    <w:locked/>
    <w:rsid w:val="00FE24C8"/>
  </w:style>
  <w:style w:type="paragraph" w:styleId="Footer">
    <w:name w:val="footer"/>
    <w:basedOn w:val="Normal"/>
    <w:link w:val="FooterChar"/>
    <w:uiPriority w:val="99"/>
    <w:rsid w:val="00FE24C8"/>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FE24C8"/>
  </w:style>
  <w:style w:type="character" w:styleId="Hyperlink">
    <w:name w:val="Hyperlink"/>
    <w:basedOn w:val="DefaultParagraphFont"/>
    <w:uiPriority w:val="99"/>
    <w:rsid w:val="00B614CE"/>
    <w:rPr>
      <w:color w:val="0000FF"/>
      <w:u w:val="single"/>
    </w:rPr>
  </w:style>
  <w:style w:type="paragraph" w:styleId="NoSpacing">
    <w:name w:val="No Spacing"/>
    <w:uiPriority w:val="99"/>
    <w:qFormat/>
    <w:rsid w:val="00665B31"/>
    <w:rPr>
      <w:rFonts w:cs="Calibri"/>
      <w:lang w:eastAsia="en-US"/>
    </w:rPr>
  </w:style>
</w:styles>
</file>

<file path=word/webSettings.xml><?xml version="1.0" encoding="utf-8"?>
<w:webSettings xmlns:r="http://schemas.openxmlformats.org/officeDocument/2006/relationships" xmlns:w="http://schemas.openxmlformats.org/wordprocessingml/2006/main">
  <w:divs>
    <w:div w:id="1281063884">
      <w:marLeft w:val="0"/>
      <w:marRight w:val="0"/>
      <w:marTop w:val="0"/>
      <w:marBottom w:val="0"/>
      <w:divBdr>
        <w:top w:val="none" w:sz="0" w:space="0" w:color="auto"/>
        <w:left w:val="none" w:sz="0" w:space="0" w:color="auto"/>
        <w:bottom w:val="none" w:sz="0" w:space="0" w:color="auto"/>
        <w:right w:val="none" w:sz="0" w:space="0" w:color="auto"/>
      </w:divBdr>
    </w:div>
    <w:div w:id="1281063885">
      <w:marLeft w:val="0"/>
      <w:marRight w:val="0"/>
      <w:marTop w:val="0"/>
      <w:marBottom w:val="0"/>
      <w:divBdr>
        <w:top w:val="none" w:sz="0" w:space="0" w:color="auto"/>
        <w:left w:val="none" w:sz="0" w:space="0" w:color="auto"/>
        <w:bottom w:val="none" w:sz="0" w:space="0" w:color="auto"/>
        <w:right w:val="none" w:sz="0" w:space="0" w:color="auto"/>
      </w:divBdr>
    </w:div>
    <w:div w:id="1281063886">
      <w:marLeft w:val="0"/>
      <w:marRight w:val="0"/>
      <w:marTop w:val="0"/>
      <w:marBottom w:val="0"/>
      <w:divBdr>
        <w:top w:val="none" w:sz="0" w:space="0" w:color="auto"/>
        <w:left w:val="none" w:sz="0" w:space="0" w:color="auto"/>
        <w:bottom w:val="none" w:sz="0" w:space="0" w:color="auto"/>
        <w:right w:val="none" w:sz="0" w:space="0" w:color="auto"/>
      </w:divBdr>
    </w:div>
    <w:div w:id="1281063887">
      <w:marLeft w:val="0"/>
      <w:marRight w:val="0"/>
      <w:marTop w:val="0"/>
      <w:marBottom w:val="0"/>
      <w:divBdr>
        <w:top w:val="none" w:sz="0" w:space="0" w:color="auto"/>
        <w:left w:val="none" w:sz="0" w:space="0" w:color="auto"/>
        <w:bottom w:val="none" w:sz="0" w:space="0" w:color="auto"/>
        <w:right w:val="none" w:sz="0" w:space="0" w:color="auto"/>
      </w:divBdr>
    </w:div>
    <w:div w:id="12810638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504</TotalTime>
  <Pages>10</Pages>
  <Words>3622</Words>
  <Characters>20647</Characters>
  <Application>Microsoft Office Outlook</Application>
  <DocSecurity>0</DocSecurity>
  <Lines>0</Lines>
  <Paragraphs>0</Paragraphs>
  <ScaleCrop>false</ScaleCrop>
  <Company>Obshtina Nikopol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ILIANA</dc:creator>
  <cp:keywords/>
  <dc:description/>
  <cp:lastModifiedBy>Schetovodstvo</cp:lastModifiedBy>
  <cp:revision>88</cp:revision>
  <dcterms:created xsi:type="dcterms:W3CDTF">2016-09-27T05:09:00Z</dcterms:created>
  <dcterms:modified xsi:type="dcterms:W3CDTF">2016-11-30T10:06:00Z</dcterms:modified>
</cp:coreProperties>
</file>