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F3EF8" w14:textId="77777777" w:rsidR="006A7F77" w:rsidRPr="008B5AAC" w:rsidRDefault="006A7F77" w:rsidP="006A7F77">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РЕШЕНИЯ НА ОБЩИНСКИ СЪВЕТ – НИКОПОЛ ОТ ПРОВЕДЕНОТО ЗАСЕДАНИЕ</w:t>
      </w:r>
    </w:p>
    <w:p w14:paraId="2E4F625F" w14:textId="42D22CBE" w:rsidR="006A7F77" w:rsidRPr="008B5AAC" w:rsidRDefault="006A7F77" w:rsidP="006A7F77">
      <w:pPr>
        <w:pBdr>
          <w:bottom w:val="single" w:sz="6" w:space="1" w:color="000000"/>
        </w:pBd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 xml:space="preserve">НА  </w:t>
      </w:r>
      <w:r w:rsidRPr="008B5AAC">
        <w:rPr>
          <w:rFonts w:ascii="Times New Roman" w:eastAsia="Times New Roman" w:hAnsi="Times New Roman"/>
          <w:b/>
          <w:kern w:val="0"/>
          <w:sz w:val="24"/>
          <w:szCs w:val="24"/>
          <w:lang w:eastAsia="bg-BG"/>
        </w:rPr>
        <w:t>19</w:t>
      </w:r>
      <w:r w:rsidRPr="008B5AAC">
        <w:rPr>
          <w:rFonts w:ascii="Times New Roman" w:eastAsia="Times New Roman" w:hAnsi="Times New Roman"/>
          <w:b/>
          <w:kern w:val="0"/>
          <w:sz w:val="24"/>
          <w:szCs w:val="24"/>
          <w:lang w:eastAsia="bg-BG"/>
        </w:rPr>
        <w:t>.02.2024г.</w:t>
      </w:r>
    </w:p>
    <w:p w14:paraId="4722BCAE" w14:textId="77777777" w:rsidR="00C65DFC" w:rsidRPr="008B5AAC" w:rsidRDefault="00C65DFC">
      <w:pPr>
        <w:rPr>
          <w:sz w:val="24"/>
          <w:szCs w:val="24"/>
        </w:rPr>
      </w:pPr>
    </w:p>
    <w:p w14:paraId="681BF115" w14:textId="77777777" w:rsidR="008B5AAC" w:rsidRPr="008B5AAC" w:rsidRDefault="008B5AAC" w:rsidP="008B5AAC">
      <w:pPr>
        <w:keepNext/>
        <w:spacing w:after="0" w:line="240" w:lineRule="auto"/>
        <w:jc w:val="center"/>
        <w:outlineLvl w:val="7"/>
        <w:rPr>
          <w:rFonts w:ascii="Times New Roman" w:eastAsia="Times New Roman" w:hAnsi="Times New Roman"/>
          <w:b/>
          <w:kern w:val="0"/>
          <w:sz w:val="24"/>
          <w:szCs w:val="24"/>
          <w:lang w:val="ru-RU" w:eastAsia="bg-BG"/>
        </w:rPr>
      </w:pPr>
      <w:r w:rsidRPr="008B5AAC">
        <w:rPr>
          <w:rFonts w:ascii="Times New Roman" w:eastAsia="Times New Roman" w:hAnsi="Times New Roman"/>
          <w:b/>
          <w:kern w:val="0"/>
          <w:sz w:val="24"/>
          <w:szCs w:val="24"/>
          <w:lang w:eastAsia="bg-BG"/>
        </w:rPr>
        <w:t>О Б Щ И Н С К И   С Ъ В Е Т  –  Н И К О П О Л</w:t>
      </w:r>
    </w:p>
    <w:p w14:paraId="12FCA9B1" w14:textId="77777777" w:rsidR="008B5AAC" w:rsidRPr="008B5AAC" w:rsidRDefault="008B5AAC" w:rsidP="008B5AAC">
      <w:pPr>
        <w:spacing w:after="0" w:line="240" w:lineRule="auto"/>
        <w:rPr>
          <w:rFonts w:ascii="Times New Roman" w:eastAsia="Times New Roman" w:hAnsi="Times New Roman"/>
          <w:kern w:val="0"/>
          <w:sz w:val="24"/>
          <w:szCs w:val="24"/>
          <w:lang w:val="ru-RU" w:eastAsia="bg-BG"/>
        </w:rPr>
      </w:pPr>
      <w:r w:rsidRPr="008B5AAC">
        <w:rPr>
          <w:rFonts w:ascii="Times New Roman" w:eastAsia="Times New Roman" w:hAnsi="Times New Roman"/>
          <w:noProof/>
          <w:kern w:val="0"/>
          <w:sz w:val="24"/>
          <w:szCs w:val="24"/>
          <w:lang w:eastAsia="bg-BG"/>
        </w:rPr>
        <mc:AlternateContent>
          <mc:Choice Requires="wps">
            <w:drawing>
              <wp:anchor distT="0" distB="0" distL="114300" distR="114300" simplePos="0" relativeHeight="251659264" behindDoc="0" locked="0" layoutInCell="1" allowOverlap="1" wp14:anchorId="0B415307" wp14:editId="641AEA50">
                <wp:simplePos x="0" y="0"/>
                <wp:positionH relativeFrom="column">
                  <wp:posOffset>-127000</wp:posOffset>
                </wp:positionH>
                <wp:positionV relativeFrom="paragraph">
                  <wp:posOffset>109855</wp:posOffset>
                </wp:positionV>
                <wp:extent cx="6629400" cy="0"/>
                <wp:effectExtent l="10795" t="13970" r="8255" b="5080"/>
                <wp:wrapNone/>
                <wp:docPr id="1" name="Право съединение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B74BC" id="Право съединение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0206B6D5" w14:textId="77777777" w:rsidR="008B5AAC" w:rsidRPr="008B5AAC" w:rsidRDefault="008B5AAC" w:rsidP="008B5AAC">
      <w:pPr>
        <w:spacing w:after="0" w:line="240" w:lineRule="auto"/>
        <w:rPr>
          <w:rFonts w:ascii="Times New Roman" w:eastAsia="Times New Roman" w:hAnsi="Times New Roman"/>
          <w:b/>
          <w:kern w:val="0"/>
          <w:sz w:val="24"/>
          <w:szCs w:val="24"/>
          <w:lang w:eastAsia="bg-BG"/>
        </w:rPr>
      </w:pPr>
    </w:p>
    <w:p w14:paraId="56A0C073"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ПРЕПИС-ИЗВЛЕЧЕНИЕ!</w:t>
      </w:r>
    </w:p>
    <w:p w14:paraId="7003E906"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от Протокол №</w:t>
      </w:r>
      <w:r w:rsidRPr="008B5AAC">
        <w:rPr>
          <w:rFonts w:ascii="Times New Roman" w:eastAsia="Times New Roman" w:hAnsi="Times New Roman"/>
          <w:b/>
          <w:kern w:val="0"/>
          <w:sz w:val="24"/>
          <w:szCs w:val="24"/>
          <w:lang w:val="ru-RU" w:eastAsia="bg-BG"/>
        </w:rPr>
        <w:t xml:space="preserve"> </w:t>
      </w:r>
      <w:r w:rsidRPr="008B5AAC">
        <w:rPr>
          <w:rFonts w:ascii="Times New Roman" w:eastAsia="Times New Roman" w:hAnsi="Times New Roman"/>
          <w:b/>
          <w:kern w:val="0"/>
          <w:sz w:val="24"/>
          <w:szCs w:val="24"/>
          <w:lang w:eastAsia="bg-BG"/>
        </w:rPr>
        <w:t>7</w:t>
      </w:r>
    </w:p>
    <w:p w14:paraId="610F7593"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 xml:space="preserve">от проведеното  заседание на </w:t>
      </w:r>
      <w:r w:rsidRPr="008B5AAC">
        <w:rPr>
          <w:rFonts w:ascii="Times New Roman" w:eastAsia="Times New Roman" w:hAnsi="Times New Roman"/>
          <w:b/>
          <w:kern w:val="0"/>
          <w:sz w:val="24"/>
          <w:szCs w:val="24"/>
          <w:lang w:val="ru-RU" w:eastAsia="bg-BG"/>
        </w:rPr>
        <w:t>19</w:t>
      </w:r>
      <w:r w:rsidRPr="008B5AAC">
        <w:rPr>
          <w:rFonts w:ascii="Times New Roman" w:eastAsia="Times New Roman" w:hAnsi="Times New Roman"/>
          <w:b/>
          <w:kern w:val="0"/>
          <w:sz w:val="24"/>
          <w:szCs w:val="24"/>
          <w:lang w:eastAsia="bg-BG"/>
        </w:rPr>
        <w:t>.02.2024г.</w:t>
      </w:r>
    </w:p>
    <w:p w14:paraId="291E85E9" w14:textId="77777777" w:rsidR="008B5AAC" w:rsidRPr="008B5AAC" w:rsidRDefault="008B5AAC" w:rsidP="008B5AAC">
      <w:pPr>
        <w:spacing w:after="0" w:line="240" w:lineRule="auto"/>
        <w:jc w:val="center"/>
        <w:rPr>
          <w:rFonts w:ascii="Times New Roman" w:eastAsia="Times New Roman" w:hAnsi="Times New Roman"/>
          <w:b/>
          <w:kern w:val="0"/>
          <w:sz w:val="24"/>
          <w:szCs w:val="24"/>
          <w:lang w:val="ru-RU" w:eastAsia="bg-BG"/>
        </w:rPr>
      </w:pPr>
      <w:r w:rsidRPr="008B5AAC">
        <w:rPr>
          <w:rFonts w:ascii="Times New Roman" w:eastAsia="Times New Roman" w:hAnsi="Times New Roman"/>
          <w:b/>
          <w:kern w:val="0"/>
          <w:sz w:val="24"/>
          <w:szCs w:val="24"/>
          <w:lang w:eastAsia="bg-BG"/>
        </w:rPr>
        <w:t>първа точка от дневния ред</w:t>
      </w:r>
    </w:p>
    <w:p w14:paraId="1303F8A4" w14:textId="77777777" w:rsidR="008B5AAC" w:rsidRPr="008B5AAC" w:rsidRDefault="008B5AAC" w:rsidP="008B5AAC">
      <w:pPr>
        <w:spacing w:after="0" w:line="240" w:lineRule="auto"/>
        <w:rPr>
          <w:rFonts w:ascii="Times New Roman" w:eastAsia="Times New Roman" w:hAnsi="Times New Roman"/>
          <w:b/>
          <w:kern w:val="0"/>
          <w:sz w:val="24"/>
          <w:szCs w:val="24"/>
          <w:lang w:val="ru-RU" w:eastAsia="bg-BG"/>
        </w:rPr>
      </w:pPr>
    </w:p>
    <w:p w14:paraId="1A665983" w14:textId="77777777" w:rsidR="008B5AAC" w:rsidRPr="008B5AAC" w:rsidRDefault="008B5AAC" w:rsidP="008B5AAC">
      <w:pPr>
        <w:spacing w:after="0" w:line="240" w:lineRule="auto"/>
        <w:rPr>
          <w:rFonts w:ascii="Times New Roman" w:eastAsia="Times New Roman" w:hAnsi="Times New Roman"/>
          <w:b/>
          <w:kern w:val="0"/>
          <w:sz w:val="24"/>
          <w:szCs w:val="24"/>
          <w:lang w:val="ru-RU" w:eastAsia="bg-BG"/>
        </w:rPr>
      </w:pPr>
    </w:p>
    <w:p w14:paraId="6384B753"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РЕШЕНИЕ</w:t>
      </w:r>
    </w:p>
    <w:p w14:paraId="7579E8F4"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№60/19.02.2024г.</w:t>
      </w:r>
    </w:p>
    <w:p w14:paraId="60EAD7DE"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p>
    <w:p w14:paraId="2C6849F9" w14:textId="77777777" w:rsidR="008B5AAC" w:rsidRPr="008B5AAC" w:rsidRDefault="008B5AAC" w:rsidP="008B5AAC">
      <w:pPr>
        <w:spacing w:after="0" w:line="240" w:lineRule="auto"/>
        <w:rPr>
          <w:rFonts w:ascii="Times New Roman" w:eastAsia="Times New Roman" w:hAnsi="Times New Roman"/>
          <w:b/>
          <w:kern w:val="0"/>
          <w:sz w:val="24"/>
          <w:szCs w:val="24"/>
          <w:lang w:eastAsia="bg-BG"/>
        </w:rPr>
      </w:pPr>
    </w:p>
    <w:p w14:paraId="37EAA5A2" w14:textId="77777777" w:rsidR="008B5AAC" w:rsidRPr="008B5AAC" w:rsidRDefault="008B5AAC" w:rsidP="008B5AAC">
      <w:pPr>
        <w:spacing w:after="0" w:line="240" w:lineRule="auto"/>
        <w:rPr>
          <w:rFonts w:ascii="Times New Roman" w:eastAsia="Times New Roman" w:hAnsi="Times New Roman"/>
          <w:b/>
          <w:kern w:val="0"/>
          <w:sz w:val="24"/>
          <w:szCs w:val="24"/>
          <w:lang w:eastAsia="bg-BG"/>
        </w:rPr>
      </w:pPr>
    </w:p>
    <w:p w14:paraId="3FE0F8F7" w14:textId="77777777" w:rsidR="008B5AAC" w:rsidRPr="008B5AAC" w:rsidRDefault="008B5AAC" w:rsidP="008B5AAC">
      <w:pPr>
        <w:spacing w:after="0" w:line="240" w:lineRule="auto"/>
        <w:jc w:val="both"/>
        <w:rPr>
          <w:rFonts w:ascii="Times New Roman" w:eastAsia="Times New Roman" w:hAnsi="Times New Roman"/>
          <w:kern w:val="0"/>
          <w:sz w:val="24"/>
          <w:szCs w:val="24"/>
          <w:lang w:eastAsia="bg-BG"/>
        </w:rPr>
      </w:pPr>
      <w:r w:rsidRPr="008B5AAC">
        <w:rPr>
          <w:rFonts w:ascii="Times New Roman" w:eastAsia="Times New Roman" w:hAnsi="Times New Roman"/>
          <w:b/>
          <w:kern w:val="0"/>
          <w:sz w:val="24"/>
          <w:szCs w:val="24"/>
          <w:lang w:eastAsia="bg-BG"/>
        </w:rPr>
        <w:tab/>
      </w:r>
      <w:r w:rsidRPr="008B5AAC">
        <w:rPr>
          <w:rFonts w:ascii="Times New Roman" w:eastAsia="Times New Roman" w:hAnsi="Times New Roman"/>
          <w:b/>
          <w:kern w:val="0"/>
          <w:sz w:val="24"/>
          <w:szCs w:val="24"/>
          <w:u w:val="single"/>
          <w:lang w:eastAsia="bg-BG"/>
        </w:rPr>
        <w:t>ОТНОСНО:</w:t>
      </w:r>
      <w:r w:rsidRPr="008B5AAC">
        <w:rPr>
          <w:rFonts w:ascii="Times New Roman" w:eastAsia="Times New Roman" w:hAnsi="Times New Roman"/>
          <w:kern w:val="0"/>
          <w:sz w:val="24"/>
          <w:szCs w:val="24"/>
          <w:lang w:eastAsia="bg-BG"/>
        </w:rPr>
        <w:t xml:space="preserve">  </w:t>
      </w:r>
      <w:bookmarkStart w:id="0" w:name="_Hlk156208110"/>
      <w:bookmarkStart w:id="1" w:name="_Hlk156208267"/>
      <w:bookmarkStart w:id="2" w:name="_Hlk154044906"/>
      <w:r w:rsidRPr="008B5AAC">
        <w:rPr>
          <w:rFonts w:ascii="Times New Roman" w:eastAsia="Times New Roman" w:hAnsi="Times New Roman"/>
          <w:kern w:val="0"/>
          <w:sz w:val="24"/>
          <w:szCs w:val="24"/>
          <w:lang w:eastAsia="bg-BG"/>
        </w:rPr>
        <w:t xml:space="preserve">Приемане на финансовия отчет /ФО/ на общинско търговско дружество "Медицински център </w:t>
      </w:r>
      <w:r w:rsidRPr="008B5AAC">
        <w:rPr>
          <w:rFonts w:ascii="Times New Roman" w:eastAsia="Times New Roman" w:hAnsi="Times New Roman"/>
          <w:kern w:val="0"/>
          <w:sz w:val="24"/>
          <w:szCs w:val="24"/>
          <w:lang w:val="en-US" w:eastAsia="bg-BG"/>
        </w:rPr>
        <w:t>I</w:t>
      </w:r>
      <w:r w:rsidRPr="008B5AAC">
        <w:rPr>
          <w:rFonts w:ascii="Times New Roman" w:eastAsia="Times New Roman" w:hAnsi="Times New Roman"/>
          <w:kern w:val="0"/>
          <w:sz w:val="24"/>
          <w:szCs w:val="24"/>
          <w:lang w:eastAsia="bg-BG"/>
        </w:rPr>
        <w:t xml:space="preserve"> - Никопол" ЕООД, гр. Никопол, ЕИК: 114517172, </w:t>
      </w:r>
      <w:r w:rsidRPr="008B5AAC">
        <w:rPr>
          <w:rFonts w:ascii="Times New Roman" w:eastAsia="Times New Roman" w:hAnsi="Times New Roman"/>
          <w:b/>
          <w:kern w:val="0"/>
          <w:sz w:val="24"/>
          <w:szCs w:val="24"/>
          <w:lang w:eastAsia="bg-BG"/>
        </w:rPr>
        <w:t>за четвъртото тримесечие на</w:t>
      </w:r>
      <w:r w:rsidRPr="008B5AAC">
        <w:rPr>
          <w:rFonts w:ascii="Times New Roman" w:eastAsia="Times New Roman" w:hAnsi="Times New Roman"/>
          <w:kern w:val="0"/>
          <w:sz w:val="24"/>
          <w:szCs w:val="24"/>
          <w:lang w:eastAsia="bg-BG"/>
        </w:rPr>
        <w:t xml:space="preserve"> </w:t>
      </w:r>
      <w:r w:rsidRPr="008B5AAC">
        <w:rPr>
          <w:rFonts w:ascii="Times New Roman" w:eastAsia="Times New Roman" w:hAnsi="Times New Roman"/>
          <w:b/>
          <w:kern w:val="0"/>
          <w:sz w:val="24"/>
          <w:szCs w:val="24"/>
          <w:lang w:eastAsia="bg-BG"/>
        </w:rPr>
        <w:t xml:space="preserve">2023 </w:t>
      </w:r>
      <w:r w:rsidRPr="008B5AAC">
        <w:rPr>
          <w:rFonts w:ascii="Times New Roman" w:eastAsia="Times New Roman" w:hAnsi="Times New Roman"/>
          <w:kern w:val="0"/>
          <w:sz w:val="24"/>
          <w:szCs w:val="24"/>
          <w:lang w:eastAsia="bg-BG"/>
        </w:rPr>
        <w:t>година.</w:t>
      </w:r>
    </w:p>
    <w:p w14:paraId="34BBEFA7" w14:textId="77777777" w:rsidR="008B5AAC" w:rsidRPr="008B5AAC" w:rsidRDefault="008B5AAC" w:rsidP="008B5AAC">
      <w:pPr>
        <w:spacing w:after="0" w:line="240" w:lineRule="auto"/>
        <w:ind w:firstLine="708"/>
        <w:jc w:val="both"/>
        <w:rPr>
          <w:rFonts w:ascii="Times New Roman" w:eastAsia="Times New Roman" w:hAnsi="Times New Roman"/>
          <w:kern w:val="0"/>
          <w:sz w:val="24"/>
          <w:szCs w:val="24"/>
          <w:lang w:eastAsia="bg-BG"/>
        </w:rPr>
      </w:pPr>
      <w:r w:rsidRPr="008B5AAC">
        <w:rPr>
          <w:rFonts w:ascii="Times New Roman" w:eastAsia="Times New Roman" w:hAnsi="Times New Roman"/>
          <w:kern w:val="0"/>
          <w:sz w:val="24"/>
          <w:szCs w:val="24"/>
          <w:lang w:eastAsia="bg-BG"/>
        </w:rPr>
        <w:t>На основание чл. 21, ал. 1, т. 24  от ЗМСМА и чл. 2, ал. 3 от  Наредба № 39 за условията и реда за учредяване и упражняване правата на собственост в публични предприятия и търговски дружества с общинско участие в капитала, за участието на общината в граждански дружества и сключване на договори за съвместна дейност, във връзка с Решение № 532 от 22.05.2023 г. на Общински съвет – Никопол, Общински съвет- Никопол</w:t>
      </w:r>
    </w:p>
    <w:p w14:paraId="28E59DEE"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kern w:val="0"/>
          <w:sz w:val="24"/>
          <w:szCs w:val="24"/>
          <w:lang w:eastAsia="bg-BG"/>
        </w:rPr>
        <w:t xml:space="preserve"> </w:t>
      </w:r>
    </w:p>
    <w:p w14:paraId="0BE87926"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Р Е Ш И:</w:t>
      </w:r>
    </w:p>
    <w:p w14:paraId="707C576E" w14:textId="77777777" w:rsidR="008B5AAC" w:rsidRPr="008B5AAC" w:rsidRDefault="008B5AAC" w:rsidP="008B5AAC">
      <w:pPr>
        <w:spacing w:after="0" w:line="240" w:lineRule="auto"/>
        <w:ind w:firstLine="708"/>
        <w:jc w:val="both"/>
        <w:rPr>
          <w:rFonts w:ascii="Times New Roman" w:eastAsia="Times New Roman" w:hAnsi="Times New Roman"/>
          <w:kern w:val="0"/>
          <w:sz w:val="24"/>
          <w:szCs w:val="24"/>
          <w:lang w:eastAsia="bg-BG"/>
        </w:rPr>
      </w:pPr>
    </w:p>
    <w:p w14:paraId="6D3312BD" w14:textId="77777777" w:rsidR="008B5AAC" w:rsidRPr="008B5AAC" w:rsidRDefault="008B5AAC" w:rsidP="008B5AAC">
      <w:pPr>
        <w:numPr>
          <w:ilvl w:val="0"/>
          <w:numId w:val="1"/>
        </w:numPr>
        <w:suppressAutoHyphens w:val="0"/>
        <w:autoSpaceDN/>
        <w:spacing w:after="0" w:line="240" w:lineRule="auto"/>
        <w:ind w:left="284" w:hanging="284"/>
        <w:jc w:val="both"/>
        <w:textAlignment w:val="auto"/>
        <w:rPr>
          <w:rFonts w:ascii="Times New Roman" w:eastAsia="Times New Roman" w:hAnsi="Times New Roman"/>
          <w:kern w:val="0"/>
          <w:sz w:val="24"/>
          <w:szCs w:val="24"/>
          <w:lang w:eastAsia="bg-BG"/>
        </w:rPr>
      </w:pPr>
      <w:r w:rsidRPr="008B5AAC">
        <w:rPr>
          <w:rFonts w:ascii="Times New Roman" w:eastAsia="Times New Roman" w:hAnsi="Times New Roman"/>
          <w:kern w:val="0"/>
          <w:sz w:val="24"/>
          <w:szCs w:val="24"/>
          <w:lang w:eastAsia="bg-BG"/>
        </w:rPr>
        <w:t xml:space="preserve">Общински съвет - Никопол приема финансовия отчет за </w:t>
      </w:r>
      <w:r w:rsidRPr="008B5AAC">
        <w:rPr>
          <w:rFonts w:ascii="Times New Roman" w:eastAsia="Times New Roman" w:hAnsi="Times New Roman"/>
          <w:b/>
          <w:bCs/>
          <w:kern w:val="0"/>
          <w:sz w:val="24"/>
          <w:szCs w:val="24"/>
          <w:lang w:eastAsia="bg-BG"/>
        </w:rPr>
        <w:t>четвъртото</w:t>
      </w:r>
      <w:r w:rsidRPr="008B5AAC">
        <w:rPr>
          <w:rFonts w:ascii="Times New Roman" w:eastAsia="Times New Roman" w:hAnsi="Times New Roman"/>
          <w:kern w:val="0"/>
          <w:sz w:val="24"/>
          <w:szCs w:val="24"/>
          <w:lang w:eastAsia="bg-BG"/>
        </w:rPr>
        <w:t xml:space="preserve"> </w:t>
      </w:r>
      <w:r w:rsidRPr="008B5AAC">
        <w:rPr>
          <w:rFonts w:ascii="Times New Roman" w:eastAsia="Times New Roman" w:hAnsi="Times New Roman"/>
          <w:b/>
          <w:kern w:val="0"/>
          <w:sz w:val="24"/>
          <w:szCs w:val="24"/>
          <w:lang w:eastAsia="bg-BG"/>
        </w:rPr>
        <w:t>тримесечие на  2023</w:t>
      </w:r>
      <w:r w:rsidRPr="008B5AAC">
        <w:rPr>
          <w:rFonts w:ascii="Times New Roman" w:eastAsia="Times New Roman" w:hAnsi="Times New Roman"/>
          <w:kern w:val="0"/>
          <w:sz w:val="24"/>
          <w:szCs w:val="24"/>
          <w:lang w:eastAsia="bg-BG"/>
        </w:rPr>
        <w:t xml:space="preserve"> г. на общинско търговско дружество: "Медицински център </w:t>
      </w:r>
      <w:r w:rsidRPr="008B5AAC">
        <w:rPr>
          <w:rFonts w:ascii="Times New Roman" w:eastAsia="Times New Roman" w:hAnsi="Times New Roman"/>
          <w:kern w:val="0"/>
          <w:sz w:val="24"/>
          <w:szCs w:val="24"/>
          <w:lang w:val="en-US" w:eastAsia="bg-BG"/>
        </w:rPr>
        <w:t xml:space="preserve">I </w:t>
      </w:r>
      <w:r w:rsidRPr="008B5AAC">
        <w:rPr>
          <w:rFonts w:ascii="Times New Roman" w:eastAsia="Times New Roman" w:hAnsi="Times New Roman"/>
          <w:kern w:val="0"/>
          <w:sz w:val="24"/>
          <w:szCs w:val="24"/>
          <w:lang w:eastAsia="bg-BG"/>
        </w:rPr>
        <w:t>- Никопол" ЕООД, гр. Никопол, ЕИК:114517172.</w:t>
      </w:r>
    </w:p>
    <w:p w14:paraId="5B62DF8F" w14:textId="77777777" w:rsidR="008B5AAC" w:rsidRPr="008B5AAC" w:rsidRDefault="008B5AAC" w:rsidP="008B5AAC">
      <w:pPr>
        <w:spacing w:after="0"/>
        <w:jc w:val="both"/>
        <w:rPr>
          <w:rFonts w:ascii="Times New Roman" w:eastAsia="Times New Roman" w:hAnsi="Times New Roman"/>
          <w:kern w:val="0"/>
          <w:sz w:val="24"/>
          <w:szCs w:val="24"/>
          <w:lang w:eastAsia="bg-BG"/>
        </w:rPr>
      </w:pPr>
    </w:p>
    <w:p w14:paraId="2F4FE354" w14:textId="77777777" w:rsidR="008B5AAC" w:rsidRPr="008B5AAC" w:rsidRDefault="008B5AAC" w:rsidP="008B5AAC">
      <w:pPr>
        <w:spacing w:after="0" w:line="240" w:lineRule="auto"/>
        <w:jc w:val="both"/>
        <w:rPr>
          <w:rFonts w:ascii="Times New Roman" w:eastAsia="Times New Roman" w:hAnsi="Times New Roman"/>
          <w:kern w:val="0"/>
          <w:sz w:val="24"/>
          <w:szCs w:val="24"/>
          <w:lang w:eastAsia="bg-BG"/>
        </w:rPr>
      </w:pPr>
    </w:p>
    <w:bookmarkEnd w:id="0"/>
    <w:bookmarkEnd w:id="1"/>
    <w:p w14:paraId="36F7E35A" w14:textId="77777777" w:rsidR="008B5AAC" w:rsidRPr="008B5AAC" w:rsidRDefault="008B5AAC" w:rsidP="008B5AAC">
      <w:pPr>
        <w:spacing w:after="0" w:line="240" w:lineRule="auto"/>
        <w:jc w:val="both"/>
        <w:rPr>
          <w:rFonts w:ascii="Times New Roman" w:eastAsia="Times New Roman" w:hAnsi="Times New Roman"/>
          <w:kern w:val="0"/>
          <w:sz w:val="24"/>
          <w:szCs w:val="24"/>
          <w:lang w:eastAsia="bg-BG"/>
        </w:rPr>
      </w:pPr>
    </w:p>
    <w:bookmarkEnd w:id="2"/>
    <w:p w14:paraId="5ED9CD62"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ИВЕЛИН САВОВ -</w:t>
      </w:r>
    </w:p>
    <w:p w14:paraId="64A912B3"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 xml:space="preserve">Председател на </w:t>
      </w:r>
    </w:p>
    <w:p w14:paraId="453F3EA9"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Общински Съвет – Никопол</w:t>
      </w:r>
    </w:p>
    <w:p w14:paraId="2653A6DF" w14:textId="77777777" w:rsidR="008B5AAC" w:rsidRPr="008B5AAC" w:rsidRDefault="008B5AAC" w:rsidP="008B5AAC">
      <w:pPr>
        <w:rPr>
          <w:sz w:val="24"/>
          <w:szCs w:val="24"/>
        </w:rPr>
      </w:pPr>
    </w:p>
    <w:p w14:paraId="72358BCE" w14:textId="77777777" w:rsidR="008B5AAC" w:rsidRPr="008B5AAC" w:rsidRDefault="008B5AAC" w:rsidP="008B5AAC">
      <w:pPr>
        <w:rPr>
          <w:sz w:val="24"/>
          <w:szCs w:val="24"/>
        </w:rPr>
      </w:pPr>
    </w:p>
    <w:p w14:paraId="5CC9F656" w14:textId="77777777" w:rsidR="008B5AAC" w:rsidRPr="008B5AAC" w:rsidRDefault="008B5AAC" w:rsidP="008B5AAC">
      <w:pPr>
        <w:keepNext/>
        <w:spacing w:after="0" w:line="240" w:lineRule="auto"/>
        <w:jc w:val="center"/>
        <w:outlineLvl w:val="7"/>
        <w:rPr>
          <w:rFonts w:ascii="Times New Roman" w:eastAsia="Times New Roman" w:hAnsi="Times New Roman"/>
          <w:b/>
          <w:kern w:val="0"/>
          <w:sz w:val="24"/>
          <w:szCs w:val="24"/>
          <w:lang w:val="ru-RU" w:eastAsia="bg-BG"/>
        </w:rPr>
      </w:pPr>
      <w:r w:rsidRPr="008B5AAC">
        <w:rPr>
          <w:rFonts w:ascii="Times New Roman" w:eastAsia="Times New Roman" w:hAnsi="Times New Roman"/>
          <w:b/>
          <w:kern w:val="0"/>
          <w:sz w:val="24"/>
          <w:szCs w:val="24"/>
          <w:lang w:eastAsia="bg-BG"/>
        </w:rPr>
        <w:t>О Б Щ И Н С К И   С Ъ В Е Т  –  Н И К О П О Л</w:t>
      </w:r>
    </w:p>
    <w:p w14:paraId="4AFC202D" w14:textId="77777777" w:rsidR="008B5AAC" w:rsidRPr="008B5AAC" w:rsidRDefault="008B5AAC" w:rsidP="008B5AAC">
      <w:pPr>
        <w:spacing w:after="0" w:line="240" w:lineRule="auto"/>
        <w:rPr>
          <w:rFonts w:ascii="Times New Roman" w:eastAsia="Times New Roman" w:hAnsi="Times New Roman"/>
          <w:kern w:val="0"/>
          <w:sz w:val="24"/>
          <w:szCs w:val="24"/>
          <w:lang w:val="ru-RU" w:eastAsia="bg-BG"/>
        </w:rPr>
      </w:pPr>
      <w:r w:rsidRPr="008B5AAC">
        <w:rPr>
          <w:rFonts w:ascii="Times New Roman" w:eastAsia="Times New Roman" w:hAnsi="Times New Roman"/>
          <w:noProof/>
          <w:kern w:val="0"/>
          <w:sz w:val="24"/>
          <w:szCs w:val="24"/>
          <w:lang w:eastAsia="bg-BG"/>
        </w:rPr>
        <mc:AlternateContent>
          <mc:Choice Requires="wps">
            <w:drawing>
              <wp:anchor distT="0" distB="0" distL="114300" distR="114300" simplePos="0" relativeHeight="251661312" behindDoc="0" locked="0" layoutInCell="1" allowOverlap="1" wp14:anchorId="191A36FB" wp14:editId="1DBBEC44">
                <wp:simplePos x="0" y="0"/>
                <wp:positionH relativeFrom="column">
                  <wp:posOffset>-127000</wp:posOffset>
                </wp:positionH>
                <wp:positionV relativeFrom="paragraph">
                  <wp:posOffset>109855</wp:posOffset>
                </wp:positionV>
                <wp:extent cx="6629400" cy="0"/>
                <wp:effectExtent l="10795" t="13970" r="8255" b="5080"/>
                <wp:wrapNone/>
                <wp:docPr id="1504202600" name="Право съединение 1504202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6E901" id="Право съединение 150420260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456B3D82" w14:textId="77777777" w:rsidR="008B5AAC" w:rsidRPr="008B5AAC" w:rsidRDefault="008B5AAC" w:rsidP="008B5AAC">
      <w:pPr>
        <w:spacing w:after="0" w:line="240" w:lineRule="auto"/>
        <w:rPr>
          <w:rFonts w:ascii="Times New Roman" w:eastAsia="Times New Roman" w:hAnsi="Times New Roman"/>
          <w:b/>
          <w:kern w:val="0"/>
          <w:sz w:val="24"/>
          <w:szCs w:val="24"/>
          <w:lang w:eastAsia="bg-BG"/>
        </w:rPr>
      </w:pPr>
    </w:p>
    <w:p w14:paraId="3E2371ED"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ПРЕПИС-ИЗВЛЕЧЕНИЕ!</w:t>
      </w:r>
    </w:p>
    <w:p w14:paraId="70D678CC"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от Протокол №</w:t>
      </w:r>
      <w:r w:rsidRPr="008B5AAC">
        <w:rPr>
          <w:rFonts w:ascii="Times New Roman" w:eastAsia="Times New Roman" w:hAnsi="Times New Roman"/>
          <w:b/>
          <w:kern w:val="0"/>
          <w:sz w:val="24"/>
          <w:szCs w:val="24"/>
          <w:lang w:val="ru-RU" w:eastAsia="bg-BG"/>
        </w:rPr>
        <w:t xml:space="preserve"> </w:t>
      </w:r>
      <w:r w:rsidRPr="008B5AAC">
        <w:rPr>
          <w:rFonts w:ascii="Times New Roman" w:eastAsia="Times New Roman" w:hAnsi="Times New Roman"/>
          <w:b/>
          <w:kern w:val="0"/>
          <w:sz w:val="24"/>
          <w:szCs w:val="24"/>
          <w:lang w:eastAsia="bg-BG"/>
        </w:rPr>
        <w:t>7</w:t>
      </w:r>
    </w:p>
    <w:p w14:paraId="6EE512EE"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 xml:space="preserve">от проведеното  заседание на </w:t>
      </w:r>
      <w:r w:rsidRPr="008B5AAC">
        <w:rPr>
          <w:rFonts w:ascii="Times New Roman" w:eastAsia="Times New Roman" w:hAnsi="Times New Roman"/>
          <w:b/>
          <w:kern w:val="0"/>
          <w:sz w:val="24"/>
          <w:szCs w:val="24"/>
          <w:lang w:val="ru-RU" w:eastAsia="bg-BG"/>
        </w:rPr>
        <w:t>19</w:t>
      </w:r>
      <w:r w:rsidRPr="008B5AAC">
        <w:rPr>
          <w:rFonts w:ascii="Times New Roman" w:eastAsia="Times New Roman" w:hAnsi="Times New Roman"/>
          <w:b/>
          <w:kern w:val="0"/>
          <w:sz w:val="24"/>
          <w:szCs w:val="24"/>
          <w:lang w:eastAsia="bg-BG"/>
        </w:rPr>
        <w:t>.02.2024г.</w:t>
      </w:r>
    </w:p>
    <w:p w14:paraId="65143928" w14:textId="77777777" w:rsidR="008B5AAC" w:rsidRPr="008B5AAC" w:rsidRDefault="008B5AAC" w:rsidP="008B5AAC">
      <w:pPr>
        <w:spacing w:after="0" w:line="240" w:lineRule="auto"/>
        <w:jc w:val="center"/>
        <w:rPr>
          <w:rFonts w:ascii="Times New Roman" w:eastAsia="Times New Roman" w:hAnsi="Times New Roman"/>
          <w:b/>
          <w:kern w:val="0"/>
          <w:sz w:val="24"/>
          <w:szCs w:val="24"/>
          <w:lang w:val="ru-RU" w:eastAsia="bg-BG"/>
        </w:rPr>
      </w:pPr>
      <w:r w:rsidRPr="008B5AAC">
        <w:rPr>
          <w:rFonts w:ascii="Times New Roman" w:eastAsia="Times New Roman" w:hAnsi="Times New Roman"/>
          <w:b/>
          <w:kern w:val="0"/>
          <w:sz w:val="24"/>
          <w:szCs w:val="24"/>
          <w:lang w:eastAsia="bg-BG"/>
        </w:rPr>
        <w:t>втора точка от дневния ред</w:t>
      </w:r>
    </w:p>
    <w:p w14:paraId="53E1A7BE" w14:textId="77777777" w:rsidR="008B5AAC" w:rsidRPr="008B5AAC" w:rsidRDefault="008B5AAC" w:rsidP="008B5AAC">
      <w:pPr>
        <w:spacing w:after="0" w:line="240" w:lineRule="auto"/>
        <w:rPr>
          <w:rFonts w:ascii="Times New Roman" w:eastAsia="Times New Roman" w:hAnsi="Times New Roman"/>
          <w:b/>
          <w:kern w:val="0"/>
          <w:sz w:val="24"/>
          <w:szCs w:val="24"/>
          <w:lang w:val="ru-RU" w:eastAsia="bg-BG"/>
        </w:rPr>
      </w:pPr>
    </w:p>
    <w:p w14:paraId="12ED19AA" w14:textId="77777777" w:rsidR="008B5AAC" w:rsidRPr="008B5AAC" w:rsidRDefault="008B5AAC" w:rsidP="008B5AAC">
      <w:pPr>
        <w:spacing w:after="0" w:line="240" w:lineRule="auto"/>
        <w:rPr>
          <w:rFonts w:ascii="Times New Roman" w:eastAsia="Times New Roman" w:hAnsi="Times New Roman"/>
          <w:b/>
          <w:kern w:val="0"/>
          <w:sz w:val="24"/>
          <w:szCs w:val="24"/>
          <w:lang w:val="ru-RU" w:eastAsia="bg-BG"/>
        </w:rPr>
      </w:pPr>
    </w:p>
    <w:p w14:paraId="2CFE48FB"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РЕШЕНИЕ</w:t>
      </w:r>
    </w:p>
    <w:p w14:paraId="32427DD5"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№61/19.02.2024г.</w:t>
      </w:r>
    </w:p>
    <w:p w14:paraId="3BE21425"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p>
    <w:p w14:paraId="6B2B9905" w14:textId="77777777" w:rsidR="008B5AAC" w:rsidRPr="008B5AAC" w:rsidRDefault="008B5AAC" w:rsidP="008B5AAC">
      <w:pPr>
        <w:spacing w:after="0" w:line="240" w:lineRule="auto"/>
        <w:rPr>
          <w:rFonts w:ascii="Times New Roman" w:eastAsia="Times New Roman" w:hAnsi="Times New Roman"/>
          <w:b/>
          <w:kern w:val="0"/>
          <w:sz w:val="24"/>
          <w:szCs w:val="24"/>
          <w:lang w:eastAsia="bg-BG"/>
        </w:rPr>
      </w:pPr>
    </w:p>
    <w:p w14:paraId="029A3CE5" w14:textId="77777777" w:rsidR="008B5AAC" w:rsidRPr="008B5AAC" w:rsidRDefault="008B5AAC" w:rsidP="008B5AAC">
      <w:pPr>
        <w:spacing w:after="0" w:line="240" w:lineRule="auto"/>
        <w:rPr>
          <w:rFonts w:ascii="Times New Roman" w:eastAsia="Times New Roman" w:hAnsi="Times New Roman"/>
          <w:b/>
          <w:kern w:val="0"/>
          <w:sz w:val="24"/>
          <w:szCs w:val="24"/>
          <w:lang w:eastAsia="bg-BG"/>
        </w:rPr>
      </w:pPr>
    </w:p>
    <w:p w14:paraId="721EDC34" w14:textId="77777777" w:rsidR="008B5AAC" w:rsidRPr="008B5AAC" w:rsidRDefault="008B5AAC" w:rsidP="008B5AAC">
      <w:pPr>
        <w:spacing w:after="0" w:line="240" w:lineRule="auto"/>
        <w:jc w:val="both"/>
        <w:rPr>
          <w:rFonts w:ascii="Times New Roman" w:eastAsia="Times New Roman" w:hAnsi="Times New Roman"/>
          <w:kern w:val="0"/>
          <w:sz w:val="24"/>
          <w:szCs w:val="24"/>
          <w:lang w:eastAsia="bg-BG"/>
        </w:rPr>
      </w:pPr>
      <w:r w:rsidRPr="008B5AAC">
        <w:rPr>
          <w:rFonts w:ascii="Times New Roman" w:eastAsia="Times New Roman" w:hAnsi="Times New Roman"/>
          <w:b/>
          <w:kern w:val="0"/>
          <w:sz w:val="24"/>
          <w:szCs w:val="24"/>
          <w:lang w:eastAsia="bg-BG"/>
        </w:rPr>
        <w:tab/>
      </w:r>
      <w:r w:rsidRPr="008B5AAC">
        <w:rPr>
          <w:rFonts w:ascii="Times New Roman" w:eastAsia="Times New Roman" w:hAnsi="Times New Roman"/>
          <w:b/>
          <w:kern w:val="0"/>
          <w:sz w:val="24"/>
          <w:szCs w:val="24"/>
          <w:u w:val="single"/>
          <w:lang w:eastAsia="bg-BG"/>
        </w:rPr>
        <w:t>ОТНОСНО:</w:t>
      </w:r>
      <w:r w:rsidRPr="008B5AAC">
        <w:rPr>
          <w:rFonts w:ascii="Times New Roman" w:eastAsia="Times New Roman" w:hAnsi="Times New Roman"/>
          <w:kern w:val="0"/>
          <w:sz w:val="24"/>
          <w:szCs w:val="24"/>
          <w:lang w:eastAsia="bg-BG"/>
        </w:rPr>
        <w:t xml:space="preserve">  Приемане на финансовия отчет /ФО/ на общинско търговско дружество "МБАЛ - Никопол" ЕООД, гр. Никопол, ЕИК: 000410049, </w:t>
      </w:r>
      <w:r w:rsidRPr="008B5AAC">
        <w:rPr>
          <w:rFonts w:ascii="Times New Roman" w:eastAsia="Times New Roman" w:hAnsi="Times New Roman"/>
          <w:b/>
          <w:kern w:val="0"/>
          <w:sz w:val="24"/>
          <w:szCs w:val="24"/>
          <w:lang w:eastAsia="bg-BG"/>
        </w:rPr>
        <w:t>за четвъртото тримесечие на</w:t>
      </w:r>
      <w:r w:rsidRPr="008B5AAC">
        <w:rPr>
          <w:rFonts w:ascii="Times New Roman" w:eastAsia="Times New Roman" w:hAnsi="Times New Roman"/>
          <w:kern w:val="0"/>
          <w:sz w:val="24"/>
          <w:szCs w:val="24"/>
          <w:lang w:eastAsia="bg-BG"/>
        </w:rPr>
        <w:t xml:space="preserve"> </w:t>
      </w:r>
      <w:r w:rsidRPr="008B5AAC">
        <w:rPr>
          <w:rFonts w:ascii="Times New Roman" w:eastAsia="Times New Roman" w:hAnsi="Times New Roman"/>
          <w:b/>
          <w:kern w:val="0"/>
          <w:sz w:val="24"/>
          <w:szCs w:val="24"/>
          <w:lang w:eastAsia="bg-BG"/>
        </w:rPr>
        <w:t xml:space="preserve">2023 </w:t>
      </w:r>
      <w:r w:rsidRPr="008B5AAC">
        <w:rPr>
          <w:rFonts w:ascii="Times New Roman" w:eastAsia="Times New Roman" w:hAnsi="Times New Roman"/>
          <w:kern w:val="0"/>
          <w:sz w:val="24"/>
          <w:szCs w:val="24"/>
          <w:lang w:eastAsia="bg-BG"/>
        </w:rPr>
        <w:t>година.</w:t>
      </w:r>
    </w:p>
    <w:p w14:paraId="24F2ADE2" w14:textId="77777777" w:rsidR="008B5AAC" w:rsidRPr="008B5AAC" w:rsidRDefault="008B5AAC" w:rsidP="008B5AAC">
      <w:pPr>
        <w:spacing w:after="0" w:line="240" w:lineRule="auto"/>
        <w:ind w:firstLine="708"/>
        <w:jc w:val="both"/>
        <w:rPr>
          <w:rFonts w:ascii="Times New Roman" w:eastAsia="Times New Roman" w:hAnsi="Times New Roman"/>
          <w:kern w:val="0"/>
          <w:sz w:val="24"/>
          <w:szCs w:val="24"/>
          <w:lang w:eastAsia="bg-BG"/>
        </w:rPr>
      </w:pPr>
      <w:r w:rsidRPr="008B5AAC">
        <w:rPr>
          <w:rFonts w:ascii="Times New Roman" w:eastAsia="Times New Roman" w:hAnsi="Times New Roman"/>
          <w:kern w:val="0"/>
          <w:sz w:val="24"/>
          <w:szCs w:val="24"/>
          <w:lang w:eastAsia="bg-BG"/>
        </w:rPr>
        <w:t xml:space="preserve">На основание чл. 21, ал. 1, т. 24  от ЗМСМА и чл. 2, ал. 3 от  Наредба № 39 за условията и реда за учредяване и упражняване правата на собственост в публични предприятия и търговски дружества с общинско участие в капитала, за участието на общината в граждански дружества и сключване на договори за съвместна дейност, във връзка с Решение № 534 от 22.05.2023 г. на Общински съвет – Никопол, Общински съвет- Никопол </w:t>
      </w:r>
    </w:p>
    <w:p w14:paraId="0D056C61" w14:textId="77777777" w:rsidR="008B5AAC" w:rsidRPr="008B5AAC" w:rsidRDefault="008B5AAC" w:rsidP="008B5AAC">
      <w:pPr>
        <w:spacing w:after="0" w:line="240" w:lineRule="auto"/>
        <w:jc w:val="both"/>
        <w:rPr>
          <w:rFonts w:ascii="Times New Roman" w:eastAsia="Times New Roman" w:hAnsi="Times New Roman"/>
          <w:kern w:val="0"/>
          <w:sz w:val="24"/>
          <w:szCs w:val="24"/>
          <w:lang w:eastAsia="bg-BG"/>
        </w:rPr>
      </w:pPr>
    </w:p>
    <w:p w14:paraId="241B7E56"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Р Е Ш И:</w:t>
      </w:r>
    </w:p>
    <w:p w14:paraId="4DCA6C74" w14:textId="77777777" w:rsidR="008B5AAC" w:rsidRPr="008B5AAC" w:rsidRDefault="008B5AAC" w:rsidP="008B5AAC">
      <w:pPr>
        <w:spacing w:after="0" w:line="240" w:lineRule="auto"/>
        <w:ind w:firstLine="709"/>
        <w:jc w:val="both"/>
        <w:rPr>
          <w:rFonts w:ascii="Times New Roman" w:eastAsia="Times New Roman" w:hAnsi="Times New Roman"/>
          <w:kern w:val="0"/>
          <w:sz w:val="24"/>
          <w:szCs w:val="24"/>
          <w:lang w:eastAsia="bg-BG"/>
        </w:rPr>
      </w:pPr>
    </w:p>
    <w:p w14:paraId="69AF755B" w14:textId="77777777" w:rsidR="008B5AAC" w:rsidRPr="008B5AAC" w:rsidRDefault="008B5AAC" w:rsidP="008B5AAC">
      <w:pPr>
        <w:pStyle w:val="a3"/>
        <w:numPr>
          <w:ilvl w:val="0"/>
          <w:numId w:val="2"/>
        </w:numPr>
        <w:spacing w:after="0" w:line="240" w:lineRule="auto"/>
        <w:ind w:left="0" w:firstLine="0"/>
        <w:jc w:val="both"/>
        <w:rPr>
          <w:rFonts w:ascii="Times New Roman" w:eastAsia="Times New Roman" w:hAnsi="Times New Roman" w:cs="Times New Roman"/>
          <w:kern w:val="0"/>
          <w:sz w:val="24"/>
          <w:szCs w:val="24"/>
          <w:lang w:eastAsia="bg-BG"/>
          <w14:ligatures w14:val="none"/>
        </w:rPr>
      </w:pPr>
      <w:r w:rsidRPr="008B5AAC">
        <w:rPr>
          <w:rFonts w:ascii="Times New Roman" w:eastAsia="Times New Roman" w:hAnsi="Times New Roman" w:cs="Times New Roman"/>
          <w:kern w:val="0"/>
          <w:sz w:val="24"/>
          <w:szCs w:val="24"/>
          <w:lang w:eastAsia="bg-BG"/>
          <w14:ligatures w14:val="none"/>
        </w:rPr>
        <w:t xml:space="preserve">Общински съвет - Никопол приема финансовия отчет за </w:t>
      </w:r>
      <w:r w:rsidRPr="008B5AAC">
        <w:rPr>
          <w:rFonts w:ascii="Times New Roman" w:eastAsia="Times New Roman" w:hAnsi="Times New Roman" w:cs="Times New Roman"/>
          <w:b/>
          <w:bCs/>
          <w:kern w:val="0"/>
          <w:sz w:val="24"/>
          <w:szCs w:val="24"/>
          <w:lang w:eastAsia="bg-BG"/>
          <w14:ligatures w14:val="none"/>
        </w:rPr>
        <w:t xml:space="preserve">четвъртото </w:t>
      </w:r>
      <w:r w:rsidRPr="008B5AAC">
        <w:rPr>
          <w:rFonts w:ascii="Times New Roman" w:eastAsia="Times New Roman" w:hAnsi="Times New Roman" w:cs="Times New Roman"/>
          <w:b/>
          <w:kern w:val="0"/>
          <w:sz w:val="24"/>
          <w:szCs w:val="24"/>
          <w:lang w:eastAsia="bg-BG"/>
          <w14:ligatures w14:val="none"/>
        </w:rPr>
        <w:t>тримесечие на  2023</w:t>
      </w:r>
      <w:r w:rsidRPr="008B5AAC">
        <w:rPr>
          <w:rFonts w:ascii="Times New Roman" w:eastAsia="Times New Roman" w:hAnsi="Times New Roman" w:cs="Times New Roman"/>
          <w:kern w:val="0"/>
          <w:sz w:val="24"/>
          <w:szCs w:val="24"/>
          <w:lang w:eastAsia="bg-BG"/>
          <w14:ligatures w14:val="none"/>
        </w:rPr>
        <w:t xml:space="preserve"> г. на общинско търговско дружество: "МБАЛ - Никопол" ЕООД, гр. Никопол, ЕИК: 000410049.</w:t>
      </w:r>
    </w:p>
    <w:p w14:paraId="0B360E63" w14:textId="77777777" w:rsidR="008B5AAC" w:rsidRPr="008B5AAC" w:rsidRDefault="008B5AAC" w:rsidP="008B5AAC">
      <w:pPr>
        <w:spacing w:after="0" w:line="240" w:lineRule="auto"/>
        <w:jc w:val="both"/>
        <w:rPr>
          <w:rFonts w:ascii="Times New Roman" w:eastAsia="Times New Roman" w:hAnsi="Times New Roman"/>
          <w:kern w:val="0"/>
          <w:sz w:val="24"/>
          <w:szCs w:val="24"/>
          <w:lang w:eastAsia="bg-BG"/>
        </w:rPr>
      </w:pPr>
    </w:p>
    <w:p w14:paraId="728936A6" w14:textId="66ED5657" w:rsidR="008B5AAC" w:rsidRPr="00724D4D" w:rsidRDefault="008B5AAC" w:rsidP="00724D4D">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kern w:val="0"/>
          <w:sz w:val="24"/>
          <w:szCs w:val="24"/>
          <w:lang w:eastAsia="bg-BG"/>
        </w:rPr>
        <w:t xml:space="preserve"> </w:t>
      </w:r>
    </w:p>
    <w:p w14:paraId="15026A5B"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ИВЕЛИН САВОВ -</w:t>
      </w:r>
    </w:p>
    <w:p w14:paraId="18B6D5D7"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 xml:space="preserve">Председател на </w:t>
      </w:r>
    </w:p>
    <w:p w14:paraId="39365619"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Общински Съвет – Никопол</w:t>
      </w:r>
    </w:p>
    <w:p w14:paraId="45AA972F" w14:textId="77777777" w:rsidR="008B5AAC" w:rsidRPr="008B5AAC" w:rsidRDefault="008B5AAC">
      <w:pPr>
        <w:rPr>
          <w:sz w:val="24"/>
          <w:szCs w:val="24"/>
        </w:rPr>
      </w:pPr>
    </w:p>
    <w:p w14:paraId="7BF67DBB" w14:textId="77777777" w:rsidR="008B5AAC" w:rsidRPr="008B5AAC" w:rsidRDefault="008B5AAC" w:rsidP="008B5AAC">
      <w:pPr>
        <w:keepNext/>
        <w:spacing w:after="0" w:line="240" w:lineRule="auto"/>
        <w:jc w:val="center"/>
        <w:outlineLvl w:val="7"/>
        <w:rPr>
          <w:rFonts w:ascii="Times New Roman" w:eastAsia="Times New Roman" w:hAnsi="Times New Roman"/>
          <w:b/>
          <w:kern w:val="0"/>
          <w:sz w:val="24"/>
          <w:szCs w:val="24"/>
          <w:lang w:val="ru-RU" w:eastAsia="bg-BG"/>
        </w:rPr>
      </w:pPr>
      <w:r w:rsidRPr="008B5AAC">
        <w:rPr>
          <w:rFonts w:ascii="Times New Roman" w:eastAsia="Times New Roman" w:hAnsi="Times New Roman"/>
          <w:b/>
          <w:kern w:val="0"/>
          <w:sz w:val="24"/>
          <w:szCs w:val="24"/>
          <w:lang w:eastAsia="bg-BG"/>
        </w:rPr>
        <w:t>О Б Щ И Н С К И   С Ъ В Е Т  –  Н И К О П О Л</w:t>
      </w:r>
    </w:p>
    <w:p w14:paraId="3A426A6B" w14:textId="77777777" w:rsidR="008B5AAC" w:rsidRPr="008B5AAC" w:rsidRDefault="008B5AAC" w:rsidP="008B5AAC">
      <w:pPr>
        <w:spacing w:after="0" w:line="240" w:lineRule="auto"/>
        <w:rPr>
          <w:rFonts w:ascii="Times New Roman" w:eastAsia="Times New Roman" w:hAnsi="Times New Roman"/>
          <w:kern w:val="0"/>
          <w:sz w:val="24"/>
          <w:szCs w:val="24"/>
          <w:lang w:val="ru-RU" w:eastAsia="bg-BG"/>
        </w:rPr>
      </w:pPr>
      <w:r w:rsidRPr="008B5AAC">
        <w:rPr>
          <w:rFonts w:ascii="Times New Roman" w:eastAsia="Times New Roman" w:hAnsi="Times New Roman"/>
          <w:noProof/>
          <w:kern w:val="0"/>
          <w:sz w:val="24"/>
          <w:szCs w:val="24"/>
          <w:lang w:eastAsia="bg-BG"/>
        </w:rPr>
        <mc:AlternateContent>
          <mc:Choice Requires="wps">
            <w:drawing>
              <wp:anchor distT="0" distB="0" distL="114300" distR="114300" simplePos="0" relativeHeight="251663360" behindDoc="0" locked="0" layoutInCell="1" allowOverlap="1" wp14:anchorId="77A9D9BD" wp14:editId="4A130C70">
                <wp:simplePos x="0" y="0"/>
                <wp:positionH relativeFrom="column">
                  <wp:posOffset>-127000</wp:posOffset>
                </wp:positionH>
                <wp:positionV relativeFrom="paragraph">
                  <wp:posOffset>109855</wp:posOffset>
                </wp:positionV>
                <wp:extent cx="6629400" cy="0"/>
                <wp:effectExtent l="10795" t="13970" r="8255" b="5080"/>
                <wp:wrapNone/>
                <wp:docPr id="1604716181" name="Право съединение 1604716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8270C" id="Право съединение 160471618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20F94B89" w14:textId="77777777" w:rsidR="008B5AAC" w:rsidRPr="008B5AAC" w:rsidRDefault="008B5AAC" w:rsidP="008B5AAC">
      <w:pPr>
        <w:spacing w:after="0" w:line="240" w:lineRule="auto"/>
        <w:rPr>
          <w:rFonts w:ascii="Times New Roman" w:eastAsia="Times New Roman" w:hAnsi="Times New Roman"/>
          <w:b/>
          <w:kern w:val="0"/>
          <w:sz w:val="24"/>
          <w:szCs w:val="24"/>
          <w:lang w:eastAsia="bg-BG"/>
        </w:rPr>
      </w:pPr>
    </w:p>
    <w:p w14:paraId="16D3973F"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ПРЕПИС-ИЗВЛЕЧЕНИЕ!</w:t>
      </w:r>
    </w:p>
    <w:p w14:paraId="4E5E0282"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от Протокол №</w:t>
      </w:r>
      <w:r w:rsidRPr="008B5AAC">
        <w:rPr>
          <w:rFonts w:ascii="Times New Roman" w:eastAsia="Times New Roman" w:hAnsi="Times New Roman"/>
          <w:b/>
          <w:kern w:val="0"/>
          <w:sz w:val="24"/>
          <w:szCs w:val="24"/>
          <w:lang w:val="ru-RU" w:eastAsia="bg-BG"/>
        </w:rPr>
        <w:t xml:space="preserve"> </w:t>
      </w:r>
      <w:r w:rsidRPr="008B5AAC">
        <w:rPr>
          <w:rFonts w:ascii="Times New Roman" w:eastAsia="Times New Roman" w:hAnsi="Times New Roman"/>
          <w:b/>
          <w:kern w:val="0"/>
          <w:sz w:val="24"/>
          <w:szCs w:val="24"/>
          <w:lang w:eastAsia="bg-BG"/>
        </w:rPr>
        <w:t>7</w:t>
      </w:r>
    </w:p>
    <w:p w14:paraId="07931F07"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 xml:space="preserve">от проведеното  заседание на </w:t>
      </w:r>
      <w:r w:rsidRPr="008B5AAC">
        <w:rPr>
          <w:rFonts w:ascii="Times New Roman" w:eastAsia="Times New Roman" w:hAnsi="Times New Roman"/>
          <w:b/>
          <w:kern w:val="0"/>
          <w:sz w:val="24"/>
          <w:szCs w:val="24"/>
          <w:lang w:val="ru-RU" w:eastAsia="bg-BG"/>
        </w:rPr>
        <w:t>19</w:t>
      </w:r>
      <w:r w:rsidRPr="008B5AAC">
        <w:rPr>
          <w:rFonts w:ascii="Times New Roman" w:eastAsia="Times New Roman" w:hAnsi="Times New Roman"/>
          <w:b/>
          <w:kern w:val="0"/>
          <w:sz w:val="24"/>
          <w:szCs w:val="24"/>
          <w:lang w:eastAsia="bg-BG"/>
        </w:rPr>
        <w:t>.02.2024г.</w:t>
      </w:r>
    </w:p>
    <w:p w14:paraId="321A154D" w14:textId="77777777" w:rsidR="008B5AAC" w:rsidRPr="008B5AAC" w:rsidRDefault="008B5AAC" w:rsidP="008B5AAC">
      <w:pPr>
        <w:spacing w:after="0" w:line="240" w:lineRule="auto"/>
        <w:jc w:val="center"/>
        <w:rPr>
          <w:rFonts w:ascii="Times New Roman" w:eastAsia="Times New Roman" w:hAnsi="Times New Roman"/>
          <w:b/>
          <w:kern w:val="0"/>
          <w:sz w:val="24"/>
          <w:szCs w:val="24"/>
          <w:lang w:val="ru-RU" w:eastAsia="bg-BG"/>
        </w:rPr>
      </w:pPr>
      <w:r w:rsidRPr="008B5AAC">
        <w:rPr>
          <w:rFonts w:ascii="Times New Roman" w:eastAsia="Times New Roman" w:hAnsi="Times New Roman"/>
          <w:b/>
          <w:kern w:val="0"/>
          <w:sz w:val="24"/>
          <w:szCs w:val="24"/>
          <w:lang w:eastAsia="bg-BG"/>
        </w:rPr>
        <w:t>трета точка от дневния ред</w:t>
      </w:r>
    </w:p>
    <w:p w14:paraId="2DB008EF" w14:textId="77777777" w:rsidR="008B5AAC" w:rsidRPr="008B5AAC" w:rsidRDefault="008B5AAC" w:rsidP="008B5AAC">
      <w:pPr>
        <w:spacing w:after="0" w:line="240" w:lineRule="auto"/>
        <w:rPr>
          <w:rFonts w:ascii="Times New Roman" w:eastAsia="Times New Roman" w:hAnsi="Times New Roman"/>
          <w:b/>
          <w:kern w:val="0"/>
          <w:sz w:val="24"/>
          <w:szCs w:val="24"/>
          <w:lang w:val="ru-RU" w:eastAsia="bg-BG"/>
        </w:rPr>
      </w:pPr>
    </w:p>
    <w:p w14:paraId="55538A1F" w14:textId="77777777" w:rsidR="008B5AAC" w:rsidRPr="008B5AAC" w:rsidRDefault="008B5AAC" w:rsidP="008B5AAC">
      <w:pPr>
        <w:spacing w:after="0" w:line="240" w:lineRule="auto"/>
        <w:rPr>
          <w:rFonts w:ascii="Times New Roman" w:eastAsia="Times New Roman" w:hAnsi="Times New Roman"/>
          <w:b/>
          <w:kern w:val="0"/>
          <w:sz w:val="24"/>
          <w:szCs w:val="24"/>
          <w:lang w:val="ru-RU" w:eastAsia="bg-BG"/>
        </w:rPr>
      </w:pPr>
    </w:p>
    <w:p w14:paraId="00E6A42D"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РЕШЕНИЕ</w:t>
      </w:r>
    </w:p>
    <w:p w14:paraId="2B350ED1"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№62/19.02.2024г.</w:t>
      </w:r>
    </w:p>
    <w:p w14:paraId="2D8631CF"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p>
    <w:p w14:paraId="592B0533" w14:textId="77777777" w:rsidR="008B5AAC" w:rsidRPr="008B5AAC" w:rsidRDefault="008B5AAC" w:rsidP="008B5AAC">
      <w:pPr>
        <w:spacing w:after="0" w:line="240" w:lineRule="auto"/>
        <w:rPr>
          <w:rFonts w:ascii="Times New Roman" w:eastAsia="Times New Roman" w:hAnsi="Times New Roman"/>
          <w:b/>
          <w:kern w:val="0"/>
          <w:sz w:val="24"/>
          <w:szCs w:val="24"/>
          <w:lang w:eastAsia="bg-BG"/>
        </w:rPr>
      </w:pPr>
    </w:p>
    <w:p w14:paraId="62736774" w14:textId="77777777" w:rsidR="008B5AAC" w:rsidRPr="008B5AAC" w:rsidRDefault="008B5AAC" w:rsidP="008B5AAC">
      <w:pPr>
        <w:spacing w:after="0" w:line="240" w:lineRule="auto"/>
        <w:jc w:val="both"/>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ab/>
      </w:r>
      <w:r w:rsidRPr="008B5AAC">
        <w:rPr>
          <w:rFonts w:ascii="Times New Roman" w:eastAsia="Times New Roman" w:hAnsi="Times New Roman"/>
          <w:b/>
          <w:kern w:val="0"/>
          <w:sz w:val="24"/>
          <w:szCs w:val="24"/>
          <w:u w:val="single"/>
          <w:lang w:eastAsia="bg-BG"/>
        </w:rPr>
        <w:t>ОТНОСНО:</w:t>
      </w:r>
      <w:r w:rsidRPr="008B5AAC">
        <w:rPr>
          <w:rFonts w:ascii="Times New Roman" w:eastAsia="Times New Roman" w:hAnsi="Times New Roman"/>
          <w:kern w:val="0"/>
          <w:sz w:val="24"/>
          <w:szCs w:val="24"/>
          <w:lang w:eastAsia="bg-BG"/>
        </w:rPr>
        <w:t xml:space="preserve">  Приемане на финансов отчет /ФО/ на общинско търговско дружество "Пристанище Никопол" ЕООД, гр. Никопол, ЕИК: 200179982</w:t>
      </w:r>
      <w:r w:rsidRPr="008B5AAC">
        <w:rPr>
          <w:rFonts w:ascii="Times New Roman" w:eastAsia="Times New Roman" w:hAnsi="Times New Roman"/>
          <w:kern w:val="0"/>
          <w:sz w:val="24"/>
          <w:szCs w:val="24"/>
          <w:lang w:val="en-US" w:eastAsia="bg-BG"/>
        </w:rPr>
        <w:t xml:space="preserve"> </w:t>
      </w:r>
      <w:r w:rsidRPr="008B5AAC">
        <w:rPr>
          <w:rFonts w:ascii="Times New Roman" w:eastAsia="Times New Roman" w:hAnsi="Times New Roman"/>
          <w:kern w:val="0"/>
          <w:sz w:val="24"/>
          <w:szCs w:val="24"/>
          <w:lang w:eastAsia="bg-BG"/>
        </w:rPr>
        <w:t xml:space="preserve">за </w:t>
      </w:r>
      <w:r w:rsidRPr="008B5AAC">
        <w:rPr>
          <w:rFonts w:ascii="Times New Roman" w:eastAsia="Times New Roman" w:hAnsi="Times New Roman"/>
          <w:b/>
          <w:bCs/>
          <w:kern w:val="0"/>
          <w:sz w:val="24"/>
          <w:szCs w:val="24"/>
          <w:lang w:eastAsia="bg-BG"/>
        </w:rPr>
        <w:t xml:space="preserve">четвъртото </w:t>
      </w:r>
      <w:r w:rsidRPr="008B5AAC">
        <w:rPr>
          <w:rFonts w:ascii="Times New Roman" w:eastAsia="Times New Roman" w:hAnsi="Times New Roman"/>
          <w:b/>
          <w:kern w:val="0"/>
          <w:sz w:val="24"/>
          <w:szCs w:val="24"/>
          <w:lang w:eastAsia="bg-BG"/>
        </w:rPr>
        <w:t>тримесечие на 2023 година.</w:t>
      </w:r>
    </w:p>
    <w:p w14:paraId="0054C149" w14:textId="77777777" w:rsidR="008B5AAC" w:rsidRPr="008B5AAC" w:rsidRDefault="008B5AAC" w:rsidP="008B5AAC">
      <w:pPr>
        <w:spacing w:after="0" w:line="240" w:lineRule="auto"/>
        <w:ind w:firstLine="708"/>
        <w:jc w:val="both"/>
        <w:rPr>
          <w:rFonts w:ascii="Times New Roman" w:eastAsia="Times New Roman" w:hAnsi="Times New Roman"/>
          <w:kern w:val="0"/>
          <w:sz w:val="24"/>
          <w:szCs w:val="24"/>
          <w:lang w:eastAsia="bg-BG"/>
        </w:rPr>
      </w:pPr>
      <w:r w:rsidRPr="008B5AAC">
        <w:rPr>
          <w:rFonts w:ascii="Times New Roman" w:eastAsia="Times New Roman" w:hAnsi="Times New Roman"/>
          <w:kern w:val="0"/>
          <w:sz w:val="24"/>
          <w:szCs w:val="24"/>
          <w:lang w:eastAsia="bg-BG"/>
        </w:rPr>
        <w:t xml:space="preserve">На основание чл. 21, ал. 1, т. 24  от ЗМСМА и чл. 2, ал. 3 от  Наредба № 39 за условията и реда за учредяване и упражняване правата на собственост в публични предприятия и търговски дружества с общинско участие в капитала, за участието на общината в граждански дружества и сключване на договори за съвместна дейност, във връзка с Решение № 533 от 22.05.2023 г. на Общински съвет – Никопол, Общински съвет- Никопол </w:t>
      </w:r>
    </w:p>
    <w:p w14:paraId="4E87AF76" w14:textId="77777777" w:rsidR="008B5AAC" w:rsidRPr="008B5AAC" w:rsidRDefault="008B5AAC" w:rsidP="008B5AAC">
      <w:pPr>
        <w:spacing w:after="0" w:line="240" w:lineRule="auto"/>
        <w:jc w:val="both"/>
        <w:rPr>
          <w:rFonts w:ascii="Times New Roman" w:eastAsia="Times New Roman" w:hAnsi="Times New Roman"/>
          <w:kern w:val="0"/>
          <w:sz w:val="24"/>
          <w:szCs w:val="24"/>
          <w:lang w:eastAsia="bg-BG"/>
        </w:rPr>
      </w:pPr>
    </w:p>
    <w:p w14:paraId="46632692"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Р Е Ш И:</w:t>
      </w:r>
    </w:p>
    <w:p w14:paraId="64CB9C0F" w14:textId="77777777" w:rsidR="008B5AAC" w:rsidRPr="008B5AAC" w:rsidRDefault="008B5AAC" w:rsidP="008B5AAC">
      <w:pPr>
        <w:spacing w:after="0" w:line="240" w:lineRule="auto"/>
        <w:ind w:firstLine="360"/>
        <w:jc w:val="center"/>
        <w:rPr>
          <w:rFonts w:ascii="Times New Roman" w:eastAsia="Times New Roman" w:hAnsi="Times New Roman"/>
          <w:b/>
          <w:kern w:val="0"/>
          <w:sz w:val="24"/>
          <w:szCs w:val="24"/>
          <w:lang w:eastAsia="bg-BG"/>
        </w:rPr>
      </w:pPr>
    </w:p>
    <w:p w14:paraId="722ED04D" w14:textId="77777777" w:rsidR="008B5AAC" w:rsidRPr="008B5AAC" w:rsidRDefault="008B5AAC" w:rsidP="008B5AAC">
      <w:pPr>
        <w:numPr>
          <w:ilvl w:val="0"/>
          <w:numId w:val="3"/>
        </w:numPr>
        <w:tabs>
          <w:tab w:val="left" w:pos="284"/>
        </w:tabs>
        <w:suppressAutoHyphens w:val="0"/>
        <w:autoSpaceDN/>
        <w:spacing w:after="0" w:line="240" w:lineRule="auto"/>
        <w:ind w:left="284" w:hanging="284"/>
        <w:jc w:val="both"/>
        <w:textAlignment w:val="auto"/>
        <w:rPr>
          <w:rFonts w:ascii="Times New Roman" w:eastAsia="Times New Roman" w:hAnsi="Times New Roman"/>
          <w:kern w:val="0"/>
          <w:sz w:val="24"/>
          <w:szCs w:val="24"/>
          <w:lang w:eastAsia="bg-BG"/>
        </w:rPr>
      </w:pPr>
      <w:r w:rsidRPr="008B5AAC">
        <w:rPr>
          <w:rFonts w:ascii="Times New Roman" w:eastAsia="Times New Roman" w:hAnsi="Times New Roman"/>
          <w:kern w:val="0"/>
          <w:sz w:val="24"/>
          <w:szCs w:val="24"/>
          <w:lang w:eastAsia="bg-BG"/>
        </w:rPr>
        <w:t>Общински съвет - Никопол приема финансовия отчет за</w:t>
      </w:r>
      <w:r w:rsidRPr="008B5AAC">
        <w:rPr>
          <w:rFonts w:ascii="Times New Roman" w:eastAsia="Times New Roman" w:hAnsi="Times New Roman"/>
          <w:b/>
          <w:bCs/>
          <w:kern w:val="0"/>
          <w:sz w:val="24"/>
          <w:szCs w:val="24"/>
          <w:lang w:eastAsia="bg-BG"/>
        </w:rPr>
        <w:t xml:space="preserve"> четвъртото </w:t>
      </w:r>
      <w:r w:rsidRPr="008B5AAC">
        <w:rPr>
          <w:rFonts w:ascii="Times New Roman" w:eastAsia="Times New Roman" w:hAnsi="Times New Roman"/>
          <w:b/>
          <w:kern w:val="0"/>
          <w:sz w:val="24"/>
          <w:szCs w:val="24"/>
          <w:lang w:eastAsia="bg-BG"/>
        </w:rPr>
        <w:t>тримесечие за 2023 г</w:t>
      </w:r>
      <w:r w:rsidRPr="008B5AAC">
        <w:rPr>
          <w:rFonts w:ascii="Times New Roman" w:eastAsia="Times New Roman" w:hAnsi="Times New Roman"/>
          <w:kern w:val="0"/>
          <w:sz w:val="24"/>
          <w:szCs w:val="24"/>
          <w:lang w:eastAsia="bg-BG"/>
        </w:rPr>
        <w:t>. на общинско търговско дружество: "Пристанище Никопол" ЕООД, гр. Никопол, ЕИК: 200179982.</w:t>
      </w:r>
    </w:p>
    <w:p w14:paraId="7DAD9A8B" w14:textId="77777777" w:rsidR="008B5AAC" w:rsidRDefault="008B5AAC" w:rsidP="008B5AAC">
      <w:pPr>
        <w:spacing w:after="0" w:line="240" w:lineRule="auto"/>
        <w:jc w:val="both"/>
        <w:rPr>
          <w:rFonts w:ascii="Times New Roman" w:eastAsia="Times New Roman" w:hAnsi="Times New Roman"/>
          <w:kern w:val="0"/>
          <w:sz w:val="24"/>
          <w:szCs w:val="24"/>
          <w:lang w:eastAsia="bg-BG"/>
        </w:rPr>
      </w:pPr>
    </w:p>
    <w:p w14:paraId="009D469B" w14:textId="77777777" w:rsidR="00724D4D" w:rsidRPr="008B5AAC" w:rsidRDefault="00724D4D" w:rsidP="008B5AAC">
      <w:pPr>
        <w:spacing w:after="0" w:line="240" w:lineRule="auto"/>
        <w:jc w:val="both"/>
        <w:rPr>
          <w:rFonts w:ascii="Times New Roman" w:eastAsia="Times New Roman" w:hAnsi="Times New Roman"/>
          <w:kern w:val="0"/>
          <w:sz w:val="24"/>
          <w:szCs w:val="24"/>
          <w:lang w:eastAsia="bg-BG"/>
        </w:rPr>
      </w:pPr>
    </w:p>
    <w:p w14:paraId="080EC115"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ИВЕЛИН САВОВ -</w:t>
      </w:r>
    </w:p>
    <w:p w14:paraId="3911FC66"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 xml:space="preserve">Председател на </w:t>
      </w:r>
    </w:p>
    <w:p w14:paraId="27C9CA33" w14:textId="2CAA4874" w:rsidR="008B5AAC" w:rsidRPr="00724D4D" w:rsidRDefault="008B5AAC" w:rsidP="00724D4D">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Общински Съвет – Никопол</w:t>
      </w:r>
    </w:p>
    <w:p w14:paraId="4E9FF80B" w14:textId="77777777" w:rsidR="008B5AAC" w:rsidRPr="008B5AAC" w:rsidRDefault="008B5AAC" w:rsidP="008B5AAC">
      <w:pPr>
        <w:keepNext/>
        <w:spacing w:after="0" w:line="240" w:lineRule="auto"/>
        <w:jc w:val="center"/>
        <w:outlineLvl w:val="7"/>
        <w:rPr>
          <w:rFonts w:ascii="Times New Roman" w:eastAsia="Times New Roman" w:hAnsi="Times New Roman"/>
          <w:b/>
          <w:kern w:val="0"/>
          <w:sz w:val="24"/>
          <w:szCs w:val="24"/>
          <w:lang w:val="ru-RU" w:eastAsia="bg-BG"/>
        </w:rPr>
      </w:pPr>
      <w:r w:rsidRPr="008B5AAC">
        <w:rPr>
          <w:rFonts w:ascii="Times New Roman" w:eastAsia="Times New Roman" w:hAnsi="Times New Roman"/>
          <w:b/>
          <w:kern w:val="0"/>
          <w:sz w:val="24"/>
          <w:szCs w:val="24"/>
          <w:lang w:eastAsia="bg-BG"/>
        </w:rPr>
        <w:lastRenderedPageBreak/>
        <w:t>О Б Щ И Н С К И   С Ъ В Е Т  –  Н И К О П О Л</w:t>
      </w:r>
    </w:p>
    <w:p w14:paraId="69FB998E" w14:textId="77777777" w:rsidR="008B5AAC" w:rsidRPr="008B5AAC" w:rsidRDefault="008B5AAC" w:rsidP="008B5AAC">
      <w:pPr>
        <w:spacing w:after="0" w:line="240" w:lineRule="auto"/>
        <w:rPr>
          <w:rFonts w:ascii="Times New Roman" w:eastAsia="Times New Roman" w:hAnsi="Times New Roman"/>
          <w:kern w:val="0"/>
          <w:sz w:val="24"/>
          <w:szCs w:val="24"/>
          <w:lang w:val="ru-RU" w:eastAsia="bg-BG"/>
        </w:rPr>
      </w:pPr>
      <w:r w:rsidRPr="008B5AAC">
        <w:rPr>
          <w:rFonts w:ascii="Times New Roman" w:eastAsia="Times New Roman" w:hAnsi="Times New Roman"/>
          <w:noProof/>
          <w:kern w:val="0"/>
          <w:sz w:val="24"/>
          <w:szCs w:val="24"/>
          <w:lang w:eastAsia="bg-BG"/>
        </w:rPr>
        <mc:AlternateContent>
          <mc:Choice Requires="wps">
            <w:drawing>
              <wp:anchor distT="0" distB="0" distL="114300" distR="114300" simplePos="0" relativeHeight="251665408" behindDoc="0" locked="0" layoutInCell="1" allowOverlap="1" wp14:anchorId="71F9B7A4" wp14:editId="1407124E">
                <wp:simplePos x="0" y="0"/>
                <wp:positionH relativeFrom="column">
                  <wp:posOffset>-127000</wp:posOffset>
                </wp:positionH>
                <wp:positionV relativeFrom="paragraph">
                  <wp:posOffset>109855</wp:posOffset>
                </wp:positionV>
                <wp:extent cx="6629400" cy="0"/>
                <wp:effectExtent l="10795" t="13970" r="8255" b="5080"/>
                <wp:wrapNone/>
                <wp:docPr id="496310869" name="Право съединение 496310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BEF2B" id="Право съединение 49631086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743EDB70" w14:textId="77777777" w:rsidR="008B5AAC" w:rsidRPr="008B5AAC" w:rsidRDefault="008B5AAC" w:rsidP="008B5AAC">
      <w:pPr>
        <w:spacing w:after="0" w:line="240" w:lineRule="auto"/>
        <w:rPr>
          <w:rFonts w:ascii="Times New Roman" w:eastAsia="Times New Roman" w:hAnsi="Times New Roman"/>
          <w:b/>
          <w:kern w:val="0"/>
          <w:sz w:val="24"/>
          <w:szCs w:val="24"/>
          <w:lang w:eastAsia="bg-BG"/>
        </w:rPr>
      </w:pPr>
    </w:p>
    <w:p w14:paraId="2A754562"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ПРЕПИС-ИЗВЛЕЧЕНИЕ!</w:t>
      </w:r>
    </w:p>
    <w:p w14:paraId="6FF39771"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от Протокол №</w:t>
      </w:r>
      <w:r w:rsidRPr="008B5AAC">
        <w:rPr>
          <w:rFonts w:ascii="Times New Roman" w:eastAsia="Times New Roman" w:hAnsi="Times New Roman"/>
          <w:b/>
          <w:kern w:val="0"/>
          <w:sz w:val="24"/>
          <w:szCs w:val="24"/>
          <w:lang w:val="ru-RU" w:eastAsia="bg-BG"/>
        </w:rPr>
        <w:t xml:space="preserve"> </w:t>
      </w:r>
      <w:r w:rsidRPr="008B5AAC">
        <w:rPr>
          <w:rFonts w:ascii="Times New Roman" w:eastAsia="Times New Roman" w:hAnsi="Times New Roman"/>
          <w:b/>
          <w:kern w:val="0"/>
          <w:sz w:val="24"/>
          <w:szCs w:val="24"/>
          <w:lang w:eastAsia="bg-BG"/>
        </w:rPr>
        <w:t>7</w:t>
      </w:r>
    </w:p>
    <w:p w14:paraId="6F05B7E5"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 xml:space="preserve">от проведеното  заседание на </w:t>
      </w:r>
      <w:r w:rsidRPr="008B5AAC">
        <w:rPr>
          <w:rFonts w:ascii="Times New Roman" w:eastAsia="Times New Roman" w:hAnsi="Times New Roman"/>
          <w:b/>
          <w:kern w:val="0"/>
          <w:sz w:val="24"/>
          <w:szCs w:val="24"/>
          <w:lang w:val="ru-RU" w:eastAsia="bg-BG"/>
        </w:rPr>
        <w:t>19</w:t>
      </w:r>
      <w:r w:rsidRPr="008B5AAC">
        <w:rPr>
          <w:rFonts w:ascii="Times New Roman" w:eastAsia="Times New Roman" w:hAnsi="Times New Roman"/>
          <w:b/>
          <w:kern w:val="0"/>
          <w:sz w:val="24"/>
          <w:szCs w:val="24"/>
          <w:lang w:eastAsia="bg-BG"/>
        </w:rPr>
        <w:t>.02.2024г.</w:t>
      </w:r>
    </w:p>
    <w:p w14:paraId="496CB11F" w14:textId="77777777" w:rsidR="008B5AAC" w:rsidRPr="008B5AAC" w:rsidRDefault="008B5AAC" w:rsidP="008B5AAC">
      <w:pPr>
        <w:spacing w:after="0" w:line="240" w:lineRule="auto"/>
        <w:jc w:val="center"/>
        <w:rPr>
          <w:rFonts w:ascii="Times New Roman" w:eastAsia="Times New Roman" w:hAnsi="Times New Roman"/>
          <w:b/>
          <w:kern w:val="0"/>
          <w:sz w:val="24"/>
          <w:szCs w:val="24"/>
          <w:lang w:val="ru-RU" w:eastAsia="bg-BG"/>
        </w:rPr>
      </w:pPr>
      <w:r w:rsidRPr="008B5AAC">
        <w:rPr>
          <w:rFonts w:ascii="Times New Roman" w:eastAsia="Times New Roman" w:hAnsi="Times New Roman"/>
          <w:b/>
          <w:kern w:val="0"/>
          <w:sz w:val="24"/>
          <w:szCs w:val="24"/>
          <w:lang w:eastAsia="bg-BG"/>
        </w:rPr>
        <w:t>четвърта точка от дневния ред</w:t>
      </w:r>
    </w:p>
    <w:p w14:paraId="69D3BF83" w14:textId="77777777" w:rsidR="008B5AAC" w:rsidRPr="008B5AAC" w:rsidRDefault="008B5AAC" w:rsidP="008B5AAC">
      <w:pPr>
        <w:spacing w:after="0" w:line="240" w:lineRule="auto"/>
        <w:rPr>
          <w:rFonts w:ascii="Times New Roman" w:eastAsia="Times New Roman" w:hAnsi="Times New Roman"/>
          <w:b/>
          <w:kern w:val="0"/>
          <w:sz w:val="24"/>
          <w:szCs w:val="24"/>
          <w:lang w:val="ru-RU" w:eastAsia="bg-BG"/>
        </w:rPr>
      </w:pPr>
    </w:p>
    <w:p w14:paraId="7B66E8D7" w14:textId="77777777" w:rsidR="008B5AAC" w:rsidRPr="008B5AAC" w:rsidRDefault="008B5AAC" w:rsidP="008B5AAC">
      <w:pPr>
        <w:spacing w:after="0" w:line="240" w:lineRule="auto"/>
        <w:rPr>
          <w:rFonts w:ascii="Times New Roman" w:eastAsia="Times New Roman" w:hAnsi="Times New Roman"/>
          <w:b/>
          <w:kern w:val="0"/>
          <w:sz w:val="24"/>
          <w:szCs w:val="24"/>
          <w:lang w:val="ru-RU" w:eastAsia="bg-BG"/>
        </w:rPr>
      </w:pPr>
    </w:p>
    <w:p w14:paraId="35FF81A8"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РЕШЕНИЕ</w:t>
      </w:r>
    </w:p>
    <w:p w14:paraId="261DE61F"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№63/19.02.2024г.</w:t>
      </w:r>
    </w:p>
    <w:p w14:paraId="6411EFCD"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p>
    <w:p w14:paraId="1F2982B0" w14:textId="77777777" w:rsidR="008B5AAC" w:rsidRPr="008B5AAC" w:rsidRDefault="008B5AAC" w:rsidP="008B5AAC">
      <w:pPr>
        <w:spacing w:after="0" w:line="240" w:lineRule="auto"/>
        <w:rPr>
          <w:rFonts w:ascii="Times New Roman" w:eastAsia="Times New Roman" w:hAnsi="Times New Roman"/>
          <w:b/>
          <w:kern w:val="0"/>
          <w:sz w:val="24"/>
          <w:szCs w:val="24"/>
          <w:lang w:eastAsia="bg-BG"/>
        </w:rPr>
      </w:pPr>
    </w:p>
    <w:p w14:paraId="16874D0B" w14:textId="77777777" w:rsidR="008B5AAC" w:rsidRPr="008B5AAC" w:rsidRDefault="008B5AAC" w:rsidP="008B5AAC">
      <w:pPr>
        <w:spacing w:after="0" w:line="240" w:lineRule="auto"/>
        <w:rPr>
          <w:rFonts w:ascii="Times New Roman" w:eastAsia="Times New Roman" w:hAnsi="Times New Roman"/>
          <w:b/>
          <w:kern w:val="0"/>
          <w:sz w:val="24"/>
          <w:szCs w:val="24"/>
          <w:lang w:eastAsia="bg-BG"/>
        </w:rPr>
      </w:pPr>
    </w:p>
    <w:p w14:paraId="5FA34DD3" w14:textId="77777777" w:rsidR="008B5AAC" w:rsidRPr="008B5AAC" w:rsidRDefault="008B5AAC" w:rsidP="008B5AAC">
      <w:pPr>
        <w:spacing w:after="0" w:line="240" w:lineRule="auto"/>
        <w:jc w:val="both"/>
        <w:outlineLvl w:val="0"/>
        <w:rPr>
          <w:rFonts w:ascii="Times New Roman" w:eastAsia="Times New Roman" w:hAnsi="Times New Roman"/>
          <w:kern w:val="0"/>
          <w:sz w:val="24"/>
          <w:szCs w:val="24"/>
          <w:lang w:eastAsia="bg-BG"/>
        </w:rPr>
      </w:pPr>
      <w:r w:rsidRPr="008B5AAC">
        <w:rPr>
          <w:rFonts w:ascii="Times New Roman" w:eastAsia="Times New Roman" w:hAnsi="Times New Roman"/>
          <w:b/>
          <w:kern w:val="0"/>
          <w:sz w:val="24"/>
          <w:szCs w:val="24"/>
          <w:lang w:eastAsia="bg-BG"/>
        </w:rPr>
        <w:tab/>
      </w:r>
      <w:r w:rsidRPr="008B5AAC">
        <w:rPr>
          <w:rFonts w:ascii="Times New Roman" w:eastAsia="Times New Roman" w:hAnsi="Times New Roman"/>
          <w:b/>
          <w:kern w:val="0"/>
          <w:sz w:val="24"/>
          <w:szCs w:val="24"/>
          <w:u w:val="single"/>
          <w:lang w:eastAsia="bg-BG"/>
        </w:rPr>
        <w:t>ОТНОСНО:</w:t>
      </w:r>
      <w:r w:rsidRPr="008B5AAC">
        <w:rPr>
          <w:rFonts w:ascii="Times New Roman" w:eastAsia="Times New Roman" w:hAnsi="Times New Roman"/>
          <w:kern w:val="0"/>
          <w:sz w:val="24"/>
          <w:szCs w:val="24"/>
          <w:lang w:eastAsia="bg-BG"/>
        </w:rPr>
        <w:t xml:space="preserve"> Кандидатстване по проект </w:t>
      </w:r>
      <w:r w:rsidRPr="008B5AAC">
        <w:rPr>
          <w:rFonts w:ascii="Times New Roman" w:eastAsia="Times New Roman" w:hAnsi="Times New Roman"/>
          <w:b/>
          <w:bCs/>
          <w:kern w:val="0"/>
          <w:sz w:val="24"/>
          <w:szCs w:val="24"/>
          <w:lang w:eastAsia="bg-BG"/>
        </w:rPr>
        <w:t>„Красива България” – Кампания 2024 г.</w:t>
      </w:r>
      <w:r w:rsidRPr="008B5AAC">
        <w:rPr>
          <w:rFonts w:ascii="Times New Roman" w:eastAsia="Times New Roman" w:hAnsi="Times New Roman"/>
          <w:kern w:val="0"/>
          <w:sz w:val="24"/>
          <w:szCs w:val="24"/>
          <w:lang w:eastAsia="bg-BG"/>
        </w:rPr>
        <w:t xml:space="preserve"> на Община Никопол с обект: </w:t>
      </w:r>
      <w:r w:rsidRPr="008B5AAC">
        <w:rPr>
          <w:rFonts w:ascii="Times New Roman" w:hAnsi="Times New Roman"/>
          <w:b/>
          <w:bCs/>
          <w:kern w:val="0"/>
          <w:sz w:val="24"/>
          <w:szCs w:val="24"/>
        </w:rPr>
        <w:t xml:space="preserve">„Осигуряване на достъпна среда в сградата на Медицински център </w:t>
      </w:r>
      <w:r w:rsidRPr="008B5AAC">
        <w:rPr>
          <w:rFonts w:ascii="Times New Roman" w:hAnsi="Times New Roman"/>
          <w:b/>
          <w:bCs/>
          <w:kern w:val="0"/>
          <w:sz w:val="24"/>
          <w:szCs w:val="24"/>
          <w:lang w:val="en-US"/>
        </w:rPr>
        <w:t xml:space="preserve">I  </w:t>
      </w:r>
      <w:r w:rsidRPr="008B5AAC">
        <w:rPr>
          <w:rFonts w:ascii="Times New Roman" w:hAnsi="Times New Roman"/>
          <w:b/>
          <w:bCs/>
          <w:kern w:val="0"/>
          <w:sz w:val="24"/>
          <w:szCs w:val="24"/>
        </w:rPr>
        <w:t>Никопол ЕООД“.</w:t>
      </w:r>
    </w:p>
    <w:p w14:paraId="16ED85A6" w14:textId="77777777" w:rsidR="008B5AAC" w:rsidRPr="008B5AAC" w:rsidRDefault="008B5AAC" w:rsidP="008B5AAC">
      <w:pPr>
        <w:spacing w:after="0" w:line="240" w:lineRule="auto"/>
        <w:ind w:firstLine="708"/>
        <w:jc w:val="both"/>
        <w:rPr>
          <w:rFonts w:ascii="Times New Roman" w:eastAsia="Times New Roman" w:hAnsi="Times New Roman"/>
          <w:kern w:val="0"/>
          <w:sz w:val="24"/>
          <w:szCs w:val="24"/>
          <w:lang w:eastAsia="bg-BG"/>
        </w:rPr>
      </w:pPr>
      <w:r w:rsidRPr="008B5AAC">
        <w:rPr>
          <w:rFonts w:ascii="Times New Roman" w:eastAsia="Times New Roman" w:hAnsi="Times New Roman"/>
          <w:bCs/>
          <w:kern w:val="0"/>
          <w:sz w:val="24"/>
          <w:szCs w:val="24"/>
          <w:lang w:eastAsia="bg-BG"/>
        </w:rPr>
        <w:t xml:space="preserve">На основание чл. 21, ал. 1, т. 23 и ал. 2 от Закона за местното самоуправление и местната администрация и Обява за кампания 2024 г. на проект „Красива България”, </w:t>
      </w:r>
      <w:r w:rsidRPr="008B5AAC">
        <w:rPr>
          <w:rFonts w:ascii="Times New Roman" w:eastAsia="Times New Roman" w:hAnsi="Times New Roman"/>
          <w:kern w:val="0"/>
          <w:sz w:val="24"/>
          <w:szCs w:val="24"/>
          <w:lang w:eastAsia="bg-BG"/>
        </w:rPr>
        <w:t xml:space="preserve">Общински съвет- Никопол </w:t>
      </w:r>
    </w:p>
    <w:p w14:paraId="312CFDA8" w14:textId="77777777" w:rsidR="008B5AAC" w:rsidRPr="008B5AAC" w:rsidRDefault="008B5AAC" w:rsidP="008B5AAC">
      <w:pPr>
        <w:spacing w:after="0" w:line="240" w:lineRule="auto"/>
        <w:jc w:val="both"/>
        <w:rPr>
          <w:rFonts w:ascii="Times New Roman" w:eastAsia="Times New Roman" w:hAnsi="Times New Roman"/>
          <w:kern w:val="0"/>
          <w:sz w:val="24"/>
          <w:szCs w:val="24"/>
          <w:lang w:eastAsia="bg-BG"/>
        </w:rPr>
      </w:pPr>
    </w:p>
    <w:p w14:paraId="260BF365"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Р Е Ш И:</w:t>
      </w:r>
    </w:p>
    <w:p w14:paraId="3385299B" w14:textId="77777777" w:rsidR="008B5AAC" w:rsidRPr="008B5AAC" w:rsidRDefault="008B5AAC" w:rsidP="008B5AAC">
      <w:pPr>
        <w:numPr>
          <w:ilvl w:val="0"/>
          <w:numId w:val="4"/>
        </w:numPr>
        <w:suppressAutoHyphens w:val="0"/>
        <w:autoSpaceDN/>
        <w:spacing w:before="100" w:beforeAutospacing="1" w:after="100" w:afterAutospacing="1" w:line="240" w:lineRule="auto"/>
        <w:ind w:left="284" w:hanging="284"/>
        <w:jc w:val="both"/>
        <w:textAlignment w:val="auto"/>
        <w:outlineLvl w:val="0"/>
        <w:rPr>
          <w:rFonts w:ascii="Times New Roman" w:eastAsia="Times New Roman" w:hAnsi="Times New Roman"/>
          <w:b/>
          <w:kern w:val="0"/>
          <w:sz w:val="24"/>
          <w:szCs w:val="24"/>
          <w:lang w:eastAsia="bg-BG"/>
        </w:rPr>
      </w:pPr>
      <w:r w:rsidRPr="008B5AAC">
        <w:rPr>
          <w:rFonts w:ascii="Times New Roman" w:eastAsia="Times New Roman" w:hAnsi="Times New Roman"/>
          <w:bCs/>
          <w:kern w:val="0"/>
          <w:sz w:val="24"/>
          <w:szCs w:val="24"/>
          <w:lang w:eastAsia="bg-BG"/>
        </w:rPr>
        <w:t xml:space="preserve">Общински съвет - Никопол дава съгласие Община Никопол да кандидатства по обявената Кампания 2024 г. на проект „Красива България” на Министерството на труда и социалната политика, по </w:t>
      </w:r>
      <w:r w:rsidRPr="008B5AAC">
        <w:rPr>
          <w:rFonts w:ascii="Times New Roman" w:eastAsia="Times New Roman" w:hAnsi="Times New Roman"/>
          <w:kern w:val="0"/>
          <w:sz w:val="24"/>
          <w:szCs w:val="24"/>
          <w:lang w:eastAsia="bg-BG"/>
        </w:rPr>
        <w:t xml:space="preserve">мярка М01-01 „Осигуряване на достъпна среда на обществени сгради” </w:t>
      </w:r>
      <w:r w:rsidRPr="008B5AAC">
        <w:rPr>
          <w:rFonts w:ascii="Times New Roman" w:eastAsia="Times New Roman" w:hAnsi="Times New Roman"/>
          <w:bCs/>
          <w:kern w:val="0"/>
          <w:sz w:val="24"/>
          <w:szCs w:val="24"/>
          <w:lang w:eastAsia="bg-BG"/>
        </w:rPr>
        <w:t>с обект:</w:t>
      </w:r>
      <w:r w:rsidRPr="008B5AAC">
        <w:rPr>
          <w:rFonts w:ascii="Times New Roman" w:eastAsia="Times New Roman" w:hAnsi="Times New Roman"/>
          <w:color w:val="000000"/>
          <w:kern w:val="0"/>
          <w:sz w:val="24"/>
          <w:szCs w:val="24"/>
        </w:rPr>
        <w:t xml:space="preserve"> </w:t>
      </w:r>
      <w:r w:rsidRPr="008B5AAC">
        <w:rPr>
          <w:rFonts w:ascii="Times New Roman" w:hAnsi="Times New Roman"/>
          <w:b/>
          <w:bCs/>
          <w:kern w:val="0"/>
          <w:sz w:val="24"/>
          <w:szCs w:val="24"/>
        </w:rPr>
        <w:t xml:space="preserve">„Осигуряване на достъпна среда в сградата на Медицински център </w:t>
      </w:r>
      <w:r w:rsidRPr="008B5AAC">
        <w:rPr>
          <w:rFonts w:ascii="Times New Roman" w:hAnsi="Times New Roman"/>
          <w:b/>
          <w:bCs/>
          <w:kern w:val="0"/>
          <w:sz w:val="24"/>
          <w:szCs w:val="24"/>
          <w:lang w:val="en-US"/>
        </w:rPr>
        <w:t xml:space="preserve">I  </w:t>
      </w:r>
      <w:r w:rsidRPr="008B5AAC">
        <w:rPr>
          <w:rFonts w:ascii="Times New Roman" w:hAnsi="Times New Roman"/>
          <w:b/>
          <w:bCs/>
          <w:kern w:val="0"/>
          <w:sz w:val="24"/>
          <w:szCs w:val="24"/>
        </w:rPr>
        <w:t>Никопол ЕООД“.</w:t>
      </w:r>
    </w:p>
    <w:p w14:paraId="1699F6D4" w14:textId="77777777" w:rsidR="008B5AAC" w:rsidRPr="008B5AAC" w:rsidRDefault="008B5AAC" w:rsidP="008B5AAC">
      <w:pPr>
        <w:numPr>
          <w:ilvl w:val="0"/>
          <w:numId w:val="4"/>
        </w:numPr>
        <w:suppressAutoHyphens w:val="0"/>
        <w:autoSpaceDN/>
        <w:spacing w:before="100" w:beforeAutospacing="1" w:after="100" w:afterAutospacing="1" w:line="240" w:lineRule="auto"/>
        <w:ind w:left="284" w:hanging="284"/>
        <w:jc w:val="both"/>
        <w:textAlignment w:val="auto"/>
        <w:outlineLvl w:val="0"/>
        <w:rPr>
          <w:rFonts w:ascii="Times New Roman" w:eastAsia="Times New Roman" w:hAnsi="Times New Roman"/>
          <w:b/>
          <w:kern w:val="0"/>
          <w:sz w:val="24"/>
          <w:szCs w:val="24"/>
          <w:lang w:eastAsia="bg-BG"/>
        </w:rPr>
      </w:pPr>
      <w:r w:rsidRPr="008B5AAC">
        <w:rPr>
          <w:rFonts w:ascii="Times New Roman" w:eastAsia="Times New Roman" w:hAnsi="Times New Roman"/>
          <w:bCs/>
          <w:kern w:val="0"/>
          <w:sz w:val="24"/>
          <w:szCs w:val="24"/>
          <w:lang w:eastAsia="bg-BG"/>
        </w:rPr>
        <w:t xml:space="preserve">Общински съвет - Никопол одобрява съфинансиране по проекта в размер на </w:t>
      </w:r>
      <w:r w:rsidRPr="008B5AAC">
        <w:rPr>
          <w:rFonts w:ascii="Arial Rounded MT Bold" w:eastAsia="Times New Roman" w:hAnsi="Arial Rounded MT Bold"/>
          <w:b/>
          <w:kern w:val="0"/>
          <w:sz w:val="24"/>
          <w:szCs w:val="24"/>
          <w:lang w:eastAsia="bg-BG"/>
        </w:rPr>
        <w:t>30 00</w:t>
      </w:r>
      <w:r w:rsidRPr="008B5AAC">
        <w:rPr>
          <w:rFonts w:ascii="Arial Rounded MT Bold" w:eastAsia="Times New Roman" w:hAnsi="Arial Rounded MT Bold"/>
          <w:b/>
          <w:kern w:val="0"/>
          <w:sz w:val="24"/>
          <w:szCs w:val="24"/>
          <w:lang w:val="en-US" w:eastAsia="bg-BG"/>
        </w:rPr>
        <w:t>0</w:t>
      </w:r>
      <w:r w:rsidRPr="008B5AAC">
        <w:rPr>
          <w:rFonts w:ascii="Arial Rounded MT Bold" w:eastAsia="Times New Roman" w:hAnsi="Arial Rounded MT Bold"/>
          <w:b/>
          <w:kern w:val="0"/>
          <w:sz w:val="24"/>
          <w:szCs w:val="24"/>
          <w:lang w:eastAsia="bg-BG"/>
        </w:rPr>
        <w:t>.00</w:t>
      </w:r>
      <w:r w:rsidRPr="008B5AAC">
        <w:rPr>
          <w:rFonts w:ascii="Times New Roman" w:eastAsia="Times New Roman" w:hAnsi="Times New Roman"/>
          <w:bCs/>
          <w:kern w:val="0"/>
          <w:sz w:val="24"/>
          <w:szCs w:val="24"/>
          <w:lang w:eastAsia="bg-BG"/>
        </w:rPr>
        <w:t xml:space="preserve"> лв. /Тридесет хиляди лева/ с ДДС, при одобрение на проекта.</w:t>
      </w:r>
    </w:p>
    <w:p w14:paraId="2B9EDC7D" w14:textId="77777777" w:rsidR="008B5AAC" w:rsidRPr="008B5AAC" w:rsidRDefault="008B5AAC" w:rsidP="008B5AAC">
      <w:pPr>
        <w:numPr>
          <w:ilvl w:val="0"/>
          <w:numId w:val="4"/>
        </w:numPr>
        <w:suppressAutoHyphens w:val="0"/>
        <w:autoSpaceDN/>
        <w:spacing w:before="100" w:beforeAutospacing="1" w:after="100" w:afterAutospacing="1" w:line="240" w:lineRule="auto"/>
        <w:ind w:left="284" w:hanging="284"/>
        <w:jc w:val="both"/>
        <w:textAlignment w:val="auto"/>
        <w:outlineLvl w:val="0"/>
        <w:rPr>
          <w:rFonts w:ascii="Times New Roman" w:eastAsia="Times New Roman" w:hAnsi="Times New Roman"/>
          <w:b/>
          <w:kern w:val="0"/>
          <w:sz w:val="24"/>
          <w:szCs w:val="24"/>
          <w:lang w:eastAsia="bg-BG"/>
        </w:rPr>
      </w:pPr>
      <w:r w:rsidRPr="008B5AAC">
        <w:rPr>
          <w:rFonts w:ascii="Times New Roman" w:eastAsia="Times New Roman" w:hAnsi="Times New Roman"/>
          <w:bCs/>
          <w:kern w:val="0"/>
          <w:sz w:val="24"/>
          <w:szCs w:val="24"/>
          <w:lang w:eastAsia="bg-BG"/>
        </w:rPr>
        <w:t>Общински съвет – Никопол възлага на Кмета на Община Никопол да включи необходимите средства по т. 2 за съфинансиране на проекта в общинския бюджет за 2024 г..</w:t>
      </w:r>
    </w:p>
    <w:p w14:paraId="087D671A" w14:textId="77777777" w:rsidR="008B5AAC" w:rsidRPr="008B5AAC" w:rsidRDefault="008B5AAC" w:rsidP="008B5AAC">
      <w:pPr>
        <w:numPr>
          <w:ilvl w:val="0"/>
          <w:numId w:val="4"/>
        </w:numPr>
        <w:suppressAutoHyphens w:val="0"/>
        <w:autoSpaceDN/>
        <w:spacing w:before="100" w:beforeAutospacing="1" w:after="100" w:afterAutospacing="1" w:line="240" w:lineRule="auto"/>
        <w:ind w:left="284" w:hanging="284"/>
        <w:jc w:val="both"/>
        <w:textAlignment w:val="auto"/>
        <w:outlineLvl w:val="0"/>
        <w:rPr>
          <w:rFonts w:ascii="Times New Roman" w:eastAsia="Times New Roman" w:hAnsi="Times New Roman"/>
          <w:b/>
          <w:kern w:val="0"/>
          <w:sz w:val="24"/>
          <w:szCs w:val="24"/>
          <w:lang w:eastAsia="bg-BG"/>
        </w:rPr>
      </w:pPr>
      <w:r w:rsidRPr="008B5AAC">
        <w:rPr>
          <w:rFonts w:ascii="Times New Roman" w:eastAsia="Times New Roman" w:hAnsi="Times New Roman"/>
          <w:bCs/>
          <w:kern w:val="0"/>
          <w:sz w:val="24"/>
          <w:szCs w:val="24"/>
          <w:lang w:eastAsia="bg-BG"/>
        </w:rPr>
        <w:t xml:space="preserve"> Упълномощава Кмета на Община Никопол да предприеме всички необходими правни и фактически  действия в изпълнение на настоящото решение .</w:t>
      </w:r>
    </w:p>
    <w:p w14:paraId="4DE9130E" w14:textId="77777777" w:rsidR="008B5AAC" w:rsidRPr="008B5AAC" w:rsidRDefault="008B5AAC" w:rsidP="008B5AAC">
      <w:pPr>
        <w:spacing w:after="0" w:line="240" w:lineRule="auto"/>
        <w:jc w:val="both"/>
        <w:rPr>
          <w:rFonts w:ascii="Times New Roman" w:eastAsia="Times New Roman" w:hAnsi="Times New Roman"/>
          <w:kern w:val="0"/>
          <w:sz w:val="24"/>
          <w:szCs w:val="24"/>
          <w:lang w:eastAsia="bg-BG"/>
        </w:rPr>
      </w:pPr>
    </w:p>
    <w:p w14:paraId="16516B16" w14:textId="77777777" w:rsidR="008B5AAC" w:rsidRPr="008B5AAC" w:rsidRDefault="008B5AAC" w:rsidP="008B5AAC">
      <w:pPr>
        <w:spacing w:after="0" w:line="240" w:lineRule="auto"/>
        <w:jc w:val="both"/>
        <w:rPr>
          <w:rFonts w:ascii="Times New Roman" w:eastAsia="Times New Roman" w:hAnsi="Times New Roman"/>
          <w:kern w:val="0"/>
          <w:sz w:val="24"/>
          <w:szCs w:val="24"/>
          <w:lang w:eastAsia="bg-BG"/>
        </w:rPr>
      </w:pPr>
    </w:p>
    <w:p w14:paraId="4C85F82B"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ИВЕЛИН САВОВ -</w:t>
      </w:r>
    </w:p>
    <w:p w14:paraId="4A8E7268"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 xml:space="preserve">Председател на </w:t>
      </w:r>
    </w:p>
    <w:p w14:paraId="55C7EDC6"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Общински Съвет – Никопол</w:t>
      </w:r>
    </w:p>
    <w:p w14:paraId="562AEC54" w14:textId="77777777" w:rsidR="008B5AAC" w:rsidRPr="008B5AAC" w:rsidRDefault="008B5AAC">
      <w:pPr>
        <w:rPr>
          <w:sz w:val="24"/>
          <w:szCs w:val="24"/>
        </w:rPr>
      </w:pPr>
    </w:p>
    <w:p w14:paraId="64B055F7" w14:textId="77777777" w:rsidR="008B5AAC" w:rsidRPr="008B5AAC" w:rsidRDefault="008B5AAC" w:rsidP="008B5AAC">
      <w:pPr>
        <w:keepNext/>
        <w:spacing w:after="0" w:line="240" w:lineRule="auto"/>
        <w:jc w:val="center"/>
        <w:outlineLvl w:val="7"/>
        <w:rPr>
          <w:rFonts w:ascii="Times New Roman" w:eastAsia="Times New Roman" w:hAnsi="Times New Roman"/>
          <w:b/>
          <w:kern w:val="0"/>
          <w:sz w:val="24"/>
          <w:szCs w:val="24"/>
          <w:lang w:val="ru-RU" w:eastAsia="bg-BG"/>
        </w:rPr>
      </w:pPr>
      <w:r w:rsidRPr="008B5AAC">
        <w:rPr>
          <w:rFonts w:ascii="Times New Roman" w:eastAsia="Times New Roman" w:hAnsi="Times New Roman"/>
          <w:b/>
          <w:kern w:val="0"/>
          <w:sz w:val="24"/>
          <w:szCs w:val="24"/>
          <w:lang w:eastAsia="bg-BG"/>
        </w:rPr>
        <w:t>О Б Щ И Н С К И   С Ъ В Е Т  –  Н И К О П О Л</w:t>
      </w:r>
    </w:p>
    <w:p w14:paraId="5BDEC337" w14:textId="77777777" w:rsidR="008B5AAC" w:rsidRPr="008B5AAC" w:rsidRDefault="008B5AAC" w:rsidP="008B5AAC">
      <w:pPr>
        <w:spacing w:after="0" w:line="240" w:lineRule="auto"/>
        <w:rPr>
          <w:rFonts w:ascii="Times New Roman" w:eastAsia="Times New Roman" w:hAnsi="Times New Roman"/>
          <w:kern w:val="0"/>
          <w:sz w:val="24"/>
          <w:szCs w:val="24"/>
          <w:lang w:val="ru-RU" w:eastAsia="bg-BG"/>
        </w:rPr>
      </w:pPr>
      <w:r w:rsidRPr="008B5AAC">
        <w:rPr>
          <w:rFonts w:ascii="Times New Roman" w:eastAsia="Times New Roman" w:hAnsi="Times New Roman"/>
          <w:noProof/>
          <w:kern w:val="0"/>
          <w:sz w:val="24"/>
          <w:szCs w:val="24"/>
          <w:lang w:eastAsia="bg-BG"/>
        </w:rPr>
        <mc:AlternateContent>
          <mc:Choice Requires="wps">
            <w:drawing>
              <wp:anchor distT="0" distB="0" distL="114300" distR="114300" simplePos="0" relativeHeight="251667456" behindDoc="0" locked="0" layoutInCell="1" allowOverlap="1" wp14:anchorId="643C7EFA" wp14:editId="7FE0165B">
                <wp:simplePos x="0" y="0"/>
                <wp:positionH relativeFrom="column">
                  <wp:posOffset>-127000</wp:posOffset>
                </wp:positionH>
                <wp:positionV relativeFrom="paragraph">
                  <wp:posOffset>109855</wp:posOffset>
                </wp:positionV>
                <wp:extent cx="6629400" cy="0"/>
                <wp:effectExtent l="10795" t="13970" r="8255" b="5080"/>
                <wp:wrapNone/>
                <wp:docPr id="497828044" name="Право съединение 497828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1769E" id="Право съединение 49782804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0BF3F0B2" w14:textId="77777777" w:rsidR="008B5AAC" w:rsidRPr="008B5AAC" w:rsidRDefault="008B5AAC" w:rsidP="008B5AAC">
      <w:pPr>
        <w:spacing w:after="0" w:line="240" w:lineRule="auto"/>
        <w:rPr>
          <w:rFonts w:ascii="Times New Roman" w:eastAsia="Times New Roman" w:hAnsi="Times New Roman"/>
          <w:b/>
          <w:kern w:val="0"/>
          <w:sz w:val="24"/>
          <w:szCs w:val="24"/>
          <w:lang w:eastAsia="bg-BG"/>
        </w:rPr>
      </w:pPr>
    </w:p>
    <w:p w14:paraId="28659CBB"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ПРЕПИС-ИЗВЛЕЧЕНИЕ!</w:t>
      </w:r>
    </w:p>
    <w:p w14:paraId="5D3A7106"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от Протокол №</w:t>
      </w:r>
      <w:r w:rsidRPr="008B5AAC">
        <w:rPr>
          <w:rFonts w:ascii="Times New Roman" w:eastAsia="Times New Roman" w:hAnsi="Times New Roman"/>
          <w:b/>
          <w:kern w:val="0"/>
          <w:sz w:val="24"/>
          <w:szCs w:val="24"/>
          <w:lang w:val="ru-RU" w:eastAsia="bg-BG"/>
        </w:rPr>
        <w:t xml:space="preserve"> </w:t>
      </w:r>
      <w:r w:rsidRPr="008B5AAC">
        <w:rPr>
          <w:rFonts w:ascii="Times New Roman" w:eastAsia="Times New Roman" w:hAnsi="Times New Roman"/>
          <w:b/>
          <w:kern w:val="0"/>
          <w:sz w:val="24"/>
          <w:szCs w:val="24"/>
          <w:lang w:eastAsia="bg-BG"/>
        </w:rPr>
        <w:t>7</w:t>
      </w:r>
    </w:p>
    <w:p w14:paraId="260ECAC6"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 xml:space="preserve">от проведеното  заседание на </w:t>
      </w:r>
      <w:r w:rsidRPr="008B5AAC">
        <w:rPr>
          <w:rFonts w:ascii="Times New Roman" w:eastAsia="Times New Roman" w:hAnsi="Times New Roman"/>
          <w:b/>
          <w:kern w:val="0"/>
          <w:sz w:val="24"/>
          <w:szCs w:val="24"/>
          <w:lang w:val="ru-RU" w:eastAsia="bg-BG"/>
        </w:rPr>
        <w:t>19</w:t>
      </w:r>
      <w:r w:rsidRPr="008B5AAC">
        <w:rPr>
          <w:rFonts w:ascii="Times New Roman" w:eastAsia="Times New Roman" w:hAnsi="Times New Roman"/>
          <w:b/>
          <w:kern w:val="0"/>
          <w:sz w:val="24"/>
          <w:szCs w:val="24"/>
          <w:lang w:eastAsia="bg-BG"/>
        </w:rPr>
        <w:t>.02.2024г.</w:t>
      </w:r>
    </w:p>
    <w:p w14:paraId="2085CE5F" w14:textId="77777777" w:rsidR="008B5AAC" w:rsidRPr="008B5AAC" w:rsidRDefault="008B5AAC" w:rsidP="008B5AAC">
      <w:pPr>
        <w:spacing w:after="0" w:line="240" w:lineRule="auto"/>
        <w:jc w:val="center"/>
        <w:rPr>
          <w:rFonts w:ascii="Times New Roman" w:eastAsia="Times New Roman" w:hAnsi="Times New Roman"/>
          <w:b/>
          <w:kern w:val="0"/>
          <w:sz w:val="24"/>
          <w:szCs w:val="24"/>
          <w:lang w:val="ru-RU" w:eastAsia="bg-BG"/>
        </w:rPr>
      </w:pPr>
      <w:r w:rsidRPr="008B5AAC">
        <w:rPr>
          <w:rFonts w:ascii="Times New Roman" w:eastAsia="Times New Roman" w:hAnsi="Times New Roman"/>
          <w:b/>
          <w:kern w:val="0"/>
          <w:sz w:val="24"/>
          <w:szCs w:val="24"/>
          <w:lang w:eastAsia="bg-BG"/>
        </w:rPr>
        <w:t>пета точка от дневния ред</w:t>
      </w:r>
    </w:p>
    <w:p w14:paraId="484ACE14" w14:textId="77777777" w:rsidR="008B5AAC" w:rsidRPr="008B5AAC" w:rsidRDefault="008B5AAC" w:rsidP="008B5AAC">
      <w:pPr>
        <w:spacing w:after="0" w:line="240" w:lineRule="auto"/>
        <w:rPr>
          <w:rFonts w:ascii="Times New Roman" w:eastAsia="Times New Roman" w:hAnsi="Times New Roman"/>
          <w:b/>
          <w:kern w:val="0"/>
          <w:sz w:val="24"/>
          <w:szCs w:val="24"/>
          <w:lang w:val="ru-RU" w:eastAsia="bg-BG"/>
        </w:rPr>
      </w:pPr>
    </w:p>
    <w:p w14:paraId="78D0BE9D" w14:textId="77777777" w:rsidR="008B5AAC" w:rsidRPr="008B5AAC" w:rsidRDefault="008B5AAC" w:rsidP="008B5AAC">
      <w:pPr>
        <w:spacing w:after="0" w:line="240" w:lineRule="auto"/>
        <w:rPr>
          <w:rFonts w:ascii="Times New Roman" w:eastAsia="Times New Roman" w:hAnsi="Times New Roman"/>
          <w:b/>
          <w:kern w:val="0"/>
          <w:sz w:val="24"/>
          <w:szCs w:val="24"/>
          <w:lang w:val="ru-RU" w:eastAsia="bg-BG"/>
        </w:rPr>
      </w:pPr>
    </w:p>
    <w:p w14:paraId="7B2D75B5"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РЕШЕНИЕ</w:t>
      </w:r>
    </w:p>
    <w:p w14:paraId="1A099785"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№64/19.02.2024г.</w:t>
      </w:r>
    </w:p>
    <w:p w14:paraId="7D06790B"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p>
    <w:p w14:paraId="7C5E8FE2" w14:textId="77777777" w:rsidR="008B5AAC" w:rsidRPr="008B5AAC" w:rsidRDefault="008B5AAC" w:rsidP="008B5AAC">
      <w:pPr>
        <w:spacing w:after="0" w:line="240" w:lineRule="auto"/>
        <w:rPr>
          <w:rFonts w:ascii="Times New Roman" w:eastAsia="Times New Roman" w:hAnsi="Times New Roman"/>
          <w:b/>
          <w:kern w:val="0"/>
          <w:sz w:val="24"/>
          <w:szCs w:val="24"/>
          <w:lang w:eastAsia="bg-BG"/>
        </w:rPr>
      </w:pPr>
    </w:p>
    <w:p w14:paraId="52C2B8BA" w14:textId="77777777" w:rsidR="008B5AAC" w:rsidRPr="008B5AAC" w:rsidRDefault="008B5AAC" w:rsidP="008B5AAC">
      <w:pPr>
        <w:spacing w:after="0" w:line="240" w:lineRule="auto"/>
        <w:rPr>
          <w:rFonts w:ascii="Times New Roman" w:eastAsia="Times New Roman" w:hAnsi="Times New Roman"/>
          <w:b/>
          <w:kern w:val="0"/>
          <w:sz w:val="24"/>
          <w:szCs w:val="24"/>
          <w:lang w:eastAsia="bg-BG"/>
        </w:rPr>
      </w:pPr>
    </w:p>
    <w:p w14:paraId="13359981"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kern w:val="0"/>
          <w:sz w:val="24"/>
          <w:szCs w:val="24"/>
          <w:lang w:eastAsia="bg-BG"/>
        </w:rPr>
        <w:tab/>
      </w:r>
      <w:r w:rsidRPr="008B5AAC">
        <w:rPr>
          <w:rFonts w:ascii="Times New Roman" w:eastAsia="Times New Roman" w:hAnsi="Times New Roman"/>
          <w:b/>
          <w:kern w:val="0"/>
          <w:sz w:val="24"/>
          <w:szCs w:val="24"/>
          <w:u w:val="single"/>
          <w:lang w:eastAsia="bg-BG"/>
        </w:rPr>
        <w:t>ОТНОСНО:</w:t>
      </w:r>
      <w:r w:rsidRPr="008B5AAC">
        <w:rPr>
          <w:rFonts w:ascii="Times New Roman" w:eastAsia="Times New Roman" w:hAnsi="Times New Roman"/>
          <w:kern w:val="0"/>
          <w:sz w:val="24"/>
          <w:szCs w:val="24"/>
          <w:lang w:eastAsia="bg-BG"/>
        </w:rPr>
        <w:t xml:space="preserve"> Кандидатстване по проект </w:t>
      </w:r>
      <w:r w:rsidRPr="008B5AAC">
        <w:rPr>
          <w:rFonts w:ascii="Times New Roman" w:eastAsia="Times New Roman" w:hAnsi="Times New Roman"/>
          <w:b/>
          <w:bCs/>
          <w:kern w:val="0"/>
          <w:sz w:val="24"/>
          <w:szCs w:val="24"/>
          <w:lang w:eastAsia="bg-BG"/>
        </w:rPr>
        <w:t>„Красива България” – Кампания 2024 г.</w:t>
      </w:r>
      <w:r w:rsidRPr="008B5AAC">
        <w:rPr>
          <w:rFonts w:ascii="Times New Roman" w:eastAsia="Times New Roman" w:hAnsi="Times New Roman"/>
          <w:kern w:val="0"/>
          <w:sz w:val="24"/>
          <w:szCs w:val="24"/>
          <w:lang w:eastAsia="bg-BG"/>
        </w:rPr>
        <w:t xml:space="preserve"> на Община Никопол с обект: </w:t>
      </w:r>
      <w:r w:rsidRPr="008B5AAC">
        <w:rPr>
          <w:rFonts w:ascii="Times New Roman" w:eastAsia="Times New Roman" w:hAnsi="Times New Roman"/>
          <w:b/>
          <w:bCs/>
          <w:kern w:val="0"/>
          <w:sz w:val="24"/>
          <w:szCs w:val="24"/>
          <w:lang w:eastAsia="bg-BG"/>
        </w:rPr>
        <w:t>„Основен ремонт на сграда с идентификатори 51723.500.160.1 и 51723.500.160.2  „За обект комплекс за образование“, гр. Никопол, ул.  “Васил Левски“ № 26“.</w:t>
      </w:r>
    </w:p>
    <w:p w14:paraId="0A4EACDA" w14:textId="77777777" w:rsidR="008B5AAC" w:rsidRPr="008B5AAC" w:rsidRDefault="008B5AAC" w:rsidP="008B5AAC">
      <w:pPr>
        <w:spacing w:after="0" w:line="240" w:lineRule="auto"/>
        <w:ind w:firstLine="708"/>
        <w:jc w:val="both"/>
        <w:rPr>
          <w:rFonts w:ascii="Times New Roman" w:eastAsia="Times New Roman" w:hAnsi="Times New Roman"/>
          <w:kern w:val="0"/>
          <w:sz w:val="24"/>
          <w:szCs w:val="24"/>
          <w:lang w:eastAsia="bg-BG"/>
        </w:rPr>
      </w:pPr>
      <w:r w:rsidRPr="008B5AAC">
        <w:rPr>
          <w:rFonts w:ascii="Times New Roman" w:eastAsia="Times New Roman" w:hAnsi="Times New Roman"/>
          <w:bCs/>
          <w:kern w:val="0"/>
          <w:sz w:val="24"/>
          <w:szCs w:val="24"/>
          <w:lang w:eastAsia="bg-BG"/>
        </w:rPr>
        <w:t xml:space="preserve">На основание чл. 21, ал. 1, т. 23 и ал. 2 от Закона за местното самоуправление и местната администрация и Обява за кампания 2024 г. на проект „Красива България”, </w:t>
      </w:r>
      <w:bookmarkStart w:id="3" w:name="_Hlk158982441"/>
      <w:r w:rsidRPr="008B5AAC">
        <w:rPr>
          <w:rFonts w:ascii="Times New Roman" w:eastAsia="Times New Roman" w:hAnsi="Times New Roman"/>
          <w:kern w:val="0"/>
          <w:sz w:val="24"/>
          <w:szCs w:val="24"/>
          <w:lang w:eastAsia="bg-BG"/>
        </w:rPr>
        <w:t xml:space="preserve">Общински съвет- Никопол </w:t>
      </w:r>
    </w:p>
    <w:p w14:paraId="0749E983" w14:textId="77777777" w:rsidR="008B5AAC" w:rsidRPr="008B5AAC" w:rsidRDefault="008B5AAC" w:rsidP="008B5AAC">
      <w:pPr>
        <w:spacing w:after="0" w:line="240" w:lineRule="auto"/>
        <w:jc w:val="both"/>
        <w:rPr>
          <w:rFonts w:ascii="Times New Roman" w:eastAsia="Times New Roman" w:hAnsi="Times New Roman"/>
          <w:kern w:val="0"/>
          <w:sz w:val="24"/>
          <w:szCs w:val="24"/>
          <w:lang w:eastAsia="bg-BG"/>
        </w:rPr>
      </w:pPr>
    </w:p>
    <w:bookmarkEnd w:id="3"/>
    <w:p w14:paraId="398FF08D"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Р Е Ш И:</w:t>
      </w:r>
    </w:p>
    <w:p w14:paraId="620C2045" w14:textId="77777777" w:rsidR="008B5AAC" w:rsidRPr="008B5AAC" w:rsidRDefault="008B5AAC" w:rsidP="008B5AAC">
      <w:pPr>
        <w:spacing w:after="0" w:line="240" w:lineRule="auto"/>
        <w:ind w:firstLine="360"/>
        <w:jc w:val="center"/>
        <w:rPr>
          <w:rFonts w:ascii="Times New Roman" w:eastAsia="Times New Roman" w:hAnsi="Times New Roman"/>
          <w:b/>
          <w:kern w:val="0"/>
          <w:sz w:val="24"/>
          <w:szCs w:val="24"/>
          <w:lang w:eastAsia="bg-BG"/>
        </w:rPr>
      </w:pPr>
    </w:p>
    <w:p w14:paraId="063EE91C" w14:textId="77777777" w:rsidR="008B5AAC" w:rsidRPr="008B5AAC" w:rsidRDefault="008B5AAC" w:rsidP="008B5AAC">
      <w:pPr>
        <w:spacing w:after="0" w:line="240" w:lineRule="auto"/>
        <w:ind w:firstLine="360"/>
        <w:jc w:val="both"/>
        <w:rPr>
          <w:rFonts w:ascii="Times New Roman" w:eastAsia="Times New Roman" w:hAnsi="Times New Roman"/>
          <w:b/>
          <w:bCs/>
          <w:kern w:val="0"/>
          <w:sz w:val="24"/>
          <w:szCs w:val="24"/>
          <w:lang w:eastAsia="bg-BG"/>
        </w:rPr>
      </w:pPr>
      <w:r w:rsidRPr="008B5AAC">
        <w:rPr>
          <w:rFonts w:ascii="Times New Roman" w:eastAsia="Times New Roman" w:hAnsi="Times New Roman"/>
          <w:b/>
          <w:kern w:val="0"/>
          <w:sz w:val="24"/>
          <w:szCs w:val="24"/>
          <w:lang w:eastAsia="bg-BG"/>
        </w:rPr>
        <w:t>1.</w:t>
      </w:r>
      <w:r w:rsidRPr="008B5AAC">
        <w:rPr>
          <w:rFonts w:ascii="Times New Roman" w:eastAsia="Times New Roman" w:hAnsi="Times New Roman"/>
          <w:bCs/>
          <w:kern w:val="0"/>
          <w:sz w:val="24"/>
          <w:szCs w:val="24"/>
          <w:lang w:eastAsia="bg-BG"/>
        </w:rPr>
        <w:t>Общински съвет - Никопол дава съгласие Община Никопол да кандидатства по обявената Кампания 2024 г. на проект „Красива България” на Министерството на труда и социалната политика, по мярка 01 „</w:t>
      </w:r>
      <w:r w:rsidRPr="008B5AAC">
        <w:rPr>
          <w:rFonts w:ascii="Times New Roman" w:eastAsia="Times New Roman" w:hAnsi="Times New Roman"/>
          <w:kern w:val="0"/>
          <w:sz w:val="24"/>
          <w:szCs w:val="24"/>
          <w:lang w:eastAsia="bg-BG"/>
        </w:rPr>
        <w:t xml:space="preserve">Подобряване на обществената среда в населените места” </w:t>
      </w:r>
      <w:r w:rsidRPr="008B5AAC">
        <w:rPr>
          <w:rFonts w:ascii="Times New Roman" w:eastAsia="Times New Roman" w:hAnsi="Times New Roman"/>
          <w:bCs/>
          <w:kern w:val="0"/>
          <w:sz w:val="24"/>
          <w:szCs w:val="24"/>
          <w:lang w:eastAsia="bg-BG"/>
        </w:rPr>
        <w:t xml:space="preserve">с обект: </w:t>
      </w:r>
      <w:r w:rsidRPr="008B5AAC">
        <w:rPr>
          <w:rFonts w:ascii="Times New Roman" w:eastAsia="Times New Roman" w:hAnsi="Times New Roman"/>
          <w:b/>
          <w:bCs/>
          <w:kern w:val="0"/>
          <w:sz w:val="24"/>
          <w:szCs w:val="24"/>
          <w:lang w:eastAsia="bg-BG"/>
        </w:rPr>
        <w:t>„Основен ремонт на сграда с идентификатори 51723.500.160.1 и 51723.500.160.2  „За обект комплекс за образование“, гр. никопол, ул.  “Васил Левски“ № 26“.</w:t>
      </w:r>
    </w:p>
    <w:p w14:paraId="36819C2F" w14:textId="77777777" w:rsidR="008B5AAC" w:rsidRPr="008B5AAC" w:rsidRDefault="008B5AAC" w:rsidP="008B5AAC">
      <w:pPr>
        <w:spacing w:after="0" w:line="240" w:lineRule="auto"/>
        <w:ind w:firstLine="360"/>
        <w:jc w:val="both"/>
        <w:outlineLvl w:val="0"/>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2.</w:t>
      </w:r>
      <w:r w:rsidRPr="008B5AAC">
        <w:rPr>
          <w:rFonts w:ascii="Times New Roman" w:eastAsia="Times New Roman" w:hAnsi="Times New Roman"/>
          <w:bCs/>
          <w:kern w:val="0"/>
          <w:sz w:val="24"/>
          <w:szCs w:val="24"/>
          <w:lang w:eastAsia="bg-BG"/>
        </w:rPr>
        <w:t xml:space="preserve">Общински съвет - Никопол одобрява съфинансиране по проекта в размер на </w:t>
      </w:r>
      <w:r w:rsidRPr="008B5AAC">
        <w:rPr>
          <w:rFonts w:ascii="Arial Rounded MT Bold" w:eastAsia="Times New Roman" w:hAnsi="Arial Rounded MT Bold"/>
          <w:b/>
          <w:bCs/>
          <w:kern w:val="0"/>
          <w:sz w:val="24"/>
          <w:szCs w:val="24"/>
          <w:lang w:eastAsia="bg-BG"/>
        </w:rPr>
        <w:t>150 00</w:t>
      </w:r>
      <w:r w:rsidRPr="008B5AAC">
        <w:rPr>
          <w:rFonts w:ascii="Arial Rounded MT Bold" w:eastAsia="Times New Roman" w:hAnsi="Arial Rounded MT Bold"/>
          <w:b/>
          <w:bCs/>
          <w:kern w:val="0"/>
          <w:sz w:val="24"/>
          <w:szCs w:val="24"/>
          <w:lang w:val="en-US" w:eastAsia="bg-BG"/>
        </w:rPr>
        <w:t>0</w:t>
      </w:r>
      <w:r w:rsidRPr="008B5AAC">
        <w:rPr>
          <w:rFonts w:ascii="Arial Rounded MT Bold" w:eastAsia="Times New Roman" w:hAnsi="Arial Rounded MT Bold"/>
          <w:b/>
          <w:bCs/>
          <w:kern w:val="0"/>
          <w:sz w:val="24"/>
          <w:szCs w:val="24"/>
          <w:lang w:eastAsia="bg-BG"/>
        </w:rPr>
        <w:t>.00</w:t>
      </w:r>
      <w:r w:rsidRPr="008B5AAC">
        <w:rPr>
          <w:rFonts w:ascii="Times New Roman" w:eastAsia="Times New Roman" w:hAnsi="Times New Roman"/>
          <w:bCs/>
          <w:kern w:val="0"/>
          <w:sz w:val="24"/>
          <w:szCs w:val="24"/>
          <w:lang w:eastAsia="bg-BG"/>
        </w:rPr>
        <w:t xml:space="preserve"> лв. /Сто и петдесет хиляди/ с ДДС, при одобрение на проекта.</w:t>
      </w:r>
    </w:p>
    <w:p w14:paraId="255175B7" w14:textId="77777777" w:rsidR="008B5AAC" w:rsidRPr="008B5AAC" w:rsidRDefault="008B5AAC" w:rsidP="008B5AAC">
      <w:pPr>
        <w:spacing w:after="0" w:line="240" w:lineRule="auto"/>
        <w:ind w:firstLine="360"/>
        <w:jc w:val="both"/>
        <w:outlineLvl w:val="0"/>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3.</w:t>
      </w:r>
      <w:r w:rsidRPr="008B5AAC">
        <w:rPr>
          <w:rFonts w:ascii="Times New Roman" w:eastAsia="Times New Roman" w:hAnsi="Times New Roman"/>
          <w:bCs/>
          <w:kern w:val="0"/>
          <w:sz w:val="24"/>
          <w:szCs w:val="24"/>
          <w:lang w:eastAsia="bg-BG"/>
        </w:rPr>
        <w:t>Общински съвет – Никопол възлага на Кмета на Община Никопол да включи необходимите средства по т. 2 за съфинансиране на проекта в общинския бюджет за 2024 г..</w:t>
      </w:r>
    </w:p>
    <w:p w14:paraId="411DC1A0" w14:textId="77777777" w:rsidR="008B5AAC" w:rsidRDefault="008B5AAC" w:rsidP="008B5AAC">
      <w:pPr>
        <w:spacing w:after="0" w:line="240" w:lineRule="auto"/>
        <w:ind w:firstLine="360"/>
        <w:jc w:val="both"/>
        <w:outlineLvl w:val="0"/>
        <w:rPr>
          <w:rFonts w:ascii="Times New Roman" w:eastAsia="Times New Roman" w:hAnsi="Times New Roman"/>
          <w:bCs/>
          <w:kern w:val="0"/>
          <w:sz w:val="24"/>
          <w:szCs w:val="24"/>
          <w:lang w:eastAsia="bg-BG"/>
        </w:rPr>
      </w:pPr>
      <w:r w:rsidRPr="008B5AAC">
        <w:rPr>
          <w:rFonts w:ascii="Times New Roman" w:eastAsia="Times New Roman" w:hAnsi="Times New Roman"/>
          <w:b/>
          <w:kern w:val="0"/>
          <w:sz w:val="24"/>
          <w:szCs w:val="24"/>
          <w:lang w:eastAsia="bg-BG"/>
        </w:rPr>
        <w:t>4.</w:t>
      </w:r>
      <w:r w:rsidRPr="008B5AAC">
        <w:rPr>
          <w:rFonts w:ascii="Times New Roman" w:eastAsia="Times New Roman" w:hAnsi="Times New Roman"/>
          <w:bCs/>
          <w:kern w:val="0"/>
          <w:sz w:val="24"/>
          <w:szCs w:val="24"/>
          <w:lang w:eastAsia="bg-BG"/>
        </w:rPr>
        <w:t xml:space="preserve"> Упълномощава Кмета на Община Никопол да предприеме всички необходими правни и фактически  действия в изпълнение на настоящото решение .</w:t>
      </w:r>
    </w:p>
    <w:p w14:paraId="68AA3524" w14:textId="77777777" w:rsidR="008B5AAC" w:rsidRDefault="008B5AAC" w:rsidP="008B5AAC">
      <w:pPr>
        <w:spacing w:after="0" w:line="240" w:lineRule="auto"/>
        <w:ind w:firstLine="360"/>
        <w:jc w:val="both"/>
        <w:outlineLvl w:val="0"/>
        <w:rPr>
          <w:rFonts w:ascii="Times New Roman" w:eastAsia="Times New Roman" w:hAnsi="Times New Roman"/>
          <w:bCs/>
          <w:kern w:val="0"/>
          <w:sz w:val="24"/>
          <w:szCs w:val="24"/>
          <w:lang w:eastAsia="bg-BG"/>
        </w:rPr>
      </w:pPr>
    </w:p>
    <w:p w14:paraId="0816C88E" w14:textId="77777777" w:rsidR="008B5AAC" w:rsidRDefault="008B5AAC" w:rsidP="008B5AAC">
      <w:pPr>
        <w:spacing w:after="0" w:line="240" w:lineRule="auto"/>
        <w:ind w:firstLine="360"/>
        <w:jc w:val="both"/>
        <w:outlineLvl w:val="0"/>
        <w:rPr>
          <w:rFonts w:ascii="Times New Roman" w:eastAsia="Times New Roman" w:hAnsi="Times New Roman"/>
          <w:bCs/>
          <w:kern w:val="0"/>
          <w:sz w:val="24"/>
          <w:szCs w:val="24"/>
          <w:lang w:eastAsia="bg-BG"/>
        </w:rPr>
      </w:pPr>
    </w:p>
    <w:p w14:paraId="65B5C8AA" w14:textId="77777777" w:rsidR="008B5AAC" w:rsidRPr="008B5AAC" w:rsidRDefault="008B5AAC" w:rsidP="008B5AAC">
      <w:pPr>
        <w:spacing w:after="0" w:line="240" w:lineRule="auto"/>
        <w:ind w:firstLine="360"/>
        <w:jc w:val="both"/>
        <w:outlineLvl w:val="0"/>
        <w:rPr>
          <w:rFonts w:ascii="Times New Roman" w:eastAsia="Times New Roman" w:hAnsi="Times New Roman"/>
          <w:b/>
          <w:kern w:val="0"/>
          <w:sz w:val="24"/>
          <w:szCs w:val="24"/>
          <w:lang w:eastAsia="bg-BG"/>
        </w:rPr>
      </w:pPr>
    </w:p>
    <w:p w14:paraId="1056169A"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ИВЕЛИН САВОВ -</w:t>
      </w:r>
    </w:p>
    <w:p w14:paraId="51ADD707"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 xml:space="preserve">Председател на </w:t>
      </w:r>
    </w:p>
    <w:p w14:paraId="151F1385"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Общински Съвет – Никопол</w:t>
      </w:r>
    </w:p>
    <w:p w14:paraId="38177C95" w14:textId="77777777" w:rsidR="008B5AAC" w:rsidRPr="008B5AAC" w:rsidRDefault="008B5AAC">
      <w:pPr>
        <w:rPr>
          <w:sz w:val="24"/>
          <w:szCs w:val="24"/>
        </w:rPr>
      </w:pPr>
    </w:p>
    <w:p w14:paraId="6BE113A2" w14:textId="77777777" w:rsidR="008B5AAC" w:rsidRPr="008B5AAC" w:rsidRDefault="008B5AAC" w:rsidP="008B5AAC">
      <w:pPr>
        <w:keepNext/>
        <w:spacing w:after="0" w:line="240" w:lineRule="auto"/>
        <w:jc w:val="center"/>
        <w:outlineLvl w:val="7"/>
        <w:rPr>
          <w:rFonts w:ascii="Times New Roman" w:eastAsia="Times New Roman" w:hAnsi="Times New Roman"/>
          <w:b/>
          <w:kern w:val="0"/>
          <w:sz w:val="24"/>
          <w:szCs w:val="24"/>
          <w:lang w:val="ru-RU" w:eastAsia="bg-BG"/>
        </w:rPr>
      </w:pPr>
      <w:r w:rsidRPr="008B5AAC">
        <w:rPr>
          <w:rFonts w:ascii="Times New Roman" w:eastAsia="Times New Roman" w:hAnsi="Times New Roman"/>
          <w:b/>
          <w:kern w:val="0"/>
          <w:sz w:val="24"/>
          <w:szCs w:val="24"/>
          <w:lang w:eastAsia="bg-BG"/>
        </w:rPr>
        <w:t>О Б Щ И Н С К И   С Ъ В Е Т  –  Н И К О П О Л</w:t>
      </w:r>
    </w:p>
    <w:p w14:paraId="34BB0D29" w14:textId="77777777" w:rsidR="008B5AAC" w:rsidRPr="008B5AAC" w:rsidRDefault="008B5AAC" w:rsidP="008B5AAC">
      <w:pPr>
        <w:spacing w:after="0" w:line="240" w:lineRule="auto"/>
        <w:rPr>
          <w:rFonts w:ascii="Times New Roman" w:eastAsia="Times New Roman" w:hAnsi="Times New Roman"/>
          <w:kern w:val="0"/>
          <w:sz w:val="24"/>
          <w:szCs w:val="24"/>
          <w:lang w:val="ru-RU" w:eastAsia="bg-BG"/>
        </w:rPr>
      </w:pPr>
      <w:r w:rsidRPr="008B5AAC">
        <w:rPr>
          <w:rFonts w:ascii="Times New Roman" w:eastAsia="Times New Roman" w:hAnsi="Times New Roman"/>
          <w:noProof/>
          <w:kern w:val="0"/>
          <w:sz w:val="24"/>
          <w:szCs w:val="24"/>
          <w:lang w:eastAsia="bg-BG"/>
        </w:rPr>
        <mc:AlternateContent>
          <mc:Choice Requires="wps">
            <w:drawing>
              <wp:anchor distT="0" distB="0" distL="114300" distR="114300" simplePos="0" relativeHeight="251669504" behindDoc="0" locked="0" layoutInCell="1" allowOverlap="1" wp14:anchorId="456FD9B5" wp14:editId="6EFFD0B0">
                <wp:simplePos x="0" y="0"/>
                <wp:positionH relativeFrom="column">
                  <wp:posOffset>-127000</wp:posOffset>
                </wp:positionH>
                <wp:positionV relativeFrom="paragraph">
                  <wp:posOffset>109855</wp:posOffset>
                </wp:positionV>
                <wp:extent cx="6629400" cy="0"/>
                <wp:effectExtent l="10795" t="13970" r="8255" b="5080"/>
                <wp:wrapNone/>
                <wp:docPr id="1410284890" name="Право съединение 1410284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D8FB8" id="Право съединение 141028489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06F4B989" w14:textId="77777777" w:rsidR="008B5AAC" w:rsidRPr="008B5AAC" w:rsidRDefault="008B5AAC" w:rsidP="008B5AAC">
      <w:pPr>
        <w:spacing w:after="0" w:line="240" w:lineRule="auto"/>
        <w:rPr>
          <w:rFonts w:ascii="Times New Roman" w:eastAsia="Times New Roman" w:hAnsi="Times New Roman"/>
          <w:b/>
          <w:kern w:val="0"/>
          <w:sz w:val="24"/>
          <w:szCs w:val="24"/>
          <w:lang w:eastAsia="bg-BG"/>
        </w:rPr>
      </w:pPr>
    </w:p>
    <w:p w14:paraId="757E75DD"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ПРЕПИС-ИЗВЛЕЧЕНИЕ!</w:t>
      </w:r>
    </w:p>
    <w:p w14:paraId="0F7C88DD"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от Протокол №</w:t>
      </w:r>
      <w:r w:rsidRPr="008B5AAC">
        <w:rPr>
          <w:rFonts w:ascii="Times New Roman" w:eastAsia="Times New Roman" w:hAnsi="Times New Roman"/>
          <w:b/>
          <w:kern w:val="0"/>
          <w:sz w:val="24"/>
          <w:szCs w:val="24"/>
          <w:lang w:val="ru-RU" w:eastAsia="bg-BG"/>
        </w:rPr>
        <w:t xml:space="preserve"> </w:t>
      </w:r>
      <w:r w:rsidRPr="008B5AAC">
        <w:rPr>
          <w:rFonts w:ascii="Times New Roman" w:eastAsia="Times New Roman" w:hAnsi="Times New Roman"/>
          <w:b/>
          <w:kern w:val="0"/>
          <w:sz w:val="24"/>
          <w:szCs w:val="24"/>
          <w:lang w:eastAsia="bg-BG"/>
        </w:rPr>
        <w:t>7</w:t>
      </w:r>
    </w:p>
    <w:p w14:paraId="379B3737"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 xml:space="preserve">от проведеното  заседание на </w:t>
      </w:r>
      <w:r w:rsidRPr="008B5AAC">
        <w:rPr>
          <w:rFonts w:ascii="Times New Roman" w:eastAsia="Times New Roman" w:hAnsi="Times New Roman"/>
          <w:b/>
          <w:kern w:val="0"/>
          <w:sz w:val="24"/>
          <w:szCs w:val="24"/>
          <w:lang w:val="ru-RU" w:eastAsia="bg-BG"/>
        </w:rPr>
        <w:t>19</w:t>
      </w:r>
      <w:r w:rsidRPr="008B5AAC">
        <w:rPr>
          <w:rFonts w:ascii="Times New Roman" w:eastAsia="Times New Roman" w:hAnsi="Times New Roman"/>
          <w:b/>
          <w:kern w:val="0"/>
          <w:sz w:val="24"/>
          <w:szCs w:val="24"/>
          <w:lang w:eastAsia="bg-BG"/>
        </w:rPr>
        <w:t>.02.2024г.</w:t>
      </w:r>
    </w:p>
    <w:p w14:paraId="58A203E8" w14:textId="77777777" w:rsidR="008B5AAC" w:rsidRPr="008B5AAC" w:rsidRDefault="008B5AAC" w:rsidP="008B5AAC">
      <w:pPr>
        <w:spacing w:after="0" w:line="240" w:lineRule="auto"/>
        <w:jc w:val="center"/>
        <w:rPr>
          <w:rFonts w:ascii="Times New Roman" w:eastAsia="Times New Roman" w:hAnsi="Times New Roman"/>
          <w:b/>
          <w:kern w:val="0"/>
          <w:sz w:val="24"/>
          <w:szCs w:val="24"/>
          <w:lang w:val="ru-RU" w:eastAsia="bg-BG"/>
        </w:rPr>
      </w:pPr>
      <w:r w:rsidRPr="008B5AAC">
        <w:rPr>
          <w:rFonts w:ascii="Times New Roman" w:eastAsia="Times New Roman" w:hAnsi="Times New Roman"/>
          <w:b/>
          <w:kern w:val="0"/>
          <w:sz w:val="24"/>
          <w:szCs w:val="24"/>
          <w:lang w:eastAsia="bg-BG"/>
        </w:rPr>
        <w:t>шеста точка от дневния ред</w:t>
      </w:r>
    </w:p>
    <w:p w14:paraId="5A7CCDB2" w14:textId="77777777" w:rsidR="008B5AAC" w:rsidRPr="008B5AAC" w:rsidRDefault="008B5AAC" w:rsidP="008B5AAC">
      <w:pPr>
        <w:spacing w:after="0" w:line="240" w:lineRule="auto"/>
        <w:rPr>
          <w:rFonts w:ascii="Times New Roman" w:eastAsia="Times New Roman" w:hAnsi="Times New Roman"/>
          <w:b/>
          <w:kern w:val="0"/>
          <w:sz w:val="24"/>
          <w:szCs w:val="24"/>
          <w:lang w:val="ru-RU" w:eastAsia="bg-BG"/>
        </w:rPr>
      </w:pPr>
    </w:p>
    <w:p w14:paraId="00EC0D85" w14:textId="77777777" w:rsidR="008B5AAC" w:rsidRPr="008B5AAC" w:rsidRDefault="008B5AAC" w:rsidP="008B5AAC">
      <w:pPr>
        <w:spacing w:after="0" w:line="240" w:lineRule="auto"/>
        <w:rPr>
          <w:rFonts w:ascii="Times New Roman" w:eastAsia="Times New Roman" w:hAnsi="Times New Roman"/>
          <w:b/>
          <w:kern w:val="0"/>
          <w:sz w:val="24"/>
          <w:szCs w:val="24"/>
          <w:lang w:val="ru-RU" w:eastAsia="bg-BG"/>
        </w:rPr>
      </w:pPr>
    </w:p>
    <w:p w14:paraId="7ACF5159"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РЕШЕНИЕ</w:t>
      </w:r>
    </w:p>
    <w:p w14:paraId="7E70BFB6"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№65/19.02.2024г.</w:t>
      </w:r>
    </w:p>
    <w:p w14:paraId="4677A293"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p>
    <w:p w14:paraId="76A4CC2C" w14:textId="77777777" w:rsidR="008B5AAC" w:rsidRPr="008B5AAC" w:rsidRDefault="008B5AAC" w:rsidP="008B5AAC">
      <w:pPr>
        <w:spacing w:after="0" w:line="240" w:lineRule="auto"/>
        <w:rPr>
          <w:rFonts w:ascii="Times New Roman" w:eastAsia="Times New Roman" w:hAnsi="Times New Roman"/>
          <w:b/>
          <w:kern w:val="0"/>
          <w:sz w:val="24"/>
          <w:szCs w:val="24"/>
          <w:lang w:eastAsia="bg-BG"/>
        </w:rPr>
      </w:pPr>
    </w:p>
    <w:p w14:paraId="2B39ADF8" w14:textId="77777777" w:rsidR="008B5AAC" w:rsidRPr="008B5AAC" w:rsidRDefault="008B5AAC" w:rsidP="008B5AAC">
      <w:pPr>
        <w:spacing w:after="0" w:line="240" w:lineRule="auto"/>
        <w:rPr>
          <w:rFonts w:ascii="Times New Roman" w:eastAsia="Times New Roman" w:hAnsi="Times New Roman"/>
          <w:b/>
          <w:kern w:val="0"/>
          <w:sz w:val="24"/>
          <w:szCs w:val="24"/>
          <w:lang w:eastAsia="bg-BG"/>
        </w:rPr>
      </w:pPr>
    </w:p>
    <w:p w14:paraId="5ED3D1D8" w14:textId="77777777" w:rsidR="008B5AAC" w:rsidRPr="008B5AAC" w:rsidRDefault="008B5AAC" w:rsidP="008B5AAC">
      <w:pPr>
        <w:shd w:val="clear" w:color="auto" w:fill="FFFFFF"/>
        <w:spacing w:after="0" w:line="240" w:lineRule="auto"/>
        <w:ind w:left="1" w:hanging="1"/>
        <w:jc w:val="both"/>
        <w:rPr>
          <w:rFonts w:ascii="Times New Roman" w:eastAsia="Times New Roman" w:hAnsi="Times New Roman"/>
          <w:kern w:val="0"/>
          <w:sz w:val="24"/>
          <w:szCs w:val="24"/>
          <w:lang w:eastAsia="bg-BG"/>
        </w:rPr>
      </w:pPr>
      <w:r w:rsidRPr="008B5AAC">
        <w:rPr>
          <w:rFonts w:ascii="Times New Roman" w:eastAsia="Times New Roman" w:hAnsi="Times New Roman"/>
          <w:b/>
          <w:kern w:val="0"/>
          <w:sz w:val="24"/>
          <w:szCs w:val="24"/>
          <w:lang w:eastAsia="bg-BG"/>
        </w:rPr>
        <w:tab/>
      </w:r>
      <w:r w:rsidRPr="008B5AAC">
        <w:rPr>
          <w:rFonts w:ascii="Times New Roman" w:eastAsia="Times New Roman" w:hAnsi="Times New Roman"/>
          <w:b/>
          <w:kern w:val="0"/>
          <w:sz w:val="24"/>
          <w:szCs w:val="24"/>
          <w:lang w:eastAsia="bg-BG"/>
        </w:rPr>
        <w:tab/>
      </w:r>
      <w:r w:rsidRPr="008B5AAC">
        <w:rPr>
          <w:rFonts w:ascii="Times New Roman" w:eastAsia="Times New Roman" w:hAnsi="Times New Roman"/>
          <w:b/>
          <w:kern w:val="0"/>
          <w:sz w:val="24"/>
          <w:szCs w:val="24"/>
          <w:u w:val="single"/>
          <w:lang w:eastAsia="bg-BG"/>
        </w:rPr>
        <w:t>ОТНОСНО:</w:t>
      </w:r>
      <w:r w:rsidRPr="008B5AAC">
        <w:rPr>
          <w:rFonts w:ascii="Times New Roman" w:eastAsia="Times New Roman" w:hAnsi="Times New Roman"/>
          <w:kern w:val="0"/>
          <w:sz w:val="24"/>
          <w:szCs w:val="24"/>
          <w:lang w:eastAsia="bg-BG"/>
        </w:rPr>
        <w:t xml:space="preserve"> </w:t>
      </w:r>
      <w:bookmarkStart w:id="4" w:name="_Hlk98840179"/>
      <w:r w:rsidRPr="008B5AAC">
        <w:rPr>
          <w:rFonts w:ascii="Times New Roman" w:eastAsia="Times New Roman" w:hAnsi="Times New Roman"/>
          <w:kern w:val="0"/>
          <w:sz w:val="24"/>
          <w:szCs w:val="24"/>
          <w:lang w:eastAsia="bg-BG"/>
        </w:rPr>
        <w:t>Обявяване от частна в публична общинска собственост на недвижим имот общинска собственост, представляващ застроен урегулиран поземлен имот от 450 кв.м. /четиристотин и петдесет квадратни метра/ с разположените в нея масивна едноетажна сграда „Детска градина“ със  застроена площ от 180 кв.м. /сто и осемдесет квадратни метра/ и полумасивна едноетажна сграда “склад -навес“ със застроена площ от 16 кв.м. /шестнадесет квадратни метра/, находяща се в УПИ</w:t>
      </w:r>
      <w:r w:rsidRPr="008B5AAC">
        <w:rPr>
          <w:rFonts w:ascii="Times New Roman" w:eastAsia="Times New Roman" w:hAnsi="Times New Roman"/>
          <w:kern w:val="0"/>
          <w:sz w:val="24"/>
          <w:szCs w:val="24"/>
          <w:lang w:val="en-US" w:eastAsia="bg-BG"/>
        </w:rPr>
        <w:t xml:space="preserve">  XXII</w:t>
      </w:r>
      <w:r w:rsidRPr="008B5AAC">
        <w:rPr>
          <w:rFonts w:ascii="Times New Roman" w:eastAsia="Times New Roman" w:hAnsi="Times New Roman"/>
          <w:kern w:val="0"/>
          <w:sz w:val="24"/>
          <w:szCs w:val="24"/>
          <w:lang w:eastAsia="bg-BG"/>
        </w:rPr>
        <w:t xml:space="preserve"> в стр. кв. 40 по регулационния план на с. Лозица, община Никопол</w:t>
      </w:r>
      <w:bookmarkEnd w:id="4"/>
      <w:r w:rsidRPr="008B5AAC">
        <w:rPr>
          <w:rFonts w:ascii="Times New Roman" w:eastAsia="Times New Roman" w:hAnsi="Times New Roman"/>
          <w:kern w:val="0"/>
          <w:sz w:val="24"/>
          <w:szCs w:val="24"/>
          <w:lang w:eastAsia="bg-BG"/>
        </w:rPr>
        <w:t>.</w:t>
      </w:r>
    </w:p>
    <w:p w14:paraId="7F2621A2" w14:textId="77777777" w:rsidR="008B5AAC" w:rsidRPr="008B5AAC" w:rsidRDefault="008B5AAC" w:rsidP="008B5AAC">
      <w:pPr>
        <w:spacing w:after="0" w:line="240" w:lineRule="auto"/>
        <w:ind w:firstLine="708"/>
        <w:jc w:val="both"/>
        <w:rPr>
          <w:rFonts w:ascii="Times New Roman" w:eastAsia="Times New Roman" w:hAnsi="Times New Roman"/>
          <w:kern w:val="0"/>
          <w:sz w:val="24"/>
          <w:szCs w:val="24"/>
          <w:lang w:eastAsia="bg-BG"/>
        </w:rPr>
      </w:pPr>
      <w:r w:rsidRPr="008B5AAC">
        <w:rPr>
          <w:rFonts w:ascii="Times New Roman" w:hAnsi="Times New Roman"/>
          <w:sz w:val="24"/>
          <w:szCs w:val="24"/>
        </w:rPr>
        <w:t xml:space="preserve">На основание чл. 21, ал. 1, т. 8 от Закона за местното самоуправление и местната администрация, чл. 6, ал. 2 и ал. 3, във връзка с чл. 3, ал. 2, т.3  от Закона за общинската </w:t>
      </w:r>
      <w:r w:rsidRPr="008B5AAC">
        <w:rPr>
          <w:rFonts w:ascii="Times New Roman" w:hAnsi="Times New Roman"/>
          <w:sz w:val="24"/>
          <w:szCs w:val="24"/>
        </w:rPr>
        <w:lastRenderedPageBreak/>
        <w:t xml:space="preserve">собственост и чл. 60, ал. 1 и 2 от Административно-процесуалния кодекс, </w:t>
      </w:r>
      <w:r w:rsidRPr="008B5AAC">
        <w:rPr>
          <w:rFonts w:ascii="Times New Roman" w:eastAsia="Times New Roman" w:hAnsi="Times New Roman"/>
          <w:kern w:val="0"/>
          <w:sz w:val="24"/>
          <w:szCs w:val="24"/>
          <w:lang w:eastAsia="bg-BG"/>
        </w:rPr>
        <w:t xml:space="preserve">Общински съвет- Никопол </w:t>
      </w:r>
    </w:p>
    <w:p w14:paraId="74E53FB5" w14:textId="77777777" w:rsidR="008B5AAC" w:rsidRPr="008B5AAC" w:rsidRDefault="008B5AAC" w:rsidP="008B5AAC">
      <w:pPr>
        <w:spacing w:after="0" w:line="240" w:lineRule="auto"/>
        <w:jc w:val="both"/>
        <w:rPr>
          <w:rFonts w:ascii="Times New Roman" w:eastAsia="Times New Roman" w:hAnsi="Times New Roman"/>
          <w:kern w:val="0"/>
          <w:sz w:val="24"/>
          <w:szCs w:val="24"/>
          <w:lang w:eastAsia="bg-BG"/>
        </w:rPr>
      </w:pPr>
    </w:p>
    <w:p w14:paraId="19C9E656"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Р Е Ш И:</w:t>
      </w:r>
    </w:p>
    <w:p w14:paraId="71963427" w14:textId="77777777" w:rsidR="008B5AAC" w:rsidRPr="008B5AAC" w:rsidRDefault="008B5AAC" w:rsidP="008B5AAC">
      <w:pPr>
        <w:spacing w:after="0" w:line="240" w:lineRule="auto"/>
        <w:ind w:firstLine="708"/>
        <w:jc w:val="both"/>
        <w:rPr>
          <w:rFonts w:ascii="Times New Roman" w:eastAsia="Times New Roman" w:hAnsi="Times New Roman"/>
          <w:b/>
          <w:kern w:val="0"/>
          <w:sz w:val="24"/>
          <w:szCs w:val="24"/>
          <w:lang w:eastAsia="bg-BG"/>
        </w:rPr>
      </w:pPr>
    </w:p>
    <w:p w14:paraId="2A5B9DE0" w14:textId="77777777" w:rsidR="008B5AAC" w:rsidRPr="008B5AAC" w:rsidRDefault="008B5AAC" w:rsidP="008B5AAC">
      <w:pPr>
        <w:numPr>
          <w:ilvl w:val="0"/>
          <w:numId w:val="5"/>
        </w:numPr>
        <w:shd w:val="clear" w:color="auto" w:fill="FFFFFF"/>
        <w:suppressAutoHyphens w:val="0"/>
        <w:autoSpaceDN/>
        <w:spacing w:after="0" w:line="240" w:lineRule="auto"/>
        <w:ind w:left="0" w:firstLine="0"/>
        <w:jc w:val="both"/>
        <w:textAlignment w:val="auto"/>
        <w:rPr>
          <w:rFonts w:ascii="Times New Roman" w:eastAsia="Times New Roman" w:hAnsi="Times New Roman"/>
          <w:color w:val="FF0000"/>
          <w:kern w:val="0"/>
          <w:sz w:val="24"/>
          <w:szCs w:val="24"/>
          <w:lang w:val="ru-RU" w:eastAsia="bg-BG"/>
        </w:rPr>
      </w:pPr>
      <w:r w:rsidRPr="008B5AAC">
        <w:rPr>
          <w:rFonts w:ascii="Times New Roman" w:eastAsia="Times New Roman" w:hAnsi="Times New Roman"/>
          <w:kern w:val="0"/>
          <w:sz w:val="24"/>
          <w:szCs w:val="24"/>
          <w:lang w:eastAsia="bg-BG"/>
        </w:rPr>
        <w:t xml:space="preserve">Общински съвет – Никопол дава съгласието си да се обяви от частна в </w:t>
      </w:r>
      <w:r w:rsidRPr="008B5AAC">
        <w:rPr>
          <w:rFonts w:ascii="Times New Roman" w:eastAsia="Times New Roman" w:hAnsi="Times New Roman"/>
          <w:b/>
          <w:bCs/>
          <w:kern w:val="0"/>
          <w:sz w:val="24"/>
          <w:szCs w:val="24"/>
          <w:lang w:eastAsia="bg-BG"/>
        </w:rPr>
        <w:t>публична общинска собственост</w:t>
      </w:r>
      <w:r w:rsidRPr="008B5AAC">
        <w:rPr>
          <w:rFonts w:ascii="Times New Roman" w:eastAsia="Times New Roman" w:hAnsi="Times New Roman"/>
          <w:kern w:val="0"/>
          <w:sz w:val="24"/>
          <w:szCs w:val="24"/>
          <w:lang w:eastAsia="bg-BG"/>
        </w:rPr>
        <w:t xml:space="preserve"> следният недвижим имот: </w:t>
      </w:r>
      <w:r w:rsidRPr="008B5AAC">
        <w:rPr>
          <w:rFonts w:ascii="Times New Roman" w:eastAsia="Times New Roman" w:hAnsi="Times New Roman"/>
          <w:b/>
          <w:bCs/>
          <w:kern w:val="0"/>
          <w:sz w:val="24"/>
          <w:szCs w:val="24"/>
          <w:lang w:eastAsia="bg-BG"/>
        </w:rPr>
        <w:t>застроен урегулиран поземлен имот от 450 кв.м. /четиристотин и петдесет квадратни метра/ с разположените в нея масивна едноетажна сграда „Детска градина“ със  застроена площ от 180 кв.м. /сто и осемдесет квадратни метра/ и полумасивна едноетажна сграда “склад -навес“ със застроена площ от 16 кв.м. /шестнадесет квадратни метра/, находяща се в УПИ</w:t>
      </w:r>
      <w:r w:rsidRPr="008B5AAC">
        <w:rPr>
          <w:rFonts w:ascii="Times New Roman" w:eastAsia="Times New Roman" w:hAnsi="Times New Roman"/>
          <w:b/>
          <w:bCs/>
          <w:kern w:val="0"/>
          <w:sz w:val="24"/>
          <w:szCs w:val="24"/>
          <w:lang w:val="en-US" w:eastAsia="bg-BG"/>
        </w:rPr>
        <w:t xml:space="preserve">  XXII</w:t>
      </w:r>
      <w:r w:rsidRPr="008B5AAC">
        <w:rPr>
          <w:rFonts w:ascii="Times New Roman" w:eastAsia="Times New Roman" w:hAnsi="Times New Roman"/>
          <w:b/>
          <w:bCs/>
          <w:kern w:val="0"/>
          <w:sz w:val="24"/>
          <w:szCs w:val="24"/>
          <w:lang w:eastAsia="bg-BG"/>
        </w:rPr>
        <w:t xml:space="preserve"> в стр. кв. 40 по регулационния план на с. Лозица, община Никопол</w:t>
      </w:r>
      <w:r w:rsidRPr="008B5AAC">
        <w:rPr>
          <w:rFonts w:ascii="Times New Roman" w:eastAsia="Times New Roman" w:hAnsi="Times New Roman"/>
          <w:b/>
          <w:bCs/>
          <w:kern w:val="0"/>
          <w:sz w:val="24"/>
          <w:szCs w:val="24"/>
          <w:lang w:val="ru-RU" w:eastAsia="bg-BG"/>
        </w:rPr>
        <w:t xml:space="preserve">, актувана с Акт за частна общинска собственост </w:t>
      </w:r>
      <w:r w:rsidRPr="008B5AAC">
        <w:rPr>
          <w:rFonts w:ascii="Times New Roman" w:eastAsia="Times New Roman" w:hAnsi="Times New Roman"/>
          <w:b/>
          <w:bCs/>
          <w:kern w:val="0"/>
          <w:sz w:val="24"/>
          <w:szCs w:val="24"/>
          <w:lang w:eastAsia="bg-BG"/>
        </w:rPr>
        <w:t>№</w:t>
      </w:r>
      <w:r w:rsidRPr="008B5AAC">
        <w:rPr>
          <w:rFonts w:ascii="Times New Roman" w:eastAsia="Times New Roman" w:hAnsi="Times New Roman"/>
          <w:b/>
          <w:bCs/>
          <w:kern w:val="0"/>
          <w:sz w:val="24"/>
          <w:szCs w:val="24"/>
          <w:lang w:val="ru-RU" w:eastAsia="bg-BG"/>
        </w:rPr>
        <w:t xml:space="preserve"> 1051/09.08.2007 </w:t>
      </w:r>
      <w:r w:rsidRPr="008B5AAC">
        <w:rPr>
          <w:rFonts w:ascii="Times New Roman" w:eastAsia="Times New Roman" w:hAnsi="Times New Roman"/>
          <w:b/>
          <w:bCs/>
          <w:kern w:val="0"/>
          <w:sz w:val="24"/>
          <w:szCs w:val="24"/>
          <w:lang w:eastAsia="bg-BG"/>
        </w:rPr>
        <w:t>г. и вписан в имотния регистър</w:t>
      </w:r>
      <w:r w:rsidRPr="008B5AAC">
        <w:rPr>
          <w:rFonts w:ascii="Times New Roman" w:eastAsia="Times New Roman" w:hAnsi="Times New Roman"/>
          <w:kern w:val="0"/>
          <w:sz w:val="24"/>
          <w:szCs w:val="24"/>
          <w:lang w:eastAsia="bg-BG"/>
        </w:rPr>
        <w:t xml:space="preserve"> при Служба по вписвания – гр. Никопол към Агенция по вписвания, под номер 20, том 15, вх. рег. № 6223 от 16.08.2007 г..</w:t>
      </w:r>
    </w:p>
    <w:p w14:paraId="17C46ED2" w14:textId="77777777" w:rsidR="008B5AAC" w:rsidRPr="008B5AAC" w:rsidRDefault="008B5AAC" w:rsidP="008B5AAC">
      <w:pPr>
        <w:numPr>
          <w:ilvl w:val="0"/>
          <w:numId w:val="5"/>
        </w:numPr>
        <w:shd w:val="clear" w:color="auto" w:fill="FFFFFF"/>
        <w:suppressAutoHyphens w:val="0"/>
        <w:autoSpaceDN/>
        <w:spacing w:after="0" w:line="240" w:lineRule="auto"/>
        <w:ind w:left="0" w:firstLine="0"/>
        <w:jc w:val="both"/>
        <w:textAlignment w:val="auto"/>
        <w:rPr>
          <w:rFonts w:ascii="Times New Roman" w:eastAsia="Times New Roman" w:hAnsi="Times New Roman"/>
          <w:color w:val="FF0000"/>
          <w:kern w:val="0"/>
          <w:sz w:val="24"/>
          <w:szCs w:val="24"/>
          <w:lang w:val="ru-RU" w:eastAsia="bg-BG"/>
        </w:rPr>
      </w:pPr>
      <w:r w:rsidRPr="008B5AAC">
        <w:rPr>
          <w:rFonts w:ascii="Times New Roman" w:hAnsi="Times New Roman"/>
          <w:sz w:val="24"/>
          <w:szCs w:val="24"/>
        </w:rPr>
        <w:t xml:space="preserve">Допуска </w:t>
      </w:r>
      <w:r w:rsidRPr="008B5AAC">
        <w:rPr>
          <w:rFonts w:ascii="Times New Roman" w:hAnsi="Times New Roman"/>
          <w:b/>
          <w:bCs/>
          <w:sz w:val="24"/>
          <w:szCs w:val="24"/>
          <w:u w:val="single"/>
        </w:rPr>
        <w:t>предварително изпълнение на настоящото решение</w:t>
      </w:r>
      <w:r w:rsidRPr="008B5AAC">
        <w:rPr>
          <w:rFonts w:ascii="Times New Roman" w:hAnsi="Times New Roman"/>
          <w:sz w:val="24"/>
          <w:szCs w:val="24"/>
        </w:rPr>
        <w:t>, с оглед защита на особено важни обществени интереси от промяната на вида собственост, с цел осигуряване живота и здравето на гражданите от община Никопол, за извършване на неотложен текущ ремонт на общински имот</w:t>
      </w:r>
    </w:p>
    <w:p w14:paraId="65DC3CF6" w14:textId="77777777" w:rsidR="008B5AAC" w:rsidRPr="008B5AAC" w:rsidRDefault="008B5AAC" w:rsidP="008B5AAC">
      <w:pPr>
        <w:numPr>
          <w:ilvl w:val="0"/>
          <w:numId w:val="5"/>
        </w:numPr>
        <w:shd w:val="clear" w:color="auto" w:fill="FFFFFF"/>
        <w:suppressAutoHyphens w:val="0"/>
        <w:autoSpaceDN/>
        <w:spacing w:after="0" w:line="240" w:lineRule="auto"/>
        <w:ind w:left="0" w:firstLine="0"/>
        <w:jc w:val="both"/>
        <w:textAlignment w:val="auto"/>
        <w:rPr>
          <w:rFonts w:ascii="Times New Roman" w:eastAsia="Times New Roman" w:hAnsi="Times New Roman"/>
          <w:kern w:val="0"/>
          <w:sz w:val="24"/>
          <w:szCs w:val="24"/>
          <w:lang w:val="ru-RU" w:eastAsia="bg-BG"/>
        </w:rPr>
      </w:pPr>
      <w:r w:rsidRPr="008B5AAC">
        <w:rPr>
          <w:rFonts w:ascii="Times New Roman" w:eastAsia="Times New Roman" w:hAnsi="Times New Roman"/>
          <w:kern w:val="0"/>
          <w:sz w:val="24"/>
          <w:szCs w:val="24"/>
          <w:lang w:val="ru-RU" w:eastAsia="bg-BG"/>
        </w:rPr>
        <w:t xml:space="preserve"> </w:t>
      </w:r>
      <w:r w:rsidRPr="008B5AAC">
        <w:rPr>
          <w:rFonts w:ascii="Times New Roman" w:eastAsia="Times New Roman" w:hAnsi="Times New Roman"/>
          <w:kern w:val="0"/>
          <w:sz w:val="24"/>
          <w:szCs w:val="24"/>
          <w:lang w:eastAsia="bg-BG"/>
        </w:rPr>
        <w:t xml:space="preserve">Общински съвет – Никопол </w:t>
      </w:r>
      <w:r w:rsidRPr="008B5AAC">
        <w:rPr>
          <w:rFonts w:ascii="Times New Roman" w:eastAsia="Times New Roman" w:hAnsi="Times New Roman"/>
          <w:kern w:val="0"/>
          <w:sz w:val="24"/>
          <w:szCs w:val="24"/>
          <w:lang w:val="ru-RU" w:eastAsia="bg-BG"/>
        </w:rPr>
        <w:t>о</w:t>
      </w:r>
      <w:r w:rsidRPr="008B5AAC">
        <w:rPr>
          <w:rFonts w:ascii="Times New Roman" w:eastAsia="Times New Roman" w:hAnsi="Times New Roman"/>
          <w:kern w:val="0"/>
          <w:sz w:val="24"/>
          <w:szCs w:val="24"/>
          <w:lang w:eastAsia="bg-BG"/>
        </w:rPr>
        <w:t>правомощава Кмета на Община Никопол да извърши всички правни и фактически действия по настоящото решение.</w:t>
      </w:r>
    </w:p>
    <w:p w14:paraId="4D1B9EEE" w14:textId="77777777" w:rsidR="008B5AAC" w:rsidRPr="008B5AAC" w:rsidRDefault="008B5AAC" w:rsidP="008B5AAC">
      <w:pPr>
        <w:spacing w:after="0" w:line="240" w:lineRule="auto"/>
        <w:ind w:firstLine="708"/>
        <w:jc w:val="both"/>
        <w:rPr>
          <w:rFonts w:ascii="Times New Roman" w:eastAsia="Times New Roman" w:hAnsi="Times New Roman"/>
          <w:kern w:val="0"/>
          <w:sz w:val="24"/>
          <w:szCs w:val="24"/>
          <w:lang w:eastAsia="bg-BG"/>
        </w:rPr>
      </w:pPr>
    </w:p>
    <w:p w14:paraId="3B331EA9" w14:textId="77777777" w:rsidR="008B5AAC" w:rsidRPr="008B5AAC" w:rsidRDefault="008B5AAC" w:rsidP="008B5AAC">
      <w:pPr>
        <w:spacing w:after="0" w:line="240" w:lineRule="auto"/>
        <w:jc w:val="both"/>
        <w:rPr>
          <w:rFonts w:ascii="Times New Roman" w:eastAsia="Times New Roman" w:hAnsi="Times New Roman"/>
          <w:kern w:val="0"/>
          <w:sz w:val="24"/>
          <w:szCs w:val="24"/>
          <w:lang w:eastAsia="bg-BG"/>
        </w:rPr>
      </w:pPr>
    </w:p>
    <w:p w14:paraId="332C06A6"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ИВЕЛИН САВОВ -</w:t>
      </w:r>
    </w:p>
    <w:p w14:paraId="3B07CC32"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 xml:space="preserve">Председател на </w:t>
      </w:r>
    </w:p>
    <w:p w14:paraId="3531755A"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Общински Съвет – Никопол</w:t>
      </w:r>
    </w:p>
    <w:p w14:paraId="71A9E3E8" w14:textId="77777777" w:rsidR="008B5AAC" w:rsidRPr="008B5AAC" w:rsidRDefault="008B5AAC">
      <w:pPr>
        <w:rPr>
          <w:sz w:val="24"/>
          <w:szCs w:val="24"/>
        </w:rPr>
      </w:pPr>
    </w:p>
    <w:p w14:paraId="025E1035" w14:textId="77777777" w:rsidR="008B5AAC" w:rsidRPr="008B5AAC" w:rsidRDefault="008B5AAC" w:rsidP="008B5AAC">
      <w:pPr>
        <w:keepNext/>
        <w:spacing w:after="0" w:line="240" w:lineRule="auto"/>
        <w:jc w:val="center"/>
        <w:outlineLvl w:val="7"/>
        <w:rPr>
          <w:rFonts w:ascii="Times New Roman" w:eastAsia="Times New Roman" w:hAnsi="Times New Roman"/>
          <w:b/>
          <w:kern w:val="0"/>
          <w:sz w:val="24"/>
          <w:szCs w:val="24"/>
          <w:lang w:val="ru-RU" w:eastAsia="bg-BG"/>
        </w:rPr>
      </w:pPr>
      <w:r w:rsidRPr="008B5AAC">
        <w:rPr>
          <w:rFonts w:ascii="Times New Roman" w:eastAsia="Times New Roman" w:hAnsi="Times New Roman"/>
          <w:b/>
          <w:kern w:val="0"/>
          <w:sz w:val="24"/>
          <w:szCs w:val="24"/>
          <w:lang w:eastAsia="bg-BG"/>
        </w:rPr>
        <w:t>О Б Щ И Н С К И   С Ъ В Е Т  –  Н И К О П О Л</w:t>
      </w:r>
    </w:p>
    <w:p w14:paraId="6DA06D9C" w14:textId="77777777" w:rsidR="008B5AAC" w:rsidRPr="008B5AAC" w:rsidRDefault="008B5AAC" w:rsidP="008B5AAC">
      <w:pPr>
        <w:spacing w:after="0" w:line="240" w:lineRule="auto"/>
        <w:rPr>
          <w:rFonts w:ascii="Times New Roman" w:eastAsia="Times New Roman" w:hAnsi="Times New Roman"/>
          <w:kern w:val="0"/>
          <w:sz w:val="24"/>
          <w:szCs w:val="24"/>
          <w:lang w:val="ru-RU" w:eastAsia="bg-BG"/>
        </w:rPr>
      </w:pPr>
      <w:r w:rsidRPr="008B5AAC">
        <w:rPr>
          <w:rFonts w:ascii="Times New Roman" w:eastAsia="Times New Roman" w:hAnsi="Times New Roman"/>
          <w:noProof/>
          <w:kern w:val="0"/>
          <w:sz w:val="24"/>
          <w:szCs w:val="24"/>
          <w:lang w:eastAsia="bg-BG"/>
        </w:rPr>
        <mc:AlternateContent>
          <mc:Choice Requires="wps">
            <w:drawing>
              <wp:anchor distT="0" distB="0" distL="114300" distR="114300" simplePos="0" relativeHeight="251672576" behindDoc="0" locked="0" layoutInCell="1" allowOverlap="1" wp14:anchorId="0F67D264" wp14:editId="1CFEF383">
                <wp:simplePos x="0" y="0"/>
                <wp:positionH relativeFrom="column">
                  <wp:posOffset>-127000</wp:posOffset>
                </wp:positionH>
                <wp:positionV relativeFrom="paragraph">
                  <wp:posOffset>109855</wp:posOffset>
                </wp:positionV>
                <wp:extent cx="6629400" cy="0"/>
                <wp:effectExtent l="10795" t="13970" r="8255" b="5080"/>
                <wp:wrapNone/>
                <wp:docPr id="817457242" name="Право съединение 817457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2BB85" id="Право съединение 81745724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3E99E7E5" w14:textId="77777777" w:rsidR="008B5AAC" w:rsidRPr="008B5AAC" w:rsidRDefault="008B5AAC" w:rsidP="008B5AAC">
      <w:pPr>
        <w:spacing w:after="0" w:line="240" w:lineRule="auto"/>
        <w:rPr>
          <w:rFonts w:ascii="Times New Roman" w:eastAsia="Times New Roman" w:hAnsi="Times New Roman"/>
          <w:b/>
          <w:kern w:val="0"/>
          <w:sz w:val="24"/>
          <w:szCs w:val="24"/>
          <w:lang w:eastAsia="bg-BG"/>
        </w:rPr>
      </w:pPr>
    </w:p>
    <w:p w14:paraId="31620E17"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ПРЕПИС-ИЗВЛЕЧЕНИЕ!</w:t>
      </w:r>
    </w:p>
    <w:p w14:paraId="19C3504A"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от Протокол №</w:t>
      </w:r>
      <w:r w:rsidRPr="008B5AAC">
        <w:rPr>
          <w:rFonts w:ascii="Times New Roman" w:eastAsia="Times New Roman" w:hAnsi="Times New Roman"/>
          <w:b/>
          <w:kern w:val="0"/>
          <w:sz w:val="24"/>
          <w:szCs w:val="24"/>
          <w:lang w:val="ru-RU" w:eastAsia="bg-BG"/>
        </w:rPr>
        <w:t xml:space="preserve"> </w:t>
      </w:r>
      <w:r w:rsidRPr="008B5AAC">
        <w:rPr>
          <w:rFonts w:ascii="Times New Roman" w:eastAsia="Times New Roman" w:hAnsi="Times New Roman"/>
          <w:b/>
          <w:kern w:val="0"/>
          <w:sz w:val="24"/>
          <w:szCs w:val="24"/>
          <w:lang w:eastAsia="bg-BG"/>
        </w:rPr>
        <w:t>7</w:t>
      </w:r>
    </w:p>
    <w:p w14:paraId="74EBE8BE"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 xml:space="preserve">от проведеното  заседание на </w:t>
      </w:r>
      <w:r w:rsidRPr="008B5AAC">
        <w:rPr>
          <w:rFonts w:ascii="Times New Roman" w:eastAsia="Times New Roman" w:hAnsi="Times New Roman"/>
          <w:b/>
          <w:kern w:val="0"/>
          <w:sz w:val="24"/>
          <w:szCs w:val="24"/>
          <w:lang w:val="ru-RU" w:eastAsia="bg-BG"/>
        </w:rPr>
        <w:t>19</w:t>
      </w:r>
      <w:r w:rsidRPr="008B5AAC">
        <w:rPr>
          <w:rFonts w:ascii="Times New Roman" w:eastAsia="Times New Roman" w:hAnsi="Times New Roman"/>
          <w:b/>
          <w:kern w:val="0"/>
          <w:sz w:val="24"/>
          <w:szCs w:val="24"/>
          <w:lang w:eastAsia="bg-BG"/>
        </w:rPr>
        <w:t>.02.2024г.</w:t>
      </w:r>
    </w:p>
    <w:p w14:paraId="194CB444" w14:textId="77777777" w:rsidR="008B5AAC" w:rsidRPr="008B5AAC" w:rsidRDefault="008B5AAC" w:rsidP="008B5AAC">
      <w:pPr>
        <w:spacing w:after="0" w:line="240" w:lineRule="auto"/>
        <w:jc w:val="center"/>
        <w:rPr>
          <w:rFonts w:ascii="Times New Roman" w:eastAsia="Times New Roman" w:hAnsi="Times New Roman"/>
          <w:b/>
          <w:kern w:val="0"/>
          <w:sz w:val="24"/>
          <w:szCs w:val="24"/>
          <w:lang w:val="ru-RU" w:eastAsia="bg-BG"/>
        </w:rPr>
      </w:pPr>
      <w:r w:rsidRPr="008B5AAC">
        <w:rPr>
          <w:rFonts w:ascii="Times New Roman" w:eastAsia="Times New Roman" w:hAnsi="Times New Roman"/>
          <w:b/>
          <w:kern w:val="0"/>
          <w:sz w:val="24"/>
          <w:szCs w:val="24"/>
          <w:lang w:eastAsia="bg-BG"/>
        </w:rPr>
        <w:t>седма точка от дневния ред</w:t>
      </w:r>
    </w:p>
    <w:p w14:paraId="2EAC5644" w14:textId="77777777" w:rsidR="008B5AAC" w:rsidRPr="008B5AAC" w:rsidRDefault="008B5AAC" w:rsidP="008B5AAC">
      <w:pPr>
        <w:spacing w:after="0" w:line="240" w:lineRule="auto"/>
        <w:rPr>
          <w:rFonts w:ascii="Times New Roman" w:eastAsia="Times New Roman" w:hAnsi="Times New Roman"/>
          <w:b/>
          <w:kern w:val="0"/>
          <w:sz w:val="24"/>
          <w:szCs w:val="24"/>
          <w:lang w:val="ru-RU" w:eastAsia="bg-BG"/>
        </w:rPr>
      </w:pPr>
    </w:p>
    <w:p w14:paraId="24764612" w14:textId="77777777" w:rsidR="008B5AAC" w:rsidRPr="008B5AAC" w:rsidRDefault="008B5AAC" w:rsidP="008B5AAC">
      <w:pPr>
        <w:spacing w:after="0" w:line="240" w:lineRule="auto"/>
        <w:rPr>
          <w:rFonts w:ascii="Times New Roman" w:eastAsia="Times New Roman" w:hAnsi="Times New Roman"/>
          <w:b/>
          <w:kern w:val="0"/>
          <w:sz w:val="24"/>
          <w:szCs w:val="24"/>
          <w:lang w:val="ru-RU" w:eastAsia="bg-BG"/>
        </w:rPr>
      </w:pPr>
    </w:p>
    <w:p w14:paraId="686AF26F"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РЕШЕНИЕ</w:t>
      </w:r>
    </w:p>
    <w:p w14:paraId="69E37A9E"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№66/19.02.2024г.</w:t>
      </w:r>
    </w:p>
    <w:p w14:paraId="56E3E79F"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p>
    <w:p w14:paraId="0039B201" w14:textId="77777777" w:rsidR="008B5AAC" w:rsidRPr="008B5AAC" w:rsidRDefault="008B5AAC" w:rsidP="008B5AAC">
      <w:pPr>
        <w:spacing w:after="0" w:line="240" w:lineRule="auto"/>
        <w:rPr>
          <w:rFonts w:ascii="Times New Roman" w:eastAsia="Times New Roman" w:hAnsi="Times New Roman"/>
          <w:b/>
          <w:kern w:val="0"/>
          <w:sz w:val="24"/>
          <w:szCs w:val="24"/>
          <w:lang w:eastAsia="bg-BG"/>
        </w:rPr>
      </w:pPr>
    </w:p>
    <w:p w14:paraId="406E91C7" w14:textId="77777777" w:rsidR="008B5AAC" w:rsidRPr="008B5AAC" w:rsidRDefault="008B5AAC" w:rsidP="008B5AAC">
      <w:pPr>
        <w:spacing w:after="0" w:line="240" w:lineRule="auto"/>
        <w:rPr>
          <w:rFonts w:ascii="Times New Roman" w:eastAsia="Times New Roman" w:hAnsi="Times New Roman"/>
          <w:b/>
          <w:kern w:val="0"/>
          <w:sz w:val="24"/>
          <w:szCs w:val="24"/>
          <w:lang w:eastAsia="bg-BG"/>
        </w:rPr>
      </w:pPr>
    </w:p>
    <w:p w14:paraId="6CDB48B9" w14:textId="77777777" w:rsidR="008B5AAC" w:rsidRPr="008B5AAC" w:rsidRDefault="008B5AAC" w:rsidP="008B5AAC">
      <w:pPr>
        <w:shd w:val="clear" w:color="auto" w:fill="FFFFFF"/>
        <w:spacing w:after="0" w:line="240" w:lineRule="auto"/>
        <w:ind w:left="1" w:hanging="1"/>
        <w:jc w:val="both"/>
        <w:rPr>
          <w:rFonts w:ascii="Times New Roman" w:eastAsia="Times New Roman" w:hAnsi="Times New Roman"/>
          <w:kern w:val="0"/>
          <w:sz w:val="24"/>
          <w:szCs w:val="24"/>
          <w:lang w:eastAsia="bg-BG"/>
        </w:rPr>
      </w:pPr>
      <w:r w:rsidRPr="008B5AAC">
        <w:rPr>
          <w:rFonts w:ascii="Times New Roman" w:eastAsia="Times New Roman" w:hAnsi="Times New Roman"/>
          <w:b/>
          <w:kern w:val="0"/>
          <w:sz w:val="24"/>
          <w:szCs w:val="24"/>
          <w:lang w:eastAsia="bg-BG"/>
        </w:rPr>
        <w:tab/>
      </w:r>
      <w:r w:rsidRPr="008B5AAC">
        <w:rPr>
          <w:rFonts w:ascii="Times New Roman" w:eastAsia="Times New Roman" w:hAnsi="Times New Roman"/>
          <w:b/>
          <w:kern w:val="0"/>
          <w:sz w:val="24"/>
          <w:szCs w:val="24"/>
          <w:lang w:eastAsia="bg-BG"/>
        </w:rPr>
        <w:tab/>
      </w:r>
      <w:r w:rsidRPr="008B5AAC">
        <w:rPr>
          <w:rFonts w:ascii="Times New Roman" w:eastAsia="Times New Roman" w:hAnsi="Times New Roman"/>
          <w:b/>
          <w:kern w:val="0"/>
          <w:sz w:val="24"/>
          <w:szCs w:val="24"/>
          <w:u w:val="single"/>
          <w:lang w:eastAsia="bg-BG"/>
        </w:rPr>
        <w:t>ОТНОСНО:</w:t>
      </w:r>
      <w:r w:rsidRPr="008B5AAC">
        <w:rPr>
          <w:rFonts w:ascii="Times New Roman" w:eastAsia="Times New Roman" w:hAnsi="Times New Roman"/>
          <w:kern w:val="0"/>
          <w:sz w:val="24"/>
          <w:szCs w:val="24"/>
          <w:lang w:eastAsia="bg-BG"/>
        </w:rPr>
        <w:t xml:space="preserve"> </w:t>
      </w:r>
      <w:r w:rsidRPr="008B5AAC">
        <w:rPr>
          <w:rFonts w:ascii="Times New Roman" w:hAnsi="Times New Roman"/>
          <w:sz w:val="24"/>
          <w:szCs w:val="24"/>
        </w:rPr>
        <w:t>Приемане на Стратегия за управление на общинската собственост на Община Никопол за мандат 2023-2027 година</w:t>
      </w:r>
    </w:p>
    <w:p w14:paraId="3381C9BC" w14:textId="77777777" w:rsidR="008B5AAC" w:rsidRPr="008B5AAC" w:rsidRDefault="008B5AAC" w:rsidP="008B5AAC">
      <w:pPr>
        <w:spacing w:after="0" w:line="240" w:lineRule="auto"/>
        <w:ind w:firstLine="708"/>
        <w:jc w:val="both"/>
        <w:rPr>
          <w:rFonts w:ascii="Times New Roman" w:eastAsia="Times New Roman" w:hAnsi="Times New Roman"/>
          <w:kern w:val="0"/>
          <w:sz w:val="24"/>
          <w:szCs w:val="24"/>
          <w:lang w:eastAsia="bg-BG"/>
        </w:rPr>
      </w:pPr>
      <w:r w:rsidRPr="008B5AAC">
        <w:rPr>
          <w:rFonts w:ascii="Times New Roman" w:eastAsia="Times New Roman" w:hAnsi="Times New Roman"/>
          <w:bCs/>
          <w:kern w:val="0"/>
          <w:sz w:val="24"/>
          <w:szCs w:val="24"/>
          <w:lang w:eastAsia="bg-BG"/>
        </w:rPr>
        <w:t xml:space="preserve">На основание чл.21, ал.1, т.12 и ал.2 от ЗМСМА, чл.8, ал.8 от ЗОС и чл. 4 от Наредба № 6 за реда за придобиване, управление и разпореждане с общинско имущество на Община Никопол, </w:t>
      </w:r>
      <w:bookmarkStart w:id="5" w:name="_Hlk158983120"/>
      <w:r w:rsidRPr="008B5AAC">
        <w:rPr>
          <w:rFonts w:ascii="Times New Roman" w:eastAsia="Times New Roman" w:hAnsi="Times New Roman"/>
          <w:kern w:val="0"/>
          <w:sz w:val="24"/>
          <w:szCs w:val="24"/>
          <w:lang w:eastAsia="bg-BG"/>
        </w:rPr>
        <w:t xml:space="preserve">Общински съвет- Никопол </w:t>
      </w:r>
    </w:p>
    <w:p w14:paraId="1524F3C3" w14:textId="77777777" w:rsidR="008B5AAC" w:rsidRPr="008B5AAC" w:rsidRDefault="008B5AAC" w:rsidP="008B5AAC">
      <w:pPr>
        <w:spacing w:after="0" w:line="240" w:lineRule="auto"/>
        <w:jc w:val="both"/>
        <w:rPr>
          <w:rFonts w:ascii="Times New Roman" w:eastAsia="Times New Roman" w:hAnsi="Times New Roman"/>
          <w:kern w:val="0"/>
          <w:sz w:val="24"/>
          <w:szCs w:val="24"/>
          <w:lang w:eastAsia="bg-BG"/>
        </w:rPr>
      </w:pPr>
    </w:p>
    <w:bookmarkEnd w:id="5"/>
    <w:p w14:paraId="45A837BD" w14:textId="77777777" w:rsidR="008B5AAC" w:rsidRPr="008B5AAC" w:rsidRDefault="008B5AAC" w:rsidP="008B5AAC">
      <w:pPr>
        <w:spacing w:after="0" w:line="240" w:lineRule="auto"/>
        <w:jc w:val="center"/>
        <w:rPr>
          <w:rFonts w:ascii="Times New Roman" w:eastAsia="Times New Roman" w:hAnsi="Times New Roman"/>
          <w:b/>
          <w:kern w:val="0"/>
          <w:sz w:val="24"/>
          <w:szCs w:val="24"/>
          <w:lang w:eastAsia="bg-BG"/>
        </w:rPr>
      </w:pPr>
      <w:r w:rsidRPr="008B5AAC">
        <w:rPr>
          <w:rFonts w:ascii="Times New Roman" w:eastAsia="Times New Roman" w:hAnsi="Times New Roman"/>
          <w:b/>
          <w:kern w:val="0"/>
          <w:sz w:val="24"/>
          <w:szCs w:val="24"/>
          <w:lang w:eastAsia="bg-BG"/>
        </w:rPr>
        <w:t>Р Е Ш И:</w:t>
      </w:r>
    </w:p>
    <w:p w14:paraId="616F1477" w14:textId="77777777" w:rsidR="008B5AAC" w:rsidRPr="008B5AAC" w:rsidRDefault="008B5AAC" w:rsidP="008B5AAC">
      <w:pPr>
        <w:shd w:val="clear" w:color="auto" w:fill="FFFFFF"/>
        <w:spacing w:after="0" w:line="240" w:lineRule="auto"/>
        <w:ind w:firstLine="708"/>
        <w:jc w:val="both"/>
        <w:rPr>
          <w:rFonts w:ascii="Times New Roman" w:eastAsia="Times New Roman" w:hAnsi="Times New Roman"/>
          <w:b/>
          <w:kern w:val="0"/>
          <w:sz w:val="24"/>
          <w:szCs w:val="24"/>
          <w:lang w:eastAsia="bg-BG"/>
        </w:rPr>
      </w:pPr>
    </w:p>
    <w:p w14:paraId="7D710C04" w14:textId="77777777" w:rsidR="008B5AAC" w:rsidRPr="008B5AAC" w:rsidRDefault="008B5AAC" w:rsidP="008B5AAC">
      <w:pPr>
        <w:spacing w:after="0" w:line="240" w:lineRule="auto"/>
        <w:ind w:firstLine="708"/>
        <w:jc w:val="both"/>
        <w:rPr>
          <w:rFonts w:ascii="Times New Roman" w:eastAsia="Times New Roman" w:hAnsi="Times New Roman"/>
          <w:b/>
          <w:bCs/>
          <w:kern w:val="0"/>
          <w:sz w:val="24"/>
          <w:szCs w:val="24"/>
          <w:lang w:eastAsia="bg-BG"/>
        </w:rPr>
      </w:pPr>
      <w:r w:rsidRPr="008B5AAC">
        <w:rPr>
          <w:rFonts w:ascii="Times New Roman" w:eastAsia="Times New Roman" w:hAnsi="Times New Roman"/>
          <w:b/>
          <w:kern w:val="0"/>
          <w:sz w:val="24"/>
          <w:szCs w:val="24"/>
          <w:lang w:eastAsia="bg-BG"/>
        </w:rPr>
        <w:t>1.</w:t>
      </w:r>
      <w:r w:rsidRPr="008B5AAC">
        <w:rPr>
          <w:rFonts w:ascii="Times New Roman" w:eastAsia="Times New Roman" w:hAnsi="Times New Roman"/>
          <w:bCs/>
          <w:kern w:val="0"/>
          <w:sz w:val="24"/>
          <w:szCs w:val="24"/>
          <w:lang w:eastAsia="bg-BG"/>
        </w:rPr>
        <w:t xml:space="preserve">Общински съвет-Никопол приема </w:t>
      </w:r>
      <w:r w:rsidRPr="008B5AAC">
        <w:rPr>
          <w:rFonts w:ascii="Times New Roman" w:eastAsia="Times New Roman" w:hAnsi="Times New Roman"/>
          <w:b/>
          <w:bCs/>
          <w:kern w:val="0"/>
          <w:sz w:val="24"/>
          <w:szCs w:val="24"/>
          <w:lang w:eastAsia="bg-BG"/>
        </w:rPr>
        <w:t xml:space="preserve">СТРАТЕГИЯ ЗА УПРАВЛЕНИЕ НА ОБЩИНСКАТА СОБСТВЕНОСТ НА ОБЩИНА НИКОПОЛ ЗА МАНДАТ 2023-2027 ГОДИНА, </w:t>
      </w:r>
      <w:r w:rsidRPr="008B5AAC">
        <w:rPr>
          <w:rFonts w:ascii="Times New Roman" w:eastAsia="Times New Roman" w:hAnsi="Times New Roman"/>
          <w:bCs/>
          <w:kern w:val="0"/>
          <w:sz w:val="24"/>
          <w:szCs w:val="24"/>
          <w:lang w:eastAsia="bg-BG"/>
        </w:rPr>
        <w:t>която е неразделна част от настоящото решение.</w:t>
      </w:r>
    </w:p>
    <w:p w14:paraId="74E70024" w14:textId="77777777" w:rsidR="008B5AAC" w:rsidRPr="008B5AAC" w:rsidRDefault="008B5AAC" w:rsidP="008B5AAC">
      <w:pPr>
        <w:spacing w:after="0" w:line="240" w:lineRule="auto"/>
        <w:ind w:firstLine="708"/>
        <w:jc w:val="both"/>
        <w:rPr>
          <w:rFonts w:ascii="Times New Roman" w:eastAsia="Times New Roman" w:hAnsi="Times New Roman"/>
          <w:kern w:val="0"/>
          <w:sz w:val="24"/>
          <w:szCs w:val="24"/>
          <w:lang w:eastAsia="bg-BG"/>
        </w:rPr>
      </w:pPr>
      <w:r w:rsidRPr="008B5AAC">
        <w:rPr>
          <w:rFonts w:ascii="Times New Roman" w:eastAsia="Times New Roman" w:hAnsi="Times New Roman"/>
          <w:b/>
          <w:bCs/>
          <w:kern w:val="0"/>
          <w:sz w:val="24"/>
          <w:szCs w:val="24"/>
          <w:lang w:eastAsia="bg-BG"/>
        </w:rPr>
        <w:lastRenderedPageBreak/>
        <w:t>2.</w:t>
      </w:r>
      <w:r w:rsidRPr="008B5AAC">
        <w:rPr>
          <w:rFonts w:ascii="Times New Roman" w:eastAsia="Times New Roman" w:hAnsi="Times New Roman"/>
          <w:kern w:val="0"/>
          <w:sz w:val="24"/>
          <w:szCs w:val="24"/>
          <w:lang w:eastAsia="bg-BG"/>
        </w:rPr>
        <w:t>Общински съвет-Никопол задължава Кмета на Община Никопол да оповести Стратегията по точка 1 от настоящото решение на официалната интернет страница на Общината.</w:t>
      </w:r>
    </w:p>
    <w:p w14:paraId="24186E08" w14:textId="77777777" w:rsidR="008B5AAC" w:rsidRPr="008B5AAC" w:rsidRDefault="008B5AAC" w:rsidP="008B5AAC">
      <w:pPr>
        <w:spacing w:after="0" w:line="240" w:lineRule="auto"/>
        <w:jc w:val="both"/>
        <w:rPr>
          <w:rFonts w:ascii="Times New Roman" w:eastAsia="Times New Roman" w:hAnsi="Times New Roman"/>
          <w:kern w:val="0"/>
          <w:sz w:val="24"/>
          <w:szCs w:val="24"/>
          <w:lang w:eastAsia="bg-BG"/>
        </w:rPr>
      </w:pPr>
    </w:p>
    <w:p w14:paraId="5841F69B" w14:textId="77777777" w:rsidR="008B5AAC" w:rsidRPr="008B5AAC" w:rsidRDefault="008B5AAC" w:rsidP="008B5AAC">
      <w:pPr>
        <w:spacing w:after="0" w:line="240" w:lineRule="auto"/>
        <w:jc w:val="both"/>
        <w:rPr>
          <w:rFonts w:ascii="Times New Roman" w:eastAsia="Times New Roman" w:hAnsi="Times New Roman"/>
          <w:kern w:val="0"/>
          <w:sz w:val="24"/>
          <w:szCs w:val="24"/>
          <w:lang w:eastAsia="bg-BG"/>
        </w:rPr>
      </w:pPr>
    </w:p>
    <w:p w14:paraId="759E8B82" w14:textId="77777777" w:rsidR="008B5AAC" w:rsidRPr="008B5AAC" w:rsidRDefault="008B5AAC" w:rsidP="008B5AAC">
      <w:pPr>
        <w:spacing w:after="0" w:line="240" w:lineRule="auto"/>
        <w:jc w:val="both"/>
        <w:rPr>
          <w:rFonts w:ascii="Times New Roman" w:eastAsia="Times New Roman" w:hAnsi="Times New Roman"/>
          <w:kern w:val="0"/>
          <w:sz w:val="24"/>
          <w:szCs w:val="24"/>
          <w:lang w:eastAsia="bg-BG"/>
        </w:rPr>
      </w:pPr>
    </w:p>
    <w:p w14:paraId="5E5AF1A9"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ИВЕЛИН САВОВ -</w:t>
      </w:r>
    </w:p>
    <w:p w14:paraId="61F5CEE9"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 xml:space="preserve">Председател на </w:t>
      </w:r>
    </w:p>
    <w:p w14:paraId="2E0FBDC7"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r w:rsidRPr="008B5AAC">
        <w:rPr>
          <w:rFonts w:ascii="Times New Roman" w:eastAsia="Times New Roman" w:hAnsi="Times New Roman"/>
          <w:b/>
          <w:bCs/>
          <w:kern w:val="0"/>
          <w:sz w:val="24"/>
          <w:szCs w:val="24"/>
          <w:lang w:eastAsia="bg-BG"/>
        </w:rPr>
        <w:t>Общински Съвет – Никопол</w:t>
      </w:r>
    </w:p>
    <w:p w14:paraId="2CF03BCF"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p>
    <w:p w14:paraId="173336BD" w14:textId="77777777" w:rsidR="008B5AAC" w:rsidRPr="008B5AAC" w:rsidRDefault="008B5AAC" w:rsidP="008B5AAC">
      <w:pPr>
        <w:spacing w:after="0" w:line="240" w:lineRule="auto"/>
        <w:jc w:val="both"/>
        <w:rPr>
          <w:rFonts w:ascii="Times New Roman" w:eastAsia="Times New Roman" w:hAnsi="Times New Roman"/>
          <w:b/>
          <w:bCs/>
          <w:kern w:val="0"/>
          <w:sz w:val="24"/>
          <w:szCs w:val="24"/>
          <w:lang w:eastAsia="bg-BG"/>
        </w:rPr>
      </w:pPr>
    </w:p>
    <w:p w14:paraId="22C7AF87" w14:textId="77777777" w:rsidR="008B5AAC" w:rsidRDefault="008B5AAC" w:rsidP="008B5AAC">
      <w:pPr>
        <w:spacing w:after="0" w:line="240" w:lineRule="auto"/>
        <w:jc w:val="both"/>
        <w:rPr>
          <w:rFonts w:ascii="Times New Roman" w:eastAsia="Times New Roman" w:hAnsi="Times New Roman"/>
          <w:b/>
          <w:bCs/>
          <w:kern w:val="0"/>
          <w:sz w:val="28"/>
          <w:szCs w:val="28"/>
          <w:lang w:eastAsia="bg-BG"/>
        </w:rPr>
      </w:pPr>
    </w:p>
    <w:p w14:paraId="61A590BA" w14:textId="77777777" w:rsidR="008B5AAC" w:rsidRDefault="008B5AAC" w:rsidP="008B5AAC">
      <w:pPr>
        <w:spacing w:after="0" w:line="240" w:lineRule="auto"/>
        <w:jc w:val="both"/>
        <w:rPr>
          <w:rFonts w:ascii="Times New Roman" w:eastAsia="Times New Roman" w:hAnsi="Times New Roman"/>
          <w:b/>
          <w:bCs/>
          <w:kern w:val="0"/>
          <w:sz w:val="28"/>
          <w:szCs w:val="28"/>
          <w:lang w:eastAsia="bg-BG"/>
        </w:rPr>
      </w:pPr>
    </w:p>
    <w:p w14:paraId="27AE22BD" w14:textId="77777777" w:rsidR="008B5AAC" w:rsidRDefault="008B5AAC" w:rsidP="008B5AAC">
      <w:pPr>
        <w:spacing w:after="0" w:line="240" w:lineRule="auto"/>
        <w:jc w:val="both"/>
        <w:rPr>
          <w:rFonts w:ascii="Times New Roman" w:eastAsia="Times New Roman" w:hAnsi="Times New Roman"/>
          <w:b/>
          <w:bCs/>
          <w:kern w:val="0"/>
          <w:sz w:val="28"/>
          <w:szCs w:val="28"/>
          <w:lang w:eastAsia="bg-BG"/>
        </w:rPr>
      </w:pPr>
    </w:p>
    <w:p w14:paraId="5E77671A" w14:textId="20C46854" w:rsidR="008B5AAC" w:rsidRDefault="008B5AAC" w:rsidP="008B5AAC">
      <w:pPr>
        <w:spacing w:after="0" w:line="240" w:lineRule="auto"/>
        <w:jc w:val="both"/>
        <w:rPr>
          <w:rFonts w:ascii="Times New Roman" w:eastAsia="Times New Roman" w:hAnsi="Times New Roman"/>
          <w:b/>
          <w:bCs/>
          <w:kern w:val="0"/>
          <w:sz w:val="28"/>
          <w:szCs w:val="28"/>
          <w:lang w:eastAsia="bg-BG"/>
        </w:rPr>
      </w:pPr>
      <w:r>
        <w:rPr>
          <w:rFonts w:ascii="Times New Roman" w:hAnsi="Times New Roman"/>
          <w:noProof/>
          <w:sz w:val="32"/>
          <w:szCs w:val="32"/>
        </w:rPr>
        <w:object w:dxaOrig="1440" w:dyaOrig="1440" w14:anchorId="7E748E18">
          <v:shape id="_x0000_s1026" type="#_x0000_t75" style="position:absolute;left:0;text-align:left;margin-left:209pt;margin-top:8.25pt;width:45pt;height:54pt;z-index:251671552">
            <v:imagedata r:id="rId5" o:title=""/>
          </v:shape>
          <o:OLEObject Type="Embed" ProgID="CorelDraw.Graphic.8" ShapeID="_x0000_s1026" DrawAspect="Content" ObjectID="_1769948276" r:id="rId6"/>
        </w:object>
      </w:r>
    </w:p>
    <w:p w14:paraId="25BB445C" w14:textId="77777777" w:rsidR="008B5AAC" w:rsidRDefault="008B5AAC" w:rsidP="008B5AAC">
      <w:pPr>
        <w:spacing w:after="0" w:line="240" w:lineRule="auto"/>
        <w:jc w:val="both"/>
        <w:rPr>
          <w:rFonts w:ascii="Times New Roman" w:eastAsia="Times New Roman" w:hAnsi="Times New Roman"/>
          <w:b/>
          <w:bCs/>
          <w:kern w:val="0"/>
          <w:sz w:val="28"/>
          <w:szCs w:val="28"/>
          <w:lang w:eastAsia="bg-BG"/>
        </w:rPr>
      </w:pPr>
    </w:p>
    <w:p w14:paraId="1C3A5730" w14:textId="77777777" w:rsidR="008B5AAC" w:rsidRDefault="008B5AAC" w:rsidP="008B5AAC">
      <w:pPr>
        <w:spacing w:after="0" w:line="240" w:lineRule="auto"/>
        <w:jc w:val="both"/>
        <w:rPr>
          <w:rFonts w:ascii="Times New Roman" w:eastAsia="Times New Roman" w:hAnsi="Times New Roman"/>
          <w:b/>
          <w:bCs/>
          <w:kern w:val="0"/>
          <w:sz w:val="28"/>
          <w:szCs w:val="28"/>
          <w:lang w:eastAsia="bg-BG"/>
        </w:rPr>
      </w:pPr>
    </w:p>
    <w:p w14:paraId="0469F7B6" w14:textId="34B50D1A" w:rsidR="008B5AAC" w:rsidRPr="006637A3" w:rsidRDefault="008B5AAC" w:rsidP="008B5AAC"/>
    <w:p w14:paraId="7050AA07" w14:textId="77777777" w:rsidR="008B5AAC" w:rsidRPr="006637A3" w:rsidRDefault="008B5AAC" w:rsidP="008B5AAC"/>
    <w:p w14:paraId="6197AF20" w14:textId="77777777" w:rsidR="008B5AAC" w:rsidRPr="006637A3" w:rsidRDefault="008B5AAC" w:rsidP="008B5AAC"/>
    <w:p w14:paraId="13263DB6" w14:textId="77777777" w:rsidR="008B5AAC" w:rsidRPr="006637A3" w:rsidRDefault="008B5AAC" w:rsidP="008B5AAC">
      <w:pPr>
        <w:jc w:val="center"/>
        <w:rPr>
          <w:rFonts w:ascii="Times New Roman" w:hAnsi="Times New Roman"/>
          <w:b/>
          <w:bCs/>
        </w:rPr>
      </w:pPr>
      <w:r w:rsidRPr="006637A3">
        <w:rPr>
          <w:rFonts w:ascii="Times New Roman" w:hAnsi="Times New Roman"/>
          <w:b/>
          <w:bCs/>
        </w:rPr>
        <w:t>Р</w:t>
      </w:r>
      <w:r w:rsidRPr="006637A3">
        <w:rPr>
          <w:rFonts w:ascii="Times New Roman" w:hAnsi="Times New Roman"/>
          <w:b/>
          <w:bCs/>
          <w:lang w:val="ru-RU"/>
        </w:rPr>
        <w:t xml:space="preserve"> </w:t>
      </w:r>
      <w:r w:rsidRPr="006637A3">
        <w:rPr>
          <w:rFonts w:ascii="Times New Roman" w:hAnsi="Times New Roman"/>
          <w:b/>
          <w:bCs/>
        </w:rPr>
        <w:t>Е</w:t>
      </w:r>
      <w:r w:rsidRPr="006637A3">
        <w:rPr>
          <w:rFonts w:ascii="Times New Roman" w:hAnsi="Times New Roman"/>
          <w:b/>
          <w:bCs/>
          <w:lang w:val="ru-RU"/>
        </w:rPr>
        <w:t xml:space="preserve"> </w:t>
      </w:r>
      <w:r w:rsidRPr="006637A3">
        <w:rPr>
          <w:rFonts w:ascii="Times New Roman" w:hAnsi="Times New Roman"/>
          <w:b/>
          <w:bCs/>
        </w:rPr>
        <w:t>П</w:t>
      </w:r>
      <w:r w:rsidRPr="006637A3">
        <w:rPr>
          <w:rFonts w:ascii="Times New Roman" w:hAnsi="Times New Roman"/>
          <w:b/>
          <w:bCs/>
          <w:lang w:val="ru-RU"/>
        </w:rPr>
        <w:t xml:space="preserve"> </w:t>
      </w:r>
      <w:r w:rsidRPr="006637A3">
        <w:rPr>
          <w:rFonts w:ascii="Times New Roman" w:hAnsi="Times New Roman"/>
          <w:b/>
          <w:bCs/>
        </w:rPr>
        <w:t>У</w:t>
      </w:r>
      <w:r w:rsidRPr="006637A3">
        <w:rPr>
          <w:rFonts w:ascii="Times New Roman" w:hAnsi="Times New Roman"/>
          <w:b/>
          <w:bCs/>
          <w:lang w:val="ru-RU"/>
        </w:rPr>
        <w:t xml:space="preserve"> </w:t>
      </w:r>
      <w:r w:rsidRPr="006637A3">
        <w:rPr>
          <w:rFonts w:ascii="Times New Roman" w:hAnsi="Times New Roman"/>
          <w:b/>
          <w:bCs/>
        </w:rPr>
        <w:t>Б</w:t>
      </w:r>
      <w:r w:rsidRPr="006637A3">
        <w:rPr>
          <w:rFonts w:ascii="Times New Roman" w:hAnsi="Times New Roman"/>
          <w:b/>
          <w:bCs/>
          <w:lang w:val="ru-RU"/>
        </w:rPr>
        <w:t xml:space="preserve"> </w:t>
      </w:r>
      <w:r w:rsidRPr="006637A3">
        <w:rPr>
          <w:rFonts w:ascii="Times New Roman" w:hAnsi="Times New Roman"/>
          <w:b/>
          <w:bCs/>
        </w:rPr>
        <w:t>Л</w:t>
      </w:r>
      <w:r w:rsidRPr="006637A3">
        <w:rPr>
          <w:rFonts w:ascii="Times New Roman" w:hAnsi="Times New Roman"/>
          <w:b/>
          <w:bCs/>
          <w:lang w:val="ru-RU"/>
        </w:rPr>
        <w:t xml:space="preserve"> </w:t>
      </w:r>
      <w:r w:rsidRPr="006637A3">
        <w:rPr>
          <w:rFonts w:ascii="Times New Roman" w:hAnsi="Times New Roman"/>
          <w:b/>
          <w:bCs/>
        </w:rPr>
        <w:t>И</w:t>
      </w:r>
      <w:r w:rsidRPr="006637A3">
        <w:rPr>
          <w:rFonts w:ascii="Times New Roman" w:hAnsi="Times New Roman"/>
          <w:b/>
          <w:bCs/>
          <w:lang w:val="ru-RU"/>
        </w:rPr>
        <w:t xml:space="preserve"> </w:t>
      </w:r>
      <w:r w:rsidRPr="006637A3">
        <w:rPr>
          <w:rFonts w:ascii="Times New Roman" w:hAnsi="Times New Roman"/>
          <w:b/>
          <w:bCs/>
        </w:rPr>
        <w:t>К</w:t>
      </w:r>
      <w:r w:rsidRPr="006637A3">
        <w:rPr>
          <w:rFonts w:ascii="Times New Roman" w:hAnsi="Times New Roman"/>
          <w:b/>
          <w:bCs/>
          <w:lang w:val="ru-RU"/>
        </w:rPr>
        <w:t xml:space="preserve"> </w:t>
      </w:r>
      <w:r w:rsidRPr="006637A3">
        <w:rPr>
          <w:rFonts w:ascii="Times New Roman" w:hAnsi="Times New Roman"/>
          <w:b/>
          <w:bCs/>
        </w:rPr>
        <w:t>А</w:t>
      </w:r>
      <w:r w:rsidRPr="006637A3">
        <w:rPr>
          <w:rFonts w:ascii="Times New Roman" w:hAnsi="Times New Roman"/>
          <w:b/>
          <w:bCs/>
          <w:lang w:val="ru-RU"/>
        </w:rPr>
        <w:t xml:space="preserve">  </w:t>
      </w:r>
      <w:r w:rsidRPr="006637A3">
        <w:rPr>
          <w:rFonts w:ascii="Times New Roman" w:hAnsi="Times New Roman"/>
          <w:b/>
          <w:bCs/>
        </w:rPr>
        <w:t xml:space="preserve"> Б</w:t>
      </w:r>
      <w:r w:rsidRPr="006637A3">
        <w:rPr>
          <w:rFonts w:ascii="Times New Roman" w:hAnsi="Times New Roman"/>
          <w:b/>
          <w:bCs/>
          <w:lang w:val="ru-RU"/>
        </w:rPr>
        <w:t xml:space="preserve"> </w:t>
      </w:r>
      <w:r w:rsidRPr="006637A3">
        <w:rPr>
          <w:rFonts w:ascii="Times New Roman" w:hAnsi="Times New Roman"/>
          <w:b/>
          <w:bCs/>
        </w:rPr>
        <w:t>Ъ</w:t>
      </w:r>
      <w:r w:rsidRPr="006637A3">
        <w:rPr>
          <w:rFonts w:ascii="Times New Roman" w:hAnsi="Times New Roman"/>
          <w:b/>
          <w:bCs/>
          <w:lang w:val="ru-RU"/>
        </w:rPr>
        <w:t xml:space="preserve"> </w:t>
      </w:r>
      <w:r w:rsidRPr="006637A3">
        <w:rPr>
          <w:rFonts w:ascii="Times New Roman" w:hAnsi="Times New Roman"/>
          <w:b/>
          <w:bCs/>
        </w:rPr>
        <w:t>Л</w:t>
      </w:r>
      <w:r w:rsidRPr="006637A3">
        <w:rPr>
          <w:rFonts w:ascii="Times New Roman" w:hAnsi="Times New Roman"/>
          <w:b/>
          <w:bCs/>
          <w:lang w:val="ru-RU"/>
        </w:rPr>
        <w:t xml:space="preserve"> </w:t>
      </w:r>
      <w:r w:rsidRPr="006637A3">
        <w:rPr>
          <w:rFonts w:ascii="Times New Roman" w:hAnsi="Times New Roman"/>
          <w:b/>
          <w:bCs/>
        </w:rPr>
        <w:t>Г</w:t>
      </w:r>
      <w:r w:rsidRPr="006637A3">
        <w:rPr>
          <w:rFonts w:ascii="Times New Roman" w:hAnsi="Times New Roman"/>
          <w:b/>
          <w:bCs/>
          <w:lang w:val="ru-RU"/>
        </w:rPr>
        <w:t xml:space="preserve"> </w:t>
      </w:r>
      <w:r w:rsidRPr="006637A3">
        <w:rPr>
          <w:rFonts w:ascii="Times New Roman" w:hAnsi="Times New Roman"/>
          <w:b/>
          <w:bCs/>
        </w:rPr>
        <w:t>А</w:t>
      </w:r>
      <w:r w:rsidRPr="006637A3">
        <w:rPr>
          <w:rFonts w:ascii="Times New Roman" w:hAnsi="Times New Roman"/>
          <w:b/>
          <w:bCs/>
          <w:lang w:val="ru-RU"/>
        </w:rPr>
        <w:t xml:space="preserve"> </w:t>
      </w:r>
      <w:r w:rsidRPr="006637A3">
        <w:rPr>
          <w:rFonts w:ascii="Times New Roman" w:hAnsi="Times New Roman"/>
          <w:b/>
          <w:bCs/>
        </w:rPr>
        <w:t>Р</w:t>
      </w:r>
      <w:r w:rsidRPr="006637A3">
        <w:rPr>
          <w:rFonts w:ascii="Times New Roman" w:hAnsi="Times New Roman"/>
          <w:b/>
          <w:bCs/>
          <w:lang w:val="ru-RU"/>
        </w:rPr>
        <w:t xml:space="preserve"> </w:t>
      </w:r>
      <w:r w:rsidRPr="006637A3">
        <w:rPr>
          <w:rFonts w:ascii="Times New Roman" w:hAnsi="Times New Roman"/>
          <w:b/>
          <w:bCs/>
        </w:rPr>
        <w:t>И</w:t>
      </w:r>
      <w:r w:rsidRPr="006637A3">
        <w:rPr>
          <w:rFonts w:ascii="Times New Roman" w:hAnsi="Times New Roman"/>
          <w:b/>
          <w:bCs/>
          <w:lang w:val="ru-RU"/>
        </w:rPr>
        <w:t xml:space="preserve"> </w:t>
      </w:r>
      <w:r w:rsidRPr="006637A3">
        <w:rPr>
          <w:rFonts w:ascii="Times New Roman" w:hAnsi="Times New Roman"/>
          <w:b/>
          <w:bCs/>
        </w:rPr>
        <w:t>Я</w:t>
      </w:r>
    </w:p>
    <w:p w14:paraId="3D1A35DA" w14:textId="77777777" w:rsidR="008B5AAC" w:rsidRPr="006637A3" w:rsidRDefault="008B5AAC" w:rsidP="008B5AAC">
      <w:pPr>
        <w:pBdr>
          <w:bottom w:val="single" w:sz="4" w:space="1" w:color="auto"/>
        </w:pBdr>
        <w:jc w:val="center"/>
        <w:rPr>
          <w:rFonts w:ascii="Times New Roman" w:hAnsi="Times New Roman"/>
          <w:b/>
          <w:bCs/>
        </w:rPr>
      </w:pPr>
      <w:r w:rsidRPr="006637A3">
        <w:rPr>
          <w:rFonts w:ascii="Times New Roman" w:hAnsi="Times New Roman"/>
          <w:b/>
          <w:bCs/>
        </w:rPr>
        <w:t>О</w:t>
      </w:r>
      <w:r w:rsidRPr="006637A3">
        <w:rPr>
          <w:rFonts w:ascii="Times New Roman" w:hAnsi="Times New Roman"/>
          <w:b/>
          <w:bCs/>
          <w:lang w:val="ru-RU"/>
        </w:rPr>
        <w:t xml:space="preserve"> </w:t>
      </w:r>
      <w:r w:rsidRPr="006637A3">
        <w:rPr>
          <w:rFonts w:ascii="Times New Roman" w:hAnsi="Times New Roman"/>
          <w:b/>
          <w:bCs/>
        </w:rPr>
        <w:t>Б</w:t>
      </w:r>
      <w:r w:rsidRPr="006637A3">
        <w:rPr>
          <w:rFonts w:ascii="Times New Roman" w:hAnsi="Times New Roman"/>
          <w:b/>
          <w:bCs/>
          <w:lang w:val="ru-RU"/>
        </w:rPr>
        <w:t xml:space="preserve"> </w:t>
      </w:r>
      <w:r w:rsidRPr="006637A3">
        <w:rPr>
          <w:rFonts w:ascii="Times New Roman" w:hAnsi="Times New Roman"/>
          <w:b/>
          <w:bCs/>
        </w:rPr>
        <w:t>Л</w:t>
      </w:r>
      <w:r w:rsidRPr="006637A3">
        <w:rPr>
          <w:rFonts w:ascii="Times New Roman" w:hAnsi="Times New Roman"/>
          <w:b/>
          <w:bCs/>
          <w:lang w:val="ru-RU"/>
        </w:rPr>
        <w:t xml:space="preserve"> </w:t>
      </w:r>
      <w:r w:rsidRPr="006637A3">
        <w:rPr>
          <w:rFonts w:ascii="Times New Roman" w:hAnsi="Times New Roman"/>
          <w:b/>
          <w:bCs/>
        </w:rPr>
        <w:t>А</w:t>
      </w:r>
      <w:r w:rsidRPr="006637A3">
        <w:rPr>
          <w:rFonts w:ascii="Times New Roman" w:hAnsi="Times New Roman"/>
          <w:b/>
          <w:bCs/>
          <w:lang w:val="ru-RU"/>
        </w:rPr>
        <w:t xml:space="preserve"> </w:t>
      </w:r>
      <w:r w:rsidRPr="006637A3">
        <w:rPr>
          <w:rFonts w:ascii="Times New Roman" w:hAnsi="Times New Roman"/>
          <w:b/>
          <w:bCs/>
        </w:rPr>
        <w:t>С</w:t>
      </w:r>
      <w:r w:rsidRPr="006637A3">
        <w:rPr>
          <w:rFonts w:ascii="Times New Roman" w:hAnsi="Times New Roman"/>
          <w:b/>
          <w:bCs/>
          <w:lang w:val="ru-RU"/>
        </w:rPr>
        <w:t xml:space="preserve"> </w:t>
      </w:r>
      <w:r w:rsidRPr="006637A3">
        <w:rPr>
          <w:rFonts w:ascii="Times New Roman" w:hAnsi="Times New Roman"/>
          <w:b/>
          <w:bCs/>
        </w:rPr>
        <w:t>Т</w:t>
      </w:r>
      <w:r w:rsidRPr="006637A3">
        <w:rPr>
          <w:rFonts w:ascii="Times New Roman" w:hAnsi="Times New Roman"/>
          <w:b/>
          <w:bCs/>
          <w:lang w:val="ru-RU"/>
        </w:rPr>
        <w:t xml:space="preserve">  </w:t>
      </w:r>
      <w:r w:rsidRPr="006637A3">
        <w:rPr>
          <w:rFonts w:ascii="Times New Roman" w:hAnsi="Times New Roman"/>
          <w:b/>
          <w:bCs/>
        </w:rPr>
        <w:t xml:space="preserve"> П</w:t>
      </w:r>
      <w:r w:rsidRPr="006637A3">
        <w:rPr>
          <w:rFonts w:ascii="Times New Roman" w:hAnsi="Times New Roman"/>
          <w:b/>
          <w:bCs/>
          <w:lang w:val="ru-RU"/>
        </w:rPr>
        <w:t xml:space="preserve"> </w:t>
      </w:r>
      <w:r w:rsidRPr="006637A3">
        <w:rPr>
          <w:rFonts w:ascii="Times New Roman" w:hAnsi="Times New Roman"/>
          <w:b/>
          <w:bCs/>
        </w:rPr>
        <w:t>Л</w:t>
      </w:r>
      <w:r w:rsidRPr="006637A3">
        <w:rPr>
          <w:rFonts w:ascii="Times New Roman" w:hAnsi="Times New Roman"/>
          <w:b/>
          <w:bCs/>
          <w:lang w:val="ru-RU"/>
        </w:rPr>
        <w:t xml:space="preserve"> </w:t>
      </w:r>
      <w:r w:rsidRPr="006637A3">
        <w:rPr>
          <w:rFonts w:ascii="Times New Roman" w:hAnsi="Times New Roman"/>
          <w:b/>
          <w:bCs/>
        </w:rPr>
        <w:t>Е</w:t>
      </w:r>
      <w:r w:rsidRPr="006637A3">
        <w:rPr>
          <w:rFonts w:ascii="Times New Roman" w:hAnsi="Times New Roman"/>
          <w:b/>
          <w:bCs/>
          <w:lang w:val="ru-RU"/>
        </w:rPr>
        <w:t xml:space="preserve"> </w:t>
      </w:r>
      <w:r w:rsidRPr="006637A3">
        <w:rPr>
          <w:rFonts w:ascii="Times New Roman" w:hAnsi="Times New Roman"/>
          <w:b/>
          <w:bCs/>
        </w:rPr>
        <w:t>В</w:t>
      </w:r>
      <w:r w:rsidRPr="006637A3">
        <w:rPr>
          <w:rFonts w:ascii="Times New Roman" w:hAnsi="Times New Roman"/>
          <w:b/>
          <w:bCs/>
          <w:lang w:val="ru-RU"/>
        </w:rPr>
        <w:t xml:space="preserve"> </w:t>
      </w:r>
      <w:r w:rsidRPr="006637A3">
        <w:rPr>
          <w:rFonts w:ascii="Times New Roman" w:hAnsi="Times New Roman"/>
          <w:b/>
          <w:bCs/>
        </w:rPr>
        <w:t>Е</w:t>
      </w:r>
      <w:r w:rsidRPr="006637A3">
        <w:rPr>
          <w:rFonts w:ascii="Times New Roman" w:hAnsi="Times New Roman"/>
          <w:b/>
          <w:bCs/>
          <w:lang w:val="ru-RU"/>
        </w:rPr>
        <w:t xml:space="preserve"> </w:t>
      </w:r>
      <w:r w:rsidRPr="006637A3">
        <w:rPr>
          <w:rFonts w:ascii="Times New Roman" w:hAnsi="Times New Roman"/>
          <w:b/>
          <w:bCs/>
        </w:rPr>
        <w:t>Н</w:t>
      </w:r>
    </w:p>
    <w:p w14:paraId="3190B1A8" w14:textId="77777777" w:rsidR="008B5AAC" w:rsidRPr="006637A3" w:rsidRDefault="008B5AAC" w:rsidP="008B5AAC">
      <w:pPr>
        <w:pBdr>
          <w:bottom w:val="single" w:sz="4" w:space="1" w:color="auto"/>
        </w:pBdr>
        <w:jc w:val="center"/>
        <w:rPr>
          <w:rFonts w:ascii="Times New Roman" w:hAnsi="Times New Roman"/>
          <w:b/>
        </w:rPr>
      </w:pPr>
      <w:r w:rsidRPr="006637A3">
        <w:rPr>
          <w:rFonts w:ascii="Times New Roman" w:hAnsi="Times New Roman"/>
          <w:b/>
        </w:rPr>
        <w:t>О</w:t>
      </w:r>
      <w:r w:rsidRPr="006637A3">
        <w:rPr>
          <w:rFonts w:ascii="Times New Roman" w:hAnsi="Times New Roman"/>
          <w:b/>
          <w:lang w:val="ru-RU"/>
        </w:rPr>
        <w:t xml:space="preserve"> </w:t>
      </w:r>
      <w:r w:rsidRPr="006637A3">
        <w:rPr>
          <w:rFonts w:ascii="Times New Roman" w:hAnsi="Times New Roman"/>
          <w:b/>
        </w:rPr>
        <w:t>Б</w:t>
      </w:r>
      <w:r w:rsidRPr="006637A3">
        <w:rPr>
          <w:rFonts w:ascii="Times New Roman" w:hAnsi="Times New Roman"/>
          <w:b/>
          <w:lang w:val="ru-RU"/>
        </w:rPr>
        <w:t xml:space="preserve"> </w:t>
      </w:r>
      <w:r w:rsidRPr="006637A3">
        <w:rPr>
          <w:rFonts w:ascii="Times New Roman" w:hAnsi="Times New Roman"/>
          <w:b/>
        </w:rPr>
        <w:t>Щ</w:t>
      </w:r>
      <w:r w:rsidRPr="006637A3">
        <w:rPr>
          <w:rFonts w:ascii="Times New Roman" w:hAnsi="Times New Roman"/>
          <w:b/>
          <w:lang w:val="ru-RU"/>
        </w:rPr>
        <w:t xml:space="preserve"> </w:t>
      </w:r>
      <w:r w:rsidRPr="006637A3">
        <w:rPr>
          <w:rFonts w:ascii="Times New Roman" w:hAnsi="Times New Roman"/>
          <w:b/>
        </w:rPr>
        <w:t>И</w:t>
      </w:r>
      <w:r w:rsidRPr="006637A3">
        <w:rPr>
          <w:rFonts w:ascii="Times New Roman" w:hAnsi="Times New Roman"/>
          <w:b/>
          <w:lang w:val="ru-RU"/>
        </w:rPr>
        <w:t xml:space="preserve"> </w:t>
      </w:r>
      <w:r w:rsidRPr="006637A3">
        <w:rPr>
          <w:rFonts w:ascii="Times New Roman" w:hAnsi="Times New Roman"/>
          <w:b/>
        </w:rPr>
        <w:t>Н</w:t>
      </w:r>
      <w:r w:rsidRPr="006637A3">
        <w:rPr>
          <w:rFonts w:ascii="Times New Roman" w:hAnsi="Times New Roman"/>
          <w:b/>
          <w:lang w:val="ru-RU"/>
        </w:rPr>
        <w:t xml:space="preserve"> </w:t>
      </w:r>
      <w:r w:rsidRPr="006637A3">
        <w:rPr>
          <w:rFonts w:ascii="Times New Roman" w:hAnsi="Times New Roman"/>
          <w:b/>
        </w:rPr>
        <w:t>А</w:t>
      </w:r>
      <w:r w:rsidRPr="006637A3">
        <w:rPr>
          <w:rFonts w:ascii="Times New Roman" w:hAnsi="Times New Roman"/>
          <w:b/>
          <w:lang w:val="ru-RU"/>
        </w:rPr>
        <w:t xml:space="preserve"> </w:t>
      </w:r>
      <w:r w:rsidRPr="006637A3">
        <w:rPr>
          <w:rFonts w:ascii="Times New Roman" w:hAnsi="Times New Roman"/>
          <w:b/>
        </w:rPr>
        <w:t xml:space="preserve"> Н</w:t>
      </w:r>
      <w:r w:rsidRPr="006637A3">
        <w:rPr>
          <w:rFonts w:ascii="Times New Roman" w:hAnsi="Times New Roman"/>
          <w:b/>
          <w:lang w:val="ru-RU"/>
        </w:rPr>
        <w:t xml:space="preserve"> </w:t>
      </w:r>
      <w:r w:rsidRPr="006637A3">
        <w:rPr>
          <w:rFonts w:ascii="Times New Roman" w:hAnsi="Times New Roman"/>
          <w:b/>
        </w:rPr>
        <w:t>И</w:t>
      </w:r>
      <w:r w:rsidRPr="006637A3">
        <w:rPr>
          <w:rFonts w:ascii="Times New Roman" w:hAnsi="Times New Roman"/>
          <w:b/>
          <w:lang w:val="ru-RU"/>
        </w:rPr>
        <w:t xml:space="preserve"> </w:t>
      </w:r>
      <w:r w:rsidRPr="006637A3">
        <w:rPr>
          <w:rFonts w:ascii="Times New Roman" w:hAnsi="Times New Roman"/>
          <w:b/>
        </w:rPr>
        <w:t>К</w:t>
      </w:r>
      <w:r w:rsidRPr="006637A3">
        <w:rPr>
          <w:rFonts w:ascii="Times New Roman" w:hAnsi="Times New Roman"/>
          <w:b/>
          <w:lang w:val="ru-RU"/>
        </w:rPr>
        <w:t xml:space="preserve"> </w:t>
      </w:r>
      <w:r w:rsidRPr="006637A3">
        <w:rPr>
          <w:rFonts w:ascii="Times New Roman" w:hAnsi="Times New Roman"/>
          <w:b/>
        </w:rPr>
        <w:t>О</w:t>
      </w:r>
      <w:r w:rsidRPr="006637A3">
        <w:rPr>
          <w:rFonts w:ascii="Times New Roman" w:hAnsi="Times New Roman"/>
          <w:b/>
          <w:lang w:val="ru-RU"/>
        </w:rPr>
        <w:t xml:space="preserve"> </w:t>
      </w:r>
      <w:r w:rsidRPr="006637A3">
        <w:rPr>
          <w:rFonts w:ascii="Times New Roman" w:hAnsi="Times New Roman"/>
          <w:b/>
        </w:rPr>
        <w:t>П</w:t>
      </w:r>
      <w:r w:rsidRPr="006637A3">
        <w:rPr>
          <w:rFonts w:ascii="Times New Roman" w:hAnsi="Times New Roman"/>
          <w:b/>
          <w:lang w:val="ru-RU"/>
        </w:rPr>
        <w:t xml:space="preserve"> </w:t>
      </w:r>
      <w:r w:rsidRPr="006637A3">
        <w:rPr>
          <w:rFonts w:ascii="Times New Roman" w:hAnsi="Times New Roman"/>
          <w:b/>
        </w:rPr>
        <w:t>О</w:t>
      </w:r>
      <w:r w:rsidRPr="006637A3">
        <w:rPr>
          <w:rFonts w:ascii="Times New Roman" w:hAnsi="Times New Roman"/>
          <w:b/>
          <w:lang w:val="ru-RU"/>
        </w:rPr>
        <w:t xml:space="preserve"> </w:t>
      </w:r>
      <w:r w:rsidRPr="006637A3">
        <w:rPr>
          <w:rFonts w:ascii="Times New Roman" w:hAnsi="Times New Roman"/>
          <w:b/>
        </w:rPr>
        <w:t>Л</w:t>
      </w:r>
    </w:p>
    <w:p w14:paraId="659B2CAE" w14:textId="3FA9DA8D" w:rsidR="008B5AAC" w:rsidRPr="006637A3" w:rsidRDefault="008B5AAC" w:rsidP="008B5AAC">
      <w:pPr>
        <w:jc w:val="both"/>
        <w:rPr>
          <w:b/>
          <w:bCs/>
        </w:rPr>
      </w:pPr>
      <w:r w:rsidRPr="006637A3">
        <w:rPr>
          <w:b/>
          <w:bCs/>
        </w:rPr>
        <w:tab/>
      </w:r>
      <w:r w:rsidRPr="006637A3">
        <w:rPr>
          <w:b/>
          <w:bCs/>
        </w:rPr>
        <w:tab/>
      </w:r>
      <w:r w:rsidRPr="006637A3">
        <w:rPr>
          <w:b/>
          <w:bCs/>
        </w:rPr>
        <w:tab/>
      </w:r>
      <w:r w:rsidRPr="006637A3">
        <w:rPr>
          <w:b/>
          <w:bCs/>
        </w:rPr>
        <w:tab/>
      </w:r>
    </w:p>
    <w:p w14:paraId="69EEC6AD" w14:textId="35BB659E" w:rsidR="008B5AAC" w:rsidRPr="008B5AAC" w:rsidRDefault="008B5AAC" w:rsidP="008B5AAC">
      <w:pPr>
        <w:jc w:val="center"/>
        <w:rPr>
          <w:rFonts w:ascii="Times New Roman" w:hAnsi="Times New Roman"/>
          <w:b/>
          <w:bCs/>
          <w:sz w:val="40"/>
          <w:szCs w:val="40"/>
        </w:rPr>
      </w:pPr>
      <w:r w:rsidRPr="008B5AAC">
        <w:rPr>
          <w:rFonts w:ascii="Times New Roman" w:hAnsi="Times New Roman"/>
          <w:b/>
          <w:bCs/>
          <w:sz w:val="40"/>
          <w:szCs w:val="40"/>
        </w:rPr>
        <w:t>СТРАТЕГИЯ</w:t>
      </w:r>
    </w:p>
    <w:p w14:paraId="0848D0CA" w14:textId="77777777" w:rsidR="008B5AAC" w:rsidRPr="008B5AAC" w:rsidRDefault="008B5AAC" w:rsidP="008B5AAC">
      <w:pPr>
        <w:spacing w:after="0"/>
        <w:jc w:val="center"/>
        <w:rPr>
          <w:rFonts w:ascii="Times New Roman" w:hAnsi="Times New Roman"/>
          <w:b/>
          <w:bCs/>
          <w:sz w:val="40"/>
          <w:szCs w:val="40"/>
        </w:rPr>
      </w:pPr>
      <w:r w:rsidRPr="008B5AAC">
        <w:rPr>
          <w:rFonts w:ascii="Times New Roman" w:hAnsi="Times New Roman"/>
          <w:b/>
          <w:bCs/>
          <w:sz w:val="40"/>
          <w:szCs w:val="40"/>
        </w:rPr>
        <w:t>ЗА УПРАВЛЕНИЕ НА ОБЩИНСКАТА</w:t>
      </w:r>
    </w:p>
    <w:p w14:paraId="46D93C30" w14:textId="77777777" w:rsidR="008B5AAC" w:rsidRDefault="008B5AAC" w:rsidP="008B5AAC">
      <w:pPr>
        <w:spacing w:after="0"/>
        <w:jc w:val="center"/>
        <w:rPr>
          <w:rFonts w:ascii="Times New Roman" w:hAnsi="Times New Roman"/>
          <w:b/>
          <w:bCs/>
          <w:sz w:val="40"/>
          <w:szCs w:val="40"/>
        </w:rPr>
      </w:pPr>
    </w:p>
    <w:p w14:paraId="6C7E851C" w14:textId="71362FEB" w:rsidR="008B5AAC" w:rsidRPr="008B5AAC" w:rsidRDefault="008B5AAC" w:rsidP="008B5AAC">
      <w:pPr>
        <w:spacing w:after="0"/>
        <w:jc w:val="center"/>
        <w:rPr>
          <w:rFonts w:ascii="Times New Roman" w:hAnsi="Times New Roman"/>
          <w:b/>
          <w:bCs/>
          <w:sz w:val="40"/>
          <w:szCs w:val="40"/>
        </w:rPr>
      </w:pPr>
      <w:r w:rsidRPr="008B5AAC">
        <w:rPr>
          <w:rFonts w:ascii="Times New Roman" w:hAnsi="Times New Roman"/>
          <w:b/>
          <w:bCs/>
          <w:sz w:val="40"/>
          <w:szCs w:val="40"/>
        </w:rPr>
        <w:t>СОБСТВЕНОСТ</w:t>
      </w:r>
    </w:p>
    <w:p w14:paraId="4CC5780F" w14:textId="77777777" w:rsidR="008B5AAC" w:rsidRPr="008B5AAC" w:rsidRDefault="008B5AAC" w:rsidP="008B5AAC">
      <w:pPr>
        <w:spacing w:after="0"/>
        <w:jc w:val="center"/>
        <w:rPr>
          <w:rFonts w:ascii="Times New Roman" w:hAnsi="Times New Roman"/>
          <w:b/>
          <w:bCs/>
          <w:sz w:val="40"/>
          <w:szCs w:val="40"/>
        </w:rPr>
      </w:pPr>
    </w:p>
    <w:p w14:paraId="4E9BBF13" w14:textId="77777777" w:rsidR="008B5AAC" w:rsidRPr="008B5AAC" w:rsidRDefault="008B5AAC" w:rsidP="008B5AAC">
      <w:pPr>
        <w:spacing w:after="0"/>
        <w:jc w:val="center"/>
        <w:rPr>
          <w:rFonts w:ascii="Times New Roman" w:hAnsi="Times New Roman"/>
          <w:b/>
          <w:bCs/>
          <w:sz w:val="40"/>
          <w:szCs w:val="40"/>
        </w:rPr>
      </w:pPr>
      <w:r w:rsidRPr="008B5AAC">
        <w:rPr>
          <w:rFonts w:ascii="Times New Roman" w:hAnsi="Times New Roman"/>
          <w:b/>
          <w:bCs/>
          <w:sz w:val="40"/>
          <w:szCs w:val="40"/>
        </w:rPr>
        <w:t>НА ОБЩИНА НИКОПОЛ</w:t>
      </w:r>
    </w:p>
    <w:p w14:paraId="47FE1DC2" w14:textId="77777777" w:rsidR="008B5AAC" w:rsidRPr="008B5AAC" w:rsidRDefault="008B5AAC" w:rsidP="008B5AAC">
      <w:pPr>
        <w:spacing w:after="0"/>
        <w:jc w:val="center"/>
        <w:rPr>
          <w:rFonts w:ascii="Times New Roman" w:hAnsi="Times New Roman"/>
          <w:b/>
          <w:bCs/>
          <w:sz w:val="40"/>
          <w:szCs w:val="40"/>
        </w:rPr>
      </w:pPr>
    </w:p>
    <w:p w14:paraId="7AC87DDB" w14:textId="77777777" w:rsidR="008B5AAC" w:rsidRPr="006637A3" w:rsidRDefault="008B5AAC" w:rsidP="008B5AAC">
      <w:pPr>
        <w:spacing w:after="0"/>
        <w:jc w:val="center"/>
        <w:rPr>
          <w:rFonts w:ascii="Times New Roman" w:hAnsi="Times New Roman"/>
          <w:b/>
          <w:bCs/>
          <w:sz w:val="44"/>
          <w:szCs w:val="44"/>
        </w:rPr>
      </w:pPr>
      <w:r w:rsidRPr="008B5AAC">
        <w:rPr>
          <w:rFonts w:ascii="Times New Roman" w:hAnsi="Times New Roman"/>
          <w:b/>
          <w:bCs/>
          <w:sz w:val="40"/>
          <w:szCs w:val="40"/>
        </w:rPr>
        <w:t>ЗА МАНДАТ 2023-20</w:t>
      </w:r>
      <w:r w:rsidRPr="008B5AAC">
        <w:rPr>
          <w:rFonts w:ascii="Times New Roman" w:hAnsi="Times New Roman"/>
          <w:b/>
          <w:bCs/>
          <w:sz w:val="40"/>
          <w:szCs w:val="40"/>
          <w:lang w:val="en-US"/>
        </w:rPr>
        <w:t>27</w:t>
      </w:r>
      <w:r w:rsidRPr="008B5AAC">
        <w:rPr>
          <w:rFonts w:ascii="Times New Roman" w:hAnsi="Times New Roman"/>
          <w:b/>
          <w:bCs/>
          <w:sz w:val="40"/>
          <w:szCs w:val="40"/>
        </w:rPr>
        <w:t xml:space="preserve"> ГОДИНА</w:t>
      </w:r>
    </w:p>
    <w:p w14:paraId="7891275A" w14:textId="77777777" w:rsidR="008B5AAC" w:rsidRPr="006637A3" w:rsidRDefault="008B5AAC" w:rsidP="008B5AAC">
      <w:pPr>
        <w:spacing w:after="0"/>
        <w:jc w:val="center"/>
        <w:rPr>
          <w:b/>
          <w:bCs/>
          <w:sz w:val="44"/>
          <w:szCs w:val="44"/>
        </w:rPr>
      </w:pPr>
    </w:p>
    <w:p w14:paraId="739F9E01" w14:textId="77777777" w:rsidR="008B5AAC" w:rsidRPr="006637A3" w:rsidRDefault="008B5AAC" w:rsidP="008B5AAC">
      <w:pPr>
        <w:jc w:val="center"/>
        <w:rPr>
          <w:b/>
          <w:bCs/>
          <w:sz w:val="44"/>
          <w:szCs w:val="44"/>
        </w:rPr>
      </w:pPr>
      <w:r w:rsidRPr="006637A3">
        <w:rPr>
          <w:b/>
          <w:bCs/>
          <w:noProof/>
          <w:sz w:val="52"/>
          <w:szCs w:val="52"/>
        </w:rPr>
        <w:lastRenderedPageBreak/>
        <w:drawing>
          <wp:inline distT="0" distB="0" distL="0" distR="0" wp14:anchorId="7BD0B05E" wp14:editId="100B06CE">
            <wp:extent cx="4109085" cy="3072765"/>
            <wp:effectExtent l="0" t="0" r="5715" b="0"/>
            <wp:docPr id="823098732"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9085" cy="3072765"/>
                    </a:xfrm>
                    <a:prstGeom prst="rect">
                      <a:avLst/>
                    </a:prstGeom>
                    <a:noFill/>
                  </pic:spPr>
                </pic:pic>
              </a:graphicData>
            </a:graphic>
          </wp:inline>
        </w:drawing>
      </w:r>
    </w:p>
    <w:p w14:paraId="4D7D855F" w14:textId="77777777" w:rsidR="008B5AAC" w:rsidRPr="006637A3" w:rsidRDefault="008B5AAC" w:rsidP="008B5AAC">
      <w:pPr>
        <w:rPr>
          <w:b/>
          <w:sz w:val="32"/>
          <w:szCs w:val="32"/>
        </w:rPr>
      </w:pPr>
    </w:p>
    <w:p w14:paraId="637274D6" w14:textId="77777777" w:rsidR="008B5AAC" w:rsidRPr="006637A3" w:rsidRDefault="008B5AAC" w:rsidP="008B5AAC">
      <w:pPr>
        <w:spacing w:after="0" w:line="240" w:lineRule="auto"/>
        <w:jc w:val="center"/>
        <w:rPr>
          <w:rFonts w:ascii="Times New Roman" w:hAnsi="Times New Roman"/>
          <w:b/>
        </w:rPr>
      </w:pPr>
      <w:r w:rsidRPr="006637A3">
        <w:rPr>
          <w:rFonts w:ascii="Times New Roman" w:hAnsi="Times New Roman"/>
          <w:b/>
          <w:lang w:val="ru-RU"/>
        </w:rPr>
        <w:t>«Общината има право на собственост</w:t>
      </w:r>
      <w:r w:rsidRPr="006637A3">
        <w:rPr>
          <w:rFonts w:ascii="Times New Roman" w:hAnsi="Times New Roman"/>
          <w:b/>
        </w:rPr>
        <w:t>, която използва в интерес на териториалната общност”</w:t>
      </w:r>
    </w:p>
    <w:p w14:paraId="38F92217" w14:textId="77777777" w:rsidR="008B5AAC" w:rsidRPr="006637A3" w:rsidRDefault="008B5AAC" w:rsidP="008B5AAC">
      <w:pPr>
        <w:spacing w:after="0" w:line="240" w:lineRule="auto"/>
        <w:jc w:val="center"/>
        <w:rPr>
          <w:rFonts w:ascii="Times New Roman" w:hAnsi="Times New Roman"/>
          <w:b/>
        </w:rPr>
      </w:pPr>
      <w:r w:rsidRPr="006637A3">
        <w:rPr>
          <w:rFonts w:ascii="Times New Roman" w:hAnsi="Times New Roman"/>
          <w:b/>
          <w:lang w:val="ru-RU"/>
        </w:rPr>
        <w:t xml:space="preserve">чл.140 от </w:t>
      </w:r>
      <w:proofErr w:type="spellStart"/>
      <w:r w:rsidRPr="006637A3">
        <w:rPr>
          <w:rFonts w:ascii="Times New Roman" w:hAnsi="Times New Roman"/>
          <w:b/>
          <w:lang w:val="ru-RU"/>
        </w:rPr>
        <w:t>Конституцията</w:t>
      </w:r>
      <w:proofErr w:type="spellEnd"/>
      <w:r w:rsidRPr="006637A3">
        <w:rPr>
          <w:rFonts w:ascii="Times New Roman" w:hAnsi="Times New Roman"/>
          <w:b/>
          <w:lang w:val="ru-RU"/>
        </w:rPr>
        <w:t xml:space="preserve"> на Република Българи</w:t>
      </w:r>
      <w:r w:rsidRPr="006637A3">
        <w:rPr>
          <w:rFonts w:ascii="Times New Roman" w:hAnsi="Times New Roman"/>
          <w:b/>
        </w:rPr>
        <w:t>я</w:t>
      </w:r>
    </w:p>
    <w:p w14:paraId="489D98DB" w14:textId="77777777" w:rsidR="008B5AAC" w:rsidRPr="006637A3" w:rsidRDefault="008B5AAC" w:rsidP="008B5AAC">
      <w:pPr>
        <w:spacing w:after="0" w:line="240" w:lineRule="auto"/>
        <w:rPr>
          <w:rFonts w:ascii="Times New Roman" w:hAnsi="Times New Roman"/>
          <w:b/>
          <w:sz w:val="32"/>
          <w:szCs w:val="32"/>
        </w:rPr>
      </w:pPr>
    </w:p>
    <w:p w14:paraId="60FDF4DB" w14:textId="77777777" w:rsidR="008B5AAC" w:rsidRPr="008B5AAC" w:rsidRDefault="008B5AAC" w:rsidP="008B5AAC">
      <w:pPr>
        <w:spacing w:after="0" w:line="240" w:lineRule="auto"/>
        <w:jc w:val="center"/>
        <w:rPr>
          <w:rFonts w:ascii="Times New Roman" w:hAnsi="Times New Roman"/>
          <w:b/>
          <w:sz w:val="24"/>
          <w:szCs w:val="24"/>
        </w:rPr>
      </w:pPr>
      <w:r w:rsidRPr="008B5AAC">
        <w:rPr>
          <w:rFonts w:ascii="Times New Roman" w:hAnsi="Times New Roman"/>
          <w:b/>
          <w:sz w:val="24"/>
          <w:szCs w:val="24"/>
        </w:rPr>
        <w:t>І.  ОБЩИ  ПОЛОЖЕНИЯ</w:t>
      </w:r>
    </w:p>
    <w:p w14:paraId="09A75399" w14:textId="77777777" w:rsidR="008B5AAC" w:rsidRPr="008B5AAC" w:rsidRDefault="008B5AAC" w:rsidP="008B5AAC">
      <w:pPr>
        <w:autoSpaceDE w:val="0"/>
        <w:adjustRightInd w:val="0"/>
        <w:spacing w:after="0" w:line="240" w:lineRule="auto"/>
        <w:jc w:val="both"/>
        <w:rPr>
          <w:rFonts w:ascii="Times New Roman" w:hAnsi="Times New Roman"/>
          <w:color w:val="000000"/>
          <w:sz w:val="24"/>
          <w:szCs w:val="24"/>
        </w:rPr>
      </w:pPr>
    </w:p>
    <w:p w14:paraId="733EC67B" w14:textId="77777777" w:rsidR="008B5AAC" w:rsidRPr="008B5AAC" w:rsidRDefault="008B5AAC" w:rsidP="008B5AAC">
      <w:pPr>
        <w:autoSpaceDE w:val="0"/>
        <w:adjustRightInd w:val="0"/>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Ефективното управление на общинската собственост е важен инструмент за осъществяване политиката на общината за устойчиво местно развитие, която включва мерки за изграждане на инфраструктурите, привличане на инвеститори, благоустрояване на населените места, опазване на околната среда и историческото наследство и подобряване качеството на живот на хората. Стратегията определя политиката за развитие на общинската собственост и стопанската дейност на общината.</w:t>
      </w:r>
    </w:p>
    <w:p w14:paraId="4A515BD6" w14:textId="77777777" w:rsidR="008B5AAC" w:rsidRPr="008B5AAC" w:rsidRDefault="008B5AAC" w:rsidP="008B5AAC">
      <w:pPr>
        <w:autoSpaceDE w:val="0"/>
        <w:adjustRightInd w:val="0"/>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 xml:space="preserve">Стратегията за управлението на общинската собственост на община Никопол за мандат 2023 - 2027 г. е разработена в съответствие с изискванията на чл. 8, ал. 8 от Закона за общинската собственост и чл. </w:t>
      </w:r>
      <w:r w:rsidRPr="008B5AAC">
        <w:rPr>
          <w:rFonts w:ascii="Times New Roman" w:hAnsi="Times New Roman"/>
          <w:color w:val="000000"/>
          <w:sz w:val="24"/>
          <w:szCs w:val="24"/>
          <w:lang w:val="en-US"/>
        </w:rPr>
        <w:t>4</w:t>
      </w:r>
      <w:r w:rsidRPr="008B5AAC">
        <w:rPr>
          <w:rFonts w:ascii="Times New Roman" w:hAnsi="Times New Roman"/>
          <w:color w:val="000000"/>
          <w:sz w:val="24"/>
          <w:szCs w:val="24"/>
        </w:rPr>
        <w:t xml:space="preserve"> от Наредбата за реда на придобиване, управление и разпореждане с общинско имущество на Община Никопол на базата на задълбочен анализ на състоянието по придобиването, управлението и разпореждането с общинско имущество. Регламентирани са основните цели, принципи и приоритети за придобиване, управление и разпореждане с имотите - общинска собственост, очертани са основните характеристики на отделните видове имоти, които могат да се предоставят под наем или да бъдат предмет на разпореждане, извършена е оценка на нуждата на общината от нови имоти и способите за тяхното придобиване. </w:t>
      </w:r>
    </w:p>
    <w:p w14:paraId="2E3D0406"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Разработването на стратегията е продиктувано не само от нормативните изисквания, но и от необходимостта за усъвършенстване на  дейността на общинския съвет и общинската администрация по управлението и разпореждането с имотите и вещите – общинска собственост.</w:t>
      </w:r>
    </w:p>
    <w:p w14:paraId="75D02781"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Общинската собственост е постоянен източник на приходи за общинския бюджет и обезпечава финансирането на голяма част от общинските дейности. Предварително определените цели и приоритети, публичното обявяване на намеренията на общината по управлението и разпореждането с имоти и вещи общинска собственост, ще дадат възможност за по-голяма прозрачност, публичност и последователност в дейността на общинската администрация и общинския съвет в това направление и ще бъдат намалени възможностите за субективизъм и прояви на корупция. Предварително обявените стратегически намерения ще предизвикат по-широк интерес от страна на инвеститорите и съответно ще увеличат приходите от продажба и отдаване под наем на обекти – общинска собственост.</w:t>
      </w:r>
    </w:p>
    <w:p w14:paraId="4D886B16"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lastRenderedPageBreak/>
        <w:t>Разработването на годишните програми е основен инструмент, с който се цели регистриране на настъпилите промени в сравнение с предходни периоди, отчитане на новите приоритети на общинското развитие, при разработването на проектите за бюджет на общината за всяка година както и при кандидатстването пред различни финансови институции, по оперативни програми, проекти и споразумения за ефективно и рационално управление на общинската собственост в интерес на гражданите от общината.</w:t>
      </w:r>
    </w:p>
    <w:p w14:paraId="05810223"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Ефективното, планирано и в интерес на населението на общината управление е предпоставка за успешното реализиране на политиката на общината във всички сфери.</w:t>
      </w:r>
    </w:p>
    <w:p w14:paraId="413BB5B5" w14:textId="77777777" w:rsidR="008B5AAC" w:rsidRPr="008B5AAC" w:rsidRDefault="008B5AAC" w:rsidP="008B5AAC">
      <w:pPr>
        <w:spacing w:after="0" w:line="240" w:lineRule="auto"/>
        <w:ind w:firstLine="708"/>
        <w:jc w:val="both"/>
        <w:rPr>
          <w:rFonts w:ascii="Times New Roman" w:hAnsi="Times New Roman"/>
          <w:sz w:val="24"/>
          <w:szCs w:val="24"/>
        </w:rPr>
      </w:pPr>
    </w:p>
    <w:p w14:paraId="2AB6B50D" w14:textId="77777777" w:rsidR="008B5AAC" w:rsidRPr="008B5AAC" w:rsidRDefault="008B5AAC" w:rsidP="008B5AAC">
      <w:pPr>
        <w:spacing w:after="0" w:line="240" w:lineRule="auto"/>
        <w:jc w:val="center"/>
        <w:rPr>
          <w:rFonts w:ascii="Times New Roman" w:hAnsi="Times New Roman"/>
          <w:b/>
          <w:sz w:val="24"/>
          <w:szCs w:val="24"/>
        </w:rPr>
      </w:pPr>
      <w:r w:rsidRPr="008B5AAC">
        <w:rPr>
          <w:rFonts w:ascii="Times New Roman" w:hAnsi="Times New Roman"/>
          <w:b/>
          <w:sz w:val="24"/>
          <w:szCs w:val="24"/>
        </w:rPr>
        <w:t>1. Нормативна основа на общинската собственост</w:t>
      </w:r>
    </w:p>
    <w:p w14:paraId="3E4C7476"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 xml:space="preserve">Общината придобива право на собственост и ограничени вещни права чрез правна сделка или по друг начин, определен в закон. Конституцията на Република България от </w:t>
      </w:r>
      <w:smartTag w:uri="urn:schemas-microsoft-com:office:smarttags" w:element="metricconverter">
        <w:smartTagPr>
          <w:attr w:name="ProductID" w:val="1991 г"/>
        </w:smartTagPr>
        <w:r w:rsidRPr="008B5AAC">
          <w:rPr>
            <w:rFonts w:ascii="Times New Roman" w:hAnsi="Times New Roman"/>
            <w:sz w:val="24"/>
            <w:szCs w:val="24"/>
          </w:rPr>
          <w:t>1991 г</w:t>
        </w:r>
      </w:smartTag>
      <w:r w:rsidRPr="008B5AAC">
        <w:rPr>
          <w:rFonts w:ascii="Times New Roman" w:hAnsi="Times New Roman"/>
          <w:sz w:val="24"/>
          <w:szCs w:val="24"/>
        </w:rPr>
        <w:t>. възстановява правото на собственост на общините и разделя общодържавната собственост на държавна, общинска и частна собственост.</w:t>
      </w:r>
    </w:p>
    <w:p w14:paraId="161CAA50" w14:textId="77777777" w:rsidR="008B5AAC" w:rsidRPr="008B5AAC" w:rsidRDefault="008B5AAC" w:rsidP="008B5AAC">
      <w:pPr>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Придобиването, управлението и разпореждането с общинско имущество е регламентирано със Закона за общинска собственост (ЗОС).</w:t>
      </w:r>
    </w:p>
    <w:p w14:paraId="64BE7190" w14:textId="77777777" w:rsidR="008B5AAC" w:rsidRPr="008B5AAC" w:rsidRDefault="008B5AAC" w:rsidP="008B5AAC">
      <w:pPr>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Съгласно разпоредбите на закона, имотите и вещите общинска собственост се управляват в интерес на населението на общината, с грижата на добър стопанин, съобразно предназначението и нуждите, за които са предоставени.</w:t>
      </w:r>
    </w:p>
    <w:p w14:paraId="79178B7C" w14:textId="77777777" w:rsidR="008B5AAC" w:rsidRPr="008B5AAC" w:rsidRDefault="008B5AAC" w:rsidP="008B5AAC">
      <w:pPr>
        <w:shd w:val="clear" w:color="auto" w:fill="FEFEFE"/>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Общинска собственост са:</w:t>
      </w:r>
    </w:p>
    <w:p w14:paraId="174EFCA6" w14:textId="77777777" w:rsidR="008B5AAC" w:rsidRPr="008B5AAC" w:rsidRDefault="008B5AAC" w:rsidP="008B5AAC">
      <w:pPr>
        <w:shd w:val="clear" w:color="auto" w:fill="FEFEFE"/>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1. имотите и вещите, определени със закон;</w:t>
      </w:r>
    </w:p>
    <w:p w14:paraId="4C3F35A9" w14:textId="77777777" w:rsidR="008B5AAC" w:rsidRPr="008B5AAC" w:rsidRDefault="008B5AAC" w:rsidP="008B5AAC">
      <w:pPr>
        <w:shd w:val="clear" w:color="auto" w:fill="FEFEFE"/>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2. имотите и вещите, предоставени в собственост на общината със закон;</w:t>
      </w:r>
    </w:p>
    <w:p w14:paraId="2FFA6791" w14:textId="77777777" w:rsidR="008B5AAC" w:rsidRPr="008B5AAC" w:rsidRDefault="008B5AAC" w:rsidP="008B5AAC">
      <w:pPr>
        <w:shd w:val="clear" w:color="auto" w:fill="FEFEFE"/>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3. имотите, чиято собственост е възстановена на общината при условия и по ред, определени със закон;</w:t>
      </w:r>
    </w:p>
    <w:p w14:paraId="3463F0FB" w14:textId="77777777" w:rsidR="008B5AAC" w:rsidRPr="008B5AAC" w:rsidRDefault="008B5AAC" w:rsidP="008B5AAC">
      <w:pPr>
        <w:shd w:val="clear" w:color="auto" w:fill="FEFEFE"/>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4. имотите и вещите, дарени или завещани на общината;</w:t>
      </w:r>
    </w:p>
    <w:p w14:paraId="792095B6" w14:textId="77777777" w:rsidR="008B5AAC" w:rsidRPr="008B5AAC" w:rsidRDefault="008B5AAC" w:rsidP="008B5AAC">
      <w:pPr>
        <w:shd w:val="clear" w:color="auto" w:fill="FEFEFE"/>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5. имотите и вещите, придобити от общината с доброволен труд и/или с парични средства на населението;</w:t>
      </w:r>
    </w:p>
    <w:p w14:paraId="721C60B9" w14:textId="77777777" w:rsidR="008B5AAC" w:rsidRPr="008B5AAC" w:rsidRDefault="008B5AAC" w:rsidP="008B5AAC">
      <w:pPr>
        <w:shd w:val="clear" w:color="auto" w:fill="FEFEFE"/>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6. имотите и вещите, придобити от общината при ликвидацията на търговски дружества с общинско участие;</w:t>
      </w:r>
    </w:p>
    <w:p w14:paraId="45B791EB" w14:textId="77777777" w:rsidR="008B5AAC" w:rsidRPr="008B5AAC" w:rsidRDefault="008B5AAC" w:rsidP="008B5AAC">
      <w:pPr>
        <w:shd w:val="clear" w:color="auto" w:fill="FEFEFE"/>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7. имотите и вещите, придобити от общината чрез правна сделка, по давност или по друг начин, определен в закон.</w:t>
      </w:r>
    </w:p>
    <w:p w14:paraId="2E65AFD3" w14:textId="77777777" w:rsidR="008B5AAC" w:rsidRPr="008B5AAC" w:rsidRDefault="008B5AAC" w:rsidP="008B5AAC">
      <w:pPr>
        <w:shd w:val="clear" w:color="auto" w:fill="FEFEFE"/>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Не са общинска собственост имотите и вещите на търговските дружества и юридическите лица с нестопанска цел, дори ако общината е била единствен собственик на прехвърленото в тях имущество.</w:t>
      </w:r>
    </w:p>
    <w:p w14:paraId="0E17081F" w14:textId="77777777" w:rsidR="008B5AAC" w:rsidRPr="008B5AAC" w:rsidRDefault="008B5AAC" w:rsidP="008B5AAC">
      <w:pPr>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 xml:space="preserve">Общинската собственост е публична и частна. </w:t>
      </w:r>
    </w:p>
    <w:p w14:paraId="249F5844" w14:textId="77777777" w:rsidR="008B5AAC" w:rsidRPr="008B5AAC" w:rsidRDefault="008B5AAC" w:rsidP="008B5AAC">
      <w:pPr>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Имотите публична общинска собственост се групират в три групи:</w:t>
      </w:r>
    </w:p>
    <w:p w14:paraId="1009FBBA" w14:textId="77777777" w:rsidR="008B5AAC" w:rsidRPr="008B5AAC" w:rsidRDefault="008B5AAC" w:rsidP="008B5AAC">
      <w:pPr>
        <w:shd w:val="clear" w:color="auto" w:fill="FEFEFE"/>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1. имотите и вещите, определени със закон;</w:t>
      </w:r>
    </w:p>
    <w:p w14:paraId="6A0ACBEF" w14:textId="77777777" w:rsidR="008B5AAC" w:rsidRPr="008B5AAC" w:rsidRDefault="008B5AAC" w:rsidP="008B5AAC">
      <w:pPr>
        <w:shd w:val="clear" w:color="auto" w:fill="FEFEFE"/>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2. имотите, предназначени за изпълнение на функциите на органите на местното самоуправление и местната администрация;</w:t>
      </w:r>
    </w:p>
    <w:p w14:paraId="3B3E86F6" w14:textId="77777777" w:rsidR="008B5AAC" w:rsidRPr="008B5AAC" w:rsidRDefault="008B5AAC" w:rsidP="008B5AAC">
      <w:pPr>
        <w:shd w:val="clear" w:color="auto" w:fill="FEFEFE"/>
        <w:spacing w:after="0" w:line="240" w:lineRule="auto"/>
        <w:ind w:firstLine="696"/>
        <w:jc w:val="both"/>
        <w:rPr>
          <w:rFonts w:ascii="Times New Roman" w:hAnsi="Times New Roman"/>
          <w:color w:val="000000"/>
          <w:sz w:val="24"/>
          <w:szCs w:val="24"/>
        </w:rPr>
      </w:pPr>
      <w:r w:rsidRPr="008B5AAC">
        <w:rPr>
          <w:rFonts w:ascii="Times New Roman" w:hAnsi="Times New Roman"/>
          <w:color w:val="000000"/>
          <w:sz w:val="24"/>
          <w:szCs w:val="24"/>
        </w:rPr>
        <w:t>3. други имоти, предназначени за трайно задоволяване на обществени потребности от местно значение, определени от общинския съвет.</w:t>
      </w:r>
    </w:p>
    <w:p w14:paraId="68CC5DDC" w14:textId="77777777" w:rsidR="008B5AAC" w:rsidRPr="008B5AAC" w:rsidRDefault="008B5AAC" w:rsidP="008B5AAC">
      <w:pPr>
        <w:shd w:val="clear" w:color="auto" w:fill="FEFEFE"/>
        <w:spacing w:after="0" w:line="240" w:lineRule="auto"/>
        <w:ind w:firstLine="696"/>
        <w:jc w:val="both"/>
        <w:rPr>
          <w:rFonts w:ascii="Times New Roman" w:hAnsi="Times New Roman"/>
          <w:color w:val="000000"/>
          <w:sz w:val="24"/>
          <w:szCs w:val="24"/>
        </w:rPr>
      </w:pPr>
      <w:r w:rsidRPr="008B5AAC">
        <w:rPr>
          <w:rFonts w:ascii="Times New Roman" w:hAnsi="Times New Roman"/>
          <w:color w:val="000000"/>
          <w:sz w:val="24"/>
          <w:szCs w:val="24"/>
        </w:rPr>
        <w:t>Частна общинска собственост са всички други общински имоти и вещи, както и плодовете и приходите от имотите и вещите - публична общинска собственост.</w:t>
      </w:r>
    </w:p>
    <w:p w14:paraId="0339C09B" w14:textId="77777777" w:rsidR="008B5AAC" w:rsidRPr="008B5AAC" w:rsidRDefault="008B5AAC" w:rsidP="008B5AAC">
      <w:pPr>
        <w:spacing w:after="0" w:line="240" w:lineRule="auto"/>
        <w:ind w:firstLine="696"/>
        <w:jc w:val="both"/>
        <w:rPr>
          <w:rFonts w:ascii="Times New Roman" w:hAnsi="Times New Roman"/>
          <w:color w:val="000000"/>
          <w:sz w:val="24"/>
          <w:szCs w:val="24"/>
        </w:rPr>
      </w:pPr>
      <w:r w:rsidRPr="008B5AAC">
        <w:rPr>
          <w:rFonts w:ascii="Times New Roman" w:hAnsi="Times New Roman"/>
          <w:color w:val="000000"/>
          <w:sz w:val="24"/>
          <w:szCs w:val="24"/>
        </w:rPr>
        <w:t>Публична общинска собственост са:</w:t>
      </w:r>
    </w:p>
    <w:p w14:paraId="599E9B33" w14:textId="77777777" w:rsidR="008B5AAC" w:rsidRPr="008B5AAC" w:rsidRDefault="008B5AAC" w:rsidP="008B5AAC">
      <w:pPr>
        <w:spacing w:after="0" w:line="240" w:lineRule="auto"/>
        <w:ind w:firstLine="696"/>
        <w:jc w:val="both"/>
        <w:rPr>
          <w:rFonts w:ascii="Times New Roman" w:hAnsi="Times New Roman"/>
          <w:color w:val="000000"/>
          <w:sz w:val="24"/>
          <w:szCs w:val="24"/>
        </w:rPr>
      </w:pPr>
      <w:r w:rsidRPr="008B5AAC">
        <w:rPr>
          <w:rFonts w:ascii="Times New Roman" w:hAnsi="Times New Roman"/>
          <w:color w:val="000000"/>
          <w:sz w:val="24"/>
          <w:szCs w:val="24"/>
          <w:lang w:val="ru-RU"/>
        </w:rPr>
        <w:t xml:space="preserve"> </w:t>
      </w:r>
      <w:r w:rsidRPr="008B5AAC">
        <w:rPr>
          <w:rFonts w:ascii="Times New Roman" w:hAnsi="Times New Roman"/>
          <w:color w:val="000000"/>
          <w:sz w:val="24"/>
          <w:szCs w:val="24"/>
        </w:rPr>
        <w:t>- местните пътища, улици, площади, обществени паркинги и зелени площи;</w:t>
      </w:r>
    </w:p>
    <w:p w14:paraId="34B4E9C4" w14:textId="77777777" w:rsidR="008B5AAC" w:rsidRPr="008B5AAC" w:rsidRDefault="008B5AAC" w:rsidP="008B5AAC">
      <w:pPr>
        <w:spacing w:after="0" w:line="240" w:lineRule="auto"/>
        <w:ind w:firstLine="696"/>
        <w:jc w:val="both"/>
        <w:rPr>
          <w:rFonts w:ascii="Times New Roman" w:hAnsi="Times New Roman"/>
          <w:color w:val="000000"/>
          <w:sz w:val="24"/>
          <w:szCs w:val="24"/>
        </w:rPr>
      </w:pPr>
      <w:r w:rsidRPr="008B5AAC">
        <w:rPr>
          <w:rFonts w:ascii="Times New Roman" w:hAnsi="Times New Roman"/>
          <w:color w:val="000000"/>
          <w:sz w:val="24"/>
          <w:szCs w:val="24"/>
          <w:lang w:val="ru-RU"/>
        </w:rPr>
        <w:t xml:space="preserve"> </w:t>
      </w:r>
      <w:r w:rsidRPr="008B5AAC">
        <w:rPr>
          <w:rFonts w:ascii="Times New Roman" w:hAnsi="Times New Roman"/>
          <w:color w:val="000000"/>
          <w:sz w:val="24"/>
          <w:szCs w:val="24"/>
        </w:rPr>
        <w:t>- сградите с административно, здравно, образователно, културно и спортно предназначение;</w:t>
      </w:r>
    </w:p>
    <w:p w14:paraId="1B78E6D0" w14:textId="77777777" w:rsidR="008B5AAC" w:rsidRPr="008B5AAC" w:rsidRDefault="008B5AAC" w:rsidP="008B5AAC">
      <w:pPr>
        <w:spacing w:after="0" w:line="240" w:lineRule="auto"/>
        <w:ind w:firstLine="696"/>
        <w:jc w:val="both"/>
        <w:rPr>
          <w:rFonts w:ascii="Times New Roman" w:hAnsi="Times New Roman"/>
          <w:color w:val="000000"/>
          <w:sz w:val="24"/>
          <w:szCs w:val="24"/>
        </w:rPr>
      </w:pPr>
      <w:r w:rsidRPr="008B5AAC">
        <w:rPr>
          <w:rFonts w:ascii="Times New Roman" w:hAnsi="Times New Roman"/>
          <w:color w:val="000000"/>
          <w:sz w:val="24"/>
          <w:szCs w:val="24"/>
          <w:lang w:val="ru-RU"/>
        </w:rPr>
        <w:t xml:space="preserve"> </w:t>
      </w:r>
      <w:r w:rsidRPr="008B5AAC">
        <w:rPr>
          <w:rFonts w:ascii="Times New Roman" w:hAnsi="Times New Roman"/>
          <w:color w:val="000000"/>
          <w:sz w:val="24"/>
          <w:szCs w:val="24"/>
        </w:rPr>
        <w:t>- мрежите и съоръженията от техническата, транспортната съобщителна и инженерно-защитна системи в частта обслужваща територията на съответната община;</w:t>
      </w:r>
    </w:p>
    <w:p w14:paraId="083B6E8A" w14:textId="77777777" w:rsidR="008B5AAC" w:rsidRPr="008B5AAC" w:rsidRDefault="008B5AAC" w:rsidP="008B5AAC">
      <w:pPr>
        <w:spacing w:after="0" w:line="240" w:lineRule="auto"/>
        <w:ind w:firstLine="696"/>
        <w:jc w:val="both"/>
        <w:rPr>
          <w:rFonts w:ascii="Times New Roman" w:hAnsi="Times New Roman"/>
          <w:color w:val="000000"/>
          <w:sz w:val="24"/>
          <w:szCs w:val="24"/>
        </w:rPr>
      </w:pPr>
      <w:r w:rsidRPr="008B5AAC">
        <w:rPr>
          <w:rFonts w:ascii="Times New Roman" w:hAnsi="Times New Roman"/>
          <w:color w:val="000000"/>
          <w:sz w:val="24"/>
          <w:szCs w:val="24"/>
          <w:lang w:val="ru-RU"/>
        </w:rPr>
        <w:t xml:space="preserve"> </w:t>
      </w:r>
      <w:r w:rsidRPr="008B5AAC">
        <w:rPr>
          <w:rFonts w:ascii="Times New Roman" w:hAnsi="Times New Roman"/>
          <w:color w:val="000000"/>
          <w:sz w:val="24"/>
          <w:szCs w:val="24"/>
        </w:rPr>
        <w:t>-</w:t>
      </w:r>
      <w:r w:rsidRPr="008B5AAC">
        <w:rPr>
          <w:rFonts w:ascii="Times New Roman" w:hAnsi="Times New Roman"/>
          <w:color w:val="000000"/>
          <w:sz w:val="24"/>
          <w:szCs w:val="24"/>
          <w:lang w:val="ru-RU"/>
        </w:rPr>
        <w:t xml:space="preserve"> </w:t>
      </w:r>
      <w:r w:rsidRPr="008B5AAC">
        <w:rPr>
          <w:rFonts w:ascii="Times New Roman" w:hAnsi="Times New Roman"/>
          <w:color w:val="000000"/>
          <w:sz w:val="24"/>
          <w:szCs w:val="24"/>
        </w:rPr>
        <w:t xml:space="preserve"> водни обекти и водно стопански съоръжения и системи;</w:t>
      </w:r>
    </w:p>
    <w:p w14:paraId="6B0C67B7" w14:textId="77777777" w:rsidR="008B5AAC" w:rsidRPr="008B5AAC" w:rsidRDefault="008B5AAC" w:rsidP="008B5AAC">
      <w:pPr>
        <w:spacing w:after="0" w:line="240" w:lineRule="auto"/>
        <w:ind w:firstLine="696"/>
        <w:jc w:val="both"/>
        <w:rPr>
          <w:rFonts w:ascii="Times New Roman" w:hAnsi="Times New Roman"/>
          <w:color w:val="000000"/>
          <w:sz w:val="24"/>
          <w:szCs w:val="24"/>
        </w:rPr>
      </w:pPr>
      <w:r w:rsidRPr="008B5AAC">
        <w:rPr>
          <w:rFonts w:ascii="Times New Roman" w:hAnsi="Times New Roman"/>
          <w:color w:val="000000"/>
          <w:sz w:val="24"/>
          <w:szCs w:val="24"/>
        </w:rPr>
        <w:t xml:space="preserve"> - общински гори;</w:t>
      </w:r>
    </w:p>
    <w:p w14:paraId="55F3D18A" w14:textId="77777777" w:rsidR="008B5AAC" w:rsidRPr="008B5AAC" w:rsidRDefault="008B5AAC" w:rsidP="008B5AAC">
      <w:pPr>
        <w:spacing w:after="0" w:line="240" w:lineRule="auto"/>
        <w:ind w:firstLine="696"/>
        <w:jc w:val="both"/>
        <w:rPr>
          <w:rFonts w:ascii="Times New Roman" w:hAnsi="Times New Roman"/>
          <w:color w:val="000000"/>
          <w:sz w:val="24"/>
          <w:szCs w:val="24"/>
        </w:rPr>
      </w:pPr>
      <w:r w:rsidRPr="008B5AAC">
        <w:rPr>
          <w:rFonts w:ascii="Times New Roman" w:hAnsi="Times New Roman"/>
          <w:color w:val="000000"/>
          <w:sz w:val="24"/>
          <w:szCs w:val="24"/>
        </w:rPr>
        <w:t xml:space="preserve"> - общински пасища и мери</w:t>
      </w:r>
      <w:r w:rsidRPr="008B5AAC">
        <w:rPr>
          <w:rFonts w:ascii="Times New Roman" w:hAnsi="Times New Roman"/>
          <w:color w:val="000000"/>
          <w:sz w:val="24"/>
          <w:szCs w:val="24"/>
          <w:lang w:val="en-US"/>
        </w:rPr>
        <w:t xml:space="preserve"> </w:t>
      </w:r>
      <w:r w:rsidRPr="008B5AAC">
        <w:rPr>
          <w:rFonts w:ascii="Times New Roman" w:hAnsi="Times New Roman"/>
          <w:color w:val="000000"/>
          <w:sz w:val="24"/>
          <w:szCs w:val="24"/>
        </w:rPr>
        <w:t>и ливади, които попадат в обхвата на специалните закони.</w:t>
      </w:r>
    </w:p>
    <w:p w14:paraId="05BA70EE" w14:textId="77777777" w:rsidR="008B5AAC" w:rsidRPr="008B5AAC" w:rsidRDefault="008B5AAC" w:rsidP="008B5AAC">
      <w:pPr>
        <w:spacing w:after="0" w:line="240" w:lineRule="auto"/>
        <w:ind w:firstLine="696"/>
        <w:rPr>
          <w:rFonts w:ascii="Times New Roman" w:hAnsi="Times New Roman"/>
          <w:color w:val="000000"/>
          <w:sz w:val="24"/>
          <w:szCs w:val="24"/>
        </w:rPr>
      </w:pPr>
      <w:r w:rsidRPr="008B5AAC">
        <w:rPr>
          <w:rFonts w:ascii="Times New Roman" w:hAnsi="Times New Roman"/>
          <w:color w:val="000000"/>
          <w:sz w:val="24"/>
          <w:szCs w:val="24"/>
        </w:rPr>
        <w:t>Частна общинска собственост са:</w:t>
      </w:r>
    </w:p>
    <w:p w14:paraId="5C8B0D1C" w14:textId="77777777" w:rsidR="008B5AAC" w:rsidRPr="008B5AAC" w:rsidRDefault="008B5AAC" w:rsidP="008B5AAC">
      <w:pPr>
        <w:spacing w:after="0" w:line="240" w:lineRule="auto"/>
        <w:ind w:firstLine="696"/>
        <w:jc w:val="both"/>
        <w:rPr>
          <w:rFonts w:ascii="Times New Roman" w:hAnsi="Times New Roman"/>
          <w:color w:val="000000"/>
          <w:sz w:val="24"/>
          <w:szCs w:val="24"/>
        </w:rPr>
      </w:pPr>
      <w:r w:rsidRPr="008B5AAC">
        <w:rPr>
          <w:rFonts w:ascii="Times New Roman" w:hAnsi="Times New Roman"/>
          <w:color w:val="000000"/>
          <w:sz w:val="24"/>
          <w:szCs w:val="24"/>
        </w:rPr>
        <w:t>- общински сгради, поземлени имоти и урегулирани поземлени имоти;</w:t>
      </w:r>
    </w:p>
    <w:p w14:paraId="5D82E348" w14:textId="77777777" w:rsidR="008B5AAC" w:rsidRPr="008B5AAC" w:rsidRDefault="008B5AAC" w:rsidP="008B5AAC">
      <w:pPr>
        <w:spacing w:after="0" w:line="240" w:lineRule="auto"/>
        <w:ind w:firstLine="696"/>
        <w:jc w:val="both"/>
        <w:rPr>
          <w:rFonts w:ascii="Times New Roman" w:hAnsi="Times New Roman"/>
          <w:color w:val="000000"/>
          <w:sz w:val="24"/>
          <w:szCs w:val="24"/>
        </w:rPr>
      </w:pPr>
      <w:r w:rsidRPr="008B5AAC">
        <w:rPr>
          <w:rFonts w:ascii="Times New Roman" w:hAnsi="Times New Roman"/>
          <w:color w:val="000000"/>
          <w:sz w:val="24"/>
          <w:szCs w:val="24"/>
          <w:lang w:val="ru-RU"/>
        </w:rPr>
        <w:lastRenderedPageBreak/>
        <w:t xml:space="preserve"> </w:t>
      </w:r>
      <w:r w:rsidRPr="008B5AAC">
        <w:rPr>
          <w:rFonts w:ascii="Times New Roman" w:hAnsi="Times New Roman"/>
          <w:color w:val="000000"/>
          <w:sz w:val="24"/>
          <w:szCs w:val="24"/>
        </w:rPr>
        <w:t>- общински жилища, ателиета и гаражи;</w:t>
      </w:r>
    </w:p>
    <w:p w14:paraId="01562185" w14:textId="77777777" w:rsidR="008B5AAC" w:rsidRPr="008B5AAC" w:rsidRDefault="008B5AAC" w:rsidP="008B5AAC">
      <w:pPr>
        <w:spacing w:after="0" w:line="240" w:lineRule="auto"/>
        <w:ind w:firstLine="696"/>
        <w:jc w:val="both"/>
        <w:rPr>
          <w:rFonts w:ascii="Times New Roman" w:hAnsi="Times New Roman"/>
          <w:color w:val="000000"/>
          <w:sz w:val="24"/>
          <w:szCs w:val="24"/>
        </w:rPr>
      </w:pPr>
      <w:r w:rsidRPr="008B5AAC">
        <w:rPr>
          <w:rFonts w:ascii="Times New Roman" w:hAnsi="Times New Roman"/>
          <w:color w:val="000000"/>
          <w:sz w:val="24"/>
          <w:szCs w:val="24"/>
        </w:rPr>
        <w:t xml:space="preserve"> - общински земеделски земи и гори.</w:t>
      </w:r>
    </w:p>
    <w:p w14:paraId="60508F0E" w14:textId="77777777" w:rsidR="008B5AAC" w:rsidRPr="008B5AAC" w:rsidRDefault="008B5AAC" w:rsidP="008B5AAC">
      <w:pPr>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Имотите и вещите - частна общинска собственост могат да бъдат обект на разпореждане чрез продажба, дарение, делба, възмездно или безвъзмездно учредяване на ограничени вещни права или по друг начин, определен в закон.</w:t>
      </w:r>
    </w:p>
    <w:p w14:paraId="0D8CFE95" w14:textId="77777777" w:rsidR="008B5AAC" w:rsidRPr="008B5AAC" w:rsidRDefault="008B5AAC" w:rsidP="008B5AAC">
      <w:pPr>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 xml:space="preserve">Имотите и вещите – публична общинска собственост не могат да се отчуждават и да се придобиват по давност. </w:t>
      </w:r>
    </w:p>
    <w:p w14:paraId="750F47AF" w14:textId="77777777" w:rsidR="008B5AAC" w:rsidRPr="008B5AAC" w:rsidRDefault="008B5AAC" w:rsidP="008B5AAC">
      <w:pPr>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Възможна е  промяна на правния режим на общинската собственост чрез  преобразуването й от обект - публична общинска собственост в обект - частна общинска собственост и обратно.</w:t>
      </w:r>
    </w:p>
    <w:p w14:paraId="663DEF32" w14:textId="77777777" w:rsidR="008B5AAC" w:rsidRPr="008B5AAC" w:rsidRDefault="008B5AAC" w:rsidP="008B5AAC">
      <w:pPr>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 xml:space="preserve">Имотите и вещите – публична общинска собственост, които са престанали да задоволяват обществени потребности след решение на Общинския съвет се обявяват за частна общинска собственост. </w:t>
      </w:r>
    </w:p>
    <w:p w14:paraId="710E3D48" w14:textId="77777777" w:rsidR="008B5AAC" w:rsidRPr="008B5AAC" w:rsidRDefault="008B5AAC" w:rsidP="008B5AAC">
      <w:pPr>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Имотите публична и частна общинска собственост подлежат на актуване.</w:t>
      </w:r>
    </w:p>
    <w:p w14:paraId="4A51F77B" w14:textId="77777777" w:rsidR="008B5AAC" w:rsidRPr="008B5AAC" w:rsidRDefault="008B5AAC" w:rsidP="008B5AAC">
      <w:pPr>
        <w:spacing w:after="0" w:line="240" w:lineRule="auto"/>
        <w:ind w:firstLine="708"/>
        <w:jc w:val="both"/>
        <w:rPr>
          <w:rFonts w:ascii="Times New Roman" w:hAnsi="Times New Roman"/>
          <w:color w:val="000000"/>
          <w:sz w:val="24"/>
          <w:szCs w:val="24"/>
        </w:rPr>
      </w:pPr>
      <w:r w:rsidRPr="008B5AAC">
        <w:rPr>
          <w:rFonts w:ascii="Times New Roman" w:hAnsi="Times New Roman"/>
          <w:color w:val="000000"/>
          <w:sz w:val="24"/>
          <w:szCs w:val="24"/>
        </w:rPr>
        <w:t>За временни постройки, обществени паркинги, зелени площи, местни пътища, улици, площади и други линейни обекти на техническата инфраструктура, които са публична общинска собственост актове не се съставят.</w:t>
      </w:r>
    </w:p>
    <w:p w14:paraId="458FFB21" w14:textId="77777777" w:rsidR="008B5AAC" w:rsidRPr="008B5AAC" w:rsidRDefault="008B5AAC" w:rsidP="008B5AAC">
      <w:pPr>
        <w:spacing w:after="0" w:line="240" w:lineRule="auto"/>
        <w:jc w:val="both"/>
        <w:rPr>
          <w:rFonts w:ascii="Times New Roman" w:hAnsi="Times New Roman"/>
          <w:sz w:val="24"/>
          <w:szCs w:val="24"/>
        </w:rPr>
      </w:pPr>
      <w:r w:rsidRPr="008B5AAC">
        <w:rPr>
          <w:rFonts w:ascii="Times New Roman" w:hAnsi="Times New Roman"/>
          <w:sz w:val="24"/>
          <w:szCs w:val="24"/>
        </w:rPr>
        <w:tab/>
        <w:t>След съставянето на всеки акт за общинска собственост, данните и обстоятелствата, констатирани в него, се вписват в зависимост от характера на собствеността в регистър за публичната общинска собственост или в регистър за частната общинска собственост.</w:t>
      </w:r>
    </w:p>
    <w:p w14:paraId="3FA20BD6" w14:textId="77777777" w:rsidR="008B5AAC" w:rsidRPr="008B5AAC" w:rsidRDefault="008B5AAC" w:rsidP="008B5AAC">
      <w:pPr>
        <w:spacing w:after="0" w:line="240" w:lineRule="auto"/>
        <w:jc w:val="both"/>
        <w:rPr>
          <w:rFonts w:ascii="Times New Roman" w:hAnsi="Times New Roman"/>
          <w:sz w:val="24"/>
          <w:szCs w:val="24"/>
        </w:rPr>
      </w:pPr>
      <w:r w:rsidRPr="008B5AAC">
        <w:rPr>
          <w:rFonts w:ascii="Times New Roman" w:hAnsi="Times New Roman"/>
          <w:sz w:val="24"/>
          <w:szCs w:val="24"/>
        </w:rPr>
        <w:tab/>
        <w:t>Регистрите за общинските имоти са общодостъпни и всеки може да иска справка по тях.</w:t>
      </w:r>
    </w:p>
    <w:p w14:paraId="46ACEB55" w14:textId="77777777" w:rsidR="008B5AAC" w:rsidRPr="008B5AAC" w:rsidRDefault="008B5AAC" w:rsidP="008B5AAC">
      <w:pPr>
        <w:spacing w:after="0" w:line="240" w:lineRule="auto"/>
        <w:jc w:val="both"/>
        <w:rPr>
          <w:rFonts w:ascii="Times New Roman" w:hAnsi="Times New Roman"/>
          <w:sz w:val="24"/>
          <w:szCs w:val="24"/>
        </w:rPr>
      </w:pPr>
    </w:p>
    <w:p w14:paraId="72CCE681" w14:textId="77777777" w:rsidR="008B5AAC" w:rsidRPr="008B5AAC" w:rsidRDefault="008B5AAC" w:rsidP="008B5AAC">
      <w:pPr>
        <w:spacing w:after="0" w:line="240" w:lineRule="auto"/>
        <w:jc w:val="both"/>
        <w:rPr>
          <w:rFonts w:ascii="Times New Roman" w:hAnsi="Times New Roman"/>
          <w:sz w:val="24"/>
          <w:szCs w:val="24"/>
        </w:rPr>
      </w:pPr>
      <w:r w:rsidRPr="008B5AAC">
        <w:rPr>
          <w:rFonts w:ascii="Times New Roman" w:hAnsi="Times New Roman"/>
          <w:sz w:val="24"/>
          <w:szCs w:val="24"/>
        </w:rPr>
        <w:tab/>
      </w:r>
      <w:r w:rsidRPr="008B5AAC">
        <w:rPr>
          <w:rFonts w:ascii="Times New Roman" w:hAnsi="Times New Roman"/>
          <w:sz w:val="24"/>
          <w:szCs w:val="24"/>
        </w:rPr>
        <w:tab/>
      </w:r>
    </w:p>
    <w:p w14:paraId="39B3DFC5" w14:textId="77777777" w:rsidR="008B5AAC" w:rsidRPr="008B5AAC" w:rsidRDefault="008B5AAC" w:rsidP="008B5AAC">
      <w:pPr>
        <w:spacing w:after="0" w:line="240" w:lineRule="auto"/>
        <w:jc w:val="center"/>
        <w:rPr>
          <w:rFonts w:ascii="Times New Roman" w:hAnsi="Times New Roman"/>
          <w:b/>
          <w:sz w:val="24"/>
          <w:szCs w:val="24"/>
        </w:rPr>
      </w:pPr>
      <w:r w:rsidRPr="008B5AAC">
        <w:rPr>
          <w:rFonts w:ascii="Times New Roman" w:hAnsi="Times New Roman"/>
          <w:b/>
          <w:sz w:val="24"/>
          <w:szCs w:val="24"/>
        </w:rPr>
        <w:t>ІІ. ОБХВАТ И СТРУКТУРА НА СТРАТЕГИЯТА</w:t>
      </w:r>
    </w:p>
    <w:p w14:paraId="449C5A9D" w14:textId="77777777" w:rsidR="008B5AAC" w:rsidRPr="008B5AAC" w:rsidRDefault="008B5AAC" w:rsidP="008B5AAC">
      <w:pPr>
        <w:spacing w:after="0" w:line="240" w:lineRule="auto"/>
        <w:jc w:val="both"/>
        <w:rPr>
          <w:rFonts w:ascii="Times New Roman" w:hAnsi="Times New Roman"/>
          <w:sz w:val="24"/>
          <w:szCs w:val="24"/>
        </w:rPr>
      </w:pPr>
    </w:p>
    <w:p w14:paraId="3D4D0EE7" w14:textId="77777777" w:rsidR="008B5AAC" w:rsidRPr="008B5AAC" w:rsidRDefault="008B5AAC" w:rsidP="008B5AAC">
      <w:pPr>
        <w:spacing w:after="0" w:line="240" w:lineRule="auto"/>
        <w:jc w:val="center"/>
        <w:rPr>
          <w:rFonts w:ascii="Times New Roman" w:hAnsi="Times New Roman"/>
          <w:b/>
          <w:sz w:val="24"/>
          <w:szCs w:val="24"/>
        </w:rPr>
      </w:pPr>
      <w:r w:rsidRPr="008B5AAC">
        <w:rPr>
          <w:rFonts w:ascii="Times New Roman" w:hAnsi="Times New Roman"/>
          <w:b/>
          <w:sz w:val="24"/>
          <w:szCs w:val="24"/>
        </w:rPr>
        <w:t>1. Обхват и предмет на стратегията</w:t>
      </w:r>
    </w:p>
    <w:p w14:paraId="504193E7" w14:textId="77777777" w:rsidR="008B5AAC" w:rsidRPr="008B5AAC" w:rsidRDefault="008B5AAC" w:rsidP="008B5AAC">
      <w:pPr>
        <w:spacing w:after="0" w:line="240" w:lineRule="auto"/>
        <w:jc w:val="center"/>
        <w:rPr>
          <w:rFonts w:ascii="Times New Roman" w:hAnsi="Times New Roman"/>
          <w:sz w:val="24"/>
          <w:szCs w:val="24"/>
        </w:rPr>
      </w:pPr>
    </w:p>
    <w:p w14:paraId="7ED3D28A" w14:textId="77777777" w:rsidR="008B5AAC" w:rsidRPr="008B5AAC" w:rsidRDefault="008B5AAC" w:rsidP="008B5AAC">
      <w:pPr>
        <w:spacing w:after="0" w:line="240" w:lineRule="auto"/>
        <w:jc w:val="both"/>
        <w:rPr>
          <w:rFonts w:ascii="Times New Roman" w:hAnsi="Times New Roman"/>
          <w:sz w:val="24"/>
          <w:szCs w:val="24"/>
        </w:rPr>
      </w:pPr>
      <w:r w:rsidRPr="008B5AAC">
        <w:rPr>
          <w:rFonts w:ascii="Times New Roman" w:hAnsi="Times New Roman"/>
          <w:sz w:val="24"/>
          <w:szCs w:val="24"/>
        </w:rPr>
        <w:tab/>
        <w:t>Настоящата Стратегия определя политиката за развитие на общинската собственост и стопанската дейност на Общината за срока на мандата на кмета и общинския съвет. Целите, принципите и приоритетите на стратегията са придобиване на общинска собственост, както и управление и разпореждане с всички имоти и вещи общинска собственост.</w:t>
      </w:r>
    </w:p>
    <w:p w14:paraId="1F40FF3B" w14:textId="77777777" w:rsidR="008B5AAC" w:rsidRPr="008B5AAC" w:rsidRDefault="008B5AAC" w:rsidP="008B5AAC">
      <w:pPr>
        <w:spacing w:after="0" w:line="240" w:lineRule="auto"/>
        <w:jc w:val="both"/>
        <w:rPr>
          <w:rFonts w:ascii="Times New Roman" w:hAnsi="Times New Roman"/>
          <w:sz w:val="24"/>
          <w:szCs w:val="24"/>
        </w:rPr>
      </w:pPr>
      <w:r w:rsidRPr="008B5AAC">
        <w:rPr>
          <w:rFonts w:ascii="Times New Roman" w:hAnsi="Times New Roman"/>
          <w:sz w:val="24"/>
          <w:szCs w:val="24"/>
        </w:rPr>
        <w:tab/>
        <w:t xml:space="preserve">Предмет на стратегията са застроените и не застроени имоти – частна общинска собственост в регулацията на населените места в Община Никопол, както и поземлените имоти по картите за възстановена собственост на землищата на Общината и кадастралната карта на гр. Никопол. </w:t>
      </w:r>
    </w:p>
    <w:p w14:paraId="1B8C4118" w14:textId="77777777" w:rsidR="008B5AAC" w:rsidRPr="008B5AAC" w:rsidRDefault="008B5AAC" w:rsidP="008B5AAC">
      <w:pPr>
        <w:spacing w:after="0" w:line="240" w:lineRule="auto"/>
        <w:jc w:val="both"/>
        <w:rPr>
          <w:rFonts w:ascii="Times New Roman" w:hAnsi="Times New Roman"/>
          <w:sz w:val="24"/>
          <w:szCs w:val="24"/>
        </w:rPr>
      </w:pPr>
      <w:r w:rsidRPr="008B5AAC">
        <w:rPr>
          <w:rFonts w:ascii="Times New Roman" w:hAnsi="Times New Roman"/>
          <w:sz w:val="24"/>
          <w:szCs w:val="24"/>
        </w:rPr>
        <w:tab/>
        <w:t>Стратегията не разглежда:</w:t>
      </w:r>
    </w:p>
    <w:p w14:paraId="6EA9F435"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 собствеността, включена в капитала на търговски дружества;</w:t>
      </w:r>
    </w:p>
    <w:p w14:paraId="090A81D4"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 сградите – публична общинска собственост, представляващи детски заведения, училища, читалища, музеи и културни институти, които са предоставени на организации и юридически лица по силата на специални закони;</w:t>
      </w:r>
    </w:p>
    <w:p w14:paraId="73235D22"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 имотите и вещите – публична общинска собственост, предназначени да обслужват функционирането на органите на местното самоуправление и местната администрация;</w:t>
      </w:r>
    </w:p>
    <w:p w14:paraId="2EB8C741"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 xml:space="preserve">- имотите, предназначени за трайно задоволяване на обществените потребности от общинско значение (улици, площади, пътища, пазари и други обществени територии). </w:t>
      </w:r>
    </w:p>
    <w:p w14:paraId="01C0E3A8" w14:textId="77777777" w:rsidR="008B5AAC" w:rsidRPr="008B5AAC" w:rsidRDefault="008B5AAC" w:rsidP="008B5AAC">
      <w:pPr>
        <w:spacing w:after="0" w:line="240" w:lineRule="auto"/>
        <w:ind w:firstLine="1416"/>
        <w:jc w:val="both"/>
        <w:rPr>
          <w:rFonts w:ascii="Times New Roman" w:hAnsi="Times New Roman"/>
          <w:sz w:val="24"/>
          <w:szCs w:val="24"/>
        </w:rPr>
      </w:pPr>
    </w:p>
    <w:p w14:paraId="5FEA4BBE" w14:textId="77777777" w:rsidR="008B5AAC" w:rsidRPr="008B5AAC" w:rsidRDefault="008B5AAC" w:rsidP="008B5AAC">
      <w:pPr>
        <w:spacing w:after="0" w:line="240" w:lineRule="auto"/>
        <w:ind w:left="1416" w:firstLine="1416"/>
        <w:rPr>
          <w:rFonts w:ascii="Times New Roman" w:hAnsi="Times New Roman"/>
          <w:b/>
          <w:sz w:val="24"/>
          <w:szCs w:val="24"/>
        </w:rPr>
      </w:pPr>
      <w:r w:rsidRPr="008B5AAC">
        <w:rPr>
          <w:rFonts w:ascii="Times New Roman" w:hAnsi="Times New Roman"/>
          <w:b/>
          <w:sz w:val="24"/>
          <w:szCs w:val="24"/>
        </w:rPr>
        <w:t>2. Структура на стратегията</w:t>
      </w:r>
    </w:p>
    <w:p w14:paraId="3A689C35"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Стратегията включва:</w:t>
      </w:r>
    </w:p>
    <w:p w14:paraId="5A3D621D" w14:textId="77777777" w:rsidR="008B5AAC" w:rsidRPr="008B5AAC" w:rsidRDefault="008B5AAC" w:rsidP="008B5AAC">
      <w:pPr>
        <w:numPr>
          <w:ilvl w:val="0"/>
          <w:numId w:val="8"/>
        </w:numPr>
        <w:suppressAutoHyphens w:val="0"/>
        <w:autoSpaceDN/>
        <w:spacing w:after="0" w:line="240" w:lineRule="auto"/>
        <w:jc w:val="both"/>
        <w:textAlignment w:val="auto"/>
        <w:rPr>
          <w:rFonts w:ascii="Times New Roman" w:hAnsi="Times New Roman"/>
          <w:sz w:val="24"/>
          <w:szCs w:val="24"/>
        </w:rPr>
      </w:pPr>
      <w:r w:rsidRPr="008B5AAC">
        <w:rPr>
          <w:rFonts w:ascii="Times New Roman" w:hAnsi="Times New Roman"/>
          <w:sz w:val="24"/>
          <w:szCs w:val="24"/>
        </w:rPr>
        <w:t>Основните цели, принципи и приоритети за придобиване, управление и разпореждане с имотите – общинска собственост;</w:t>
      </w:r>
    </w:p>
    <w:p w14:paraId="7FE9C999" w14:textId="77777777" w:rsidR="008B5AAC" w:rsidRPr="008B5AAC" w:rsidRDefault="008B5AAC" w:rsidP="008B5AAC">
      <w:pPr>
        <w:numPr>
          <w:ilvl w:val="0"/>
          <w:numId w:val="8"/>
        </w:numPr>
        <w:suppressAutoHyphens w:val="0"/>
        <w:autoSpaceDN/>
        <w:spacing w:after="0" w:line="240" w:lineRule="auto"/>
        <w:jc w:val="both"/>
        <w:textAlignment w:val="auto"/>
        <w:rPr>
          <w:rFonts w:ascii="Times New Roman" w:hAnsi="Times New Roman"/>
          <w:sz w:val="24"/>
          <w:szCs w:val="24"/>
        </w:rPr>
      </w:pPr>
      <w:r w:rsidRPr="008B5AAC">
        <w:rPr>
          <w:rFonts w:ascii="Times New Roman" w:hAnsi="Times New Roman"/>
          <w:sz w:val="24"/>
          <w:szCs w:val="24"/>
        </w:rPr>
        <w:t>Основните характеристики на отделните видове имоти, които могат да се предоставят под наем или да бъдат предмет на разпореждане;</w:t>
      </w:r>
    </w:p>
    <w:p w14:paraId="46E7F555" w14:textId="77777777" w:rsidR="008B5AAC" w:rsidRPr="008B5AAC" w:rsidRDefault="008B5AAC" w:rsidP="008B5AAC">
      <w:pPr>
        <w:numPr>
          <w:ilvl w:val="0"/>
          <w:numId w:val="8"/>
        </w:numPr>
        <w:suppressAutoHyphens w:val="0"/>
        <w:autoSpaceDN/>
        <w:spacing w:after="0" w:line="240" w:lineRule="auto"/>
        <w:jc w:val="both"/>
        <w:textAlignment w:val="auto"/>
        <w:rPr>
          <w:rFonts w:ascii="Times New Roman" w:hAnsi="Times New Roman"/>
          <w:sz w:val="24"/>
          <w:szCs w:val="24"/>
        </w:rPr>
      </w:pPr>
      <w:r w:rsidRPr="008B5AAC">
        <w:rPr>
          <w:rFonts w:ascii="Times New Roman" w:hAnsi="Times New Roman"/>
          <w:sz w:val="24"/>
          <w:szCs w:val="24"/>
        </w:rPr>
        <w:t>Нуждите на общината от н</w:t>
      </w:r>
      <w:r w:rsidRPr="008B5AAC">
        <w:rPr>
          <w:rFonts w:ascii="Times New Roman" w:hAnsi="Times New Roman"/>
          <w:sz w:val="24"/>
          <w:szCs w:val="24"/>
          <w:lang w:val="en-US"/>
        </w:rPr>
        <w:t>o</w:t>
      </w:r>
      <w:r w:rsidRPr="008B5AAC">
        <w:rPr>
          <w:rFonts w:ascii="Times New Roman" w:hAnsi="Times New Roman"/>
          <w:sz w:val="24"/>
          <w:szCs w:val="24"/>
        </w:rPr>
        <w:t>ви имоти и способите за тяхното придобиване.</w:t>
      </w:r>
    </w:p>
    <w:p w14:paraId="4BBB965E"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Формулирането на стратегията при управлението на всеки вид собственост се основава на:</w:t>
      </w:r>
    </w:p>
    <w:p w14:paraId="768481D7" w14:textId="77777777" w:rsidR="008B5AAC" w:rsidRPr="008B5AAC" w:rsidRDefault="008B5AAC" w:rsidP="008B5AAC">
      <w:pPr>
        <w:spacing w:after="0" w:line="240" w:lineRule="auto"/>
        <w:ind w:left="708" w:firstLine="708"/>
        <w:jc w:val="both"/>
        <w:rPr>
          <w:rFonts w:ascii="Times New Roman" w:hAnsi="Times New Roman"/>
          <w:sz w:val="24"/>
          <w:szCs w:val="24"/>
        </w:rPr>
      </w:pPr>
      <w:r w:rsidRPr="008B5AAC">
        <w:rPr>
          <w:rFonts w:ascii="Times New Roman" w:hAnsi="Times New Roman"/>
          <w:sz w:val="24"/>
          <w:szCs w:val="24"/>
        </w:rPr>
        <w:lastRenderedPageBreak/>
        <w:t>1. Идентифициране на обема собственост;</w:t>
      </w:r>
    </w:p>
    <w:p w14:paraId="5476124F" w14:textId="77777777" w:rsidR="008B5AAC" w:rsidRPr="008B5AAC" w:rsidRDefault="008B5AAC" w:rsidP="008B5AAC">
      <w:pPr>
        <w:spacing w:after="0" w:line="240" w:lineRule="auto"/>
        <w:ind w:left="1410"/>
        <w:jc w:val="both"/>
        <w:rPr>
          <w:rFonts w:ascii="Times New Roman" w:hAnsi="Times New Roman"/>
          <w:sz w:val="24"/>
          <w:szCs w:val="24"/>
        </w:rPr>
      </w:pPr>
      <w:r w:rsidRPr="008B5AAC">
        <w:rPr>
          <w:rFonts w:ascii="Times New Roman" w:hAnsi="Times New Roman"/>
          <w:sz w:val="24"/>
          <w:szCs w:val="24"/>
        </w:rPr>
        <w:t>2. Анализ на състоянието към момента, включително:</w:t>
      </w:r>
    </w:p>
    <w:p w14:paraId="50A94E9E" w14:textId="77777777" w:rsidR="008B5AAC" w:rsidRPr="008B5AAC" w:rsidRDefault="008B5AAC" w:rsidP="008B5AAC">
      <w:pPr>
        <w:numPr>
          <w:ilvl w:val="0"/>
          <w:numId w:val="6"/>
        </w:numPr>
        <w:suppressAutoHyphens w:val="0"/>
        <w:autoSpaceDN/>
        <w:spacing w:after="0" w:line="240" w:lineRule="auto"/>
        <w:jc w:val="both"/>
        <w:textAlignment w:val="auto"/>
        <w:rPr>
          <w:rFonts w:ascii="Times New Roman" w:hAnsi="Times New Roman"/>
          <w:sz w:val="24"/>
          <w:szCs w:val="24"/>
        </w:rPr>
      </w:pPr>
      <w:r w:rsidRPr="008B5AAC">
        <w:rPr>
          <w:rFonts w:ascii="Times New Roman" w:hAnsi="Times New Roman"/>
          <w:sz w:val="24"/>
          <w:szCs w:val="24"/>
        </w:rPr>
        <w:t>рискове и слаби страни при управлението;</w:t>
      </w:r>
    </w:p>
    <w:p w14:paraId="0A39EF26" w14:textId="77777777" w:rsidR="008B5AAC" w:rsidRPr="008B5AAC" w:rsidRDefault="008B5AAC" w:rsidP="008B5AAC">
      <w:pPr>
        <w:numPr>
          <w:ilvl w:val="0"/>
          <w:numId w:val="6"/>
        </w:numPr>
        <w:suppressAutoHyphens w:val="0"/>
        <w:autoSpaceDN/>
        <w:spacing w:after="0" w:line="240" w:lineRule="auto"/>
        <w:jc w:val="both"/>
        <w:textAlignment w:val="auto"/>
        <w:rPr>
          <w:rFonts w:ascii="Times New Roman" w:hAnsi="Times New Roman"/>
          <w:sz w:val="24"/>
          <w:szCs w:val="24"/>
        </w:rPr>
      </w:pPr>
      <w:r w:rsidRPr="008B5AAC">
        <w:rPr>
          <w:rFonts w:ascii="Times New Roman" w:hAnsi="Times New Roman"/>
          <w:sz w:val="24"/>
          <w:szCs w:val="24"/>
        </w:rPr>
        <w:t>плюсове и възможности за развитие на потенциала.</w:t>
      </w:r>
    </w:p>
    <w:p w14:paraId="6B983FEC" w14:textId="77777777" w:rsidR="008B5AAC" w:rsidRPr="008B5AAC" w:rsidRDefault="008B5AAC" w:rsidP="008B5AAC">
      <w:pPr>
        <w:spacing w:after="0" w:line="240" w:lineRule="auto"/>
        <w:ind w:left="1410"/>
        <w:jc w:val="both"/>
        <w:rPr>
          <w:rFonts w:ascii="Times New Roman" w:hAnsi="Times New Roman"/>
          <w:sz w:val="24"/>
          <w:szCs w:val="24"/>
        </w:rPr>
      </w:pPr>
      <w:r w:rsidRPr="008B5AAC">
        <w:rPr>
          <w:rFonts w:ascii="Times New Roman" w:hAnsi="Times New Roman"/>
          <w:sz w:val="24"/>
          <w:szCs w:val="24"/>
        </w:rPr>
        <w:t>3. Политики и конкретни задачи</w:t>
      </w:r>
    </w:p>
    <w:p w14:paraId="4AD926A3" w14:textId="77777777" w:rsidR="008B5AAC" w:rsidRPr="008B5AAC" w:rsidRDefault="008B5AAC" w:rsidP="008B5AAC">
      <w:pPr>
        <w:spacing w:after="0" w:line="240" w:lineRule="auto"/>
        <w:jc w:val="both"/>
        <w:rPr>
          <w:rFonts w:ascii="Times New Roman" w:hAnsi="Times New Roman"/>
          <w:sz w:val="24"/>
          <w:szCs w:val="24"/>
        </w:rPr>
      </w:pPr>
    </w:p>
    <w:p w14:paraId="07AC1642" w14:textId="77777777" w:rsidR="008B5AAC" w:rsidRPr="008B5AAC" w:rsidRDefault="008B5AAC" w:rsidP="008B5AAC">
      <w:pPr>
        <w:spacing w:after="0" w:line="240" w:lineRule="auto"/>
        <w:jc w:val="center"/>
        <w:rPr>
          <w:rFonts w:ascii="Times New Roman" w:hAnsi="Times New Roman"/>
          <w:b/>
          <w:i/>
          <w:sz w:val="24"/>
          <w:szCs w:val="24"/>
        </w:rPr>
      </w:pPr>
      <w:r w:rsidRPr="008B5AAC">
        <w:rPr>
          <w:rFonts w:ascii="Times New Roman" w:hAnsi="Times New Roman"/>
          <w:b/>
          <w:sz w:val="24"/>
          <w:szCs w:val="24"/>
        </w:rPr>
        <w:t>ІІІ. ПРИНЦИПИ И ОСНОВНИ ЦЕЛИ ПРИ  УПРАВЛЕНИЕТО И РАЗПОРЕЖДАНЕТО С ОБЩИНСКА СОБСТВЕНОСТ</w:t>
      </w:r>
    </w:p>
    <w:p w14:paraId="6FDE89B0" w14:textId="77777777" w:rsidR="008B5AAC" w:rsidRPr="008B5AAC" w:rsidRDefault="008B5AAC" w:rsidP="008B5AAC">
      <w:pPr>
        <w:spacing w:after="0" w:line="240" w:lineRule="auto"/>
        <w:jc w:val="both"/>
        <w:rPr>
          <w:rFonts w:ascii="Times New Roman" w:hAnsi="Times New Roman"/>
          <w:sz w:val="24"/>
          <w:szCs w:val="24"/>
        </w:rPr>
      </w:pPr>
    </w:p>
    <w:p w14:paraId="4755091E"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b/>
          <w:sz w:val="24"/>
          <w:szCs w:val="24"/>
        </w:rPr>
        <w:t>1. Принципи при управление и разпореждане с общинската собственост</w:t>
      </w:r>
      <w:r w:rsidRPr="008B5AAC">
        <w:rPr>
          <w:rFonts w:ascii="Times New Roman" w:hAnsi="Times New Roman"/>
          <w:sz w:val="24"/>
          <w:szCs w:val="24"/>
        </w:rPr>
        <w:t xml:space="preserve"> </w:t>
      </w:r>
    </w:p>
    <w:p w14:paraId="244B9832"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 Законосъобразност – общинският съвет и кметът на общината, действат в рамките на правомощията си, установени от закона и подзаконовите нормативни актове;</w:t>
      </w:r>
    </w:p>
    <w:p w14:paraId="031A76E8"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 xml:space="preserve">- </w:t>
      </w:r>
      <w:proofErr w:type="spellStart"/>
      <w:r w:rsidRPr="008B5AAC">
        <w:rPr>
          <w:rFonts w:ascii="Times New Roman" w:hAnsi="Times New Roman"/>
          <w:sz w:val="24"/>
          <w:szCs w:val="24"/>
        </w:rPr>
        <w:t>Приоритетност</w:t>
      </w:r>
      <w:proofErr w:type="spellEnd"/>
      <w:r w:rsidRPr="008B5AAC">
        <w:rPr>
          <w:rFonts w:ascii="Times New Roman" w:hAnsi="Times New Roman"/>
          <w:sz w:val="24"/>
          <w:szCs w:val="24"/>
        </w:rPr>
        <w:t xml:space="preserve"> на обществения интерес – при упражняване на правомощията си по придобиване, управление и разпореждане с общинско имущество органите приоритетно следят за защита на обществения интерес. Имотите и вещите общинска собственост се управляват в интерес на населението на общината, с грижата на добър стопанин, съобразно предназначението и нуждите, за които са предоставени;</w:t>
      </w:r>
    </w:p>
    <w:p w14:paraId="2950535C"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 Публичност – при придобиване управление и разпореждане с общинско имущество органите са длъжни да осигуряват откритост, достоверност и пълнота на информацията в рамките на закона;</w:t>
      </w:r>
    </w:p>
    <w:p w14:paraId="099AC94B"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 Целесъобразност – взетите решения за придобиване, управление и разпореждане с общинско имущество да са по целесъобразност, при спазване на закона и установените в тази стратегия принципи, цели и приоритети;</w:t>
      </w:r>
    </w:p>
    <w:p w14:paraId="1228F6B3"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 Състезателност  - при разпореждането с общинско имущество след провеждане на публичен търг или публично оповестен конкурс по ред и начин определени в наредбата по чл.8 ал. 2 от ЗОС.</w:t>
      </w:r>
    </w:p>
    <w:p w14:paraId="488CEA33" w14:textId="77777777" w:rsidR="008B5AAC" w:rsidRPr="008B5AAC" w:rsidRDefault="008B5AAC" w:rsidP="008B5AAC">
      <w:pPr>
        <w:spacing w:after="0" w:line="240" w:lineRule="auto"/>
        <w:ind w:left="1410"/>
        <w:jc w:val="both"/>
        <w:rPr>
          <w:rFonts w:ascii="Times New Roman" w:hAnsi="Times New Roman"/>
          <w:sz w:val="24"/>
          <w:szCs w:val="24"/>
        </w:rPr>
      </w:pPr>
    </w:p>
    <w:p w14:paraId="610170B4" w14:textId="77777777" w:rsidR="008B5AAC" w:rsidRPr="008B5AAC" w:rsidRDefault="008B5AAC" w:rsidP="008B5AAC">
      <w:pPr>
        <w:spacing w:after="0" w:line="240" w:lineRule="auto"/>
        <w:jc w:val="center"/>
        <w:rPr>
          <w:rFonts w:ascii="Times New Roman" w:hAnsi="Times New Roman"/>
          <w:b/>
          <w:sz w:val="24"/>
          <w:szCs w:val="24"/>
        </w:rPr>
      </w:pPr>
      <w:r w:rsidRPr="008B5AAC">
        <w:rPr>
          <w:rFonts w:ascii="Times New Roman" w:hAnsi="Times New Roman"/>
          <w:b/>
          <w:sz w:val="24"/>
          <w:szCs w:val="24"/>
        </w:rPr>
        <w:t>2. Основни цели</w:t>
      </w:r>
    </w:p>
    <w:p w14:paraId="0F4DA2DA" w14:textId="77777777" w:rsidR="008B5AAC" w:rsidRPr="008B5AAC" w:rsidRDefault="008B5AAC" w:rsidP="008B5AAC">
      <w:pPr>
        <w:spacing w:after="0" w:line="240" w:lineRule="auto"/>
        <w:jc w:val="both"/>
        <w:rPr>
          <w:rFonts w:ascii="Times New Roman" w:hAnsi="Times New Roman"/>
          <w:sz w:val="24"/>
          <w:szCs w:val="24"/>
        </w:rPr>
      </w:pPr>
    </w:p>
    <w:p w14:paraId="306D4988"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 Осигуряване на устойчиво развитие на общината, подобряване селищната среда, създаване на условия за бизнес, култура, спорт, отдих, туризъм и повишаване на сигурността.</w:t>
      </w:r>
    </w:p>
    <w:p w14:paraId="6BAAB30E"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 Опазване и подобряване на екологичната среда.</w:t>
      </w:r>
    </w:p>
    <w:p w14:paraId="0EA41953"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 xml:space="preserve">- Гарантиране на ефективно управление и повишаване приходите от стопанисването на общинската собственост. </w:t>
      </w:r>
    </w:p>
    <w:p w14:paraId="486C34BB" w14:textId="77777777" w:rsidR="008B5AAC" w:rsidRPr="008B5AAC" w:rsidRDefault="008B5AAC" w:rsidP="008B5AAC">
      <w:pPr>
        <w:spacing w:after="0" w:line="240" w:lineRule="auto"/>
        <w:jc w:val="both"/>
        <w:rPr>
          <w:rFonts w:ascii="Times New Roman" w:hAnsi="Times New Roman"/>
          <w:sz w:val="24"/>
          <w:szCs w:val="24"/>
        </w:rPr>
      </w:pPr>
    </w:p>
    <w:p w14:paraId="7A2FD0E2" w14:textId="77777777" w:rsidR="008B5AAC" w:rsidRPr="008B5AAC" w:rsidRDefault="008B5AAC" w:rsidP="008B5AAC">
      <w:pPr>
        <w:spacing w:after="0" w:line="240" w:lineRule="auto"/>
        <w:jc w:val="center"/>
        <w:rPr>
          <w:rFonts w:ascii="Times New Roman" w:hAnsi="Times New Roman"/>
          <w:b/>
          <w:caps/>
          <w:sz w:val="24"/>
          <w:szCs w:val="24"/>
        </w:rPr>
      </w:pPr>
      <w:r w:rsidRPr="008B5AAC">
        <w:rPr>
          <w:rFonts w:ascii="Times New Roman" w:hAnsi="Times New Roman"/>
          <w:b/>
          <w:sz w:val="24"/>
          <w:szCs w:val="24"/>
        </w:rPr>
        <w:t xml:space="preserve">ІV. </w:t>
      </w:r>
      <w:r w:rsidRPr="008B5AAC">
        <w:rPr>
          <w:rFonts w:ascii="Times New Roman" w:hAnsi="Times New Roman"/>
          <w:b/>
          <w:caps/>
          <w:sz w:val="24"/>
          <w:szCs w:val="24"/>
        </w:rPr>
        <w:t>Анализ на състоянието на общинската собственост. КОНКРЕТНИ ПОЛИТИКИ И ЗАДАЧИ</w:t>
      </w:r>
    </w:p>
    <w:p w14:paraId="176D5DF9" w14:textId="77777777" w:rsidR="008B5AAC" w:rsidRPr="008B5AAC" w:rsidRDefault="008B5AAC" w:rsidP="008B5AAC">
      <w:pPr>
        <w:spacing w:after="0" w:line="240" w:lineRule="auto"/>
        <w:jc w:val="center"/>
        <w:rPr>
          <w:rFonts w:ascii="Times New Roman" w:hAnsi="Times New Roman"/>
          <w:b/>
          <w:caps/>
          <w:sz w:val="24"/>
          <w:szCs w:val="24"/>
        </w:rPr>
      </w:pPr>
    </w:p>
    <w:p w14:paraId="59BAD446"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Съгласно регистрите на общинска собственост в Община Никопол към настоящия момент са съставени 4 606 бр. актове за общинска собственост, от които публична – 2 249 броя и частна</w:t>
      </w:r>
      <w:r w:rsidRPr="008B5AAC">
        <w:rPr>
          <w:rFonts w:ascii="Times New Roman" w:hAnsi="Times New Roman"/>
          <w:sz w:val="24"/>
          <w:szCs w:val="24"/>
          <w:lang w:val="ru-RU"/>
        </w:rPr>
        <w:t xml:space="preserve"> </w:t>
      </w:r>
      <w:r w:rsidRPr="008B5AAC">
        <w:rPr>
          <w:rFonts w:ascii="Times New Roman" w:hAnsi="Times New Roman"/>
          <w:sz w:val="24"/>
          <w:szCs w:val="24"/>
        </w:rPr>
        <w:t>– 2 357 бр. Отписани, след извършени разпоредителни действия са 29 бр. актове.</w:t>
      </w:r>
    </w:p>
    <w:p w14:paraId="6F6E71D2" w14:textId="77777777" w:rsidR="008B5AAC" w:rsidRPr="008B5AAC" w:rsidRDefault="008B5AAC" w:rsidP="008B5AAC">
      <w:pPr>
        <w:spacing w:after="0" w:line="240" w:lineRule="auto"/>
        <w:ind w:firstLine="708"/>
        <w:jc w:val="both"/>
        <w:rPr>
          <w:rFonts w:ascii="Times New Roman" w:hAnsi="Times New Roman"/>
          <w:sz w:val="24"/>
          <w:szCs w:val="24"/>
          <w:lang w:val="ru-RU"/>
        </w:rPr>
      </w:pPr>
      <w:r w:rsidRPr="008B5AAC">
        <w:rPr>
          <w:rFonts w:ascii="Times New Roman" w:hAnsi="Times New Roman"/>
          <w:sz w:val="24"/>
          <w:szCs w:val="24"/>
        </w:rPr>
        <w:t>Разпределението по вид и предназначение на имотите, общинската собственост е посочено в Таблица № 1.</w:t>
      </w:r>
    </w:p>
    <w:p w14:paraId="7B1170CF" w14:textId="77777777" w:rsidR="008B5AAC" w:rsidRPr="008B5AAC" w:rsidRDefault="008B5AAC" w:rsidP="008B5AAC">
      <w:pPr>
        <w:spacing w:after="0" w:line="240" w:lineRule="auto"/>
        <w:jc w:val="both"/>
        <w:rPr>
          <w:rFonts w:ascii="Times New Roman" w:hAnsi="Times New Roman"/>
          <w:b/>
          <w:sz w:val="24"/>
          <w:szCs w:val="24"/>
          <w:lang w:val="ru-RU"/>
        </w:rPr>
      </w:pPr>
      <w:r w:rsidRPr="008B5AAC">
        <w:rPr>
          <w:rFonts w:ascii="Times New Roman" w:hAnsi="Times New Roman"/>
          <w:b/>
          <w:sz w:val="24"/>
          <w:szCs w:val="24"/>
          <w:lang w:val="ru-RU"/>
        </w:rPr>
        <w:tab/>
      </w:r>
      <w:r w:rsidRPr="008B5AAC">
        <w:rPr>
          <w:rFonts w:ascii="Times New Roman" w:hAnsi="Times New Roman"/>
          <w:b/>
          <w:sz w:val="24"/>
          <w:szCs w:val="24"/>
          <w:lang w:val="ru-RU"/>
        </w:rPr>
        <w:tab/>
      </w:r>
      <w:r w:rsidRPr="008B5AAC">
        <w:rPr>
          <w:rFonts w:ascii="Times New Roman" w:hAnsi="Times New Roman"/>
          <w:b/>
          <w:sz w:val="24"/>
          <w:szCs w:val="24"/>
          <w:lang w:val="ru-RU"/>
        </w:rPr>
        <w:tab/>
      </w:r>
      <w:r w:rsidRPr="008B5AAC">
        <w:rPr>
          <w:rFonts w:ascii="Times New Roman" w:hAnsi="Times New Roman"/>
          <w:b/>
          <w:sz w:val="24"/>
          <w:szCs w:val="24"/>
          <w:lang w:val="ru-RU"/>
        </w:rPr>
        <w:tab/>
      </w:r>
      <w:r w:rsidRPr="008B5AAC">
        <w:rPr>
          <w:rFonts w:ascii="Times New Roman" w:hAnsi="Times New Roman"/>
          <w:b/>
          <w:sz w:val="24"/>
          <w:szCs w:val="24"/>
          <w:lang w:val="ru-RU"/>
        </w:rPr>
        <w:tab/>
      </w:r>
      <w:r w:rsidRPr="008B5AAC">
        <w:rPr>
          <w:rFonts w:ascii="Times New Roman" w:hAnsi="Times New Roman"/>
          <w:b/>
          <w:sz w:val="24"/>
          <w:szCs w:val="24"/>
          <w:lang w:val="ru-RU"/>
        </w:rPr>
        <w:tab/>
      </w:r>
      <w:r w:rsidRPr="008B5AAC">
        <w:rPr>
          <w:rFonts w:ascii="Times New Roman" w:hAnsi="Times New Roman"/>
          <w:b/>
          <w:sz w:val="24"/>
          <w:szCs w:val="24"/>
          <w:lang w:val="ru-RU"/>
        </w:rPr>
        <w:tab/>
      </w:r>
      <w:r w:rsidRPr="008B5AAC">
        <w:rPr>
          <w:rFonts w:ascii="Times New Roman" w:hAnsi="Times New Roman"/>
          <w:b/>
          <w:sz w:val="24"/>
          <w:szCs w:val="24"/>
          <w:lang w:val="ru-RU"/>
        </w:rPr>
        <w:tab/>
      </w:r>
      <w:r w:rsidRPr="008B5AAC">
        <w:rPr>
          <w:rFonts w:ascii="Times New Roman" w:hAnsi="Times New Roman"/>
          <w:b/>
          <w:sz w:val="24"/>
          <w:szCs w:val="24"/>
          <w:lang w:val="ru-RU"/>
        </w:rPr>
        <w:tab/>
      </w:r>
    </w:p>
    <w:p w14:paraId="6721A836" w14:textId="77777777" w:rsidR="008B5AAC" w:rsidRPr="008B5AAC" w:rsidRDefault="008B5AAC" w:rsidP="008B5AAC">
      <w:pPr>
        <w:spacing w:after="0" w:line="240" w:lineRule="auto"/>
        <w:jc w:val="right"/>
        <w:rPr>
          <w:rFonts w:ascii="Times New Roman" w:hAnsi="Times New Roman"/>
          <w:sz w:val="24"/>
          <w:szCs w:val="24"/>
          <w:lang w:val="ru-RU"/>
        </w:rPr>
      </w:pPr>
      <w:r w:rsidRPr="008B5AAC">
        <w:rPr>
          <w:rFonts w:ascii="Times New Roman" w:hAnsi="Times New Roman"/>
          <w:b/>
          <w:sz w:val="24"/>
          <w:szCs w:val="24"/>
          <w:lang w:val="ru-RU"/>
        </w:rPr>
        <w:t xml:space="preserve">                                                                                                                    </w:t>
      </w:r>
      <w:r w:rsidRPr="008B5AAC">
        <w:rPr>
          <w:rFonts w:ascii="Times New Roman" w:hAnsi="Times New Roman"/>
          <w:b/>
          <w:sz w:val="24"/>
          <w:szCs w:val="24"/>
          <w:lang w:val="ru-RU"/>
        </w:rPr>
        <w:tab/>
      </w:r>
      <w:r w:rsidRPr="008B5AAC">
        <w:rPr>
          <w:rFonts w:ascii="Times New Roman" w:hAnsi="Times New Roman"/>
          <w:sz w:val="24"/>
          <w:szCs w:val="24"/>
          <w:lang w:val="ru-RU"/>
        </w:rPr>
        <w:t xml:space="preserve">       Таблица № 1 </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63"/>
        <w:gridCol w:w="6696"/>
        <w:gridCol w:w="1786"/>
      </w:tblGrid>
      <w:tr w:rsidR="008B5AAC" w:rsidRPr="008B5AAC" w14:paraId="4C1D6132" w14:textId="77777777" w:rsidTr="000D77D9">
        <w:trPr>
          <w:jc w:val="center"/>
        </w:trPr>
        <w:tc>
          <w:tcPr>
            <w:tcW w:w="763" w:type="dxa"/>
            <w:tcBorders>
              <w:top w:val="double" w:sz="4" w:space="0" w:color="auto"/>
              <w:bottom w:val="double" w:sz="4" w:space="0" w:color="auto"/>
            </w:tcBorders>
            <w:shd w:val="clear" w:color="auto" w:fill="E6E6E6"/>
            <w:vAlign w:val="center"/>
          </w:tcPr>
          <w:p w14:paraId="113F18EE"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 по ред</w:t>
            </w:r>
          </w:p>
        </w:tc>
        <w:tc>
          <w:tcPr>
            <w:tcW w:w="6696" w:type="dxa"/>
            <w:tcBorders>
              <w:top w:val="double" w:sz="4" w:space="0" w:color="auto"/>
              <w:bottom w:val="double" w:sz="4" w:space="0" w:color="auto"/>
            </w:tcBorders>
            <w:shd w:val="clear" w:color="auto" w:fill="E6E6E6"/>
            <w:vAlign w:val="center"/>
          </w:tcPr>
          <w:p w14:paraId="3CAC18DC"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Вид на имота</w:t>
            </w:r>
          </w:p>
        </w:tc>
        <w:tc>
          <w:tcPr>
            <w:tcW w:w="1786" w:type="dxa"/>
            <w:tcBorders>
              <w:top w:val="double" w:sz="4" w:space="0" w:color="auto"/>
              <w:bottom w:val="double" w:sz="4" w:space="0" w:color="auto"/>
            </w:tcBorders>
            <w:shd w:val="clear" w:color="auto" w:fill="E6E6E6"/>
            <w:vAlign w:val="center"/>
          </w:tcPr>
          <w:p w14:paraId="314284D1"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Брой</w:t>
            </w:r>
          </w:p>
          <w:p w14:paraId="5FEE180C"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имоти</w:t>
            </w:r>
          </w:p>
        </w:tc>
      </w:tr>
      <w:tr w:rsidR="008B5AAC" w:rsidRPr="008B5AAC" w14:paraId="46366218" w14:textId="77777777" w:rsidTr="000D77D9">
        <w:trPr>
          <w:jc w:val="center"/>
        </w:trPr>
        <w:tc>
          <w:tcPr>
            <w:tcW w:w="763" w:type="dxa"/>
            <w:tcBorders>
              <w:top w:val="double" w:sz="4" w:space="0" w:color="auto"/>
            </w:tcBorders>
          </w:tcPr>
          <w:p w14:paraId="1E269707"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1.</w:t>
            </w:r>
          </w:p>
        </w:tc>
        <w:tc>
          <w:tcPr>
            <w:tcW w:w="6696" w:type="dxa"/>
            <w:tcBorders>
              <w:top w:val="double" w:sz="4" w:space="0" w:color="auto"/>
            </w:tcBorders>
          </w:tcPr>
          <w:p w14:paraId="497CB58B" w14:textId="77777777" w:rsidR="008B5AAC" w:rsidRPr="008B5AAC" w:rsidRDefault="008B5AAC" w:rsidP="000D77D9">
            <w:pPr>
              <w:spacing w:after="0" w:line="240" w:lineRule="auto"/>
              <w:rPr>
                <w:rFonts w:ascii="Times New Roman" w:hAnsi="Times New Roman"/>
                <w:b/>
                <w:sz w:val="24"/>
                <w:szCs w:val="24"/>
              </w:rPr>
            </w:pPr>
            <w:r w:rsidRPr="008B5AAC">
              <w:rPr>
                <w:rFonts w:ascii="Times New Roman" w:hAnsi="Times New Roman"/>
                <w:b/>
                <w:sz w:val="24"/>
                <w:szCs w:val="24"/>
              </w:rPr>
              <w:t>Не застроени имоти</w:t>
            </w:r>
          </w:p>
        </w:tc>
        <w:tc>
          <w:tcPr>
            <w:tcW w:w="1786" w:type="dxa"/>
            <w:tcBorders>
              <w:top w:val="double" w:sz="4" w:space="0" w:color="auto"/>
            </w:tcBorders>
          </w:tcPr>
          <w:p w14:paraId="504D72B5"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206</w:t>
            </w:r>
          </w:p>
        </w:tc>
      </w:tr>
      <w:tr w:rsidR="008B5AAC" w:rsidRPr="008B5AAC" w14:paraId="702C8E98" w14:textId="77777777" w:rsidTr="000D77D9">
        <w:trPr>
          <w:jc w:val="center"/>
        </w:trPr>
        <w:tc>
          <w:tcPr>
            <w:tcW w:w="763" w:type="dxa"/>
            <w:tcBorders>
              <w:top w:val="double" w:sz="4" w:space="0" w:color="auto"/>
            </w:tcBorders>
          </w:tcPr>
          <w:p w14:paraId="2F5E127A" w14:textId="77777777" w:rsidR="008B5AAC" w:rsidRPr="008B5AAC" w:rsidRDefault="008B5AAC" w:rsidP="000D77D9">
            <w:pPr>
              <w:spacing w:after="0" w:line="240" w:lineRule="auto"/>
              <w:jc w:val="center"/>
              <w:rPr>
                <w:rFonts w:ascii="Times New Roman" w:hAnsi="Times New Roman"/>
                <w:b/>
                <w:sz w:val="24"/>
                <w:szCs w:val="24"/>
                <w:lang w:val="en-US"/>
              </w:rPr>
            </w:pPr>
            <w:r w:rsidRPr="008B5AAC">
              <w:rPr>
                <w:rFonts w:ascii="Times New Roman" w:hAnsi="Times New Roman"/>
                <w:b/>
                <w:sz w:val="24"/>
                <w:szCs w:val="24"/>
                <w:lang w:val="en-US"/>
              </w:rPr>
              <w:t>2.</w:t>
            </w:r>
          </w:p>
        </w:tc>
        <w:tc>
          <w:tcPr>
            <w:tcW w:w="6696" w:type="dxa"/>
            <w:tcBorders>
              <w:top w:val="double" w:sz="4" w:space="0" w:color="auto"/>
            </w:tcBorders>
          </w:tcPr>
          <w:p w14:paraId="46F7B167" w14:textId="77777777" w:rsidR="008B5AAC" w:rsidRPr="008B5AAC" w:rsidRDefault="008B5AAC" w:rsidP="000D77D9">
            <w:pPr>
              <w:spacing w:after="0" w:line="240" w:lineRule="auto"/>
              <w:rPr>
                <w:rFonts w:ascii="Times New Roman" w:hAnsi="Times New Roman"/>
                <w:b/>
                <w:sz w:val="24"/>
                <w:szCs w:val="24"/>
              </w:rPr>
            </w:pPr>
            <w:r w:rsidRPr="008B5AAC">
              <w:rPr>
                <w:rFonts w:ascii="Times New Roman" w:hAnsi="Times New Roman"/>
                <w:b/>
                <w:sz w:val="24"/>
                <w:szCs w:val="24"/>
              </w:rPr>
              <w:t xml:space="preserve">Застроени не жилищни имоти (сгради и части от сгради), </w:t>
            </w:r>
          </w:p>
          <w:p w14:paraId="275DA984" w14:textId="77777777" w:rsidR="008B5AAC" w:rsidRPr="008B5AAC" w:rsidRDefault="008B5AAC" w:rsidP="000D77D9">
            <w:pPr>
              <w:spacing w:after="0" w:line="240" w:lineRule="auto"/>
              <w:rPr>
                <w:rFonts w:ascii="Times New Roman" w:hAnsi="Times New Roman"/>
                <w:b/>
                <w:sz w:val="24"/>
                <w:szCs w:val="24"/>
              </w:rPr>
            </w:pPr>
            <w:r w:rsidRPr="008B5AAC">
              <w:rPr>
                <w:rFonts w:ascii="Times New Roman" w:hAnsi="Times New Roman"/>
                <w:b/>
                <w:sz w:val="24"/>
                <w:szCs w:val="24"/>
              </w:rPr>
              <w:t xml:space="preserve">в т.ч. </w:t>
            </w:r>
          </w:p>
        </w:tc>
        <w:tc>
          <w:tcPr>
            <w:tcW w:w="1786" w:type="dxa"/>
            <w:tcBorders>
              <w:top w:val="double" w:sz="4" w:space="0" w:color="auto"/>
            </w:tcBorders>
          </w:tcPr>
          <w:p w14:paraId="4F3CF269"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495</w:t>
            </w:r>
          </w:p>
        </w:tc>
      </w:tr>
      <w:tr w:rsidR="008B5AAC" w:rsidRPr="008B5AAC" w14:paraId="34748626" w14:textId="77777777" w:rsidTr="000D77D9">
        <w:trPr>
          <w:jc w:val="center"/>
        </w:trPr>
        <w:tc>
          <w:tcPr>
            <w:tcW w:w="763" w:type="dxa"/>
          </w:tcPr>
          <w:p w14:paraId="78673EFF"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2.1.</w:t>
            </w:r>
          </w:p>
        </w:tc>
        <w:tc>
          <w:tcPr>
            <w:tcW w:w="6696" w:type="dxa"/>
          </w:tcPr>
          <w:p w14:paraId="2BE8BE7D" w14:textId="77777777" w:rsidR="008B5AAC" w:rsidRPr="008B5AAC" w:rsidRDefault="008B5AAC" w:rsidP="000D77D9">
            <w:pPr>
              <w:spacing w:after="0" w:line="240" w:lineRule="auto"/>
              <w:rPr>
                <w:rFonts w:ascii="Times New Roman" w:hAnsi="Times New Roman"/>
                <w:b/>
                <w:sz w:val="24"/>
                <w:szCs w:val="24"/>
              </w:rPr>
            </w:pPr>
            <w:r w:rsidRPr="008B5AAC">
              <w:rPr>
                <w:rFonts w:ascii="Times New Roman" w:hAnsi="Times New Roman"/>
                <w:b/>
                <w:sz w:val="24"/>
                <w:szCs w:val="24"/>
              </w:rPr>
              <w:t>Детски градини и ясли</w:t>
            </w:r>
          </w:p>
        </w:tc>
        <w:tc>
          <w:tcPr>
            <w:tcW w:w="1786" w:type="dxa"/>
          </w:tcPr>
          <w:p w14:paraId="1AE09302"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11</w:t>
            </w:r>
          </w:p>
        </w:tc>
      </w:tr>
      <w:tr w:rsidR="008B5AAC" w:rsidRPr="008B5AAC" w14:paraId="5AE3AF49" w14:textId="77777777" w:rsidTr="000D77D9">
        <w:trPr>
          <w:jc w:val="center"/>
        </w:trPr>
        <w:tc>
          <w:tcPr>
            <w:tcW w:w="763" w:type="dxa"/>
          </w:tcPr>
          <w:p w14:paraId="754B3226"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2.2.</w:t>
            </w:r>
          </w:p>
        </w:tc>
        <w:tc>
          <w:tcPr>
            <w:tcW w:w="6696" w:type="dxa"/>
          </w:tcPr>
          <w:p w14:paraId="60CFCD8B" w14:textId="77777777" w:rsidR="008B5AAC" w:rsidRPr="008B5AAC" w:rsidRDefault="008B5AAC" w:rsidP="000D77D9">
            <w:pPr>
              <w:spacing w:after="0" w:line="240" w:lineRule="auto"/>
              <w:rPr>
                <w:rFonts w:ascii="Times New Roman" w:hAnsi="Times New Roman"/>
                <w:b/>
                <w:sz w:val="24"/>
                <w:szCs w:val="24"/>
              </w:rPr>
            </w:pPr>
            <w:r w:rsidRPr="008B5AAC">
              <w:rPr>
                <w:rFonts w:ascii="Times New Roman" w:hAnsi="Times New Roman"/>
                <w:b/>
                <w:sz w:val="24"/>
                <w:szCs w:val="24"/>
              </w:rPr>
              <w:t>Училища</w:t>
            </w:r>
          </w:p>
        </w:tc>
        <w:tc>
          <w:tcPr>
            <w:tcW w:w="1786" w:type="dxa"/>
          </w:tcPr>
          <w:p w14:paraId="1F0D4383"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11</w:t>
            </w:r>
          </w:p>
        </w:tc>
      </w:tr>
      <w:tr w:rsidR="008B5AAC" w:rsidRPr="008B5AAC" w14:paraId="2E12CC72" w14:textId="77777777" w:rsidTr="000D77D9">
        <w:trPr>
          <w:jc w:val="center"/>
        </w:trPr>
        <w:tc>
          <w:tcPr>
            <w:tcW w:w="763" w:type="dxa"/>
          </w:tcPr>
          <w:p w14:paraId="6BC87449"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lastRenderedPageBreak/>
              <w:t>2.3.</w:t>
            </w:r>
          </w:p>
        </w:tc>
        <w:tc>
          <w:tcPr>
            <w:tcW w:w="6696" w:type="dxa"/>
          </w:tcPr>
          <w:p w14:paraId="0421FC86" w14:textId="77777777" w:rsidR="008B5AAC" w:rsidRPr="008B5AAC" w:rsidRDefault="008B5AAC" w:rsidP="000D77D9">
            <w:pPr>
              <w:spacing w:after="0" w:line="240" w:lineRule="auto"/>
              <w:rPr>
                <w:rFonts w:ascii="Times New Roman" w:hAnsi="Times New Roman"/>
                <w:b/>
                <w:sz w:val="24"/>
                <w:szCs w:val="24"/>
              </w:rPr>
            </w:pPr>
            <w:r w:rsidRPr="008B5AAC">
              <w:rPr>
                <w:rFonts w:ascii="Times New Roman" w:hAnsi="Times New Roman"/>
                <w:b/>
                <w:sz w:val="24"/>
                <w:szCs w:val="24"/>
              </w:rPr>
              <w:t>Читалища</w:t>
            </w:r>
          </w:p>
        </w:tc>
        <w:tc>
          <w:tcPr>
            <w:tcW w:w="1786" w:type="dxa"/>
          </w:tcPr>
          <w:p w14:paraId="26E158A7"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11</w:t>
            </w:r>
          </w:p>
        </w:tc>
      </w:tr>
      <w:tr w:rsidR="008B5AAC" w:rsidRPr="008B5AAC" w14:paraId="28EBEC6D" w14:textId="77777777" w:rsidTr="000D77D9">
        <w:trPr>
          <w:jc w:val="center"/>
        </w:trPr>
        <w:tc>
          <w:tcPr>
            <w:tcW w:w="763" w:type="dxa"/>
          </w:tcPr>
          <w:p w14:paraId="2239F9B9"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2.4.</w:t>
            </w:r>
          </w:p>
        </w:tc>
        <w:tc>
          <w:tcPr>
            <w:tcW w:w="6696" w:type="dxa"/>
          </w:tcPr>
          <w:p w14:paraId="252DEC8D" w14:textId="77777777" w:rsidR="008B5AAC" w:rsidRPr="008B5AAC" w:rsidRDefault="008B5AAC" w:rsidP="000D77D9">
            <w:pPr>
              <w:spacing w:after="0" w:line="240" w:lineRule="auto"/>
              <w:rPr>
                <w:rFonts w:ascii="Times New Roman" w:hAnsi="Times New Roman"/>
                <w:b/>
                <w:sz w:val="24"/>
                <w:szCs w:val="24"/>
              </w:rPr>
            </w:pPr>
            <w:r w:rsidRPr="008B5AAC">
              <w:rPr>
                <w:rFonts w:ascii="Times New Roman" w:hAnsi="Times New Roman"/>
                <w:b/>
                <w:sz w:val="24"/>
                <w:szCs w:val="24"/>
              </w:rPr>
              <w:t>Сгради на кметства/част от сгради в съсобственост</w:t>
            </w:r>
          </w:p>
        </w:tc>
        <w:tc>
          <w:tcPr>
            <w:tcW w:w="1786" w:type="dxa"/>
          </w:tcPr>
          <w:p w14:paraId="6DD8957E"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11</w:t>
            </w:r>
          </w:p>
        </w:tc>
      </w:tr>
      <w:tr w:rsidR="008B5AAC" w:rsidRPr="008B5AAC" w14:paraId="05F678E2" w14:textId="77777777" w:rsidTr="000D77D9">
        <w:trPr>
          <w:jc w:val="center"/>
        </w:trPr>
        <w:tc>
          <w:tcPr>
            <w:tcW w:w="763" w:type="dxa"/>
          </w:tcPr>
          <w:p w14:paraId="7DD9C991"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2.5.</w:t>
            </w:r>
          </w:p>
        </w:tc>
        <w:tc>
          <w:tcPr>
            <w:tcW w:w="6696" w:type="dxa"/>
          </w:tcPr>
          <w:p w14:paraId="2716B3D1" w14:textId="77777777" w:rsidR="008B5AAC" w:rsidRPr="008B5AAC" w:rsidRDefault="008B5AAC" w:rsidP="000D77D9">
            <w:pPr>
              <w:spacing w:after="0" w:line="240" w:lineRule="auto"/>
              <w:rPr>
                <w:rFonts w:ascii="Times New Roman" w:hAnsi="Times New Roman"/>
                <w:b/>
                <w:sz w:val="24"/>
                <w:szCs w:val="24"/>
              </w:rPr>
            </w:pPr>
            <w:r w:rsidRPr="008B5AAC">
              <w:rPr>
                <w:rFonts w:ascii="Times New Roman" w:hAnsi="Times New Roman"/>
                <w:b/>
                <w:sz w:val="24"/>
                <w:szCs w:val="24"/>
              </w:rPr>
              <w:t>Здравни заведения-сгради/части от сгради</w:t>
            </w:r>
          </w:p>
        </w:tc>
        <w:tc>
          <w:tcPr>
            <w:tcW w:w="1786" w:type="dxa"/>
          </w:tcPr>
          <w:p w14:paraId="2CFD2162"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12</w:t>
            </w:r>
          </w:p>
        </w:tc>
      </w:tr>
      <w:tr w:rsidR="008B5AAC" w:rsidRPr="008B5AAC" w14:paraId="1D97422A" w14:textId="77777777" w:rsidTr="000D77D9">
        <w:trPr>
          <w:jc w:val="center"/>
        </w:trPr>
        <w:tc>
          <w:tcPr>
            <w:tcW w:w="763" w:type="dxa"/>
          </w:tcPr>
          <w:p w14:paraId="5B882621"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3.</w:t>
            </w:r>
          </w:p>
        </w:tc>
        <w:tc>
          <w:tcPr>
            <w:tcW w:w="6696" w:type="dxa"/>
          </w:tcPr>
          <w:p w14:paraId="112BAA64" w14:textId="77777777" w:rsidR="008B5AAC" w:rsidRPr="008B5AAC" w:rsidRDefault="008B5AAC" w:rsidP="000D77D9">
            <w:pPr>
              <w:spacing w:after="0" w:line="240" w:lineRule="auto"/>
              <w:rPr>
                <w:rFonts w:ascii="Times New Roman" w:hAnsi="Times New Roman"/>
                <w:b/>
                <w:sz w:val="24"/>
                <w:szCs w:val="24"/>
              </w:rPr>
            </w:pPr>
            <w:r w:rsidRPr="008B5AAC">
              <w:rPr>
                <w:rFonts w:ascii="Times New Roman" w:hAnsi="Times New Roman"/>
                <w:b/>
                <w:sz w:val="24"/>
                <w:szCs w:val="24"/>
              </w:rPr>
              <w:t>Жилищни имоти</w:t>
            </w:r>
          </w:p>
        </w:tc>
        <w:tc>
          <w:tcPr>
            <w:tcW w:w="1786" w:type="dxa"/>
          </w:tcPr>
          <w:p w14:paraId="53346F1B"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30</w:t>
            </w:r>
          </w:p>
        </w:tc>
      </w:tr>
      <w:tr w:rsidR="008B5AAC" w:rsidRPr="008B5AAC" w14:paraId="621F3028" w14:textId="77777777" w:rsidTr="000D77D9">
        <w:trPr>
          <w:jc w:val="center"/>
        </w:trPr>
        <w:tc>
          <w:tcPr>
            <w:tcW w:w="763" w:type="dxa"/>
          </w:tcPr>
          <w:p w14:paraId="4ED2198D"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4.</w:t>
            </w:r>
          </w:p>
        </w:tc>
        <w:tc>
          <w:tcPr>
            <w:tcW w:w="6696" w:type="dxa"/>
          </w:tcPr>
          <w:p w14:paraId="6D2B1D52" w14:textId="77777777" w:rsidR="008B5AAC" w:rsidRPr="008B5AAC" w:rsidRDefault="008B5AAC" w:rsidP="000D77D9">
            <w:pPr>
              <w:spacing w:after="0" w:line="240" w:lineRule="auto"/>
              <w:rPr>
                <w:rFonts w:ascii="Times New Roman" w:hAnsi="Times New Roman"/>
                <w:b/>
                <w:sz w:val="24"/>
                <w:szCs w:val="24"/>
              </w:rPr>
            </w:pPr>
            <w:r w:rsidRPr="008B5AAC">
              <w:rPr>
                <w:rFonts w:ascii="Times New Roman" w:hAnsi="Times New Roman"/>
                <w:b/>
                <w:sz w:val="24"/>
                <w:szCs w:val="24"/>
              </w:rPr>
              <w:t>Гробищни паркове</w:t>
            </w:r>
          </w:p>
        </w:tc>
        <w:tc>
          <w:tcPr>
            <w:tcW w:w="1786" w:type="dxa"/>
          </w:tcPr>
          <w:p w14:paraId="2A10D098"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21</w:t>
            </w:r>
          </w:p>
        </w:tc>
      </w:tr>
      <w:tr w:rsidR="008B5AAC" w:rsidRPr="008B5AAC" w14:paraId="0A5E4C85" w14:textId="77777777" w:rsidTr="000D77D9">
        <w:trPr>
          <w:jc w:val="center"/>
        </w:trPr>
        <w:tc>
          <w:tcPr>
            <w:tcW w:w="763" w:type="dxa"/>
          </w:tcPr>
          <w:p w14:paraId="61875FAC"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5.</w:t>
            </w:r>
          </w:p>
        </w:tc>
        <w:tc>
          <w:tcPr>
            <w:tcW w:w="6696" w:type="dxa"/>
          </w:tcPr>
          <w:p w14:paraId="216E2DF7" w14:textId="77777777" w:rsidR="008B5AAC" w:rsidRPr="008B5AAC" w:rsidRDefault="008B5AAC" w:rsidP="000D77D9">
            <w:pPr>
              <w:spacing w:after="0" w:line="240" w:lineRule="auto"/>
              <w:rPr>
                <w:rFonts w:ascii="Times New Roman" w:hAnsi="Times New Roman"/>
                <w:b/>
                <w:sz w:val="24"/>
                <w:szCs w:val="24"/>
              </w:rPr>
            </w:pPr>
            <w:r w:rsidRPr="008B5AAC">
              <w:rPr>
                <w:rFonts w:ascii="Times New Roman" w:hAnsi="Times New Roman"/>
                <w:b/>
                <w:sz w:val="24"/>
                <w:szCs w:val="24"/>
              </w:rPr>
              <w:t>Спортни имоти</w:t>
            </w:r>
          </w:p>
        </w:tc>
        <w:tc>
          <w:tcPr>
            <w:tcW w:w="1786" w:type="dxa"/>
          </w:tcPr>
          <w:p w14:paraId="1AE62676"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12</w:t>
            </w:r>
          </w:p>
        </w:tc>
      </w:tr>
      <w:tr w:rsidR="008B5AAC" w:rsidRPr="008B5AAC" w14:paraId="2FE98149" w14:textId="77777777" w:rsidTr="000D77D9">
        <w:trPr>
          <w:jc w:val="center"/>
        </w:trPr>
        <w:tc>
          <w:tcPr>
            <w:tcW w:w="763" w:type="dxa"/>
          </w:tcPr>
          <w:p w14:paraId="5EAA4103"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6.</w:t>
            </w:r>
          </w:p>
        </w:tc>
        <w:tc>
          <w:tcPr>
            <w:tcW w:w="6696" w:type="dxa"/>
          </w:tcPr>
          <w:p w14:paraId="448D00DB" w14:textId="77777777" w:rsidR="008B5AAC" w:rsidRPr="008B5AAC" w:rsidRDefault="008B5AAC" w:rsidP="000D77D9">
            <w:pPr>
              <w:spacing w:after="0" w:line="240" w:lineRule="auto"/>
              <w:rPr>
                <w:rFonts w:ascii="Times New Roman" w:hAnsi="Times New Roman"/>
                <w:b/>
                <w:sz w:val="24"/>
                <w:szCs w:val="24"/>
              </w:rPr>
            </w:pPr>
            <w:r w:rsidRPr="008B5AAC">
              <w:rPr>
                <w:rFonts w:ascii="Times New Roman" w:hAnsi="Times New Roman"/>
                <w:b/>
                <w:sz w:val="24"/>
                <w:szCs w:val="24"/>
              </w:rPr>
              <w:t>Общински поземлен фонд</w:t>
            </w:r>
          </w:p>
        </w:tc>
        <w:tc>
          <w:tcPr>
            <w:tcW w:w="1786" w:type="dxa"/>
          </w:tcPr>
          <w:p w14:paraId="7066B98E"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2968</w:t>
            </w:r>
          </w:p>
        </w:tc>
      </w:tr>
      <w:tr w:rsidR="008B5AAC" w:rsidRPr="008B5AAC" w14:paraId="2E673FF5" w14:textId="77777777" w:rsidTr="000D77D9">
        <w:trPr>
          <w:jc w:val="center"/>
        </w:trPr>
        <w:tc>
          <w:tcPr>
            <w:tcW w:w="763" w:type="dxa"/>
          </w:tcPr>
          <w:p w14:paraId="2C119B5F"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7.</w:t>
            </w:r>
          </w:p>
        </w:tc>
        <w:tc>
          <w:tcPr>
            <w:tcW w:w="6696" w:type="dxa"/>
          </w:tcPr>
          <w:p w14:paraId="3A825AC9" w14:textId="77777777" w:rsidR="008B5AAC" w:rsidRPr="008B5AAC" w:rsidRDefault="008B5AAC" w:rsidP="000D77D9">
            <w:pPr>
              <w:spacing w:after="0" w:line="240" w:lineRule="auto"/>
              <w:rPr>
                <w:rFonts w:ascii="Times New Roman" w:hAnsi="Times New Roman"/>
                <w:b/>
                <w:sz w:val="24"/>
                <w:szCs w:val="24"/>
              </w:rPr>
            </w:pPr>
            <w:r w:rsidRPr="008B5AAC">
              <w:rPr>
                <w:rFonts w:ascii="Times New Roman" w:hAnsi="Times New Roman"/>
                <w:b/>
                <w:sz w:val="24"/>
                <w:szCs w:val="24"/>
              </w:rPr>
              <w:t>Гори и земи от горски фонд</w:t>
            </w:r>
          </w:p>
        </w:tc>
        <w:tc>
          <w:tcPr>
            <w:tcW w:w="1786" w:type="dxa"/>
          </w:tcPr>
          <w:p w14:paraId="35E1B19A"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143</w:t>
            </w:r>
          </w:p>
        </w:tc>
      </w:tr>
    </w:tbl>
    <w:p w14:paraId="4A0D59C5" w14:textId="77777777" w:rsidR="008B5AAC" w:rsidRPr="008B5AAC" w:rsidRDefault="008B5AAC" w:rsidP="008B5AAC">
      <w:pPr>
        <w:rPr>
          <w:b/>
          <w:sz w:val="24"/>
          <w:szCs w:val="24"/>
        </w:rPr>
      </w:pPr>
      <w:r w:rsidRPr="008B5AAC">
        <w:rPr>
          <w:b/>
          <w:sz w:val="24"/>
          <w:szCs w:val="24"/>
        </w:rPr>
        <w:tab/>
      </w:r>
      <w:r w:rsidRPr="008B5AAC">
        <w:rPr>
          <w:b/>
          <w:sz w:val="24"/>
          <w:szCs w:val="24"/>
        </w:rPr>
        <w:tab/>
      </w:r>
    </w:p>
    <w:p w14:paraId="7D39A425"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С влизане в сила на Закона за общинската собственост на 01.06.1996 година стартира процесът на идентификация на общинската собственост, който продължава и в момента.</w:t>
      </w:r>
    </w:p>
    <w:p w14:paraId="275B0785"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 xml:space="preserve">През изминалите години от влизането в сила на ЗОС работата по пълното идентифициране на общинската собственост е извършвана от Дирекция „Икономически дейности” при Община Никопол. </w:t>
      </w:r>
    </w:p>
    <w:p w14:paraId="6A3C3854" w14:textId="77777777" w:rsidR="008B5AAC" w:rsidRPr="008B5AAC" w:rsidRDefault="008B5AAC" w:rsidP="008B5AAC">
      <w:pPr>
        <w:spacing w:after="0" w:line="240" w:lineRule="auto"/>
        <w:jc w:val="both"/>
        <w:rPr>
          <w:rFonts w:ascii="Times New Roman" w:hAnsi="Times New Roman"/>
          <w:sz w:val="24"/>
          <w:szCs w:val="24"/>
        </w:rPr>
      </w:pPr>
    </w:p>
    <w:p w14:paraId="2349E581" w14:textId="77777777" w:rsidR="008B5AAC" w:rsidRPr="008B5AAC" w:rsidRDefault="008B5AAC" w:rsidP="008B5AAC">
      <w:pPr>
        <w:spacing w:after="0" w:line="240" w:lineRule="auto"/>
        <w:ind w:left="1620" w:firstLine="504"/>
        <w:rPr>
          <w:rFonts w:ascii="Times New Roman" w:hAnsi="Times New Roman"/>
          <w:b/>
          <w:sz w:val="24"/>
          <w:szCs w:val="24"/>
        </w:rPr>
      </w:pPr>
      <w:r w:rsidRPr="008B5AAC">
        <w:rPr>
          <w:rFonts w:ascii="Times New Roman" w:hAnsi="Times New Roman"/>
          <w:b/>
          <w:sz w:val="24"/>
          <w:szCs w:val="24"/>
        </w:rPr>
        <w:t>1. НЕ ЗАСТРОЕНИ ТЕРЕНИ</w:t>
      </w:r>
    </w:p>
    <w:p w14:paraId="64F64A6C" w14:textId="77777777" w:rsidR="008B5AAC" w:rsidRPr="008B5AAC" w:rsidRDefault="008B5AAC" w:rsidP="008B5AAC">
      <w:pPr>
        <w:spacing w:after="0" w:line="240" w:lineRule="auto"/>
        <w:jc w:val="right"/>
        <w:rPr>
          <w:rFonts w:ascii="Times New Roman" w:hAnsi="Times New Roman"/>
          <w:sz w:val="24"/>
          <w:szCs w:val="24"/>
        </w:rPr>
      </w:pPr>
    </w:p>
    <w:p w14:paraId="5791F2CA"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Към настоящият момент в Община Никопол разполага с 206 бр. не застроени общински имоти. От тях 197 бр. са в кметствата и останалите  9 бр. в гр. Никопол, по населени места посочени в таблица №2.</w:t>
      </w:r>
    </w:p>
    <w:p w14:paraId="151C1C42"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t>Таблица №2</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800"/>
        <w:gridCol w:w="1995"/>
      </w:tblGrid>
      <w:tr w:rsidR="008B5AAC" w:rsidRPr="008B5AAC" w14:paraId="532654D4" w14:textId="77777777" w:rsidTr="000D77D9">
        <w:tc>
          <w:tcPr>
            <w:tcW w:w="900" w:type="dxa"/>
            <w:shd w:val="clear" w:color="auto" w:fill="auto"/>
          </w:tcPr>
          <w:p w14:paraId="7274C087"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w:t>
            </w:r>
          </w:p>
        </w:tc>
        <w:tc>
          <w:tcPr>
            <w:tcW w:w="1800" w:type="dxa"/>
            <w:shd w:val="clear" w:color="auto" w:fill="auto"/>
          </w:tcPr>
          <w:p w14:paraId="040AEFDC"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Населено място</w:t>
            </w:r>
          </w:p>
        </w:tc>
        <w:tc>
          <w:tcPr>
            <w:tcW w:w="1995" w:type="dxa"/>
            <w:shd w:val="clear" w:color="auto" w:fill="auto"/>
          </w:tcPr>
          <w:p w14:paraId="32A0854B"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Брой имоти</w:t>
            </w:r>
          </w:p>
        </w:tc>
      </w:tr>
      <w:tr w:rsidR="008B5AAC" w:rsidRPr="008B5AAC" w14:paraId="6CD7F84A" w14:textId="77777777" w:rsidTr="000D77D9">
        <w:tc>
          <w:tcPr>
            <w:tcW w:w="900" w:type="dxa"/>
            <w:shd w:val="clear" w:color="auto" w:fill="auto"/>
          </w:tcPr>
          <w:p w14:paraId="009126E8"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w:t>
            </w:r>
          </w:p>
        </w:tc>
        <w:tc>
          <w:tcPr>
            <w:tcW w:w="1800" w:type="dxa"/>
            <w:shd w:val="clear" w:color="auto" w:fill="auto"/>
          </w:tcPr>
          <w:p w14:paraId="5B8E363F"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Никопол</w:t>
            </w:r>
          </w:p>
        </w:tc>
        <w:tc>
          <w:tcPr>
            <w:tcW w:w="1995" w:type="dxa"/>
            <w:shd w:val="clear" w:color="auto" w:fill="auto"/>
          </w:tcPr>
          <w:p w14:paraId="79C3EFEB"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9</w:t>
            </w:r>
          </w:p>
        </w:tc>
      </w:tr>
      <w:tr w:rsidR="008B5AAC" w:rsidRPr="008B5AAC" w14:paraId="6D1B89EA" w14:textId="77777777" w:rsidTr="000D77D9">
        <w:tc>
          <w:tcPr>
            <w:tcW w:w="900" w:type="dxa"/>
            <w:shd w:val="clear" w:color="auto" w:fill="auto"/>
          </w:tcPr>
          <w:p w14:paraId="345D1AB5"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2</w:t>
            </w:r>
          </w:p>
        </w:tc>
        <w:tc>
          <w:tcPr>
            <w:tcW w:w="1800" w:type="dxa"/>
            <w:shd w:val="clear" w:color="auto" w:fill="auto"/>
          </w:tcPr>
          <w:p w14:paraId="72D653EA"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Въбел</w:t>
            </w:r>
          </w:p>
        </w:tc>
        <w:tc>
          <w:tcPr>
            <w:tcW w:w="1995" w:type="dxa"/>
            <w:shd w:val="clear" w:color="auto" w:fill="auto"/>
          </w:tcPr>
          <w:p w14:paraId="235E20C2"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2</w:t>
            </w:r>
          </w:p>
        </w:tc>
      </w:tr>
      <w:tr w:rsidR="008B5AAC" w:rsidRPr="008B5AAC" w14:paraId="1C585BCD" w14:textId="77777777" w:rsidTr="000D77D9">
        <w:tc>
          <w:tcPr>
            <w:tcW w:w="900" w:type="dxa"/>
            <w:shd w:val="clear" w:color="auto" w:fill="auto"/>
          </w:tcPr>
          <w:p w14:paraId="5486D53C"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3</w:t>
            </w:r>
          </w:p>
        </w:tc>
        <w:tc>
          <w:tcPr>
            <w:tcW w:w="1800" w:type="dxa"/>
            <w:shd w:val="clear" w:color="auto" w:fill="auto"/>
          </w:tcPr>
          <w:p w14:paraId="53AF491F"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Др. войвода</w:t>
            </w:r>
          </w:p>
        </w:tc>
        <w:tc>
          <w:tcPr>
            <w:tcW w:w="1995" w:type="dxa"/>
            <w:shd w:val="clear" w:color="auto" w:fill="auto"/>
          </w:tcPr>
          <w:p w14:paraId="0694FA70"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12</w:t>
            </w:r>
          </w:p>
        </w:tc>
      </w:tr>
      <w:tr w:rsidR="008B5AAC" w:rsidRPr="008B5AAC" w14:paraId="4C782225" w14:textId="77777777" w:rsidTr="000D77D9">
        <w:tc>
          <w:tcPr>
            <w:tcW w:w="900" w:type="dxa"/>
            <w:shd w:val="clear" w:color="auto" w:fill="auto"/>
          </w:tcPr>
          <w:p w14:paraId="04C69B65"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4</w:t>
            </w:r>
          </w:p>
        </w:tc>
        <w:tc>
          <w:tcPr>
            <w:tcW w:w="1800" w:type="dxa"/>
            <w:shd w:val="clear" w:color="auto" w:fill="auto"/>
          </w:tcPr>
          <w:p w14:paraId="524435F3"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Евлогиево</w:t>
            </w:r>
          </w:p>
        </w:tc>
        <w:tc>
          <w:tcPr>
            <w:tcW w:w="1995" w:type="dxa"/>
            <w:shd w:val="clear" w:color="auto" w:fill="auto"/>
          </w:tcPr>
          <w:p w14:paraId="1DD69754"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21</w:t>
            </w:r>
          </w:p>
        </w:tc>
      </w:tr>
      <w:tr w:rsidR="008B5AAC" w:rsidRPr="008B5AAC" w14:paraId="582CBC0B" w14:textId="77777777" w:rsidTr="000D77D9">
        <w:tc>
          <w:tcPr>
            <w:tcW w:w="900" w:type="dxa"/>
            <w:shd w:val="clear" w:color="auto" w:fill="auto"/>
          </w:tcPr>
          <w:p w14:paraId="37C2BADC"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5</w:t>
            </w:r>
          </w:p>
        </w:tc>
        <w:tc>
          <w:tcPr>
            <w:tcW w:w="1800" w:type="dxa"/>
            <w:shd w:val="clear" w:color="auto" w:fill="auto"/>
          </w:tcPr>
          <w:p w14:paraId="44876675"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Жернов</w:t>
            </w:r>
          </w:p>
        </w:tc>
        <w:tc>
          <w:tcPr>
            <w:tcW w:w="1995" w:type="dxa"/>
            <w:shd w:val="clear" w:color="auto" w:fill="auto"/>
          </w:tcPr>
          <w:p w14:paraId="19727CDC"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13</w:t>
            </w:r>
          </w:p>
        </w:tc>
      </w:tr>
      <w:tr w:rsidR="008B5AAC" w:rsidRPr="008B5AAC" w14:paraId="65543BD9" w14:textId="77777777" w:rsidTr="000D77D9">
        <w:tc>
          <w:tcPr>
            <w:tcW w:w="900" w:type="dxa"/>
            <w:shd w:val="clear" w:color="auto" w:fill="auto"/>
          </w:tcPr>
          <w:p w14:paraId="4736CDB5"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6</w:t>
            </w:r>
          </w:p>
        </w:tc>
        <w:tc>
          <w:tcPr>
            <w:tcW w:w="1800" w:type="dxa"/>
            <w:shd w:val="clear" w:color="auto" w:fill="auto"/>
          </w:tcPr>
          <w:p w14:paraId="1C7E7F2F"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Лозица</w:t>
            </w:r>
          </w:p>
        </w:tc>
        <w:tc>
          <w:tcPr>
            <w:tcW w:w="1995" w:type="dxa"/>
            <w:shd w:val="clear" w:color="auto" w:fill="auto"/>
          </w:tcPr>
          <w:p w14:paraId="3BE1ED2A"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50</w:t>
            </w:r>
          </w:p>
        </w:tc>
      </w:tr>
      <w:tr w:rsidR="008B5AAC" w:rsidRPr="008B5AAC" w14:paraId="1FE0B2FC" w14:textId="77777777" w:rsidTr="000D77D9">
        <w:tc>
          <w:tcPr>
            <w:tcW w:w="900" w:type="dxa"/>
            <w:shd w:val="clear" w:color="auto" w:fill="auto"/>
          </w:tcPr>
          <w:p w14:paraId="6B88DAA2"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7</w:t>
            </w:r>
          </w:p>
        </w:tc>
        <w:tc>
          <w:tcPr>
            <w:tcW w:w="1800" w:type="dxa"/>
            <w:shd w:val="clear" w:color="auto" w:fill="auto"/>
          </w:tcPr>
          <w:p w14:paraId="7C385AC8"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Любеново</w:t>
            </w:r>
          </w:p>
        </w:tc>
        <w:tc>
          <w:tcPr>
            <w:tcW w:w="1995" w:type="dxa"/>
            <w:shd w:val="clear" w:color="auto" w:fill="auto"/>
          </w:tcPr>
          <w:p w14:paraId="18FF9415"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22</w:t>
            </w:r>
          </w:p>
        </w:tc>
      </w:tr>
      <w:tr w:rsidR="008B5AAC" w:rsidRPr="008B5AAC" w14:paraId="4E40167D" w14:textId="77777777" w:rsidTr="000D77D9">
        <w:tc>
          <w:tcPr>
            <w:tcW w:w="900" w:type="dxa"/>
            <w:shd w:val="clear" w:color="auto" w:fill="auto"/>
          </w:tcPr>
          <w:p w14:paraId="0A3F40B9"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8</w:t>
            </w:r>
          </w:p>
        </w:tc>
        <w:tc>
          <w:tcPr>
            <w:tcW w:w="1800" w:type="dxa"/>
            <w:shd w:val="clear" w:color="auto" w:fill="auto"/>
          </w:tcPr>
          <w:p w14:paraId="37A29E26"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Муселиево</w:t>
            </w:r>
          </w:p>
        </w:tc>
        <w:tc>
          <w:tcPr>
            <w:tcW w:w="1995" w:type="dxa"/>
            <w:shd w:val="clear" w:color="auto" w:fill="auto"/>
          </w:tcPr>
          <w:p w14:paraId="7499E055"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15</w:t>
            </w:r>
          </w:p>
        </w:tc>
      </w:tr>
      <w:tr w:rsidR="008B5AAC" w:rsidRPr="008B5AAC" w14:paraId="2F81C793" w14:textId="77777777" w:rsidTr="000D77D9">
        <w:tc>
          <w:tcPr>
            <w:tcW w:w="900" w:type="dxa"/>
            <w:shd w:val="clear" w:color="auto" w:fill="auto"/>
          </w:tcPr>
          <w:p w14:paraId="0BAB8BC3"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9</w:t>
            </w:r>
          </w:p>
        </w:tc>
        <w:tc>
          <w:tcPr>
            <w:tcW w:w="1800" w:type="dxa"/>
            <w:shd w:val="clear" w:color="auto" w:fill="auto"/>
          </w:tcPr>
          <w:p w14:paraId="4F1D5CDB"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Черковица</w:t>
            </w:r>
          </w:p>
        </w:tc>
        <w:tc>
          <w:tcPr>
            <w:tcW w:w="1995" w:type="dxa"/>
            <w:shd w:val="clear" w:color="auto" w:fill="auto"/>
          </w:tcPr>
          <w:p w14:paraId="34800D0F"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w:t>
            </w:r>
          </w:p>
        </w:tc>
      </w:tr>
      <w:tr w:rsidR="008B5AAC" w:rsidRPr="008B5AAC" w14:paraId="4F547558" w14:textId="77777777" w:rsidTr="000D77D9">
        <w:tc>
          <w:tcPr>
            <w:tcW w:w="900" w:type="dxa"/>
            <w:shd w:val="clear" w:color="auto" w:fill="auto"/>
          </w:tcPr>
          <w:p w14:paraId="20D2250D"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10</w:t>
            </w:r>
          </w:p>
        </w:tc>
        <w:tc>
          <w:tcPr>
            <w:tcW w:w="1800" w:type="dxa"/>
            <w:shd w:val="clear" w:color="auto" w:fill="auto"/>
          </w:tcPr>
          <w:p w14:paraId="38E4249C"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Новачене</w:t>
            </w:r>
          </w:p>
        </w:tc>
        <w:tc>
          <w:tcPr>
            <w:tcW w:w="1995" w:type="dxa"/>
            <w:shd w:val="clear" w:color="auto" w:fill="auto"/>
          </w:tcPr>
          <w:p w14:paraId="235D5A0D"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6</w:t>
            </w:r>
          </w:p>
        </w:tc>
      </w:tr>
      <w:tr w:rsidR="008B5AAC" w:rsidRPr="008B5AAC" w14:paraId="4DF9D79D" w14:textId="77777777" w:rsidTr="000D77D9">
        <w:tc>
          <w:tcPr>
            <w:tcW w:w="900" w:type="dxa"/>
            <w:shd w:val="clear" w:color="auto" w:fill="auto"/>
          </w:tcPr>
          <w:p w14:paraId="76269BE3"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11</w:t>
            </w:r>
          </w:p>
        </w:tc>
        <w:tc>
          <w:tcPr>
            <w:tcW w:w="1800" w:type="dxa"/>
            <w:shd w:val="clear" w:color="auto" w:fill="auto"/>
          </w:tcPr>
          <w:p w14:paraId="42375B63"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Асеново</w:t>
            </w:r>
          </w:p>
        </w:tc>
        <w:tc>
          <w:tcPr>
            <w:tcW w:w="1995" w:type="dxa"/>
            <w:shd w:val="clear" w:color="auto" w:fill="auto"/>
          </w:tcPr>
          <w:p w14:paraId="60B9AB9F"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3</w:t>
            </w:r>
          </w:p>
        </w:tc>
      </w:tr>
      <w:tr w:rsidR="008B5AAC" w:rsidRPr="008B5AAC" w14:paraId="6931F9BD" w14:textId="77777777" w:rsidTr="000D77D9">
        <w:tc>
          <w:tcPr>
            <w:tcW w:w="900" w:type="dxa"/>
            <w:shd w:val="clear" w:color="auto" w:fill="auto"/>
          </w:tcPr>
          <w:p w14:paraId="04D18E9C"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12</w:t>
            </w:r>
          </w:p>
        </w:tc>
        <w:tc>
          <w:tcPr>
            <w:tcW w:w="1800" w:type="dxa"/>
            <w:shd w:val="clear" w:color="auto" w:fill="auto"/>
          </w:tcPr>
          <w:p w14:paraId="7658B1B6"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Б. махала</w:t>
            </w:r>
          </w:p>
        </w:tc>
        <w:tc>
          <w:tcPr>
            <w:tcW w:w="1995" w:type="dxa"/>
            <w:shd w:val="clear" w:color="auto" w:fill="auto"/>
          </w:tcPr>
          <w:p w14:paraId="43A6986A"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6</w:t>
            </w:r>
          </w:p>
        </w:tc>
      </w:tr>
      <w:tr w:rsidR="008B5AAC" w:rsidRPr="008B5AAC" w14:paraId="08492CEE" w14:textId="77777777" w:rsidTr="000D77D9">
        <w:tc>
          <w:tcPr>
            <w:tcW w:w="900" w:type="dxa"/>
            <w:shd w:val="clear" w:color="auto" w:fill="auto"/>
          </w:tcPr>
          <w:p w14:paraId="3D46C2B1"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13</w:t>
            </w:r>
          </w:p>
        </w:tc>
        <w:tc>
          <w:tcPr>
            <w:tcW w:w="1800" w:type="dxa"/>
            <w:shd w:val="clear" w:color="auto" w:fill="auto"/>
          </w:tcPr>
          <w:p w14:paraId="5EA7E3E1"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Дебово</w:t>
            </w:r>
          </w:p>
        </w:tc>
        <w:tc>
          <w:tcPr>
            <w:tcW w:w="1995" w:type="dxa"/>
            <w:shd w:val="clear" w:color="auto" w:fill="auto"/>
          </w:tcPr>
          <w:p w14:paraId="69DE17EF"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21</w:t>
            </w:r>
          </w:p>
        </w:tc>
      </w:tr>
      <w:tr w:rsidR="008B5AAC" w:rsidRPr="008B5AAC" w14:paraId="50B509B6" w14:textId="77777777" w:rsidTr="000D77D9">
        <w:tc>
          <w:tcPr>
            <w:tcW w:w="900" w:type="dxa"/>
            <w:shd w:val="clear" w:color="auto" w:fill="auto"/>
          </w:tcPr>
          <w:p w14:paraId="7A4D58A9"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14</w:t>
            </w:r>
          </w:p>
        </w:tc>
        <w:tc>
          <w:tcPr>
            <w:tcW w:w="1800" w:type="dxa"/>
            <w:shd w:val="clear" w:color="auto" w:fill="auto"/>
          </w:tcPr>
          <w:p w14:paraId="044F4010"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Санадиново</w:t>
            </w:r>
          </w:p>
        </w:tc>
        <w:tc>
          <w:tcPr>
            <w:tcW w:w="1995" w:type="dxa"/>
            <w:shd w:val="clear" w:color="auto" w:fill="auto"/>
          </w:tcPr>
          <w:p w14:paraId="6F59523E"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25</w:t>
            </w:r>
          </w:p>
        </w:tc>
      </w:tr>
      <w:tr w:rsidR="008B5AAC" w:rsidRPr="008B5AAC" w14:paraId="7565654E" w14:textId="77777777" w:rsidTr="000D77D9">
        <w:tc>
          <w:tcPr>
            <w:tcW w:w="900" w:type="dxa"/>
            <w:shd w:val="clear" w:color="auto" w:fill="auto"/>
          </w:tcPr>
          <w:p w14:paraId="4C426841" w14:textId="77777777" w:rsidR="008B5AAC" w:rsidRPr="008B5AAC" w:rsidRDefault="008B5AAC" w:rsidP="000D77D9">
            <w:pPr>
              <w:spacing w:after="0" w:line="240" w:lineRule="auto"/>
              <w:jc w:val="center"/>
              <w:rPr>
                <w:rFonts w:ascii="Times New Roman" w:hAnsi="Times New Roman"/>
                <w:sz w:val="24"/>
                <w:szCs w:val="24"/>
              </w:rPr>
            </w:pPr>
          </w:p>
        </w:tc>
        <w:tc>
          <w:tcPr>
            <w:tcW w:w="1800" w:type="dxa"/>
            <w:shd w:val="clear" w:color="auto" w:fill="auto"/>
            <w:vAlign w:val="bottom"/>
          </w:tcPr>
          <w:p w14:paraId="2AA656FD" w14:textId="77777777" w:rsidR="008B5AAC" w:rsidRPr="008B5AAC" w:rsidRDefault="008B5AAC" w:rsidP="000D77D9">
            <w:pPr>
              <w:spacing w:after="0" w:line="240" w:lineRule="auto"/>
              <w:jc w:val="center"/>
              <w:rPr>
                <w:rFonts w:ascii="Times New Roman" w:hAnsi="Times New Roman"/>
                <w:b/>
                <w:bCs/>
                <w:sz w:val="24"/>
                <w:szCs w:val="24"/>
              </w:rPr>
            </w:pPr>
            <w:r w:rsidRPr="008B5AAC">
              <w:rPr>
                <w:rFonts w:ascii="Times New Roman" w:hAnsi="Times New Roman"/>
                <w:b/>
                <w:bCs/>
                <w:sz w:val="24"/>
                <w:szCs w:val="24"/>
              </w:rPr>
              <w:t xml:space="preserve">Общо за общината </w:t>
            </w:r>
          </w:p>
        </w:tc>
        <w:tc>
          <w:tcPr>
            <w:tcW w:w="1995" w:type="dxa"/>
            <w:shd w:val="clear" w:color="auto" w:fill="auto"/>
          </w:tcPr>
          <w:p w14:paraId="4A63E56D"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206</w:t>
            </w:r>
          </w:p>
        </w:tc>
      </w:tr>
    </w:tbl>
    <w:p w14:paraId="4DEC51F4" w14:textId="77777777" w:rsidR="008B5AAC" w:rsidRPr="008B5AAC" w:rsidRDefault="008B5AAC" w:rsidP="008B5AAC">
      <w:pPr>
        <w:spacing w:after="0" w:line="240" w:lineRule="auto"/>
        <w:ind w:firstLine="708"/>
        <w:jc w:val="both"/>
        <w:rPr>
          <w:rFonts w:ascii="Times New Roman" w:hAnsi="Times New Roman"/>
          <w:sz w:val="24"/>
          <w:szCs w:val="24"/>
        </w:rPr>
      </w:pPr>
    </w:p>
    <w:p w14:paraId="7E10D7C7"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След влизане в сила на Закона за общинската собственост приоритетно са отписани от актовите книги на държавната собственост и са съставени актове за общинска собственост на застроените имоти, които представляват административни сгради, училища, детски градини, читалища, жилища и др.</w:t>
      </w:r>
      <w:r w:rsidRPr="008B5AAC">
        <w:rPr>
          <w:rFonts w:ascii="Times New Roman" w:hAnsi="Times New Roman"/>
          <w:sz w:val="24"/>
          <w:szCs w:val="24"/>
        </w:rPr>
        <w:tab/>
      </w:r>
    </w:p>
    <w:p w14:paraId="6732DAD6"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 xml:space="preserve">За не застроените имоти в повечето случаи общинската администрация се е сезирала и е започнала проучване и актуване на собствеността  на конкретен терен след инициатива от страна на общината, на физически или юридически лица.  </w:t>
      </w:r>
    </w:p>
    <w:p w14:paraId="2502332A"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 xml:space="preserve">Анализирайки състоянието на този вид общинска собственост се открояват следните: </w:t>
      </w:r>
    </w:p>
    <w:p w14:paraId="6071898E" w14:textId="77777777" w:rsidR="008B5AAC" w:rsidRPr="008B5AAC" w:rsidRDefault="008B5AAC" w:rsidP="008B5AAC">
      <w:pPr>
        <w:spacing w:after="0" w:line="240" w:lineRule="auto"/>
        <w:ind w:firstLine="708"/>
        <w:jc w:val="both"/>
        <w:rPr>
          <w:rFonts w:ascii="Times New Roman" w:hAnsi="Times New Roman"/>
          <w:sz w:val="24"/>
          <w:szCs w:val="24"/>
        </w:rPr>
      </w:pPr>
    </w:p>
    <w:p w14:paraId="7EB6E85F" w14:textId="77777777" w:rsidR="008B5AAC" w:rsidRPr="008B5AAC" w:rsidRDefault="008B5AAC" w:rsidP="008B5AAC">
      <w:pPr>
        <w:spacing w:after="0" w:line="240" w:lineRule="auto"/>
        <w:ind w:firstLine="708"/>
        <w:jc w:val="both"/>
        <w:rPr>
          <w:rFonts w:ascii="Times New Roman" w:hAnsi="Times New Roman"/>
          <w:sz w:val="24"/>
          <w:szCs w:val="24"/>
        </w:rPr>
      </w:pPr>
    </w:p>
    <w:p w14:paraId="49FD71E8" w14:textId="77777777" w:rsidR="008B5AAC" w:rsidRPr="008B5AAC" w:rsidRDefault="008B5AAC" w:rsidP="008B5AAC">
      <w:pPr>
        <w:spacing w:after="0" w:line="240" w:lineRule="auto"/>
        <w:ind w:firstLine="708"/>
        <w:jc w:val="both"/>
        <w:rPr>
          <w:rFonts w:ascii="Times New Roman" w:hAnsi="Times New Roman"/>
          <w:sz w:val="24"/>
          <w:szCs w:val="24"/>
        </w:rPr>
      </w:pPr>
    </w:p>
    <w:p w14:paraId="1B07B29E" w14:textId="77777777" w:rsidR="008B5AAC" w:rsidRPr="008B5AAC" w:rsidRDefault="008B5AAC" w:rsidP="008B5AAC">
      <w:pPr>
        <w:spacing w:after="0" w:line="240" w:lineRule="auto"/>
        <w:ind w:left="1416" w:firstLine="1416"/>
        <w:rPr>
          <w:rFonts w:ascii="Times New Roman" w:hAnsi="Times New Roman"/>
          <w:b/>
          <w:sz w:val="24"/>
          <w:szCs w:val="24"/>
        </w:rPr>
      </w:pPr>
      <w:r w:rsidRPr="008B5AAC">
        <w:rPr>
          <w:rFonts w:ascii="Times New Roman" w:hAnsi="Times New Roman"/>
          <w:b/>
          <w:sz w:val="24"/>
          <w:szCs w:val="24"/>
        </w:rPr>
        <w:t>Рискове и слаби страни</w:t>
      </w:r>
    </w:p>
    <w:p w14:paraId="115C0901" w14:textId="77777777" w:rsidR="008B5AAC" w:rsidRPr="008B5AAC" w:rsidRDefault="008B5AAC" w:rsidP="008B5AAC">
      <w:pPr>
        <w:spacing w:after="0" w:line="240" w:lineRule="auto"/>
        <w:jc w:val="both"/>
        <w:rPr>
          <w:rFonts w:ascii="Times New Roman" w:hAnsi="Times New Roman"/>
          <w:sz w:val="24"/>
          <w:szCs w:val="24"/>
        </w:rPr>
      </w:pPr>
      <w:r w:rsidRPr="008B5AAC">
        <w:rPr>
          <w:rFonts w:ascii="Times New Roman" w:hAnsi="Times New Roman"/>
          <w:sz w:val="24"/>
          <w:szCs w:val="24"/>
        </w:rPr>
        <w:lastRenderedPageBreak/>
        <w:tab/>
      </w:r>
      <w:r w:rsidRPr="008B5AAC">
        <w:rPr>
          <w:rFonts w:ascii="Times New Roman" w:hAnsi="Times New Roman"/>
          <w:sz w:val="24"/>
          <w:szCs w:val="24"/>
        </w:rPr>
        <w:tab/>
        <w:t>- липса на интерес към не застроени парцели в населените места поради лошото им състояние.</w:t>
      </w:r>
    </w:p>
    <w:p w14:paraId="12D22848" w14:textId="77777777" w:rsidR="008B5AAC" w:rsidRPr="008B5AAC" w:rsidRDefault="008B5AAC" w:rsidP="008B5AAC">
      <w:pPr>
        <w:spacing w:after="0" w:line="240" w:lineRule="auto"/>
        <w:jc w:val="both"/>
        <w:rPr>
          <w:rFonts w:ascii="Times New Roman" w:hAnsi="Times New Roman"/>
          <w:sz w:val="24"/>
          <w:szCs w:val="24"/>
        </w:rPr>
      </w:pPr>
      <w:r w:rsidRPr="008B5AAC">
        <w:rPr>
          <w:rFonts w:ascii="Times New Roman" w:hAnsi="Times New Roman"/>
          <w:sz w:val="24"/>
          <w:szCs w:val="24"/>
        </w:rPr>
        <w:tab/>
      </w:r>
    </w:p>
    <w:p w14:paraId="23601F7C" w14:textId="77777777" w:rsidR="008B5AAC" w:rsidRPr="008B5AAC" w:rsidRDefault="008B5AAC" w:rsidP="008B5AAC">
      <w:pPr>
        <w:spacing w:after="0" w:line="240" w:lineRule="auto"/>
        <w:ind w:left="2124" w:firstLine="708"/>
        <w:rPr>
          <w:rFonts w:ascii="Times New Roman" w:hAnsi="Times New Roman"/>
          <w:b/>
          <w:sz w:val="24"/>
          <w:szCs w:val="24"/>
        </w:rPr>
      </w:pPr>
      <w:r w:rsidRPr="008B5AAC">
        <w:rPr>
          <w:rFonts w:ascii="Times New Roman" w:hAnsi="Times New Roman"/>
          <w:b/>
          <w:sz w:val="24"/>
          <w:szCs w:val="24"/>
        </w:rPr>
        <w:t>Плюсове и възможности</w:t>
      </w:r>
    </w:p>
    <w:p w14:paraId="39A49CE8" w14:textId="77777777" w:rsidR="008B5AAC" w:rsidRPr="008B5AAC" w:rsidRDefault="008B5AAC" w:rsidP="008B5AAC">
      <w:pPr>
        <w:spacing w:after="0" w:line="240" w:lineRule="auto"/>
        <w:ind w:firstLine="1416"/>
        <w:jc w:val="both"/>
        <w:rPr>
          <w:rFonts w:ascii="Times New Roman" w:hAnsi="Times New Roman"/>
          <w:sz w:val="24"/>
          <w:szCs w:val="24"/>
        </w:rPr>
      </w:pPr>
      <w:r w:rsidRPr="008B5AAC">
        <w:rPr>
          <w:rFonts w:ascii="Times New Roman" w:hAnsi="Times New Roman"/>
          <w:sz w:val="24"/>
          <w:szCs w:val="24"/>
        </w:rPr>
        <w:t xml:space="preserve">  - повишен инвестиционен интерес към терени в общината, възможност за реализиране на приходи от продажби и наеми от земеделски ползватели.</w:t>
      </w:r>
    </w:p>
    <w:p w14:paraId="7B244758" w14:textId="77777777" w:rsidR="008B5AAC" w:rsidRPr="008B5AAC" w:rsidRDefault="008B5AAC" w:rsidP="008B5AAC">
      <w:pPr>
        <w:spacing w:after="0" w:line="240" w:lineRule="auto"/>
        <w:jc w:val="both"/>
        <w:rPr>
          <w:rFonts w:ascii="Times New Roman" w:hAnsi="Times New Roman"/>
          <w:sz w:val="24"/>
          <w:szCs w:val="24"/>
        </w:rPr>
      </w:pPr>
      <w:r w:rsidRPr="008B5AAC">
        <w:rPr>
          <w:rFonts w:ascii="Times New Roman" w:hAnsi="Times New Roman"/>
          <w:sz w:val="24"/>
          <w:szCs w:val="24"/>
        </w:rPr>
        <w:tab/>
      </w:r>
      <w:r w:rsidRPr="008B5AAC">
        <w:rPr>
          <w:rFonts w:ascii="Times New Roman" w:hAnsi="Times New Roman"/>
          <w:sz w:val="24"/>
          <w:szCs w:val="24"/>
        </w:rPr>
        <w:tab/>
        <w:t>Направеният анализ предполага реализирането на следните:</w:t>
      </w:r>
    </w:p>
    <w:p w14:paraId="39D1FDB8" w14:textId="77777777" w:rsidR="008B5AAC" w:rsidRPr="008B5AAC" w:rsidRDefault="008B5AAC" w:rsidP="008B5AAC">
      <w:pPr>
        <w:spacing w:after="0" w:line="240" w:lineRule="auto"/>
        <w:jc w:val="center"/>
        <w:rPr>
          <w:rFonts w:ascii="Times New Roman" w:hAnsi="Times New Roman"/>
          <w:b/>
          <w:sz w:val="24"/>
          <w:szCs w:val="24"/>
        </w:rPr>
      </w:pPr>
    </w:p>
    <w:p w14:paraId="47FF5455" w14:textId="77777777" w:rsidR="008B5AAC" w:rsidRPr="008B5AAC" w:rsidRDefault="008B5AAC" w:rsidP="008B5AAC">
      <w:pPr>
        <w:spacing w:after="0" w:line="240" w:lineRule="auto"/>
        <w:jc w:val="center"/>
        <w:rPr>
          <w:rFonts w:ascii="Times New Roman" w:hAnsi="Times New Roman"/>
          <w:b/>
          <w:sz w:val="24"/>
          <w:szCs w:val="24"/>
        </w:rPr>
      </w:pPr>
      <w:r w:rsidRPr="008B5AAC">
        <w:rPr>
          <w:rFonts w:ascii="Times New Roman" w:hAnsi="Times New Roman"/>
          <w:b/>
          <w:sz w:val="24"/>
          <w:szCs w:val="24"/>
        </w:rPr>
        <w:t>Политики и задачи</w:t>
      </w:r>
    </w:p>
    <w:p w14:paraId="29532E93" w14:textId="77777777" w:rsidR="008B5AAC" w:rsidRPr="008B5AAC" w:rsidRDefault="008B5AAC" w:rsidP="008B5AAC">
      <w:pPr>
        <w:spacing w:after="0" w:line="240" w:lineRule="auto"/>
        <w:jc w:val="both"/>
        <w:rPr>
          <w:rFonts w:ascii="Times New Roman" w:hAnsi="Times New Roman"/>
          <w:sz w:val="24"/>
          <w:szCs w:val="24"/>
        </w:rPr>
      </w:pPr>
      <w:r w:rsidRPr="008B5AAC">
        <w:rPr>
          <w:rFonts w:ascii="Times New Roman" w:hAnsi="Times New Roman"/>
          <w:sz w:val="24"/>
          <w:szCs w:val="24"/>
        </w:rPr>
        <w:t xml:space="preserve">                   - да се изследва потенциала на всеки терен, съобразно предвижданията на Общия устройствен план </w:t>
      </w:r>
      <w:r w:rsidRPr="008B5AAC">
        <w:rPr>
          <w:rFonts w:ascii="Times New Roman" w:hAnsi="Times New Roman"/>
          <w:sz w:val="24"/>
          <w:szCs w:val="24"/>
          <w:lang w:val="ru-RU"/>
        </w:rPr>
        <w:t>(</w:t>
      </w:r>
      <w:r w:rsidRPr="008B5AAC">
        <w:rPr>
          <w:rFonts w:ascii="Times New Roman" w:hAnsi="Times New Roman"/>
          <w:sz w:val="24"/>
          <w:szCs w:val="24"/>
        </w:rPr>
        <w:t>ОУП</w:t>
      </w:r>
      <w:r w:rsidRPr="008B5AAC">
        <w:rPr>
          <w:rFonts w:ascii="Times New Roman" w:hAnsi="Times New Roman"/>
          <w:sz w:val="24"/>
          <w:szCs w:val="24"/>
          <w:lang w:val="ru-RU"/>
        </w:rPr>
        <w:t>)</w:t>
      </w:r>
      <w:r w:rsidRPr="008B5AAC">
        <w:rPr>
          <w:rFonts w:ascii="Times New Roman" w:hAnsi="Times New Roman"/>
          <w:sz w:val="24"/>
          <w:szCs w:val="24"/>
        </w:rPr>
        <w:t xml:space="preserve"> / Общия градоустройствен план (ОГП);</w:t>
      </w:r>
    </w:p>
    <w:p w14:paraId="772E943E" w14:textId="77777777" w:rsidR="008B5AAC" w:rsidRPr="008B5AAC" w:rsidRDefault="008B5AAC" w:rsidP="008B5AAC">
      <w:pPr>
        <w:spacing w:after="0" w:line="240" w:lineRule="auto"/>
        <w:jc w:val="both"/>
        <w:rPr>
          <w:rFonts w:ascii="Times New Roman" w:hAnsi="Times New Roman"/>
          <w:sz w:val="24"/>
          <w:szCs w:val="24"/>
        </w:rPr>
      </w:pPr>
      <w:r w:rsidRPr="008B5AAC">
        <w:rPr>
          <w:rFonts w:ascii="Times New Roman" w:hAnsi="Times New Roman"/>
          <w:sz w:val="24"/>
          <w:szCs w:val="24"/>
        </w:rPr>
        <w:t xml:space="preserve">                   - да се извърши проверка за състоянието и ползването на не застроените парцели в общината.</w:t>
      </w:r>
    </w:p>
    <w:p w14:paraId="50F9FC5E" w14:textId="77777777" w:rsidR="008B5AAC" w:rsidRPr="008B5AAC" w:rsidRDefault="008B5AAC" w:rsidP="008B5AAC">
      <w:pPr>
        <w:spacing w:after="0" w:line="240" w:lineRule="auto"/>
        <w:jc w:val="both"/>
        <w:rPr>
          <w:rFonts w:ascii="Times New Roman" w:hAnsi="Times New Roman"/>
          <w:sz w:val="24"/>
          <w:szCs w:val="24"/>
        </w:rPr>
      </w:pPr>
    </w:p>
    <w:p w14:paraId="21538714" w14:textId="77777777" w:rsidR="008B5AAC" w:rsidRPr="008B5AAC" w:rsidRDefault="008B5AAC" w:rsidP="008B5AAC">
      <w:pPr>
        <w:spacing w:after="0" w:line="240" w:lineRule="auto"/>
        <w:jc w:val="center"/>
        <w:rPr>
          <w:rFonts w:ascii="Times New Roman" w:hAnsi="Times New Roman"/>
          <w:b/>
          <w:sz w:val="24"/>
          <w:szCs w:val="24"/>
        </w:rPr>
      </w:pPr>
      <w:r w:rsidRPr="008B5AAC">
        <w:rPr>
          <w:rFonts w:ascii="Times New Roman" w:hAnsi="Times New Roman"/>
          <w:b/>
          <w:sz w:val="24"/>
          <w:szCs w:val="24"/>
        </w:rPr>
        <w:t>2. ЗАСТРОЕНИ  НЕ ЖИЛИЩНИ  ИМОТИ</w:t>
      </w:r>
    </w:p>
    <w:p w14:paraId="1C71D772" w14:textId="77777777" w:rsidR="008B5AAC" w:rsidRPr="008B5AAC" w:rsidRDefault="008B5AAC" w:rsidP="008B5AAC">
      <w:pPr>
        <w:spacing w:after="0" w:line="240" w:lineRule="auto"/>
        <w:jc w:val="center"/>
        <w:rPr>
          <w:rFonts w:ascii="Times New Roman" w:hAnsi="Times New Roman"/>
          <w:b/>
          <w:sz w:val="24"/>
          <w:szCs w:val="24"/>
        </w:rPr>
      </w:pPr>
    </w:p>
    <w:p w14:paraId="5662E756"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Към настоящия момент в Община Никопол застроените не жилищни имоти общо 495 броя, от които: сгради – 154 броя и терени със сгради – 341 броя.</w:t>
      </w:r>
    </w:p>
    <w:p w14:paraId="2B51AD8D" w14:textId="77777777" w:rsidR="008B5AAC" w:rsidRPr="008B5AAC" w:rsidRDefault="008B5AAC" w:rsidP="008B5AAC">
      <w:pPr>
        <w:spacing w:after="0" w:line="240" w:lineRule="auto"/>
        <w:ind w:firstLine="708"/>
        <w:jc w:val="both"/>
        <w:rPr>
          <w:rFonts w:ascii="Times New Roman" w:hAnsi="Times New Roman"/>
          <w:b/>
          <w:sz w:val="24"/>
          <w:szCs w:val="24"/>
        </w:rPr>
      </w:pPr>
      <w:r w:rsidRPr="008B5AAC">
        <w:rPr>
          <w:rFonts w:ascii="Times New Roman" w:hAnsi="Times New Roman"/>
          <w:sz w:val="24"/>
          <w:szCs w:val="24"/>
        </w:rPr>
        <w:t>Застроените имоти-общинска собственост се стопанисват чрез отдаване под наем, отстъпено право на строеж, предоставяне за безвъзмездно ползване и управление</w:t>
      </w:r>
      <w:r w:rsidRPr="008B5AAC">
        <w:rPr>
          <w:rFonts w:ascii="Times New Roman" w:hAnsi="Times New Roman"/>
          <w:b/>
          <w:sz w:val="24"/>
          <w:szCs w:val="24"/>
        </w:rPr>
        <w:t>.</w:t>
      </w:r>
    </w:p>
    <w:p w14:paraId="777BD5DB"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Действащите договори за отдадени под наем имоти и части от имоти, частна общинска собственост са разпределени по предназначение, посочени в таблица №3.</w:t>
      </w:r>
    </w:p>
    <w:p w14:paraId="64C83861" w14:textId="77777777" w:rsidR="008B5AAC" w:rsidRPr="008B5AAC" w:rsidRDefault="008B5AAC" w:rsidP="008B5AAC">
      <w:pPr>
        <w:spacing w:after="0" w:line="240" w:lineRule="auto"/>
        <w:ind w:firstLine="708"/>
        <w:jc w:val="both"/>
        <w:rPr>
          <w:rFonts w:ascii="Times New Roman" w:hAnsi="Times New Roman"/>
          <w:sz w:val="24"/>
          <w:szCs w:val="24"/>
        </w:rPr>
      </w:pPr>
    </w:p>
    <w:p w14:paraId="7027CAF6"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t xml:space="preserve"> Таблица №3</w:t>
      </w:r>
    </w:p>
    <w:tbl>
      <w:tblPr>
        <w:tblW w:w="874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940"/>
        <w:gridCol w:w="1980"/>
      </w:tblGrid>
      <w:tr w:rsidR="008B5AAC" w:rsidRPr="008B5AAC" w14:paraId="53484409" w14:textId="77777777" w:rsidTr="000D77D9">
        <w:tc>
          <w:tcPr>
            <w:tcW w:w="828" w:type="dxa"/>
            <w:vAlign w:val="center"/>
          </w:tcPr>
          <w:p w14:paraId="41A22485"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 по ред</w:t>
            </w:r>
          </w:p>
        </w:tc>
        <w:tc>
          <w:tcPr>
            <w:tcW w:w="5940" w:type="dxa"/>
            <w:vAlign w:val="center"/>
          </w:tcPr>
          <w:p w14:paraId="045FE48D"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Предназначение</w:t>
            </w:r>
          </w:p>
        </w:tc>
        <w:tc>
          <w:tcPr>
            <w:tcW w:w="1980" w:type="dxa"/>
            <w:vAlign w:val="center"/>
          </w:tcPr>
          <w:p w14:paraId="6DCFADB7"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Брой договори</w:t>
            </w:r>
          </w:p>
        </w:tc>
      </w:tr>
      <w:tr w:rsidR="008B5AAC" w:rsidRPr="008B5AAC" w14:paraId="193869A8" w14:textId="77777777" w:rsidTr="000D77D9">
        <w:tc>
          <w:tcPr>
            <w:tcW w:w="828" w:type="dxa"/>
          </w:tcPr>
          <w:p w14:paraId="1666DF2B"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1</w:t>
            </w:r>
          </w:p>
        </w:tc>
        <w:tc>
          <w:tcPr>
            <w:tcW w:w="5940" w:type="dxa"/>
          </w:tcPr>
          <w:p w14:paraId="038C3C8E"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Обекти за търговия и услуги</w:t>
            </w:r>
          </w:p>
        </w:tc>
        <w:tc>
          <w:tcPr>
            <w:tcW w:w="1980" w:type="dxa"/>
          </w:tcPr>
          <w:p w14:paraId="35FBD573"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18</w:t>
            </w:r>
          </w:p>
        </w:tc>
      </w:tr>
      <w:tr w:rsidR="008B5AAC" w:rsidRPr="008B5AAC" w14:paraId="67352CDA" w14:textId="77777777" w:rsidTr="000D77D9">
        <w:tc>
          <w:tcPr>
            <w:tcW w:w="828" w:type="dxa"/>
          </w:tcPr>
          <w:p w14:paraId="243A1372"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2</w:t>
            </w:r>
          </w:p>
        </w:tc>
        <w:tc>
          <w:tcPr>
            <w:tcW w:w="5940" w:type="dxa"/>
          </w:tcPr>
          <w:p w14:paraId="6308C5D8"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Обекти за производствена дейност</w:t>
            </w:r>
          </w:p>
        </w:tc>
        <w:tc>
          <w:tcPr>
            <w:tcW w:w="1980" w:type="dxa"/>
          </w:tcPr>
          <w:p w14:paraId="629AC99B"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w:t>
            </w:r>
          </w:p>
        </w:tc>
      </w:tr>
      <w:tr w:rsidR="008B5AAC" w:rsidRPr="008B5AAC" w14:paraId="56C962C4" w14:textId="77777777" w:rsidTr="000D77D9">
        <w:tc>
          <w:tcPr>
            <w:tcW w:w="828" w:type="dxa"/>
          </w:tcPr>
          <w:p w14:paraId="7E069676"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3</w:t>
            </w:r>
          </w:p>
        </w:tc>
        <w:tc>
          <w:tcPr>
            <w:tcW w:w="5940" w:type="dxa"/>
          </w:tcPr>
          <w:p w14:paraId="5DC722F4"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Обекти за медицински дейности и стоматологични услуги</w:t>
            </w:r>
          </w:p>
        </w:tc>
        <w:tc>
          <w:tcPr>
            <w:tcW w:w="1980" w:type="dxa"/>
          </w:tcPr>
          <w:p w14:paraId="3B94CEAC"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8</w:t>
            </w:r>
          </w:p>
        </w:tc>
      </w:tr>
      <w:tr w:rsidR="008B5AAC" w:rsidRPr="008B5AAC" w14:paraId="034DBA28" w14:textId="77777777" w:rsidTr="000D77D9">
        <w:tc>
          <w:tcPr>
            <w:tcW w:w="828" w:type="dxa"/>
          </w:tcPr>
          <w:p w14:paraId="06DEE195" w14:textId="77777777" w:rsidR="008B5AAC" w:rsidRPr="008B5AAC" w:rsidRDefault="008B5AAC" w:rsidP="000D77D9">
            <w:pPr>
              <w:spacing w:after="0" w:line="240" w:lineRule="auto"/>
              <w:rPr>
                <w:rFonts w:ascii="Times New Roman" w:hAnsi="Times New Roman"/>
                <w:sz w:val="24"/>
                <w:szCs w:val="24"/>
              </w:rPr>
            </w:pPr>
          </w:p>
        </w:tc>
        <w:tc>
          <w:tcPr>
            <w:tcW w:w="5940" w:type="dxa"/>
          </w:tcPr>
          <w:p w14:paraId="2F80C594"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b/>
                <w:sz w:val="24"/>
                <w:szCs w:val="24"/>
              </w:rPr>
              <w:t>Общо</w:t>
            </w:r>
            <w:r w:rsidRPr="008B5AAC">
              <w:rPr>
                <w:rFonts w:ascii="Times New Roman" w:hAnsi="Times New Roman"/>
                <w:sz w:val="24"/>
                <w:szCs w:val="24"/>
              </w:rPr>
              <w:t>:</w:t>
            </w:r>
          </w:p>
        </w:tc>
        <w:tc>
          <w:tcPr>
            <w:tcW w:w="1980" w:type="dxa"/>
          </w:tcPr>
          <w:p w14:paraId="7A289E4C" w14:textId="77777777" w:rsidR="008B5AAC" w:rsidRPr="008B5AAC" w:rsidRDefault="008B5AAC" w:rsidP="000D77D9">
            <w:pPr>
              <w:spacing w:after="0" w:line="240" w:lineRule="auto"/>
              <w:jc w:val="center"/>
              <w:rPr>
                <w:rFonts w:ascii="Times New Roman" w:hAnsi="Times New Roman"/>
                <w:sz w:val="24"/>
                <w:szCs w:val="24"/>
              </w:rPr>
            </w:pPr>
          </w:p>
        </w:tc>
      </w:tr>
    </w:tbl>
    <w:p w14:paraId="57EB3D6A" w14:textId="77777777" w:rsidR="008B5AAC" w:rsidRPr="008B5AAC" w:rsidRDefault="008B5AAC" w:rsidP="008B5AAC">
      <w:pPr>
        <w:spacing w:after="0" w:line="240" w:lineRule="auto"/>
        <w:jc w:val="both"/>
        <w:rPr>
          <w:rFonts w:ascii="Times New Roman" w:hAnsi="Times New Roman"/>
          <w:sz w:val="24"/>
          <w:szCs w:val="24"/>
        </w:rPr>
      </w:pPr>
    </w:p>
    <w:p w14:paraId="769FDDC7" w14:textId="77777777" w:rsidR="008B5AAC" w:rsidRPr="008B5AAC" w:rsidRDefault="008B5AAC" w:rsidP="008B5AAC">
      <w:pPr>
        <w:spacing w:after="0" w:line="240" w:lineRule="auto"/>
        <w:ind w:firstLine="708"/>
        <w:jc w:val="both"/>
        <w:rPr>
          <w:rFonts w:ascii="Times New Roman" w:hAnsi="Times New Roman"/>
          <w:b/>
          <w:sz w:val="24"/>
          <w:szCs w:val="24"/>
        </w:rPr>
      </w:pPr>
    </w:p>
    <w:p w14:paraId="6E0C1D11"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 xml:space="preserve">В не жилищни общински имоти са настанени териториални структури на държавни институции, като: Дирекция „Социално подпомагане”, Общинска служба по земеделие, Дирекция „Бюро по труда”, Пробационна служба – звено Никопол, Изпълнителна агенция по околна среда и други, които по закон не заплащат наем (само консумативи). </w:t>
      </w:r>
    </w:p>
    <w:p w14:paraId="61C40617" w14:textId="77777777" w:rsidR="008B5AAC" w:rsidRPr="008B5AAC" w:rsidRDefault="008B5AAC" w:rsidP="008B5AAC">
      <w:pPr>
        <w:spacing w:after="0" w:line="240" w:lineRule="auto"/>
        <w:ind w:firstLine="708"/>
        <w:jc w:val="both"/>
        <w:rPr>
          <w:rFonts w:ascii="Times New Roman" w:hAnsi="Times New Roman"/>
          <w:sz w:val="24"/>
          <w:szCs w:val="24"/>
        </w:rPr>
      </w:pPr>
    </w:p>
    <w:p w14:paraId="382A965E" w14:textId="77777777" w:rsidR="008B5AAC" w:rsidRPr="008B5AAC" w:rsidRDefault="008B5AAC" w:rsidP="008B5AAC">
      <w:pPr>
        <w:spacing w:after="0" w:line="240" w:lineRule="auto"/>
        <w:jc w:val="both"/>
        <w:rPr>
          <w:rFonts w:ascii="Times New Roman" w:hAnsi="Times New Roman"/>
          <w:sz w:val="24"/>
          <w:szCs w:val="24"/>
        </w:rPr>
      </w:pPr>
      <w:r w:rsidRPr="008B5AAC">
        <w:rPr>
          <w:rFonts w:ascii="Times New Roman" w:hAnsi="Times New Roman"/>
          <w:sz w:val="24"/>
          <w:szCs w:val="24"/>
        </w:rPr>
        <w:t>За безвъзмездно ползване са предоставени следните имоти посочени в таблица №4.</w:t>
      </w:r>
    </w:p>
    <w:p w14:paraId="54D77135" w14:textId="77777777" w:rsidR="008B5AAC" w:rsidRPr="008B5AAC" w:rsidRDefault="008B5AAC" w:rsidP="008B5AAC">
      <w:pPr>
        <w:spacing w:after="0" w:line="240" w:lineRule="auto"/>
        <w:jc w:val="both"/>
        <w:rPr>
          <w:rFonts w:ascii="Times New Roman" w:hAnsi="Times New Roman"/>
          <w:sz w:val="24"/>
          <w:szCs w:val="24"/>
        </w:rPr>
      </w:pPr>
    </w:p>
    <w:p w14:paraId="681EEF05"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t xml:space="preserve">     Таблица №4</w:t>
      </w:r>
    </w:p>
    <w:tbl>
      <w:tblPr>
        <w:tblW w:w="6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1853"/>
        <w:gridCol w:w="2159"/>
        <w:gridCol w:w="2296"/>
      </w:tblGrid>
      <w:tr w:rsidR="008B5AAC" w:rsidRPr="008B5AAC" w14:paraId="6B279C98" w14:textId="77777777" w:rsidTr="000D77D9">
        <w:trPr>
          <w:trHeight w:val="450"/>
          <w:jc w:val="center"/>
        </w:trPr>
        <w:tc>
          <w:tcPr>
            <w:tcW w:w="855" w:type="dxa"/>
            <w:shd w:val="clear" w:color="auto" w:fill="auto"/>
            <w:vAlign w:val="center"/>
          </w:tcPr>
          <w:p w14:paraId="05C47AD2"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 по ред</w:t>
            </w:r>
          </w:p>
        </w:tc>
        <w:tc>
          <w:tcPr>
            <w:tcW w:w="1931" w:type="dxa"/>
            <w:shd w:val="clear" w:color="auto" w:fill="auto"/>
            <w:vAlign w:val="center"/>
          </w:tcPr>
          <w:p w14:paraId="5DA88242"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Вид на имота</w:t>
            </w:r>
          </w:p>
        </w:tc>
        <w:tc>
          <w:tcPr>
            <w:tcW w:w="2055" w:type="dxa"/>
            <w:shd w:val="clear" w:color="auto" w:fill="auto"/>
            <w:vAlign w:val="center"/>
          </w:tcPr>
          <w:p w14:paraId="249A121E"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Местонахождение</w:t>
            </w:r>
          </w:p>
        </w:tc>
        <w:tc>
          <w:tcPr>
            <w:tcW w:w="2094" w:type="dxa"/>
            <w:shd w:val="clear" w:color="auto" w:fill="auto"/>
            <w:vAlign w:val="center"/>
          </w:tcPr>
          <w:p w14:paraId="45B5D134"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rPr>
              <w:t>Ползвател</w:t>
            </w:r>
          </w:p>
        </w:tc>
      </w:tr>
      <w:tr w:rsidR="008B5AAC" w:rsidRPr="008B5AAC" w14:paraId="2D5568C4" w14:textId="77777777" w:rsidTr="000D77D9">
        <w:trPr>
          <w:trHeight w:val="690"/>
          <w:jc w:val="center"/>
        </w:trPr>
        <w:tc>
          <w:tcPr>
            <w:tcW w:w="855" w:type="dxa"/>
            <w:shd w:val="clear" w:color="auto" w:fill="auto"/>
            <w:vAlign w:val="center"/>
          </w:tcPr>
          <w:p w14:paraId="69AF51DA"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w:t>
            </w:r>
          </w:p>
        </w:tc>
        <w:tc>
          <w:tcPr>
            <w:tcW w:w="1931" w:type="dxa"/>
            <w:shd w:val="clear" w:color="auto" w:fill="auto"/>
            <w:vAlign w:val="center"/>
          </w:tcPr>
          <w:p w14:paraId="05E401EC" w14:textId="77777777" w:rsidR="008B5AAC" w:rsidRPr="008B5AAC" w:rsidRDefault="008B5AAC" w:rsidP="000D77D9">
            <w:pPr>
              <w:spacing w:after="0" w:line="240" w:lineRule="auto"/>
              <w:rPr>
                <w:rFonts w:ascii="Times New Roman" w:hAnsi="Times New Roman"/>
                <w:sz w:val="24"/>
                <w:szCs w:val="24"/>
                <w:lang w:val="en-US"/>
              </w:rPr>
            </w:pPr>
            <w:r w:rsidRPr="008B5AAC">
              <w:rPr>
                <w:rFonts w:ascii="Times New Roman" w:hAnsi="Times New Roman"/>
                <w:sz w:val="24"/>
                <w:szCs w:val="24"/>
              </w:rPr>
              <w:t>Трафопост и Резервоар за питейна вода</w:t>
            </w:r>
            <w:r w:rsidRPr="008B5AAC">
              <w:rPr>
                <w:rFonts w:ascii="Times New Roman" w:hAnsi="Times New Roman"/>
                <w:sz w:val="24"/>
                <w:szCs w:val="24"/>
                <w:lang w:val="en-US"/>
              </w:rPr>
              <w:t xml:space="preserve"> </w:t>
            </w:r>
          </w:p>
        </w:tc>
        <w:tc>
          <w:tcPr>
            <w:tcW w:w="2055" w:type="dxa"/>
            <w:shd w:val="clear" w:color="auto" w:fill="auto"/>
            <w:vAlign w:val="center"/>
          </w:tcPr>
          <w:p w14:paraId="172A7987"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Поземлен имот с идентификатор № 51723.97.17.2 в  гр. Никопол</w:t>
            </w:r>
          </w:p>
        </w:tc>
        <w:tc>
          <w:tcPr>
            <w:tcW w:w="2094" w:type="dxa"/>
            <w:shd w:val="clear" w:color="auto" w:fill="auto"/>
            <w:vAlign w:val="center"/>
          </w:tcPr>
          <w:p w14:paraId="5384EBC3"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„В и К” ЕООД гр.Плевен</w:t>
            </w:r>
          </w:p>
        </w:tc>
      </w:tr>
      <w:tr w:rsidR="008B5AAC" w:rsidRPr="008B5AAC" w14:paraId="5FAFC118" w14:textId="77777777" w:rsidTr="000D77D9">
        <w:trPr>
          <w:trHeight w:val="915"/>
          <w:jc w:val="center"/>
        </w:trPr>
        <w:tc>
          <w:tcPr>
            <w:tcW w:w="855" w:type="dxa"/>
            <w:shd w:val="clear" w:color="auto" w:fill="auto"/>
            <w:vAlign w:val="center"/>
          </w:tcPr>
          <w:p w14:paraId="40A0E146"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2.</w:t>
            </w:r>
          </w:p>
        </w:tc>
        <w:tc>
          <w:tcPr>
            <w:tcW w:w="1931" w:type="dxa"/>
            <w:shd w:val="clear" w:color="auto" w:fill="auto"/>
            <w:vAlign w:val="center"/>
          </w:tcPr>
          <w:p w14:paraId="76EF0B80"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Втори етаж от сграда с идентификатор 51723.500.563.2</w:t>
            </w:r>
          </w:p>
        </w:tc>
        <w:tc>
          <w:tcPr>
            <w:tcW w:w="2055" w:type="dxa"/>
            <w:shd w:val="clear" w:color="auto" w:fill="auto"/>
            <w:vAlign w:val="center"/>
          </w:tcPr>
          <w:p w14:paraId="4B991BDE"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гр. Никопол</w:t>
            </w:r>
          </w:p>
        </w:tc>
        <w:tc>
          <w:tcPr>
            <w:tcW w:w="2094" w:type="dxa"/>
            <w:shd w:val="clear" w:color="auto" w:fill="auto"/>
            <w:vAlign w:val="center"/>
          </w:tcPr>
          <w:p w14:paraId="4BCF02EB"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Главна дирекция „Гранична полиция“</w:t>
            </w:r>
          </w:p>
        </w:tc>
      </w:tr>
      <w:tr w:rsidR="008B5AAC" w:rsidRPr="008B5AAC" w14:paraId="0FAA4969" w14:textId="77777777" w:rsidTr="000D77D9">
        <w:trPr>
          <w:trHeight w:val="690"/>
          <w:jc w:val="center"/>
        </w:trPr>
        <w:tc>
          <w:tcPr>
            <w:tcW w:w="855" w:type="dxa"/>
            <w:shd w:val="clear" w:color="auto" w:fill="auto"/>
            <w:vAlign w:val="center"/>
          </w:tcPr>
          <w:p w14:paraId="748F99BF"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lastRenderedPageBreak/>
              <w:t>3.</w:t>
            </w:r>
          </w:p>
        </w:tc>
        <w:tc>
          <w:tcPr>
            <w:tcW w:w="1931" w:type="dxa"/>
            <w:shd w:val="clear" w:color="auto" w:fill="auto"/>
            <w:vAlign w:val="center"/>
          </w:tcPr>
          <w:p w14:paraId="440A2108"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lang w:val="en-US"/>
              </w:rPr>
              <w:t>II</w:t>
            </w:r>
            <w:r w:rsidRPr="008B5AAC">
              <w:rPr>
                <w:rFonts w:ascii="Times New Roman" w:hAnsi="Times New Roman"/>
                <w:sz w:val="24"/>
                <w:szCs w:val="24"/>
              </w:rPr>
              <w:t xml:space="preserve">-ри етаж от „Битов комбинат” в УПИ </w:t>
            </w:r>
            <w:r w:rsidRPr="008B5AAC">
              <w:rPr>
                <w:rFonts w:ascii="Times New Roman" w:hAnsi="Times New Roman"/>
                <w:sz w:val="24"/>
                <w:szCs w:val="24"/>
                <w:lang w:val="en-US"/>
              </w:rPr>
              <w:t xml:space="preserve">VII, </w:t>
            </w:r>
            <w:r w:rsidRPr="008B5AAC">
              <w:rPr>
                <w:rFonts w:ascii="Times New Roman" w:hAnsi="Times New Roman"/>
                <w:sz w:val="24"/>
                <w:szCs w:val="24"/>
              </w:rPr>
              <w:t>кв. 59</w:t>
            </w:r>
          </w:p>
        </w:tc>
        <w:tc>
          <w:tcPr>
            <w:tcW w:w="2055" w:type="dxa"/>
            <w:shd w:val="clear" w:color="auto" w:fill="auto"/>
            <w:vAlign w:val="center"/>
          </w:tcPr>
          <w:p w14:paraId="53A2186E"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с.Новачене</w:t>
            </w:r>
          </w:p>
        </w:tc>
        <w:tc>
          <w:tcPr>
            <w:tcW w:w="2094" w:type="dxa"/>
            <w:shd w:val="clear" w:color="auto" w:fill="auto"/>
            <w:vAlign w:val="center"/>
          </w:tcPr>
          <w:p w14:paraId="0C901CB7"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 xml:space="preserve">Областна </w:t>
            </w:r>
            <w:proofErr w:type="spellStart"/>
            <w:r w:rsidRPr="008B5AAC">
              <w:rPr>
                <w:rFonts w:ascii="Times New Roman" w:hAnsi="Times New Roman"/>
                <w:sz w:val="24"/>
                <w:szCs w:val="24"/>
              </w:rPr>
              <w:t>дирекция”Полиция</w:t>
            </w:r>
            <w:proofErr w:type="spellEnd"/>
            <w:r w:rsidRPr="008B5AAC">
              <w:rPr>
                <w:rFonts w:ascii="Times New Roman" w:hAnsi="Times New Roman"/>
                <w:sz w:val="24"/>
                <w:szCs w:val="24"/>
              </w:rPr>
              <w:t>” гр.Плевен</w:t>
            </w:r>
          </w:p>
        </w:tc>
      </w:tr>
      <w:tr w:rsidR="008B5AAC" w:rsidRPr="008B5AAC" w14:paraId="25BD5001" w14:textId="77777777" w:rsidTr="000D77D9">
        <w:trPr>
          <w:trHeight w:val="690"/>
          <w:jc w:val="center"/>
        </w:trPr>
        <w:tc>
          <w:tcPr>
            <w:tcW w:w="855" w:type="dxa"/>
            <w:shd w:val="clear" w:color="auto" w:fill="auto"/>
            <w:vAlign w:val="center"/>
          </w:tcPr>
          <w:p w14:paraId="12CF0C13"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5.</w:t>
            </w:r>
          </w:p>
        </w:tc>
        <w:tc>
          <w:tcPr>
            <w:tcW w:w="1931" w:type="dxa"/>
            <w:shd w:val="clear" w:color="auto" w:fill="auto"/>
            <w:vAlign w:val="center"/>
          </w:tcPr>
          <w:p w14:paraId="2C0F00F5"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 xml:space="preserve">Част от „Партерен етаж” </w:t>
            </w:r>
          </w:p>
        </w:tc>
        <w:tc>
          <w:tcPr>
            <w:tcW w:w="2055" w:type="dxa"/>
            <w:shd w:val="clear" w:color="auto" w:fill="auto"/>
            <w:vAlign w:val="center"/>
          </w:tcPr>
          <w:p w14:paraId="56A4787D"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Жил. блок „ДЗС” гр. Никопол с идентификатор 51723.500.9.1</w:t>
            </w:r>
          </w:p>
        </w:tc>
        <w:tc>
          <w:tcPr>
            <w:tcW w:w="2094" w:type="dxa"/>
            <w:shd w:val="clear" w:color="auto" w:fill="auto"/>
            <w:vAlign w:val="center"/>
          </w:tcPr>
          <w:p w14:paraId="7EAF4A2B"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 xml:space="preserve">Агенция за социално подпомагане </w:t>
            </w:r>
            <w:proofErr w:type="spellStart"/>
            <w:r w:rsidRPr="008B5AAC">
              <w:rPr>
                <w:rFonts w:ascii="Times New Roman" w:hAnsi="Times New Roman"/>
                <w:sz w:val="24"/>
                <w:szCs w:val="24"/>
              </w:rPr>
              <w:t>гр.София</w:t>
            </w:r>
            <w:proofErr w:type="spellEnd"/>
          </w:p>
        </w:tc>
      </w:tr>
      <w:tr w:rsidR="008B5AAC" w:rsidRPr="008B5AAC" w14:paraId="773F0EFC" w14:textId="77777777" w:rsidTr="000D77D9">
        <w:trPr>
          <w:trHeight w:val="450"/>
          <w:jc w:val="center"/>
        </w:trPr>
        <w:tc>
          <w:tcPr>
            <w:tcW w:w="855" w:type="dxa"/>
            <w:shd w:val="clear" w:color="auto" w:fill="auto"/>
            <w:vAlign w:val="center"/>
          </w:tcPr>
          <w:p w14:paraId="6AB2FDEB"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6.</w:t>
            </w:r>
          </w:p>
        </w:tc>
        <w:tc>
          <w:tcPr>
            <w:tcW w:w="1931" w:type="dxa"/>
            <w:shd w:val="clear" w:color="auto" w:fill="auto"/>
            <w:vAlign w:val="center"/>
          </w:tcPr>
          <w:p w14:paraId="6FC40C1E"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Помещение за архив – 1 бр.</w:t>
            </w:r>
          </w:p>
        </w:tc>
        <w:tc>
          <w:tcPr>
            <w:tcW w:w="2055" w:type="dxa"/>
            <w:shd w:val="clear" w:color="auto" w:fill="auto"/>
            <w:vAlign w:val="center"/>
          </w:tcPr>
          <w:p w14:paraId="4F11BC61"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„Битов Комбинат” гр.Никопол</w:t>
            </w:r>
          </w:p>
        </w:tc>
        <w:tc>
          <w:tcPr>
            <w:tcW w:w="2094" w:type="dxa"/>
            <w:shd w:val="clear" w:color="auto" w:fill="auto"/>
            <w:vAlign w:val="center"/>
          </w:tcPr>
          <w:p w14:paraId="7674BB36"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Дирекция „БТ”</w:t>
            </w:r>
          </w:p>
        </w:tc>
      </w:tr>
      <w:tr w:rsidR="008B5AAC" w:rsidRPr="008B5AAC" w14:paraId="574A4A6C" w14:textId="77777777" w:rsidTr="000D77D9">
        <w:trPr>
          <w:trHeight w:val="450"/>
          <w:jc w:val="center"/>
        </w:trPr>
        <w:tc>
          <w:tcPr>
            <w:tcW w:w="855" w:type="dxa"/>
            <w:shd w:val="clear" w:color="auto" w:fill="auto"/>
            <w:vAlign w:val="center"/>
          </w:tcPr>
          <w:p w14:paraId="492EC9DD"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7.</w:t>
            </w:r>
          </w:p>
        </w:tc>
        <w:tc>
          <w:tcPr>
            <w:tcW w:w="1931" w:type="dxa"/>
            <w:shd w:val="clear" w:color="auto" w:fill="auto"/>
            <w:vAlign w:val="center"/>
          </w:tcPr>
          <w:p w14:paraId="230307EA"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Помещение – 1 бр.</w:t>
            </w:r>
          </w:p>
        </w:tc>
        <w:tc>
          <w:tcPr>
            <w:tcW w:w="2055" w:type="dxa"/>
            <w:shd w:val="clear" w:color="auto" w:fill="auto"/>
            <w:vAlign w:val="center"/>
          </w:tcPr>
          <w:p w14:paraId="465373AD"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„Битов Комбинат” гр.Никопол</w:t>
            </w:r>
          </w:p>
        </w:tc>
        <w:tc>
          <w:tcPr>
            <w:tcW w:w="2094" w:type="dxa"/>
            <w:shd w:val="clear" w:color="auto" w:fill="auto"/>
            <w:vAlign w:val="center"/>
          </w:tcPr>
          <w:p w14:paraId="0A897B42"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ОДК Никопол</w:t>
            </w:r>
          </w:p>
        </w:tc>
      </w:tr>
      <w:tr w:rsidR="008B5AAC" w:rsidRPr="008B5AAC" w14:paraId="0CE03871" w14:textId="77777777" w:rsidTr="000D77D9">
        <w:trPr>
          <w:trHeight w:val="465"/>
          <w:jc w:val="center"/>
        </w:trPr>
        <w:tc>
          <w:tcPr>
            <w:tcW w:w="855" w:type="dxa"/>
            <w:shd w:val="clear" w:color="auto" w:fill="auto"/>
            <w:vAlign w:val="center"/>
          </w:tcPr>
          <w:p w14:paraId="5815FAF5"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8.</w:t>
            </w:r>
          </w:p>
        </w:tc>
        <w:tc>
          <w:tcPr>
            <w:tcW w:w="1931" w:type="dxa"/>
            <w:shd w:val="clear" w:color="auto" w:fill="auto"/>
            <w:vAlign w:val="center"/>
          </w:tcPr>
          <w:p w14:paraId="5E496E28"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Помещение</w:t>
            </w:r>
          </w:p>
        </w:tc>
        <w:tc>
          <w:tcPr>
            <w:tcW w:w="2055" w:type="dxa"/>
            <w:shd w:val="clear" w:color="auto" w:fill="auto"/>
            <w:vAlign w:val="center"/>
          </w:tcPr>
          <w:p w14:paraId="4213D69D"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с. Санадиново</w:t>
            </w:r>
          </w:p>
        </w:tc>
        <w:tc>
          <w:tcPr>
            <w:tcW w:w="2094" w:type="dxa"/>
            <w:shd w:val="clear" w:color="auto" w:fill="auto"/>
            <w:vAlign w:val="center"/>
          </w:tcPr>
          <w:p w14:paraId="0E1D15F6"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„Български пощи“ ЕАД гр. София</w:t>
            </w:r>
          </w:p>
        </w:tc>
      </w:tr>
      <w:tr w:rsidR="008B5AAC" w:rsidRPr="008B5AAC" w14:paraId="097BB9BE" w14:textId="77777777" w:rsidTr="000D77D9">
        <w:trPr>
          <w:trHeight w:val="450"/>
          <w:jc w:val="center"/>
        </w:trPr>
        <w:tc>
          <w:tcPr>
            <w:tcW w:w="855" w:type="dxa"/>
            <w:shd w:val="clear" w:color="auto" w:fill="auto"/>
            <w:vAlign w:val="center"/>
          </w:tcPr>
          <w:p w14:paraId="10E1F1C3"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9.</w:t>
            </w:r>
          </w:p>
        </w:tc>
        <w:tc>
          <w:tcPr>
            <w:tcW w:w="1931" w:type="dxa"/>
            <w:shd w:val="clear" w:color="auto" w:fill="auto"/>
            <w:vAlign w:val="center"/>
          </w:tcPr>
          <w:p w14:paraId="47048DD9"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Помещение</w:t>
            </w:r>
          </w:p>
        </w:tc>
        <w:tc>
          <w:tcPr>
            <w:tcW w:w="2055" w:type="dxa"/>
            <w:shd w:val="clear" w:color="auto" w:fill="auto"/>
            <w:vAlign w:val="center"/>
          </w:tcPr>
          <w:p w14:paraId="14C286AA"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с. Драгаш войвода</w:t>
            </w:r>
          </w:p>
        </w:tc>
        <w:tc>
          <w:tcPr>
            <w:tcW w:w="2094" w:type="dxa"/>
            <w:shd w:val="clear" w:color="auto" w:fill="auto"/>
            <w:vAlign w:val="center"/>
          </w:tcPr>
          <w:p w14:paraId="05B4F084"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„Български пощи“ ЕАД гр. София</w:t>
            </w:r>
          </w:p>
        </w:tc>
      </w:tr>
      <w:tr w:rsidR="008B5AAC" w:rsidRPr="008B5AAC" w14:paraId="20D1837E" w14:textId="77777777" w:rsidTr="000D77D9">
        <w:trPr>
          <w:trHeight w:val="690"/>
          <w:jc w:val="center"/>
        </w:trPr>
        <w:tc>
          <w:tcPr>
            <w:tcW w:w="855" w:type="dxa"/>
            <w:shd w:val="clear" w:color="auto" w:fill="auto"/>
            <w:vAlign w:val="center"/>
          </w:tcPr>
          <w:p w14:paraId="6A9173EE"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10.</w:t>
            </w:r>
          </w:p>
        </w:tc>
        <w:tc>
          <w:tcPr>
            <w:tcW w:w="1931" w:type="dxa"/>
            <w:shd w:val="clear" w:color="auto" w:fill="auto"/>
            <w:vAlign w:val="center"/>
          </w:tcPr>
          <w:p w14:paraId="69195D5B"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Помещения  с площ от 14.26 кв.м. и 21.26 кв.м. – 2 бр.</w:t>
            </w:r>
          </w:p>
        </w:tc>
        <w:tc>
          <w:tcPr>
            <w:tcW w:w="2055" w:type="dxa"/>
            <w:shd w:val="clear" w:color="auto" w:fill="auto"/>
            <w:vAlign w:val="center"/>
          </w:tcPr>
          <w:p w14:paraId="0D1F5B7B"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Общинска администрация</w:t>
            </w:r>
          </w:p>
          <w:p w14:paraId="070534FC"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гр. Никопол поземлен имот с идентификатор 51723.500.19.1</w:t>
            </w:r>
          </w:p>
        </w:tc>
        <w:tc>
          <w:tcPr>
            <w:tcW w:w="2094" w:type="dxa"/>
            <w:shd w:val="clear" w:color="auto" w:fill="auto"/>
            <w:vAlign w:val="center"/>
          </w:tcPr>
          <w:p w14:paraId="6DCE5CF8"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Изпълнителна агенция „Околна среда“</w:t>
            </w:r>
          </w:p>
        </w:tc>
      </w:tr>
      <w:tr w:rsidR="008B5AAC" w:rsidRPr="008B5AAC" w14:paraId="228C0EE7" w14:textId="77777777" w:rsidTr="000D77D9">
        <w:trPr>
          <w:trHeight w:val="675"/>
          <w:jc w:val="center"/>
        </w:trPr>
        <w:tc>
          <w:tcPr>
            <w:tcW w:w="855" w:type="dxa"/>
            <w:shd w:val="clear" w:color="auto" w:fill="auto"/>
            <w:vAlign w:val="center"/>
          </w:tcPr>
          <w:p w14:paraId="20AE33BF"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11.</w:t>
            </w:r>
          </w:p>
        </w:tc>
        <w:tc>
          <w:tcPr>
            <w:tcW w:w="1931" w:type="dxa"/>
            <w:shd w:val="clear" w:color="auto" w:fill="auto"/>
            <w:vAlign w:val="center"/>
          </w:tcPr>
          <w:p w14:paraId="5603D7FD"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Помещения –5 бр.</w:t>
            </w:r>
          </w:p>
        </w:tc>
        <w:tc>
          <w:tcPr>
            <w:tcW w:w="2055" w:type="dxa"/>
            <w:shd w:val="clear" w:color="auto" w:fill="auto"/>
            <w:vAlign w:val="center"/>
          </w:tcPr>
          <w:p w14:paraId="6C81E830"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 xml:space="preserve">Общинска администрация </w:t>
            </w:r>
          </w:p>
          <w:p w14:paraId="4EB56D20"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гр. Никопол поземлен имот с идентификатор 51723.500.19.1</w:t>
            </w:r>
          </w:p>
        </w:tc>
        <w:tc>
          <w:tcPr>
            <w:tcW w:w="2094" w:type="dxa"/>
            <w:shd w:val="clear" w:color="auto" w:fill="auto"/>
            <w:vAlign w:val="center"/>
          </w:tcPr>
          <w:p w14:paraId="21284FD9"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Дирекция „БТ”</w:t>
            </w:r>
          </w:p>
        </w:tc>
      </w:tr>
      <w:tr w:rsidR="008B5AAC" w:rsidRPr="008B5AAC" w14:paraId="6E25D592" w14:textId="77777777" w:rsidTr="000D77D9">
        <w:trPr>
          <w:trHeight w:val="690"/>
          <w:jc w:val="center"/>
        </w:trPr>
        <w:tc>
          <w:tcPr>
            <w:tcW w:w="855" w:type="dxa"/>
            <w:shd w:val="clear" w:color="auto" w:fill="auto"/>
            <w:vAlign w:val="center"/>
          </w:tcPr>
          <w:p w14:paraId="722469F0"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12.</w:t>
            </w:r>
          </w:p>
        </w:tc>
        <w:tc>
          <w:tcPr>
            <w:tcW w:w="1931" w:type="dxa"/>
            <w:shd w:val="clear" w:color="auto" w:fill="auto"/>
            <w:vAlign w:val="center"/>
          </w:tcPr>
          <w:p w14:paraId="7A011AF7"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Част от първи етаж предстои провеждане на процедура</w:t>
            </w:r>
          </w:p>
        </w:tc>
        <w:tc>
          <w:tcPr>
            <w:tcW w:w="2055" w:type="dxa"/>
            <w:shd w:val="clear" w:color="auto" w:fill="auto"/>
            <w:vAlign w:val="center"/>
          </w:tcPr>
          <w:p w14:paraId="17745C76"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Жил. блок „ДЗС” гр. Никопол с идентификатор 51723.500.9.1</w:t>
            </w:r>
          </w:p>
        </w:tc>
        <w:tc>
          <w:tcPr>
            <w:tcW w:w="2094" w:type="dxa"/>
            <w:shd w:val="clear" w:color="auto" w:fill="auto"/>
            <w:vAlign w:val="center"/>
          </w:tcPr>
          <w:p w14:paraId="660BCF8A"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Общинска служба по земеделие гр. Никопол</w:t>
            </w:r>
          </w:p>
        </w:tc>
      </w:tr>
      <w:tr w:rsidR="008B5AAC" w:rsidRPr="008B5AAC" w14:paraId="42F20183" w14:textId="77777777" w:rsidTr="000D77D9">
        <w:trPr>
          <w:trHeight w:val="900"/>
          <w:jc w:val="center"/>
        </w:trPr>
        <w:tc>
          <w:tcPr>
            <w:tcW w:w="855" w:type="dxa"/>
            <w:shd w:val="clear" w:color="auto" w:fill="auto"/>
            <w:vAlign w:val="center"/>
          </w:tcPr>
          <w:p w14:paraId="3C7F2638"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13.</w:t>
            </w:r>
          </w:p>
        </w:tc>
        <w:tc>
          <w:tcPr>
            <w:tcW w:w="1931" w:type="dxa"/>
            <w:shd w:val="clear" w:color="auto" w:fill="auto"/>
            <w:vAlign w:val="center"/>
          </w:tcPr>
          <w:p w14:paraId="74EA06A3"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Помещения – със срок 2 /две/ години</w:t>
            </w:r>
          </w:p>
        </w:tc>
        <w:tc>
          <w:tcPr>
            <w:tcW w:w="2055" w:type="dxa"/>
            <w:shd w:val="clear" w:color="auto" w:fill="auto"/>
            <w:vAlign w:val="center"/>
          </w:tcPr>
          <w:p w14:paraId="510D8251"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В сграда с идентификатор 51723.500.1372.9 в гр. Никопол</w:t>
            </w:r>
          </w:p>
        </w:tc>
        <w:tc>
          <w:tcPr>
            <w:tcW w:w="2094" w:type="dxa"/>
            <w:shd w:val="clear" w:color="auto" w:fill="auto"/>
            <w:vAlign w:val="center"/>
          </w:tcPr>
          <w:p w14:paraId="0E4D34DF" w14:textId="77777777" w:rsidR="008B5AAC" w:rsidRPr="008B5AAC" w:rsidRDefault="008B5AAC" w:rsidP="000D77D9">
            <w:pPr>
              <w:spacing w:after="0" w:line="240" w:lineRule="auto"/>
              <w:rPr>
                <w:rFonts w:ascii="Times New Roman" w:hAnsi="Times New Roman"/>
                <w:sz w:val="24"/>
                <w:szCs w:val="24"/>
              </w:rPr>
            </w:pPr>
            <w:r w:rsidRPr="008B5AAC">
              <w:rPr>
                <w:rFonts w:ascii="Times New Roman" w:hAnsi="Times New Roman"/>
                <w:sz w:val="24"/>
                <w:szCs w:val="24"/>
              </w:rPr>
              <w:t>Център за спешна медицинска помощ гр. Плевен</w:t>
            </w:r>
          </w:p>
        </w:tc>
      </w:tr>
    </w:tbl>
    <w:p w14:paraId="5930E8C3" w14:textId="77777777" w:rsidR="008B5AAC" w:rsidRPr="008B5AAC" w:rsidRDefault="008B5AAC" w:rsidP="008B5AAC">
      <w:pPr>
        <w:spacing w:after="0" w:line="240" w:lineRule="auto"/>
        <w:ind w:firstLine="708"/>
        <w:jc w:val="both"/>
        <w:rPr>
          <w:rFonts w:ascii="Times New Roman" w:hAnsi="Times New Roman"/>
          <w:sz w:val="24"/>
          <w:szCs w:val="24"/>
        </w:rPr>
      </w:pPr>
    </w:p>
    <w:p w14:paraId="445E6971"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За всички застроени не жилищни имоти са съставени актове за общинска собственост.</w:t>
      </w:r>
    </w:p>
    <w:p w14:paraId="74FFDD67" w14:textId="77777777" w:rsidR="008B5AAC" w:rsidRPr="008B5AAC" w:rsidRDefault="008B5AAC" w:rsidP="008B5AAC">
      <w:pPr>
        <w:spacing w:after="0" w:line="240" w:lineRule="auto"/>
        <w:jc w:val="both"/>
        <w:rPr>
          <w:rFonts w:ascii="Times New Roman" w:hAnsi="Times New Roman"/>
          <w:sz w:val="24"/>
          <w:szCs w:val="24"/>
        </w:rPr>
      </w:pPr>
      <w:r w:rsidRPr="008B5AAC">
        <w:rPr>
          <w:rFonts w:ascii="Times New Roman" w:hAnsi="Times New Roman"/>
          <w:sz w:val="24"/>
          <w:szCs w:val="24"/>
        </w:rPr>
        <w:tab/>
        <w:t>Анализирайки състоянието на застроените не жилищни имоти общинска собственост в Община Никопол се открояват следните:</w:t>
      </w:r>
    </w:p>
    <w:p w14:paraId="16DDB1F4" w14:textId="77777777" w:rsidR="008B5AAC" w:rsidRPr="008B5AAC" w:rsidRDefault="008B5AAC" w:rsidP="008B5AAC">
      <w:pPr>
        <w:spacing w:after="0" w:line="240" w:lineRule="auto"/>
        <w:jc w:val="both"/>
        <w:rPr>
          <w:rFonts w:ascii="Times New Roman" w:hAnsi="Times New Roman"/>
          <w:sz w:val="24"/>
          <w:szCs w:val="24"/>
        </w:rPr>
      </w:pPr>
    </w:p>
    <w:p w14:paraId="5200A918" w14:textId="77777777" w:rsidR="008B5AAC" w:rsidRPr="008B5AAC" w:rsidRDefault="008B5AAC" w:rsidP="008B5AAC">
      <w:pPr>
        <w:spacing w:after="0" w:line="240" w:lineRule="auto"/>
        <w:jc w:val="center"/>
        <w:rPr>
          <w:rFonts w:ascii="Times New Roman" w:hAnsi="Times New Roman"/>
          <w:b/>
          <w:sz w:val="24"/>
          <w:szCs w:val="24"/>
        </w:rPr>
      </w:pPr>
      <w:r w:rsidRPr="008B5AAC">
        <w:rPr>
          <w:rFonts w:ascii="Times New Roman" w:hAnsi="Times New Roman"/>
          <w:b/>
          <w:sz w:val="24"/>
          <w:szCs w:val="24"/>
        </w:rPr>
        <w:t>Рискове и слаби страни</w:t>
      </w:r>
    </w:p>
    <w:p w14:paraId="7E63D42F" w14:textId="77777777" w:rsidR="008B5AAC" w:rsidRPr="008B5AAC" w:rsidRDefault="008B5AAC" w:rsidP="008B5AAC">
      <w:pPr>
        <w:numPr>
          <w:ilvl w:val="0"/>
          <w:numId w:val="7"/>
        </w:numPr>
        <w:suppressAutoHyphens w:val="0"/>
        <w:autoSpaceDN/>
        <w:spacing w:after="0" w:line="240" w:lineRule="auto"/>
        <w:jc w:val="both"/>
        <w:textAlignment w:val="auto"/>
        <w:rPr>
          <w:rFonts w:ascii="Times New Roman" w:hAnsi="Times New Roman"/>
          <w:sz w:val="24"/>
          <w:szCs w:val="24"/>
        </w:rPr>
      </w:pPr>
      <w:r w:rsidRPr="008B5AAC">
        <w:rPr>
          <w:rFonts w:ascii="Times New Roman" w:hAnsi="Times New Roman"/>
          <w:sz w:val="24"/>
          <w:szCs w:val="24"/>
        </w:rPr>
        <w:t>лошо състояние на част от сградите и недостиг на средства за поддръжка и опазване на собствеността</w:t>
      </w:r>
      <w:r w:rsidRPr="008B5AAC">
        <w:rPr>
          <w:rFonts w:ascii="Times New Roman" w:hAnsi="Times New Roman"/>
          <w:sz w:val="24"/>
          <w:szCs w:val="24"/>
          <w:lang w:val="ru-RU"/>
        </w:rPr>
        <w:t>;</w:t>
      </w:r>
    </w:p>
    <w:p w14:paraId="56D00071" w14:textId="77777777" w:rsidR="008B5AAC" w:rsidRPr="008B5AAC" w:rsidRDefault="008B5AAC" w:rsidP="008B5AAC">
      <w:pPr>
        <w:numPr>
          <w:ilvl w:val="0"/>
          <w:numId w:val="7"/>
        </w:numPr>
        <w:suppressAutoHyphens w:val="0"/>
        <w:autoSpaceDN/>
        <w:spacing w:after="0" w:line="240" w:lineRule="auto"/>
        <w:jc w:val="both"/>
        <w:textAlignment w:val="auto"/>
        <w:rPr>
          <w:rFonts w:ascii="Times New Roman" w:hAnsi="Times New Roman"/>
          <w:sz w:val="24"/>
          <w:szCs w:val="24"/>
        </w:rPr>
      </w:pPr>
      <w:r w:rsidRPr="008B5AAC">
        <w:rPr>
          <w:rFonts w:ascii="Times New Roman" w:hAnsi="Times New Roman"/>
          <w:sz w:val="24"/>
          <w:szCs w:val="24"/>
        </w:rPr>
        <w:t xml:space="preserve">недостиг на средства за поддръжката и опазването на спортните имоти, в това число амортизираната база; </w:t>
      </w:r>
    </w:p>
    <w:p w14:paraId="04ADC226" w14:textId="77777777" w:rsidR="008B5AAC" w:rsidRPr="008B5AAC" w:rsidRDefault="008B5AAC" w:rsidP="008B5AAC">
      <w:pPr>
        <w:numPr>
          <w:ilvl w:val="0"/>
          <w:numId w:val="7"/>
        </w:numPr>
        <w:suppressAutoHyphens w:val="0"/>
        <w:autoSpaceDN/>
        <w:spacing w:after="0" w:line="240" w:lineRule="auto"/>
        <w:jc w:val="both"/>
        <w:textAlignment w:val="auto"/>
        <w:rPr>
          <w:rFonts w:ascii="Times New Roman" w:hAnsi="Times New Roman"/>
          <w:sz w:val="24"/>
          <w:szCs w:val="24"/>
        </w:rPr>
      </w:pPr>
      <w:r w:rsidRPr="008B5AAC">
        <w:rPr>
          <w:rFonts w:ascii="Times New Roman" w:hAnsi="Times New Roman"/>
          <w:sz w:val="24"/>
          <w:szCs w:val="24"/>
        </w:rPr>
        <w:t>имоти – общинска собственост са в съсобственост с имоти на юридически лица и държавни ведомства, като част са в масивни сгради в много лошо техническо състояние</w:t>
      </w:r>
      <w:r w:rsidRPr="008B5AAC">
        <w:rPr>
          <w:rFonts w:ascii="Times New Roman" w:hAnsi="Times New Roman"/>
          <w:sz w:val="24"/>
          <w:szCs w:val="24"/>
          <w:lang w:val="ru-RU"/>
        </w:rPr>
        <w:t>;</w:t>
      </w:r>
    </w:p>
    <w:p w14:paraId="18FDF024" w14:textId="77777777" w:rsidR="008B5AAC" w:rsidRPr="008B5AAC" w:rsidRDefault="008B5AAC" w:rsidP="008B5AAC">
      <w:pPr>
        <w:numPr>
          <w:ilvl w:val="0"/>
          <w:numId w:val="7"/>
        </w:numPr>
        <w:suppressAutoHyphens w:val="0"/>
        <w:autoSpaceDN/>
        <w:spacing w:after="0" w:line="240" w:lineRule="auto"/>
        <w:jc w:val="both"/>
        <w:textAlignment w:val="auto"/>
        <w:rPr>
          <w:rFonts w:ascii="Times New Roman" w:hAnsi="Times New Roman"/>
          <w:sz w:val="24"/>
          <w:szCs w:val="24"/>
        </w:rPr>
      </w:pPr>
      <w:r w:rsidRPr="008B5AAC">
        <w:rPr>
          <w:rFonts w:ascii="Times New Roman" w:hAnsi="Times New Roman"/>
          <w:sz w:val="24"/>
          <w:szCs w:val="24"/>
        </w:rPr>
        <w:t>стопанисването на сградите на закритите детски градини и училища-охрана и опазването на собствеността и материалната база;</w:t>
      </w:r>
    </w:p>
    <w:p w14:paraId="60F261BA" w14:textId="77777777" w:rsidR="008B5AAC" w:rsidRPr="008B5AAC" w:rsidRDefault="008B5AAC" w:rsidP="008B5AAC">
      <w:pPr>
        <w:spacing w:after="0" w:line="240" w:lineRule="auto"/>
        <w:rPr>
          <w:rFonts w:ascii="Times New Roman" w:hAnsi="Times New Roman"/>
          <w:sz w:val="24"/>
          <w:szCs w:val="24"/>
        </w:rPr>
      </w:pPr>
    </w:p>
    <w:p w14:paraId="4D9C15CE" w14:textId="77777777" w:rsidR="008B5AAC" w:rsidRPr="008B5AAC" w:rsidRDefault="008B5AAC" w:rsidP="008B5AAC">
      <w:pPr>
        <w:spacing w:after="0" w:line="240" w:lineRule="auto"/>
        <w:ind w:left="360"/>
        <w:jc w:val="center"/>
        <w:rPr>
          <w:rFonts w:ascii="Times New Roman" w:hAnsi="Times New Roman"/>
          <w:b/>
          <w:sz w:val="24"/>
          <w:szCs w:val="24"/>
        </w:rPr>
      </w:pPr>
      <w:r w:rsidRPr="008B5AAC">
        <w:rPr>
          <w:rFonts w:ascii="Times New Roman" w:hAnsi="Times New Roman"/>
          <w:b/>
          <w:sz w:val="24"/>
          <w:szCs w:val="24"/>
        </w:rPr>
        <w:t>Плюсове и възможности</w:t>
      </w:r>
    </w:p>
    <w:p w14:paraId="77FD55A0" w14:textId="77777777" w:rsidR="008B5AAC" w:rsidRPr="008B5AAC" w:rsidRDefault="008B5AAC" w:rsidP="008B5AAC">
      <w:pPr>
        <w:numPr>
          <w:ilvl w:val="0"/>
          <w:numId w:val="7"/>
        </w:numPr>
        <w:suppressAutoHyphens w:val="0"/>
        <w:autoSpaceDN/>
        <w:spacing w:after="0" w:line="240" w:lineRule="auto"/>
        <w:jc w:val="both"/>
        <w:textAlignment w:val="auto"/>
        <w:rPr>
          <w:rFonts w:ascii="Times New Roman" w:hAnsi="Times New Roman"/>
          <w:sz w:val="24"/>
          <w:szCs w:val="24"/>
        </w:rPr>
      </w:pPr>
      <w:r w:rsidRPr="008B5AAC">
        <w:rPr>
          <w:rFonts w:ascii="Times New Roman" w:hAnsi="Times New Roman"/>
          <w:sz w:val="24"/>
          <w:szCs w:val="24"/>
        </w:rPr>
        <w:t>оптимизиране процеса на управление</w:t>
      </w:r>
      <w:r w:rsidRPr="008B5AAC">
        <w:rPr>
          <w:rFonts w:ascii="Times New Roman" w:hAnsi="Times New Roman"/>
          <w:sz w:val="24"/>
          <w:szCs w:val="24"/>
          <w:lang w:val="en-US"/>
        </w:rPr>
        <w:t>;</w:t>
      </w:r>
    </w:p>
    <w:p w14:paraId="4CCADA81" w14:textId="77777777" w:rsidR="008B5AAC" w:rsidRPr="008B5AAC" w:rsidRDefault="008B5AAC" w:rsidP="008B5AAC">
      <w:pPr>
        <w:numPr>
          <w:ilvl w:val="0"/>
          <w:numId w:val="7"/>
        </w:numPr>
        <w:suppressAutoHyphens w:val="0"/>
        <w:autoSpaceDN/>
        <w:spacing w:after="0" w:line="240" w:lineRule="auto"/>
        <w:jc w:val="both"/>
        <w:textAlignment w:val="auto"/>
        <w:rPr>
          <w:rFonts w:ascii="Times New Roman" w:hAnsi="Times New Roman"/>
          <w:sz w:val="24"/>
          <w:szCs w:val="24"/>
        </w:rPr>
      </w:pPr>
      <w:r w:rsidRPr="008B5AAC">
        <w:rPr>
          <w:rFonts w:ascii="Times New Roman" w:hAnsi="Times New Roman"/>
          <w:sz w:val="24"/>
          <w:szCs w:val="24"/>
        </w:rPr>
        <w:lastRenderedPageBreak/>
        <w:t xml:space="preserve"> прекратяване на съсобствеността чрез продажба на частта на общината, изкупуване на частта на собствениците</w:t>
      </w:r>
      <w:r w:rsidRPr="008B5AAC">
        <w:rPr>
          <w:rFonts w:ascii="Times New Roman" w:hAnsi="Times New Roman"/>
          <w:sz w:val="24"/>
          <w:szCs w:val="24"/>
          <w:lang w:val="ru-RU"/>
        </w:rPr>
        <w:t>;</w:t>
      </w:r>
    </w:p>
    <w:p w14:paraId="1D2D589D" w14:textId="77777777" w:rsidR="008B5AAC" w:rsidRPr="008B5AAC" w:rsidRDefault="008B5AAC" w:rsidP="008B5AAC">
      <w:pPr>
        <w:numPr>
          <w:ilvl w:val="0"/>
          <w:numId w:val="7"/>
        </w:numPr>
        <w:suppressAutoHyphens w:val="0"/>
        <w:autoSpaceDN/>
        <w:spacing w:after="0" w:line="240" w:lineRule="auto"/>
        <w:jc w:val="both"/>
        <w:textAlignment w:val="auto"/>
        <w:rPr>
          <w:rFonts w:ascii="Times New Roman" w:hAnsi="Times New Roman"/>
          <w:sz w:val="24"/>
          <w:szCs w:val="24"/>
        </w:rPr>
      </w:pPr>
      <w:r w:rsidRPr="008B5AAC">
        <w:rPr>
          <w:rFonts w:ascii="Times New Roman" w:hAnsi="Times New Roman"/>
          <w:sz w:val="24"/>
          <w:szCs w:val="24"/>
        </w:rPr>
        <w:t>осигуряване на средства от евро фондовете и други финансови инструменти за подобряване състоянието на имотите</w:t>
      </w:r>
      <w:r w:rsidRPr="008B5AAC">
        <w:rPr>
          <w:rFonts w:ascii="Times New Roman" w:hAnsi="Times New Roman"/>
          <w:sz w:val="24"/>
          <w:szCs w:val="24"/>
          <w:lang w:val="ru-RU"/>
        </w:rPr>
        <w:t>.</w:t>
      </w:r>
    </w:p>
    <w:p w14:paraId="6FAD3907" w14:textId="77777777" w:rsidR="008B5AAC" w:rsidRPr="008B5AAC" w:rsidRDefault="008B5AAC" w:rsidP="008B5AAC">
      <w:pPr>
        <w:spacing w:after="0" w:line="240" w:lineRule="auto"/>
        <w:ind w:left="360"/>
        <w:jc w:val="both"/>
        <w:rPr>
          <w:rFonts w:ascii="Times New Roman" w:hAnsi="Times New Roman"/>
          <w:sz w:val="24"/>
          <w:szCs w:val="24"/>
        </w:rPr>
      </w:pPr>
      <w:r w:rsidRPr="008B5AAC">
        <w:rPr>
          <w:rFonts w:ascii="Times New Roman" w:hAnsi="Times New Roman"/>
          <w:sz w:val="24"/>
          <w:szCs w:val="24"/>
        </w:rPr>
        <w:t>Направеният анализ предполага реализирането на следните:</w:t>
      </w:r>
    </w:p>
    <w:p w14:paraId="6371B202" w14:textId="77777777" w:rsidR="008B5AAC" w:rsidRPr="008B5AAC" w:rsidRDefault="008B5AAC" w:rsidP="008B5AAC">
      <w:pPr>
        <w:spacing w:after="0" w:line="240" w:lineRule="auto"/>
        <w:ind w:left="360"/>
        <w:jc w:val="both"/>
        <w:rPr>
          <w:rFonts w:ascii="Times New Roman" w:hAnsi="Times New Roman"/>
          <w:sz w:val="24"/>
          <w:szCs w:val="24"/>
        </w:rPr>
      </w:pPr>
    </w:p>
    <w:p w14:paraId="1BC6E94B" w14:textId="77777777" w:rsidR="008B5AAC" w:rsidRPr="008B5AAC" w:rsidRDefault="008B5AAC" w:rsidP="008B5AAC">
      <w:pPr>
        <w:spacing w:after="0" w:line="240" w:lineRule="auto"/>
        <w:ind w:left="360"/>
        <w:jc w:val="center"/>
        <w:rPr>
          <w:rFonts w:ascii="Times New Roman" w:hAnsi="Times New Roman"/>
          <w:b/>
          <w:sz w:val="24"/>
          <w:szCs w:val="24"/>
          <w:lang w:val="en-US"/>
        </w:rPr>
      </w:pPr>
      <w:r w:rsidRPr="008B5AAC">
        <w:rPr>
          <w:rFonts w:ascii="Times New Roman" w:hAnsi="Times New Roman"/>
          <w:b/>
          <w:sz w:val="24"/>
          <w:szCs w:val="24"/>
        </w:rPr>
        <w:t>Политики и задачи</w:t>
      </w:r>
    </w:p>
    <w:p w14:paraId="38F0B1AC" w14:textId="77777777" w:rsidR="008B5AAC" w:rsidRPr="008B5AAC" w:rsidRDefault="008B5AAC" w:rsidP="008B5AAC">
      <w:pPr>
        <w:spacing w:after="0" w:line="240" w:lineRule="auto"/>
        <w:ind w:left="360"/>
        <w:jc w:val="center"/>
        <w:rPr>
          <w:rFonts w:ascii="Times New Roman" w:hAnsi="Times New Roman"/>
          <w:b/>
          <w:sz w:val="24"/>
          <w:szCs w:val="24"/>
          <w:lang w:val="en-US"/>
        </w:rPr>
      </w:pPr>
    </w:p>
    <w:p w14:paraId="04DCDBA5" w14:textId="77777777" w:rsidR="008B5AAC" w:rsidRPr="008B5AAC" w:rsidRDefault="008B5AAC" w:rsidP="008B5AAC">
      <w:pPr>
        <w:numPr>
          <w:ilvl w:val="0"/>
          <w:numId w:val="7"/>
        </w:numPr>
        <w:suppressAutoHyphens w:val="0"/>
        <w:autoSpaceDN/>
        <w:spacing w:after="0" w:line="240" w:lineRule="auto"/>
        <w:jc w:val="both"/>
        <w:textAlignment w:val="auto"/>
        <w:rPr>
          <w:rFonts w:ascii="Times New Roman" w:hAnsi="Times New Roman"/>
          <w:sz w:val="24"/>
          <w:szCs w:val="24"/>
        </w:rPr>
      </w:pPr>
      <w:r w:rsidRPr="008B5AAC">
        <w:rPr>
          <w:rFonts w:ascii="Times New Roman" w:hAnsi="Times New Roman"/>
          <w:sz w:val="24"/>
          <w:szCs w:val="24"/>
        </w:rPr>
        <w:t>да се извърши техническо и енергийно обследване на сградите и се установи необходимостта от ремонт</w:t>
      </w:r>
      <w:r w:rsidRPr="008B5AAC">
        <w:rPr>
          <w:rFonts w:ascii="Times New Roman" w:hAnsi="Times New Roman"/>
          <w:sz w:val="24"/>
          <w:szCs w:val="24"/>
          <w:lang w:val="ru-RU"/>
        </w:rPr>
        <w:t>;</w:t>
      </w:r>
      <w:r w:rsidRPr="008B5AAC">
        <w:rPr>
          <w:rFonts w:ascii="Times New Roman" w:hAnsi="Times New Roman"/>
          <w:sz w:val="24"/>
          <w:szCs w:val="24"/>
        </w:rPr>
        <w:t xml:space="preserve"> </w:t>
      </w:r>
    </w:p>
    <w:p w14:paraId="27E2F959" w14:textId="77777777" w:rsidR="008B5AAC" w:rsidRPr="008B5AAC" w:rsidRDefault="008B5AAC" w:rsidP="008B5AAC">
      <w:pPr>
        <w:numPr>
          <w:ilvl w:val="0"/>
          <w:numId w:val="7"/>
        </w:numPr>
        <w:suppressAutoHyphens w:val="0"/>
        <w:autoSpaceDN/>
        <w:spacing w:after="0" w:line="240" w:lineRule="auto"/>
        <w:jc w:val="both"/>
        <w:textAlignment w:val="auto"/>
        <w:rPr>
          <w:rFonts w:ascii="Times New Roman" w:hAnsi="Times New Roman"/>
          <w:sz w:val="24"/>
          <w:szCs w:val="24"/>
        </w:rPr>
      </w:pPr>
      <w:r w:rsidRPr="008B5AAC">
        <w:rPr>
          <w:rFonts w:ascii="Times New Roman" w:hAnsi="Times New Roman"/>
          <w:sz w:val="24"/>
          <w:szCs w:val="24"/>
        </w:rPr>
        <w:t>да се изготви финансово</w:t>
      </w:r>
      <w:r w:rsidRPr="008B5AAC">
        <w:rPr>
          <w:rFonts w:ascii="Times New Roman" w:hAnsi="Times New Roman"/>
          <w:sz w:val="24"/>
          <w:szCs w:val="24"/>
          <w:lang w:val="ru-RU"/>
        </w:rPr>
        <w:t>-</w:t>
      </w:r>
      <w:r w:rsidRPr="008B5AAC">
        <w:rPr>
          <w:rFonts w:ascii="Times New Roman" w:hAnsi="Times New Roman"/>
          <w:sz w:val="24"/>
          <w:szCs w:val="24"/>
        </w:rPr>
        <w:t>икономически анализ за разходите по поддръжка на сградите и очакваните приходи, с оглед вземане на решение за разпореждане</w:t>
      </w:r>
      <w:r w:rsidRPr="008B5AAC">
        <w:rPr>
          <w:rFonts w:ascii="Times New Roman" w:hAnsi="Times New Roman"/>
          <w:sz w:val="24"/>
          <w:szCs w:val="24"/>
          <w:lang w:val="ru-RU"/>
        </w:rPr>
        <w:t>;</w:t>
      </w:r>
    </w:p>
    <w:p w14:paraId="49848BD8" w14:textId="77777777" w:rsidR="008B5AAC" w:rsidRPr="008B5AAC" w:rsidRDefault="008B5AAC" w:rsidP="008B5AAC">
      <w:pPr>
        <w:numPr>
          <w:ilvl w:val="0"/>
          <w:numId w:val="7"/>
        </w:numPr>
        <w:suppressAutoHyphens w:val="0"/>
        <w:autoSpaceDN/>
        <w:spacing w:after="0" w:line="240" w:lineRule="auto"/>
        <w:jc w:val="both"/>
        <w:textAlignment w:val="auto"/>
        <w:rPr>
          <w:rFonts w:ascii="Times New Roman" w:hAnsi="Times New Roman"/>
          <w:sz w:val="24"/>
          <w:szCs w:val="24"/>
        </w:rPr>
      </w:pPr>
      <w:r w:rsidRPr="008B5AAC">
        <w:rPr>
          <w:rFonts w:ascii="Times New Roman" w:hAnsi="Times New Roman"/>
          <w:sz w:val="24"/>
          <w:szCs w:val="24"/>
        </w:rPr>
        <w:t>да се подготвят проекти за кандидатстване по програми за осигуряване на средства по евро фондовете за подобряване състоянието на сградите с високи разходи на експлоатация</w:t>
      </w:r>
      <w:r w:rsidRPr="008B5AAC">
        <w:rPr>
          <w:rFonts w:ascii="Times New Roman" w:hAnsi="Times New Roman"/>
          <w:sz w:val="24"/>
          <w:szCs w:val="24"/>
          <w:lang w:val="ru-RU"/>
        </w:rPr>
        <w:t>;</w:t>
      </w:r>
    </w:p>
    <w:p w14:paraId="7CF5C65D" w14:textId="77777777" w:rsidR="008B5AAC" w:rsidRPr="008B5AAC" w:rsidRDefault="008B5AAC" w:rsidP="008B5AAC">
      <w:pPr>
        <w:numPr>
          <w:ilvl w:val="0"/>
          <w:numId w:val="7"/>
        </w:numPr>
        <w:suppressAutoHyphens w:val="0"/>
        <w:autoSpaceDN/>
        <w:spacing w:after="0" w:line="240" w:lineRule="auto"/>
        <w:jc w:val="both"/>
        <w:textAlignment w:val="auto"/>
        <w:rPr>
          <w:rFonts w:ascii="Times New Roman" w:hAnsi="Times New Roman"/>
          <w:sz w:val="24"/>
          <w:szCs w:val="24"/>
        </w:rPr>
      </w:pPr>
      <w:r w:rsidRPr="008B5AAC">
        <w:rPr>
          <w:rFonts w:ascii="Times New Roman" w:hAnsi="Times New Roman"/>
          <w:sz w:val="24"/>
          <w:szCs w:val="24"/>
        </w:rPr>
        <w:t>да се преобразуват от публична общинска собственост в частна общинска собственост сгради, престанали да имат предназначението на публична собственост, с цел дългосрочно отдаване под наем или ползване.</w:t>
      </w:r>
    </w:p>
    <w:p w14:paraId="7BC7E960" w14:textId="77777777" w:rsidR="008B5AAC" w:rsidRPr="008B5AAC" w:rsidRDefault="008B5AAC" w:rsidP="008B5AAC">
      <w:pPr>
        <w:numPr>
          <w:ilvl w:val="0"/>
          <w:numId w:val="7"/>
        </w:numPr>
        <w:suppressAutoHyphens w:val="0"/>
        <w:autoSpaceDN/>
        <w:spacing w:after="0" w:line="240" w:lineRule="auto"/>
        <w:jc w:val="both"/>
        <w:textAlignment w:val="auto"/>
        <w:rPr>
          <w:rFonts w:ascii="Times New Roman" w:hAnsi="Times New Roman"/>
          <w:sz w:val="24"/>
          <w:szCs w:val="24"/>
        </w:rPr>
      </w:pPr>
    </w:p>
    <w:p w14:paraId="3F50F100" w14:textId="77777777" w:rsidR="008B5AAC" w:rsidRPr="008B5AAC" w:rsidRDefault="008B5AAC" w:rsidP="008B5AAC">
      <w:pPr>
        <w:spacing w:after="0" w:line="240" w:lineRule="auto"/>
        <w:jc w:val="center"/>
        <w:rPr>
          <w:rFonts w:ascii="Times New Roman" w:hAnsi="Times New Roman"/>
          <w:b/>
          <w:sz w:val="24"/>
          <w:szCs w:val="24"/>
        </w:rPr>
      </w:pPr>
      <w:r w:rsidRPr="008B5AAC">
        <w:rPr>
          <w:rFonts w:ascii="Times New Roman" w:hAnsi="Times New Roman"/>
          <w:b/>
          <w:sz w:val="24"/>
          <w:szCs w:val="24"/>
        </w:rPr>
        <w:t>3. ЖИЛИЩНИ ИМОТИ</w:t>
      </w:r>
    </w:p>
    <w:p w14:paraId="1F3A60D9" w14:textId="77777777" w:rsidR="008B5AAC" w:rsidRPr="008B5AAC" w:rsidRDefault="008B5AAC" w:rsidP="008B5AAC">
      <w:pPr>
        <w:spacing w:after="0" w:line="240" w:lineRule="auto"/>
        <w:jc w:val="center"/>
        <w:rPr>
          <w:rFonts w:ascii="Times New Roman" w:hAnsi="Times New Roman"/>
          <w:b/>
          <w:sz w:val="24"/>
          <w:szCs w:val="24"/>
        </w:rPr>
      </w:pPr>
    </w:p>
    <w:p w14:paraId="1DA22220" w14:textId="77777777" w:rsidR="008B5AAC" w:rsidRPr="008B5AAC" w:rsidRDefault="008B5AAC" w:rsidP="008B5AAC">
      <w:pPr>
        <w:spacing w:after="0" w:line="240" w:lineRule="auto"/>
        <w:jc w:val="both"/>
        <w:rPr>
          <w:rFonts w:ascii="Times New Roman" w:hAnsi="Times New Roman"/>
          <w:sz w:val="24"/>
          <w:szCs w:val="24"/>
        </w:rPr>
      </w:pPr>
      <w:r w:rsidRPr="008B5AAC">
        <w:rPr>
          <w:rFonts w:ascii="Times New Roman" w:hAnsi="Times New Roman"/>
          <w:sz w:val="24"/>
          <w:szCs w:val="24"/>
        </w:rPr>
        <w:t xml:space="preserve"> </w:t>
      </w:r>
      <w:r w:rsidRPr="008B5AAC">
        <w:rPr>
          <w:rFonts w:ascii="Times New Roman" w:hAnsi="Times New Roman"/>
          <w:sz w:val="24"/>
          <w:szCs w:val="24"/>
        </w:rPr>
        <w:tab/>
        <w:t>Към края на 2023 г. жилищния фонд на Община Никопол се състои от 30 бр.</w:t>
      </w:r>
      <w:r w:rsidRPr="008B5AAC">
        <w:rPr>
          <w:rFonts w:ascii="Times New Roman" w:hAnsi="Times New Roman"/>
          <w:sz w:val="24"/>
          <w:szCs w:val="24"/>
          <w:lang w:val="ru-RU"/>
        </w:rPr>
        <w:t xml:space="preserve"> </w:t>
      </w:r>
      <w:r w:rsidRPr="008B5AAC">
        <w:rPr>
          <w:rFonts w:ascii="Times New Roman" w:hAnsi="Times New Roman"/>
          <w:sz w:val="24"/>
          <w:szCs w:val="24"/>
        </w:rPr>
        <w:t>апартаменти, от които:</w:t>
      </w:r>
    </w:p>
    <w:p w14:paraId="7003EF6D" w14:textId="77777777" w:rsidR="008B5AAC" w:rsidRPr="008B5AAC" w:rsidRDefault="008B5AAC" w:rsidP="008B5AAC">
      <w:pPr>
        <w:spacing w:after="0" w:line="240" w:lineRule="auto"/>
        <w:ind w:left="720" w:hanging="720"/>
        <w:jc w:val="both"/>
        <w:rPr>
          <w:rFonts w:ascii="Times New Roman" w:hAnsi="Times New Roman"/>
          <w:sz w:val="24"/>
          <w:szCs w:val="24"/>
          <w:lang w:val="ru-RU"/>
        </w:rPr>
      </w:pPr>
      <w:r w:rsidRPr="008B5AAC">
        <w:rPr>
          <w:rFonts w:ascii="Times New Roman" w:hAnsi="Times New Roman"/>
          <w:sz w:val="24"/>
          <w:szCs w:val="24"/>
          <w:lang w:val="ru-RU"/>
        </w:rPr>
        <w:t xml:space="preserve">      </w:t>
      </w:r>
      <w:r w:rsidRPr="008B5AAC">
        <w:rPr>
          <w:rFonts w:ascii="Times New Roman" w:hAnsi="Times New Roman"/>
          <w:sz w:val="24"/>
          <w:szCs w:val="24"/>
        </w:rPr>
        <w:t>-  фонд „Жилища за настаняване под наем на граждани с установени жилищни нужди” - 21 бр.</w:t>
      </w:r>
      <w:r w:rsidRPr="008B5AAC">
        <w:rPr>
          <w:rFonts w:ascii="Times New Roman" w:hAnsi="Times New Roman"/>
          <w:sz w:val="24"/>
          <w:szCs w:val="24"/>
          <w:lang w:val="ru-RU"/>
        </w:rPr>
        <w:t>;</w:t>
      </w:r>
    </w:p>
    <w:p w14:paraId="62052594" w14:textId="77777777" w:rsidR="008B5AAC" w:rsidRPr="008B5AAC" w:rsidRDefault="008B5AAC" w:rsidP="008B5AAC">
      <w:pPr>
        <w:spacing w:after="0" w:line="240" w:lineRule="auto"/>
        <w:jc w:val="both"/>
        <w:rPr>
          <w:rFonts w:ascii="Times New Roman" w:hAnsi="Times New Roman"/>
          <w:sz w:val="24"/>
          <w:szCs w:val="24"/>
          <w:lang w:val="ru-RU"/>
        </w:rPr>
      </w:pPr>
      <w:r w:rsidRPr="008B5AAC">
        <w:rPr>
          <w:rFonts w:ascii="Times New Roman" w:hAnsi="Times New Roman"/>
          <w:sz w:val="24"/>
          <w:szCs w:val="24"/>
          <w:lang w:val="ru-RU"/>
        </w:rPr>
        <w:t xml:space="preserve">     </w:t>
      </w:r>
      <w:r w:rsidRPr="008B5AAC">
        <w:rPr>
          <w:rFonts w:ascii="Times New Roman" w:hAnsi="Times New Roman"/>
          <w:sz w:val="24"/>
          <w:szCs w:val="24"/>
        </w:rPr>
        <w:t xml:space="preserve">-    фонд „Ведомствен”- </w:t>
      </w:r>
      <w:r w:rsidRPr="008B5AAC">
        <w:rPr>
          <w:rFonts w:ascii="Times New Roman" w:hAnsi="Times New Roman"/>
          <w:sz w:val="24"/>
          <w:szCs w:val="24"/>
          <w:lang w:val="ru-RU"/>
        </w:rPr>
        <w:t xml:space="preserve">7 </w:t>
      </w:r>
      <w:r w:rsidRPr="008B5AAC">
        <w:rPr>
          <w:rFonts w:ascii="Times New Roman" w:hAnsi="Times New Roman"/>
          <w:sz w:val="24"/>
          <w:szCs w:val="24"/>
        </w:rPr>
        <w:t>бр.</w:t>
      </w:r>
      <w:r w:rsidRPr="008B5AAC">
        <w:rPr>
          <w:rFonts w:ascii="Times New Roman" w:hAnsi="Times New Roman"/>
          <w:sz w:val="24"/>
          <w:szCs w:val="24"/>
          <w:lang w:val="ru-RU"/>
        </w:rPr>
        <w:t>;</w:t>
      </w:r>
    </w:p>
    <w:p w14:paraId="7A7F77B4" w14:textId="77777777" w:rsidR="008B5AAC" w:rsidRPr="008B5AAC" w:rsidRDefault="008B5AAC" w:rsidP="008B5AAC">
      <w:pPr>
        <w:spacing w:after="0" w:line="240" w:lineRule="auto"/>
        <w:jc w:val="both"/>
        <w:rPr>
          <w:rFonts w:ascii="Times New Roman" w:hAnsi="Times New Roman"/>
          <w:sz w:val="24"/>
          <w:szCs w:val="24"/>
        </w:rPr>
      </w:pPr>
      <w:r w:rsidRPr="008B5AAC">
        <w:rPr>
          <w:rFonts w:ascii="Times New Roman" w:hAnsi="Times New Roman"/>
          <w:sz w:val="24"/>
          <w:szCs w:val="24"/>
          <w:lang w:val="ru-RU"/>
        </w:rPr>
        <w:t xml:space="preserve">     </w:t>
      </w:r>
      <w:r w:rsidRPr="008B5AAC">
        <w:rPr>
          <w:rFonts w:ascii="Times New Roman" w:hAnsi="Times New Roman"/>
          <w:sz w:val="24"/>
          <w:szCs w:val="24"/>
        </w:rPr>
        <w:t xml:space="preserve">-   </w:t>
      </w:r>
      <w:r w:rsidRPr="008B5AAC">
        <w:rPr>
          <w:rFonts w:ascii="Times New Roman" w:hAnsi="Times New Roman"/>
          <w:sz w:val="24"/>
          <w:szCs w:val="24"/>
          <w:lang w:val="ru-RU"/>
        </w:rPr>
        <w:t xml:space="preserve"> </w:t>
      </w:r>
      <w:r w:rsidRPr="008B5AAC">
        <w:rPr>
          <w:rFonts w:ascii="Times New Roman" w:hAnsi="Times New Roman"/>
          <w:sz w:val="24"/>
          <w:szCs w:val="24"/>
        </w:rPr>
        <w:t xml:space="preserve">фонд „Резервен” - </w:t>
      </w:r>
      <w:r w:rsidRPr="008B5AAC">
        <w:rPr>
          <w:rFonts w:ascii="Times New Roman" w:hAnsi="Times New Roman"/>
          <w:sz w:val="24"/>
          <w:szCs w:val="24"/>
          <w:lang w:val="ru-RU"/>
        </w:rPr>
        <w:t>2</w:t>
      </w:r>
      <w:r w:rsidRPr="008B5AAC">
        <w:rPr>
          <w:rFonts w:ascii="Times New Roman" w:hAnsi="Times New Roman"/>
          <w:sz w:val="24"/>
          <w:szCs w:val="24"/>
        </w:rPr>
        <w:t xml:space="preserve"> бр.;</w:t>
      </w:r>
    </w:p>
    <w:p w14:paraId="07202589"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Жилищният фонд е стар и амортизиран. Към настоящия момент средствата, които се получават от наеми не са достатъчни за поддръжката на жилищния фонд. Забелязва се тенденция за ежегодно увеличение на сумата необходима за ремонти и поддръжка.</w:t>
      </w:r>
    </w:p>
    <w:p w14:paraId="774CB708" w14:textId="77777777" w:rsidR="008B5AAC" w:rsidRPr="008B5AAC" w:rsidRDefault="008B5AAC" w:rsidP="008B5AAC">
      <w:pPr>
        <w:spacing w:after="0" w:line="240" w:lineRule="auto"/>
        <w:jc w:val="both"/>
        <w:rPr>
          <w:rFonts w:ascii="Times New Roman" w:hAnsi="Times New Roman"/>
          <w:sz w:val="24"/>
          <w:szCs w:val="24"/>
        </w:rPr>
      </w:pPr>
      <w:r w:rsidRPr="008B5AAC">
        <w:rPr>
          <w:rFonts w:ascii="Times New Roman" w:hAnsi="Times New Roman"/>
          <w:sz w:val="24"/>
          <w:szCs w:val="24"/>
        </w:rPr>
        <w:tab/>
        <w:t>Анализирайки състоянието на този вид общинска собственост се открояват следните:</w:t>
      </w:r>
    </w:p>
    <w:p w14:paraId="5516ABEF" w14:textId="77777777" w:rsidR="008B5AAC" w:rsidRPr="008B5AAC" w:rsidRDefault="008B5AAC" w:rsidP="008B5AAC">
      <w:pPr>
        <w:spacing w:after="0" w:line="240" w:lineRule="auto"/>
        <w:jc w:val="both"/>
        <w:rPr>
          <w:rFonts w:ascii="Times New Roman" w:hAnsi="Times New Roman"/>
          <w:sz w:val="24"/>
          <w:szCs w:val="24"/>
        </w:rPr>
      </w:pPr>
    </w:p>
    <w:p w14:paraId="61CEDDBE" w14:textId="77777777" w:rsidR="008B5AAC" w:rsidRPr="008B5AAC" w:rsidRDefault="008B5AAC" w:rsidP="008B5AAC">
      <w:pPr>
        <w:spacing w:after="0" w:line="240" w:lineRule="auto"/>
        <w:jc w:val="both"/>
        <w:rPr>
          <w:rFonts w:ascii="Times New Roman" w:hAnsi="Times New Roman"/>
          <w:sz w:val="24"/>
          <w:szCs w:val="24"/>
        </w:rPr>
      </w:pPr>
    </w:p>
    <w:p w14:paraId="581DADC5" w14:textId="77777777" w:rsidR="008B5AAC" w:rsidRPr="008B5AAC" w:rsidRDefault="008B5AAC" w:rsidP="008B5AAC">
      <w:pPr>
        <w:spacing w:after="0" w:line="240" w:lineRule="auto"/>
        <w:jc w:val="center"/>
        <w:rPr>
          <w:rFonts w:ascii="Times New Roman" w:hAnsi="Times New Roman"/>
          <w:b/>
          <w:sz w:val="24"/>
          <w:szCs w:val="24"/>
        </w:rPr>
      </w:pPr>
      <w:r w:rsidRPr="008B5AAC">
        <w:rPr>
          <w:rFonts w:ascii="Times New Roman" w:hAnsi="Times New Roman"/>
          <w:b/>
          <w:sz w:val="24"/>
          <w:szCs w:val="24"/>
        </w:rPr>
        <w:t>Рискове и слаби страни</w:t>
      </w:r>
    </w:p>
    <w:p w14:paraId="05A0400D" w14:textId="77777777" w:rsidR="008B5AAC" w:rsidRPr="008B5AAC" w:rsidRDefault="008B5AAC" w:rsidP="008B5AAC">
      <w:pPr>
        <w:spacing w:after="0" w:line="240" w:lineRule="auto"/>
        <w:jc w:val="both"/>
        <w:rPr>
          <w:rFonts w:ascii="Times New Roman" w:hAnsi="Times New Roman"/>
          <w:b/>
          <w:sz w:val="24"/>
          <w:szCs w:val="24"/>
        </w:rPr>
      </w:pPr>
    </w:p>
    <w:p w14:paraId="6FC5F242" w14:textId="77777777" w:rsidR="008B5AAC" w:rsidRPr="008B5AAC" w:rsidRDefault="008B5AAC" w:rsidP="008B5AAC">
      <w:pPr>
        <w:numPr>
          <w:ilvl w:val="0"/>
          <w:numId w:val="7"/>
        </w:numPr>
        <w:suppressAutoHyphens w:val="0"/>
        <w:autoSpaceDN/>
        <w:spacing w:after="0" w:line="240" w:lineRule="auto"/>
        <w:textAlignment w:val="auto"/>
        <w:rPr>
          <w:rFonts w:ascii="Times New Roman" w:hAnsi="Times New Roman"/>
          <w:sz w:val="24"/>
          <w:szCs w:val="24"/>
        </w:rPr>
      </w:pPr>
      <w:r w:rsidRPr="008B5AAC">
        <w:rPr>
          <w:rFonts w:ascii="Times New Roman" w:hAnsi="Times New Roman"/>
          <w:sz w:val="24"/>
          <w:szCs w:val="24"/>
        </w:rPr>
        <w:t>значителен процент остарял сграден фонд</w:t>
      </w:r>
      <w:r w:rsidRPr="008B5AAC">
        <w:rPr>
          <w:rFonts w:ascii="Times New Roman" w:hAnsi="Times New Roman"/>
          <w:sz w:val="24"/>
          <w:szCs w:val="24"/>
          <w:lang w:val="ru-RU"/>
        </w:rPr>
        <w:t>;</w:t>
      </w:r>
    </w:p>
    <w:p w14:paraId="17EBCF61" w14:textId="77777777" w:rsidR="008B5AAC" w:rsidRPr="008B5AAC" w:rsidRDefault="008B5AAC" w:rsidP="008B5AAC">
      <w:pPr>
        <w:numPr>
          <w:ilvl w:val="0"/>
          <w:numId w:val="7"/>
        </w:numPr>
        <w:suppressAutoHyphens w:val="0"/>
        <w:autoSpaceDN/>
        <w:spacing w:after="0" w:line="240" w:lineRule="auto"/>
        <w:textAlignment w:val="auto"/>
        <w:rPr>
          <w:rFonts w:ascii="Times New Roman" w:hAnsi="Times New Roman"/>
          <w:sz w:val="24"/>
          <w:szCs w:val="24"/>
        </w:rPr>
      </w:pPr>
      <w:r w:rsidRPr="008B5AAC">
        <w:rPr>
          <w:rFonts w:ascii="Times New Roman" w:hAnsi="Times New Roman"/>
          <w:sz w:val="24"/>
          <w:szCs w:val="24"/>
        </w:rPr>
        <w:t>недостиг на жилищен фонд за осъществяване на социални функции</w:t>
      </w:r>
      <w:r w:rsidRPr="008B5AAC">
        <w:rPr>
          <w:rFonts w:ascii="Times New Roman" w:hAnsi="Times New Roman"/>
          <w:sz w:val="24"/>
          <w:szCs w:val="24"/>
          <w:lang w:val="ru-RU"/>
        </w:rPr>
        <w:t>;</w:t>
      </w:r>
    </w:p>
    <w:p w14:paraId="4C7F8A63" w14:textId="77777777" w:rsidR="008B5AAC" w:rsidRPr="008B5AAC" w:rsidRDefault="008B5AAC" w:rsidP="008B5AAC">
      <w:pPr>
        <w:numPr>
          <w:ilvl w:val="0"/>
          <w:numId w:val="7"/>
        </w:numPr>
        <w:suppressAutoHyphens w:val="0"/>
        <w:autoSpaceDN/>
        <w:spacing w:after="0" w:line="240" w:lineRule="auto"/>
        <w:textAlignment w:val="auto"/>
        <w:rPr>
          <w:rFonts w:ascii="Times New Roman" w:hAnsi="Times New Roman"/>
          <w:sz w:val="24"/>
          <w:szCs w:val="24"/>
        </w:rPr>
      </w:pPr>
      <w:r w:rsidRPr="008B5AAC">
        <w:rPr>
          <w:rFonts w:ascii="Times New Roman" w:hAnsi="Times New Roman"/>
          <w:sz w:val="24"/>
          <w:szCs w:val="24"/>
        </w:rPr>
        <w:t>нарастване на необходимите средства за основен ремонт и опазване на собствеността</w:t>
      </w:r>
      <w:r w:rsidRPr="008B5AAC">
        <w:rPr>
          <w:rFonts w:ascii="Times New Roman" w:hAnsi="Times New Roman"/>
          <w:sz w:val="24"/>
          <w:szCs w:val="24"/>
          <w:lang w:val="ru-RU"/>
        </w:rPr>
        <w:t>.</w:t>
      </w:r>
    </w:p>
    <w:p w14:paraId="53ECE31D" w14:textId="77777777" w:rsidR="008B5AAC" w:rsidRPr="008B5AAC" w:rsidRDefault="008B5AAC" w:rsidP="008B5AAC">
      <w:pPr>
        <w:numPr>
          <w:ilvl w:val="0"/>
          <w:numId w:val="7"/>
        </w:numPr>
        <w:suppressAutoHyphens w:val="0"/>
        <w:autoSpaceDN/>
        <w:spacing w:after="0" w:line="240" w:lineRule="auto"/>
        <w:textAlignment w:val="auto"/>
        <w:rPr>
          <w:rFonts w:ascii="Times New Roman" w:hAnsi="Times New Roman"/>
          <w:sz w:val="24"/>
          <w:szCs w:val="24"/>
        </w:rPr>
      </w:pPr>
    </w:p>
    <w:p w14:paraId="41D19FA2" w14:textId="77777777" w:rsidR="008B5AAC" w:rsidRPr="008B5AAC" w:rsidRDefault="008B5AAC" w:rsidP="008B5AAC">
      <w:pPr>
        <w:spacing w:after="0" w:line="240" w:lineRule="auto"/>
        <w:ind w:left="360"/>
        <w:jc w:val="center"/>
        <w:rPr>
          <w:rFonts w:ascii="Times New Roman" w:hAnsi="Times New Roman"/>
          <w:b/>
          <w:sz w:val="24"/>
          <w:szCs w:val="24"/>
        </w:rPr>
      </w:pPr>
      <w:r w:rsidRPr="008B5AAC">
        <w:rPr>
          <w:rFonts w:ascii="Times New Roman" w:hAnsi="Times New Roman"/>
          <w:b/>
          <w:sz w:val="24"/>
          <w:szCs w:val="24"/>
        </w:rPr>
        <w:t>Плюсове и възможности</w:t>
      </w:r>
    </w:p>
    <w:p w14:paraId="21E5EA5D" w14:textId="77777777" w:rsidR="008B5AAC" w:rsidRPr="008B5AAC" w:rsidRDefault="008B5AAC" w:rsidP="008B5AAC">
      <w:pPr>
        <w:spacing w:after="0" w:line="240" w:lineRule="auto"/>
        <w:ind w:left="360"/>
        <w:jc w:val="both"/>
        <w:rPr>
          <w:rFonts w:ascii="Times New Roman" w:hAnsi="Times New Roman"/>
          <w:b/>
          <w:sz w:val="24"/>
          <w:szCs w:val="24"/>
        </w:rPr>
      </w:pPr>
    </w:p>
    <w:p w14:paraId="0C5CA377" w14:textId="77777777" w:rsidR="008B5AAC" w:rsidRPr="008B5AAC" w:rsidRDefault="008B5AAC" w:rsidP="008B5AAC">
      <w:pPr>
        <w:numPr>
          <w:ilvl w:val="0"/>
          <w:numId w:val="7"/>
        </w:numPr>
        <w:suppressAutoHyphens w:val="0"/>
        <w:autoSpaceDN/>
        <w:spacing w:after="0" w:line="240" w:lineRule="auto"/>
        <w:jc w:val="both"/>
        <w:textAlignment w:val="auto"/>
        <w:rPr>
          <w:rFonts w:ascii="Times New Roman" w:hAnsi="Times New Roman"/>
          <w:sz w:val="24"/>
          <w:szCs w:val="24"/>
        </w:rPr>
      </w:pPr>
      <w:r w:rsidRPr="008B5AAC">
        <w:rPr>
          <w:rFonts w:ascii="Times New Roman" w:hAnsi="Times New Roman"/>
          <w:sz w:val="24"/>
          <w:szCs w:val="24"/>
        </w:rPr>
        <w:t>участие на община Никопол в сдружения на собствениците на етажна собственост с цел обновяване на жилищния фонд чрез европейски и национални програми.</w:t>
      </w:r>
    </w:p>
    <w:p w14:paraId="58F7D01D" w14:textId="77777777" w:rsidR="008B5AAC" w:rsidRPr="008B5AAC" w:rsidRDefault="008B5AAC" w:rsidP="008B5AAC">
      <w:pPr>
        <w:spacing w:after="0" w:line="240" w:lineRule="auto"/>
        <w:ind w:left="708"/>
        <w:jc w:val="both"/>
        <w:rPr>
          <w:rFonts w:ascii="Times New Roman" w:hAnsi="Times New Roman"/>
          <w:sz w:val="24"/>
          <w:szCs w:val="24"/>
        </w:rPr>
      </w:pPr>
      <w:r w:rsidRPr="008B5AAC">
        <w:rPr>
          <w:rFonts w:ascii="Times New Roman" w:hAnsi="Times New Roman"/>
          <w:sz w:val="24"/>
          <w:szCs w:val="24"/>
        </w:rPr>
        <w:t xml:space="preserve">           Направеният анализ предполага реализирането на следните:</w:t>
      </w:r>
    </w:p>
    <w:p w14:paraId="35F7D81B" w14:textId="77777777" w:rsidR="008B5AAC" w:rsidRPr="008B5AAC" w:rsidRDefault="008B5AAC" w:rsidP="008B5AAC">
      <w:pPr>
        <w:spacing w:after="0" w:line="240" w:lineRule="auto"/>
        <w:ind w:left="708"/>
        <w:jc w:val="both"/>
        <w:rPr>
          <w:rFonts w:ascii="Times New Roman" w:hAnsi="Times New Roman"/>
          <w:sz w:val="24"/>
          <w:szCs w:val="24"/>
        </w:rPr>
      </w:pPr>
    </w:p>
    <w:p w14:paraId="002A490C" w14:textId="77777777" w:rsidR="008B5AAC" w:rsidRPr="008B5AAC" w:rsidRDefault="008B5AAC" w:rsidP="008B5AAC">
      <w:pPr>
        <w:spacing w:after="0" w:line="240" w:lineRule="auto"/>
        <w:ind w:left="708"/>
        <w:jc w:val="both"/>
        <w:rPr>
          <w:rFonts w:ascii="Times New Roman" w:hAnsi="Times New Roman"/>
          <w:sz w:val="24"/>
          <w:szCs w:val="24"/>
        </w:rPr>
      </w:pPr>
    </w:p>
    <w:p w14:paraId="7140FE8A" w14:textId="77777777" w:rsidR="008B5AAC" w:rsidRPr="008B5AAC" w:rsidRDefault="008B5AAC" w:rsidP="008B5AAC">
      <w:pPr>
        <w:spacing w:after="0" w:line="240" w:lineRule="auto"/>
        <w:ind w:left="708"/>
        <w:jc w:val="center"/>
        <w:rPr>
          <w:rFonts w:ascii="Times New Roman" w:hAnsi="Times New Roman"/>
          <w:b/>
          <w:sz w:val="24"/>
          <w:szCs w:val="24"/>
        </w:rPr>
      </w:pPr>
      <w:r w:rsidRPr="008B5AAC">
        <w:rPr>
          <w:rFonts w:ascii="Times New Roman" w:hAnsi="Times New Roman"/>
          <w:b/>
          <w:sz w:val="24"/>
          <w:szCs w:val="24"/>
        </w:rPr>
        <w:t>Политики и задачи</w:t>
      </w:r>
    </w:p>
    <w:p w14:paraId="6571E247" w14:textId="77777777" w:rsidR="008B5AAC" w:rsidRPr="008B5AAC" w:rsidRDefault="008B5AAC" w:rsidP="008B5AAC">
      <w:pPr>
        <w:spacing w:after="0" w:line="240" w:lineRule="auto"/>
        <w:ind w:left="708"/>
        <w:jc w:val="center"/>
        <w:rPr>
          <w:rFonts w:ascii="Times New Roman" w:hAnsi="Times New Roman"/>
          <w:b/>
          <w:sz w:val="24"/>
          <w:szCs w:val="24"/>
        </w:rPr>
      </w:pPr>
    </w:p>
    <w:p w14:paraId="5D02A677" w14:textId="77777777" w:rsidR="008B5AAC" w:rsidRPr="008B5AAC" w:rsidRDefault="008B5AAC" w:rsidP="008B5AAC">
      <w:pPr>
        <w:numPr>
          <w:ilvl w:val="0"/>
          <w:numId w:val="7"/>
        </w:numPr>
        <w:suppressAutoHyphens w:val="0"/>
        <w:autoSpaceDN/>
        <w:spacing w:after="0" w:line="240" w:lineRule="auto"/>
        <w:jc w:val="both"/>
        <w:textAlignment w:val="auto"/>
        <w:rPr>
          <w:rFonts w:ascii="Times New Roman" w:hAnsi="Times New Roman"/>
          <w:sz w:val="24"/>
          <w:szCs w:val="24"/>
        </w:rPr>
      </w:pPr>
      <w:proofErr w:type="spellStart"/>
      <w:r w:rsidRPr="008B5AAC">
        <w:rPr>
          <w:rFonts w:ascii="Times New Roman" w:hAnsi="Times New Roman"/>
          <w:sz w:val="24"/>
          <w:szCs w:val="24"/>
        </w:rPr>
        <w:t>обновяваване</w:t>
      </w:r>
      <w:proofErr w:type="spellEnd"/>
      <w:r w:rsidRPr="008B5AAC">
        <w:rPr>
          <w:rFonts w:ascii="Times New Roman" w:hAnsi="Times New Roman"/>
          <w:sz w:val="24"/>
          <w:szCs w:val="24"/>
        </w:rPr>
        <w:t xml:space="preserve"> на многофамилни жилищни сгради по програми, със средства от евро фондове и други финансови инструменти.</w:t>
      </w:r>
    </w:p>
    <w:p w14:paraId="49B919EB" w14:textId="77777777" w:rsidR="008B5AAC" w:rsidRPr="008B5AAC" w:rsidRDefault="008B5AAC" w:rsidP="008B5AAC">
      <w:pPr>
        <w:spacing w:after="0" w:line="240" w:lineRule="auto"/>
        <w:jc w:val="both"/>
        <w:rPr>
          <w:rFonts w:ascii="Times New Roman" w:hAnsi="Times New Roman"/>
          <w:b/>
          <w:sz w:val="24"/>
          <w:szCs w:val="24"/>
        </w:rPr>
      </w:pPr>
    </w:p>
    <w:p w14:paraId="5D241B6B" w14:textId="77777777" w:rsidR="008B5AAC" w:rsidRPr="008B5AAC" w:rsidRDefault="008B5AAC" w:rsidP="008B5AAC">
      <w:pPr>
        <w:spacing w:after="0" w:line="240" w:lineRule="auto"/>
        <w:jc w:val="both"/>
        <w:rPr>
          <w:rFonts w:ascii="Times New Roman" w:hAnsi="Times New Roman"/>
          <w:b/>
          <w:sz w:val="24"/>
          <w:szCs w:val="24"/>
        </w:rPr>
      </w:pPr>
    </w:p>
    <w:p w14:paraId="4D3CC9E9" w14:textId="77777777" w:rsidR="008B5AAC" w:rsidRPr="008B5AAC" w:rsidRDefault="008B5AAC" w:rsidP="008B5AAC">
      <w:pPr>
        <w:spacing w:after="0" w:line="240" w:lineRule="auto"/>
        <w:jc w:val="center"/>
        <w:rPr>
          <w:rFonts w:ascii="Times New Roman" w:hAnsi="Times New Roman"/>
          <w:b/>
          <w:sz w:val="24"/>
          <w:szCs w:val="24"/>
        </w:rPr>
      </w:pPr>
      <w:r w:rsidRPr="008B5AAC">
        <w:rPr>
          <w:rFonts w:ascii="Times New Roman" w:hAnsi="Times New Roman"/>
          <w:b/>
          <w:sz w:val="24"/>
          <w:szCs w:val="24"/>
        </w:rPr>
        <w:t>4.ЗЕМЕДЕЛСКИ ЗЕМИ</w:t>
      </w:r>
    </w:p>
    <w:p w14:paraId="301ADB05" w14:textId="77777777" w:rsidR="008B5AAC" w:rsidRPr="008B5AAC" w:rsidRDefault="008B5AAC" w:rsidP="008B5AAC">
      <w:pPr>
        <w:spacing w:after="0" w:line="240" w:lineRule="auto"/>
        <w:jc w:val="both"/>
        <w:rPr>
          <w:rFonts w:ascii="Times New Roman" w:hAnsi="Times New Roman"/>
          <w:sz w:val="24"/>
          <w:szCs w:val="24"/>
        </w:rPr>
      </w:pPr>
    </w:p>
    <w:p w14:paraId="11510D76" w14:textId="77777777" w:rsidR="008B5AAC" w:rsidRPr="008B5AAC" w:rsidRDefault="008B5AAC" w:rsidP="008B5AAC">
      <w:pPr>
        <w:spacing w:after="0" w:line="240" w:lineRule="auto"/>
        <w:ind w:firstLine="720"/>
        <w:jc w:val="both"/>
        <w:rPr>
          <w:rFonts w:ascii="Times New Roman" w:hAnsi="Times New Roman"/>
          <w:sz w:val="24"/>
          <w:szCs w:val="24"/>
        </w:rPr>
      </w:pPr>
      <w:r w:rsidRPr="008B5AAC">
        <w:rPr>
          <w:rFonts w:ascii="Times New Roman" w:hAnsi="Times New Roman"/>
          <w:sz w:val="24"/>
          <w:szCs w:val="24"/>
        </w:rPr>
        <w:lastRenderedPageBreak/>
        <w:t>Към настоящият момент Община Никопол разполага със земеделска земя – общинска собственост в размер на 71 335 дка, разпределена по землища и начин на трайно ползване, посочени в таблица №5.</w:t>
      </w:r>
    </w:p>
    <w:p w14:paraId="6D7E15A5"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Земеделски земи с начин на трайно ползване (НТП) - пасище, мери и ливади са в размер на 46 009 дка.</w:t>
      </w: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r>
      <w:r w:rsidRPr="008B5AAC">
        <w:rPr>
          <w:rFonts w:ascii="Times New Roman" w:hAnsi="Times New Roman"/>
          <w:sz w:val="24"/>
          <w:szCs w:val="24"/>
        </w:rPr>
        <w:tab/>
      </w:r>
    </w:p>
    <w:p w14:paraId="19115A79" w14:textId="77777777" w:rsidR="008B5AAC" w:rsidRPr="008B5AAC" w:rsidRDefault="008B5AAC" w:rsidP="008B5AAC">
      <w:pPr>
        <w:spacing w:after="0" w:line="240" w:lineRule="auto"/>
        <w:ind w:firstLine="708"/>
        <w:jc w:val="both"/>
        <w:rPr>
          <w:rFonts w:ascii="Times New Roman" w:hAnsi="Times New Roman"/>
          <w:color w:val="FF0000"/>
          <w:sz w:val="24"/>
          <w:szCs w:val="24"/>
        </w:rPr>
      </w:pPr>
      <w:r w:rsidRPr="008B5AAC">
        <w:rPr>
          <w:rFonts w:ascii="Times New Roman" w:hAnsi="Times New Roman"/>
          <w:sz w:val="24"/>
          <w:szCs w:val="24"/>
        </w:rPr>
        <w:t>С измененията и допълненията на ЗСПЗЗ (обн. ДВ бр. 14 от 20.02.2015 год.) разпоредбите, уреждащи отдаването под наем или аренда на пасищата, мерите и ливадите – общинска собственост са уредени в правилата за ползване на мерите и пасищата. С изменението на нормативната база е променен</w:t>
      </w:r>
      <w:r w:rsidRPr="008B5AAC">
        <w:rPr>
          <w:rFonts w:ascii="Times New Roman" w:hAnsi="Times New Roman"/>
          <w:color w:val="000000"/>
          <w:sz w:val="24"/>
          <w:szCs w:val="24"/>
        </w:rPr>
        <w:t xml:space="preserve"> редът и начина по-който се отдават под наем или аренда пасищата, мерите и ливадите на собствениците или ползвателите на животновъдни обекти с пасищни селскостопански животни регистрирани в Интегрираната информационна система на БАБХ.</w:t>
      </w:r>
      <w:r w:rsidRPr="008B5AAC">
        <w:rPr>
          <w:rFonts w:ascii="Times New Roman" w:hAnsi="Times New Roman"/>
          <w:color w:val="FF0000"/>
          <w:sz w:val="24"/>
          <w:szCs w:val="24"/>
        </w:rPr>
        <w:t xml:space="preserve"> </w:t>
      </w:r>
    </w:p>
    <w:p w14:paraId="49C88D6D" w14:textId="77777777" w:rsidR="008B5AAC" w:rsidRPr="008B5AAC" w:rsidRDefault="008B5AAC" w:rsidP="008B5AAC">
      <w:pPr>
        <w:spacing w:after="0" w:line="240" w:lineRule="auto"/>
        <w:ind w:firstLine="720"/>
        <w:rPr>
          <w:rFonts w:ascii="Times New Roman" w:hAnsi="Times New Roman"/>
          <w:sz w:val="24"/>
          <w:szCs w:val="24"/>
        </w:rPr>
      </w:pPr>
      <w:r w:rsidRPr="008B5AAC">
        <w:rPr>
          <w:rFonts w:ascii="Times New Roman" w:hAnsi="Times New Roman"/>
          <w:sz w:val="24"/>
          <w:szCs w:val="24"/>
        </w:rPr>
        <w:t xml:space="preserve">Земеделските земи от ОПФ по начин на трайно ползване са посочени в Таблица №5. </w:t>
      </w:r>
    </w:p>
    <w:p w14:paraId="2DE674A7" w14:textId="77777777" w:rsidR="008B5AAC" w:rsidRPr="008B5AAC" w:rsidRDefault="008B5AAC" w:rsidP="008B5AAC">
      <w:pPr>
        <w:spacing w:after="0" w:line="240" w:lineRule="auto"/>
        <w:ind w:firstLine="720"/>
        <w:jc w:val="both"/>
        <w:rPr>
          <w:rFonts w:ascii="Times New Roman" w:hAnsi="Times New Roman"/>
          <w:sz w:val="24"/>
          <w:szCs w:val="24"/>
        </w:rPr>
      </w:pPr>
      <w:r w:rsidRPr="008B5AAC">
        <w:rPr>
          <w:rFonts w:ascii="Times New Roman" w:hAnsi="Times New Roman"/>
          <w:sz w:val="24"/>
          <w:szCs w:val="24"/>
        </w:rPr>
        <w:t>С изготвянето на споразумения между собственици и ползватели на земеделски земи по чл. 37в от ЗСПЗЗ за всяка стопанска година се обхвана реалното ползване на всички земеделски земи, като от 2015 година в тях бяха включени и обработваните полски пътища-общинска собственост, което даде правна възможност за сключване на договори за наем и заплащане на наем на общината.</w:t>
      </w:r>
    </w:p>
    <w:p w14:paraId="7D15ED47" w14:textId="77777777" w:rsidR="008B5AAC" w:rsidRPr="008B5AAC" w:rsidRDefault="008B5AAC" w:rsidP="008B5AAC">
      <w:pPr>
        <w:spacing w:after="0" w:line="240" w:lineRule="auto"/>
        <w:ind w:firstLine="720"/>
        <w:jc w:val="both"/>
        <w:rPr>
          <w:rFonts w:ascii="Times New Roman" w:hAnsi="Times New Roman"/>
          <w:sz w:val="24"/>
          <w:szCs w:val="24"/>
        </w:rPr>
      </w:pPr>
      <w:r w:rsidRPr="008B5AAC">
        <w:rPr>
          <w:rFonts w:ascii="Times New Roman" w:hAnsi="Times New Roman"/>
          <w:sz w:val="24"/>
          <w:szCs w:val="24"/>
        </w:rPr>
        <w:t xml:space="preserve">Законът за собствеността и ползването на земеделските земи, дава възможност за доброволно уедряване (комасация) на земеделските имоти, при заявено искане от страна на частни собственици и ползватели, община Никопол ще се включи в процеса.    </w:t>
      </w:r>
    </w:p>
    <w:p w14:paraId="4D3CA8FD" w14:textId="77777777" w:rsidR="008B5AAC" w:rsidRPr="008B5AAC" w:rsidRDefault="008B5AAC" w:rsidP="008B5AAC">
      <w:pPr>
        <w:spacing w:after="0" w:line="240" w:lineRule="auto"/>
        <w:ind w:firstLine="720"/>
        <w:jc w:val="both"/>
        <w:rPr>
          <w:sz w:val="24"/>
          <w:szCs w:val="24"/>
        </w:rPr>
      </w:pPr>
      <w:r w:rsidRPr="008B5AAC">
        <w:rPr>
          <w:rFonts w:ascii="Times New Roman" w:hAnsi="Times New Roman"/>
          <w:sz w:val="24"/>
          <w:szCs w:val="24"/>
        </w:rPr>
        <w:t>Комасацията се извършва по изрично съгласие на собствениците на земеделските имоти в дадено землище или в част от него. Предвидена е  възможност за изработване на планове за уедряване, които ще променят границите на земеделските имоти. Освен това те ще включват и други мерки за устройство на територията, свързани с напояване, инфраструктура и екология.</w:t>
      </w:r>
    </w:p>
    <w:p w14:paraId="2B2BD6D7" w14:textId="77777777" w:rsidR="008B5AAC" w:rsidRPr="008B5AAC" w:rsidRDefault="008B5AAC" w:rsidP="008B5AAC">
      <w:pPr>
        <w:rPr>
          <w:b/>
          <w:sz w:val="24"/>
          <w:szCs w:val="24"/>
        </w:rPr>
      </w:pPr>
    </w:p>
    <w:p w14:paraId="4BDDC348" w14:textId="77777777" w:rsidR="008B5AAC" w:rsidRPr="008B5AAC" w:rsidRDefault="008B5AAC" w:rsidP="008B5AAC">
      <w:pPr>
        <w:rPr>
          <w:b/>
          <w:sz w:val="24"/>
          <w:szCs w:val="24"/>
        </w:rPr>
      </w:pPr>
    </w:p>
    <w:p w14:paraId="15997E72" w14:textId="77777777" w:rsidR="008B5AAC" w:rsidRPr="008B5AAC" w:rsidRDefault="008B5AAC" w:rsidP="008B5AAC">
      <w:pPr>
        <w:jc w:val="center"/>
        <w:rPr>
          <w:b/>
          <w:bCs/>
          <w:sz w:val="24"/>
          <w:szCs w:val="24"/>
        </w:rPr>
        <w:sectPr w:rsidR="008B5AAC" w:rsidRPr="008B5AAC" w:rsidSect="001806CD">
          <w:footerReference w:type="even" r:id="rId8"/>
          <w:footerReference w:type="default" r:id="rId9"/>
          <w:pgSz w:w="11906" w:h="16838"/>
          <w:pgMar w:top="709" w:right="849" w:bottom="1078" w:left="1417" w:header="708" w:footer="708" w:gutter="0"/>
          <w:cols w:space="708"/>
          <w:docGrid w:linePitch="360"/>
        </w:sectPr>
      </w:pPr>
    </w:p>
    <w:tbl>
      <w:tblPr>
        <w:tblW w:w="16232" w:type="dxa"/>
        <w:tblInd w:w="-767" w:type="dxa"/>
        <w:tblCellMar>
          <w:left w:w="70" w:type="dxa"/>
          <w:right w:w="70" w:type="dxa"/>
        </w:tblCellMar>
        <w:tblLook w:val="0000" w:firstRow="0" w:lastRow="0" w:firstColumn="0" w:lastColumn="0" w:noHBand="0" w:noVBand="0"/>
      </w:tblPr>
      <w:tblGrid>
        <w:gridCol w:w="1373"/>
        <w:gridCol w:w="1280"/>
        <w:gridCol w:w="1260"/>
        <w:gridCol w:w="1400"/>
        <w:gridCol w:w="1166"/>
        <w:gridCol w:w="960"/>
        <w:gridCol w:w="1437"/>
        <w:gridCol w:w="1060"/>
        <w:gridCol w:w="1437"/>
        <w:gridCol w:w="1436"/>
        <w:gridCol w:w="1159"/>
        <w:gridCol w:w="1024"/>
        <w:gridCol w:w="1240"/>
      </w:tblGrid>
      <w:tr w:rsidR="008B5AAC" w:rsidRPr="008B5AAC" w14:paraId="6D781CC6" w14:textId="77777777" w:rsidTr="000D77D9">
        <w:trPr>
          <w:trHeight w:val="675"/>
        </w:trPr>
        <w:tc>
          <w:tcPr>
            <w:tcW w:w="16232" w:type="dxa"/>
            <w:gridSpan w:val="13"/>
            <w:tcBorders>
              <w:top w:val="nil"/>
              <w:left w:val="nil"/>
              <w:bottom w:val="nil"/>
              <w:right w:val="nil"/>
            </w:tcBorders>
            <w:shd w:val="clear" w:color="auto" w:fill="auto"/>
            <w:noWrap/>
            <w:vAlign w:val="bottom"/>
          </w:tcPr>
          <w:p w14:paraId="3C94945C" w14:textId="77777777" w:rsidR="008B5AAC" w:rsidRPr="008B5AAC" w:rsidRDefault="008B5AAC" w:rsidP="000D77D9">
            <w:pPr>
              <w:spacing w:after="0" w:line="240" w:lineRule="auto"/>
              <w:jc w:val="center"/>
              <w:rPr>
                <w:rFonts w:ascii="Times New Roman" w:hAnsi="Times New Roman"/>
                <w:bCs/>
                <w:sz w:val="24"/>
                <w:szCs w:val="24"/>
              </w:rPr>
            </w:pPr>
            <w:r w:rsidRPr="008B5AAC">
              <w:rPr>
                <w:rFonts w:ascii="Times New Roman" w:hAnsi="Times New Roman"/>
                <w:b/>
                <w:bCs/>
                <w:sz w:val="24"/>
                <w:szCs w:val="24"/>
              </w:rPr>
              <w:lastRenderedPageBreak/>
              <w:t xml:space="preserve">                                                                                                                   </w:t>
            </w:r>
            <w:r w:rsidRPr="008B5AAC">
              <w:rPr>
                <w:rFonts w:ascii="Times New Roman" w:hAnsi="Times New Roman"/>
                <w:bCs/>
                <w:sz w:val="24"/>
                <w:szCs w:val="24"/>
              </w:rPr>
              <w:t>Таблица №5</w:t>
            </w:r>
          </w:p>
          <w:p w14:paraId="2B0C6910" w14:textId="77777777" w:rsidR="008B5AAC" w:rsidRPr="008B5AAC" w:rsidRDefault="008B5AAC" w:rsidP="000D77D9">
            <w:pPr>
              <w:spacing w:after="0" w:line="240" w:lineRule="auto"/>
              <w:jc w:val="center"/>
              <w:rPr>
                <w:rFonts w:ascii="Times New Roman" w:hAnsi="Times New Roman"/>
                <w:b/>
                <w:bCs/>
                <w:sz w:val="24"/>
                <w:szCs w:val="24"/>
              </w:rPr>
            </w:pPr>
          </w:p>
          <w:p w14:paraId="162743E9" w14:textId="77777777" w:rsidR="008B5AAC" w:rsidRPr="008B5AAC" w:rsidRDefault="008B5AAC" w:rsidP="000D77D9">
            <w:pPr>
              <w:spacing w:after="0" w:line="240" w:lineRule="auto"/>
              <w:jc w:val="center"/>
              <w:rPr>
                <w:rFonts w:ascii="Times New Roman" w:hAnsi="Times New Roman"/>
                <w:b/>
                <w:bCs/>
                <w:sz w:val="24"/>
                <w:szCs w:val="24"/>
              </w:rPr>
            </w:pPr>
          </w:p>
          <w:p w14:paraId="7B6504DA" w14:textId="77777777" w:rsidR="008B5AAC" w:rsidRPr="008B5AAC" w:rsidRDefault="008B5AAC" w:rsidP="000D77D9">
            <w:pPr>
              <w:spacing w:after="0" w:line="240" w:lineRule="auto"/>
              <w:jc w:val="center"/>
              <w:rPr>
                <w:rFonts w:ascii="Times New Roman" w:hAnsi="Times New Roman"/>
                <w:b/>
                <w:bCs/>
                <w:sz w:val="24"/>
                <w:szCs w:val="24"/>
              </w:rPr>
            </w:pPr>
            <w:r w:rsidRPr="008B5AAC">
              <w:rPr>
                <w:rFonts w:ascii="Times New Roman" w:hAnsi="Times New Roman"/>
                <w:b/>
                <w:bCs/>
                <w:sz w:val="24"/>
                <w:szCs w:val="24"/>
              </w:rPr>
              <w:t>СПРАВКА</w:t>
            </w:r>
          </w:p>
        </w:tc>
      </w:tr>
      <w:tr w:rsidR="008B5AAC" w:rsidRPr="008B5AAC" w14:paraId="4FCD07DC" w14:textId="77777777" w:rsidTr="000D77D9">
        <w:trPr>
          <w:trHeight w:val="810"/>
        </w:trPr>
        <w:tc>
          <w:tcPr>
            <w:tcW w:w="16232" w:type="dxa"/>
            <w:gridSpan w:val="13"/>
            <w:tcBorders>
              <w:top w:val="nil"/>
              <w:left w:val="nil"/>
              <w:bottom w:val="single" w:sz="8" w:space="0" w:color="auto"/>
              <w:right w:val="nil"/>
            </w:tcBorders>
            <w:shd w:val="clear" w:color="auto" w:fill="auto"/>
            <w:noWrap/>
            <w:vAlign w:val="center"/>
          </w:tcPr>
          <w:p w14:paraId="33F4C241" w14:textId="77777777" w:rsidR="008B5AAC" w:rsidRPr="008B5AAC" w:rsidRDefault="008B5AAC" w:rsidP="000D77D9">
            <w:pPr>
              <w:spacing w:after="0" w:line="240" w:lineRule="auto"/>
              <w:jc w:val="center"/>
              <w:rPr>
                <w:rFonts w:ascii="Times New Roman" w:hAnsi="Times New Roman"/>
                <w:b/>
                <w:bCs/>
                <w:sz w:val="24"/>
                <w:szCs w:val="24"/>
              </w:rPr>
            </w:pPr>
            <w:r w:rsidRPr="008B5AAC">
              <w:rPr>
                <w:rFonts w:ascii="Times New Roman" w:hAnsi="Times New Roman"/>
                <w:b/>
                <w:bCs/>
                <w:sz w:val="24"/>
                <w:szCs w:val="24"/>
              </w:rPr>
              <w:t>ЗА ОБЩИНСКИ ПОЗЕМЛЕН ФОНД ПО ЗЕМЛИЩА И НТП  към 01.01.2016 г.</w:t>
            </w:r>
          </w:p>
        </w:tc>
      </w:tr>
      <w:tr w:rsidR="008B5AAC" w:rsidRPr="008B5AAC" w14:paraId="314749B7" w14:textId="77777777" w:rsidTr="000D77D9">
        <w:trPr>
          <w:trHeight w:val="570"/>
        </w:trPr>
        <w:tc>
          <w:tcPr>
            <w:tcW w:w="1300" w:type="dxa"/>
            <w:vMerge w:val="restart"/>
            <w:tcBorders>
              <w:top w:val="nil"/>
              <w:left w:val="single" w:sz="8" w:space="0" w:color="auto"/>
              <w:bottom w:val="single" w:sz="8" w:space="0" w:color="000000"/>
              <w:right w:val="single" w:sz="8" w:space="0" w:color="auto"/>
            </w:tcBorders>
            <w:shd w:val="clear" w:color="auto" w:fill="auto"/>
            <w:vAlign w:val="center"/>
          </w:tcPr>
          <w:p w14:paraId="07B3715F" w14:textId="77777777" w:rsidR="008B5AAC" w:rsidRPr="008B5AAC" w:rsidRDefault="008B5AAC" w:rsidP="000D77D9">
            <w:pPr>
              <w:spacing w:after="0" w:line="240" w:lineRule="auto"/>
              <w:jc w:val="center"/>
              <w:rPr>
                <w:rFonts w:ascii="Times New Roman" w:hAnsi="Times New Roman"/>
                <w:b/>
                <w:bCs/>
                <w:sz w:val="24"/>
                <w:szCs w:val="24"/>
              </w:rPr>
            </w:pPr>
            <w:r w:rsidRPr="008B5AAC">
              <w:rPr>
                <w:rFonts w:ascii="Times New Roman" w:hAnsi="Times New Roman"/>
                <w:b/>
                <w:bCs/>
                <w:sz w:val="24"/>
                <w:szCs w:val="24"/>
              </w:rPr>
              <w:t>Землище</w:t>
            </w:r>
          </w:p>
        </w:tc>
        <w:tc>
          <w:tcPr>
            <w:tcW w:w="1280" w:type="dxa"/>
            <w:vMerge w:val="restart"/>
            <w:tcBorders>
              <w:top w:val="nil"/>
              <w:left w:val="single" w:sz="8" w:space="0" w:color="auto"/>
              <w:bottom w:val="single" w:sz="8" w:space="0" w:color="000000"/>
              <w:right w:val="single" w:sz="8" w:space="0" w:color="auto"/>
            </w:tcBorders>
            <w:shd w:val="clear" w:color="auto" w:fill="auto"/>
            <w:vAlign w:val="center"/>
          </w:tcPr>
          <w:p w14:paraId="0A10F2F3" w14:textId="77777777" w:rsidR="008B5AAC" w:rsidRPr="008B5AAC" w:rsidRDefault="008B5AAC" w:rsidP="000D77D9">
            <w:pPr>
              <w:spacing w:after="0" w:line="240" w:lineRule="auto"/>
              <w:jc w:val="center"/>
              <w:rPr>
                <w:rFonts w:ascii="Times New Roman" w:hAnsi="Times New Roman"/>
                <w:b/>
                <w:bCs/>
                <w:sz w:val="24"/>
                <w:szCs w:val="24"/>
              </w:rPr>
            </w:pPr>
            <w:r w:rsidRPr="008B5AAC">
              <w:rPr>
                <w:rFonts w:ascii="Times New Roman" w:hAnsi="Times New Roman"/>
                <w:b/>
                <w:bCs/>
                <w:sz w:val="24"/>
                <w:szCs w:val="24"/>
              </w:rPr>
              <w:t>Ниви</w:t>
            </w:r>
          </w:p>
        </w:tc>
        <w:tc>
          <w:tcPr>
            <w:tcW w:w="1260" w:type="dxa"/>
            <w:vMerge w:val="restart"/>
            <w:tcBorders>
              <w:top w:val="nil"/>
              <w:left w:val="single" w:sz="8" w:space="0" w:color="auto"/>
              <w:bottom w:val="single" w:sz="8" w:space="0" w:color="000000"/>
              <w:right w:val="single" w:sz="8" w:space="0" w:color="auto"/>
            </w:tcBorders>
            <w:shd w:val="clear" w:color="auto" w:fill="auto"/>
            <w:vAlign w:val="center"/>
          </w:tcPr>
          <w:p w14:paraId="474518E9" w14:textId="77777777" w:rsidR="008B5AAC" w:rsidRPr="008B5AAC" w:rsidRDefault="008B5AAC" w:rsidP="000D77D9">
            <w:pPr>
              <w:spacing w:after="0" w:line="240" w:lineRule="auto"/>
              <w:jc w:val="center"/>
              <w:rPr>
                <w:rFonts w:ascii="Times New Roman" w:hAnsi="Times New Roman"/>
                <w:b/>
                <w:bCs/>
                <w:sz w:val="24"/>
                <w:szCs w:val="24"/>
              </w:rPr>
            </w:pPr>
            <w:r w:rsidRPr="008B5AAC">
              <w:rPr>
                <w:rFonts w:ascii="Times New Roman" w:hAnsi="Times New Roman"/>
                <w:b/>
                <w:bCs/>
                <w:sz w:val="24"/>
                <w:szCs w:val="24"/>
              </w:rPr>
              <w:t>Пасища. мери</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tcPr>
          <w:p w14:paraId="40D98B2B" w14:textId="77777777" w:rsidR="008B5AAC" w:rsidRPr="008B5AAC" w:rsidRDefault="008B5AAC" w:rsidP="000D77D9">
            <w:pPr>
              <w:spacing w:after="0" w:line="240" w:lineRule="auto"/>
              <w:jc w:val="center"/>
              <w:rPr>
                <w:rFonts w:ascii="Times New Roman" w:hAnsi="Times New Roman"/>
                <w:b/>
                <w:bCs/>
                <w:sz w:val="24"/>
                <w:szCs w:val="24"/>
              </w:rPr>
            </w:pPr>
            <w:proofErr w:type="spellStart"/>
            <w:r w:rsidRPr="008B5AAC">
              <w:rPr>
                <w:rFonts w:ascii="Times New Roman" w:hAnsi="Times New Roman"/>
                <w:b/>
                <w:bCs/>
                <w:sz w:val="24"/>
                <w:szCs w:val="24"/>
              </w:rPr>
              <w:t>Др.сел</w:t>
            </w:r>
            <w:proofErr w:type="spellEnd"/>
            <w:r w:rsidRPr="008B5AAC">
              <w:rPr>
                <w:rFonts w:ascii="Times New Roman" w:hAnsi="Times New Roman"/>
                <w:b/>
                <w:bCs/>
                <w:sz w:val="24"/>
                <w:szCs w:val="24"/>
              </w:rPr>
              <w:t>. територии</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tcPr>
          <w:p w14:paraId="74BCD95E" w14:textId="77777777" w:rsidR="008B5AAC" w:rsidRPr="008B5AAC" w:rsidRDefault="008B5AAC" w:rsidP="000D77D9">
            <w:pPr>
              <w:spacing w:after="0" w:line="240" w:lineRule="auto"/>
              <w:jc w:val="center"/>
              <w:rPr>
                <w:rFonts w:ascii="Times New Roman" w:hAnsi="Times New Roman"/>
                <w:b/>
                <w:bCs/>
                <w:sz w:val="24"/>
                <w:szCs w:val="24"/>
              </w:rPr>
            </w:pPr>
            <w:r w:rsidRPr="008B5AAC">
              <w:rPr>
                <w:rFonts w:ascii="Times New Roman" w:hAnsi="Times New Roman"/>
                <w:b/>
                <w:bCs/>
                <w:sz w:val="24"/>
                <w:szCs w:val="24"/>
              </w:rPr>
              <w:t>Гори в ЗЗ</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tcPr>
          <w:p w14:paraId="0BEBE8CF" w14:textId="77777777" w:rsidR="008B5AAC" w:rsidRPr="008B5AAC" w:rsidRDefault="008B5AAC" w:rsidP="000D77D9">
            <w:pPr>
              <w:spacing w:after="0" w:line="240" w:lineRule="auto"/>
              <w:jc w:val="center"/>
              <w:rPr>
                <w:rFonts w:ascii="Times New Roman" w:hAnsi="Times New Roman"/>
                <w:b/>
                <w:bCs/>
                <w:sz w:val="24"/>
                <w:szCs w:val="24"/>
              </w:rPr>
            </w:pPr>
            <w:r w:rsidRPr="008B5AAC">
              <w:rPr>
                <w:rFonts w:ascii="Times New Roman" w:hAnsi="Times New Roman"/>
                <w:b/>
                <w:bCs/>
                <w:sz w:val="24"/>
                <w:szCs w:val="24"/>
              </w:rPr>
              <w:t>Зелен.</w:t>
            </w:r>
          </w:p>
        </w:tc>
        <w:tc>
          <w:tcPr>
            <w:tcW w:w="1326" w:type="dxa"/>
            <w:vMerge w:val="restart"/>
            <w:tcBorders>
              <w:top w:val="nil"/>
              <w:left w:val="single" w:sz="8" w:space="0" w:color="auto"/>
              <w:bottom w:val="single" w:sz="8" w:space="0" w:color="000000"/>
              <w:right w:val="single" w:sz="8" w:space="0" w:color="auto"/>
            </w:tcBorders>
            <w:shd w:val="clear" w:color="auto" w:fill="auto"/>
            <w:vAlign w:val="center"/>
          </w:tcPr>
          <w:p w14:paraId="744EF1D6" w14:textId="77777777" w:rsidR="008B5AAC" w:rsidRPr="008B5AAC" w:rsidRDefault="008B5AAC" w:rsidP="000D77D9">
            <w:pPr>
              <w:spacing w:after="0" w:line="240" w:lineRule="auto"/>
              <w:jc w:val="center"/>
              <w:rPr>
                <w:rFonts w:ascii="Times New Roman" w:hAnsi="Times New Roman"/>
                <w:b/>
                <w:bCs/>
                <w:sz w:val="24"/>
                <w:szCs w:val="24"/>
              </w:rPr>
            </w:pPr>
            <w:r w:rsidRPr="008B5AAC">
              <w:rPr>
                <w:rFonts w:ascii="Times New Roman" w:hAnsi="Times New Roman"/>
                <w:b/>
                <w:bCs/>
                <w:sz w:val="24"/>
                <w:szCs w:val="24"/>
              </w:rPr>
              <w:t>Овощни насаждения</w:t>
            </w:r>
          </w:p>
        </w:tc>
        <w:tc>
          <w:tcPr>
            <w:tcW w:w="1060" w:type="dxa"/>
            <w:vMerge w:val="restart"/>
            <w:tcBorders>
              <w:top w:val="nil"/>
              <w:left w:val="single" w:sz="8" w:space="0" w:color="auto"/>
              <w:bottom w:val="single" w:sz="8" w:space="0" w:color="000000"/>
              <w:right w:val="single" w:sz="8" w:space="0" w:color="auto"/>
            </w:tcBorders>
            <w:shd w:val="clear" w:color="auto" w:fill="auto"/>
            <w:vAlign w:val="center"/>
          </w:tcPr>
          <w:p w14:paraId="13A09821" w14:textId="77777777" w:rsidR="008B5AAC" w:rsidRPr="008B5AAC" w:rsidRDefault="008B5AAC" w:rsidP="000D77D9">
            <w:pPr>
              <w:spacing w:after="0" w:line="240" w:lineRule="auto"/>
              <w:jc w:val="center"/>
              <w:rPr>
                <w:rFonts w:ascii="Times New Roman" w:hAnsi="Times New Roman"/>
                <w:b/>
                <w:bCs/>
                <w:sz w:val="24"/>
                <w:szCs w:val="24"/>
              </w:rPr>
            </w:pPr>
            <w:r w:rsidRPr="008B5AAC">
              <w:rPr>
                <w:rFonts w:ascii="Times New Roman" w:hAnsi="Times New Roman"/>
                <w:b/>
                <w:bCs/>
                <w:sz w:val="24"/>
                <w:szCs w:val="24"/>
              </w:rPr>
              <w:t>Лозя</w:t>
            </w:r>
          </w:p>
        </w:tc>
        <w:tc>
          <w:tcPr>
            <w:tcW w:w="1326" w:type="dxa"/>
            <w:vMerge w:val="restart"/>
            <w:tcBorders>
              <w:top w:val="nil"/>
              <w:left w:val="single" w:sz="8" w:space="0" w:color="auto"/>
              <w:bottom w:val="single" w:sz="8" w:space="0" w:color="000000"/>
              <w:right w:val="single" w:sz="8" w:space="0" w:color="auto"/>
            </w:tcBorders>
            <w:shd w:val="clear" w:color="auto" w:fill="auto"/>
            <w:vAlign w:val="center"/>
          </w:tcPr>
          <w:p w14:paraId="12F8E75C" w14:textId="77777777" w:rsidR="008B5AAC" w:rsidRPr="008B5AAC" w:rsidRDefault="008B5AAC" w:rsidP="000D77D9">
            <w:pPr>
              <w:spacing w:after="0" w:line="240" w:lineRule="auto"/>
              <w:jc w:val="center"/>
              <w:rPr>
                <w:rFonts w:ascii="Times New Roman" w:hAnsi="Times New Roman"/>
                <w:b/>
                <w:bCs/>
                <w:sz w:val="24"/>
                <w:szCs w:val="24"/>
              </w:rPr>
            </w:pPr>
            <w:r w:rsidRPr="008B5AAC">
              <w:rPr>
                <w:rFonts w:ascii="Times New Roman" w:hAnsi="Times New Roman"/>
                <w:b/>
                <w:bCs/>
                <w:sz w:val="24"/>
                <w:szCs w:val="24"/>
              </w:rPr>
              <w:t>Трайни насаждения</w:t>
            </w:r>
          </w:p>
        </w:tc>
        <w:tc>
          <w:tcPr>
            <w:tcW w:w="1331" w:type="dxa"/>
            <w:vMerge w:val="restart"/>
            <w:tcBorders>
              <w:top w:val="nil"/>
              <w:left w:val="single" w:sz="8" w:space="0" w:color="auto"/>
              <w:bottom w:val="single" w:sz="8" w:space="0" w:color="000000"/>
              <w:right w:val="single" w:sz="8" w:space="0" w:color="auto"/>
            </w:tcBorders>
            <w:shd w:val="clear" w:color="auto" w:fill="auto"/>
            <w:vAlign w:val="center"/>
          </w:tcPr>
          <w:p w14:paraId="71D05ED4" w14:textId="77777777" w:rsidR="008B5AAC" w:rsidRPr="008B5AAC" w:rsidRDefault="008B5AAC" w:rsidP="000D77D9">
            <w:pPr>
              <w:spacing w:after="0" w:line="240" w:lineRule="auto"/>
              <w:jc w:val="center"/>
              <w:rPr>
                <w:rFonts w:ascii="Times New Roman" w:hAnsi="Times New Roman"/>
                <w:b/>
                <w:bCs/>
                <w:sz w:val="24"/>
                <w:szCs w:val="24"/>
              </w:rPr>
            </w:pPr>
            <w:r w:rsidRPr="008B5AAC">
              <w:rPr>
                <w:rFonts w:ascii="Times New Roman" w:hAnsi="Times New Roman"/>
                <w:b/>
                <w:bCs/>
                <w:sz w:val="24"/>
                <w:szCs w:val="24"/>
              </w:rPr>
              <w:t>Ливади. Използвани ливади</w:t>
            </w:r>
          </w:p>
        </w:tc>
        <w:tc>
          <w:tcPr>
            <w:tcW w:w="1389" w:type="dxa"/>
            <w:vMerge w:val="restart"/>
            <w:tcBorders>
              <w:top w:val="nil"/>
              <w:left w:val="single" w:sz="8" w:space="0" w:color="auto"/>
              <w:bottom w:val="single" w:sz="8" w:space="0" w:color="000000"/>
              <w:right w:val="single" w:sz="8" w:space="0" w:color="auto"/>
            </w:tcBorders>
            <w:shd w:val="clear" w:color="auto" w:fill="auto"/>
            <w:vAlign w:val="center"/>
          </w:tcPr>
          <w:p w14:paraId="61D2E3E0" w14:textId="77777777" w:rsidR="008B5AAC" w:rsidRPr="008B5AAC" w:rsidRDefault="008B5AAC" w:rsidP="000D77D9">
            <w:pPr>
              <w:spacing w:after="0" w:line="240" w:lineRule="auto"/>
              <w:jc w:val="center"/>
              <w:rPr>
                <w:rFonts w:ascii="Times New Roman" w:hAnsi="Times New Roman"/>
                <w:b/>
                <w:bCs/>
                <w:sz w:val="24"/>
                <w:szCs w:val="24"/>
              </w:rPr>
            </w:pPr>
            <w:r w:rsidRPr="008B5AAC">
              <w:rPr>
                <w:rFonts w:ascii="Times New Roman" w:hAnsi="Times New Roman"/>
                <w:b/>
                <w:bCs/>
                <w:sz w:val="24"/>
                <w:szCs w:val="24"/>
              </w:rPr>
              <w:t>Пасища с храсти. храсти</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tcPr>
          <w:p w14:paraId="727CE1C3" w14:textId="77777777" w:rsidR="008B5AAC" w:rsidRPr="008B5AAC" w:rsidRDefault="008B5AAC" w:rsidP="000D77D9">
            <w:pPr>
              <w:spacing w:after="0" w:line="240" w:lineRule="auto"/>
              <w:jc w:val="center"/>
              <w:rPr>
                <w:rFonts w:ascii="Times New Roman" w:hAnsi="Times New Roman"/>
                <w:b/>
                <w:bCs/>
                <w:sz w:val="24"/>
                <w:szCs w:val="24"/>
              </w:rPr>
            </w:pPr>
            <w:r w:rsidRPr="008B5AAC">
              <w:rPr>
                <w:rFonts w:ascii="Times New Roman" w:hAnsi="Times New Roman"/>
                <w:b/>
                <w:bCs/>
                <w:sz w:val="24"/>
                <w:szCs w:val="24"/>
              </w:rPr>
              <w:t>Друг</w:t>
            </w:r>
          </w:p>
        </w:tc>
        <w:tc>
          <w:tcPr>
            <w:tcW w:w="1240" w:type="dxa"/>
            <w:vMerge w:val="restart"/>
            <w:tcBorders>
              <w:top w:val="nil"/>
              <w:left w:val="single" w:sz="8" w:space="0" w:color="auto"/>
              <w:bottom w:val="single" w:sz="8" w:space="0" w:color="000000"/>
              <w:right w:val="single" w:sz="8" w:space="0" w:color="auto"/>
            </w:tcBorders>
            <w:shd w:val="clear" w:color="auto" w:fill="auto"/>
            <w:vAlign w:val="center"/>
          </w:tcPr>
          <w:p w14:paraId="3BEDEA6E" w14:textId="77777777" w:rsidR="008B5AAC" w:rsidRPr="008B5AAC" w:rsidRDefault="008B5AAC" w:rsidP="000D77D9">
            <w:pPr>
              <w:spacing w:after="0" w:line="240" w:lineRule="auto"/>
              <w:jc w:val="center"/>
              <w:rPr>
                <w:rFonts w:ascii="Times New Roman" w:hAnsi="Times New Roman"/>
                <w:b/>
                <w:bCs/>
                <w:sz w:val="24"/>
                <w:szCs w:val="24"/>
              </w:rPr>
            </w:pPr>
            <w:r w:rsidRPr="008B5AAC">
              <w:rPr>
                <w:rFonts w:ascii="Times New Roman" w:hAnsi="Times New Roman"/>
                <w:b/>
                <w:bCs/>
                <w:sz w:val="24"/>
                <w:szCs w:val="24"/>
              </w:rPr>
              <w:t>Общо</w:t>
            </w:r>
          </w:p>
        </w:tc>
      </w:tr>
      <w:tr w:rsidR="008B5AAC" w:rsidRPr="008B5AAC" w14:paraId="6DCFAEED" w14:textId="77777777" w:rsidTr="000D77D9">
        <w:trPr>
          <w:trHeight w:val="450"/>
        </w:trPr>
        <w:tc>
          <w:tcPr>
            <w:tcW w:w="1300" w:type="dxa"/>
            <w:vMerge/>
            <w:tcBorders>
              <w:top w:val="nil"/>
              <w:left w:val="single" w:sz="8" w:space="0" w:color="auto"/>
              <w:bottom w:val="single" w:sz="8" w:space="0" w:color="000000"/>
              <w:right w:val="single" w:sz="8" w:space="0" w:color="auto"/>
            </w:tcBorders>
            <w:vAlign w:val="center"/>
          </w:tcPr>
          <w:p w14:paraId="16E3BD76" w14:textId="77777777" w:rsidR="008B5AAC" w:rsidRPr="008B5AAC" w:rsidRDefault="008B5AAC" w:rsidP="000D77D9">
            <w:pPr>
              <w:spacing w:after="0" w:line="240" w:lineRule="auto"/>
              <w:rPr>
                <w:rFonts w:ascii="Times New Roman" w:hAnsi="Times New Roman"/>
                <w:b/>
                <w:bCs/>
                <w:sz w:val="24"/>
                <w:szCs w:val="24"/>
              </w:rPr>
            </w:pPr>
          </w:p>
        </w:tc>
        <w:tc>
          <w:tcPr>
            <w:tcW w:w="1280" w:type="dxa"/>
            <w:vMerge/>
            <w:tcBorders>
              <w:top w:val="nil"/>
              <w:left w:val="single" w:sz="8" w:space="0" w:color="auto"/>
              <w:bottom w:val="single" w:sz="8" w:space="0" w:color="000000"/>
              <w:right w:val="single" w:sz="8" w:space="0" w:color="auto"/>
            </w:tcBorders>
            <w:vAlign w:val="center"/>
          </w:tcPr>
          <w:p w14:paraId="39E81263" w14:textId="77777777" w:rsidR="008B5AAC" w:rsidRPr="008B5AAC" w:rsidRDefault="008B5AAC" w:rsidP="000D77D9">
            <w:pPr>
              <w:spacing w:after="0" w:line="240" w:lineRule="auto"/>
              <w:rPr>
                <w:rFonts w:ascii="Times New Roman" w:hAnsi="Times New Roman"/>
                <w:b/>
                <w:bCs/>
                <w:sz w:val="24"/>
                <w:szCs w:val="24"/>
              </w:rPr>
            </w:pPr>
          </w:p>
        </w:tc>
        <w:tc>
          <w:tcPr>
            <w:tcW w:w="1260" w:type="dxa"/>
            <w:vMerge/>
            <w:tcBorders>
              <w:top w:val="nil"/>
              <w:left w:val="single" w:sz="8" w:space="0" w:color="auto"/>
              <w:bottom w:val="single" w:sz="8" w:space="0" w:color="000000"/>
              <w:right w:val="single" w:sz="8" w:space="0" w:color="auto"/>
            </w:tcBorders>
            <w:vAlign w:val="center"/>
          </w:tcPr>
          <w:p w14:paraId="1716347D" w14:textId="77777777" w:rsidR="008B5AAC" w:rsidRPr="008B5AAC" w:rsidRDefault="008B5AAC" w:rsidP="000D77D9">
            <w:pPr>
              <w:spacing w:after="0" w:line="240" w:lineRule="auto"/>
              <w:rPr>
                <w:rFonts w:ascii="Times New Roman" w:hAnsi="Times New Roman"/>
                <w:b/>
                <w:bCs/>
                <w:sz w:val="24"/>
                <w:szCs w:val="24"/>
              </w:rPr>
            </w:pPr>
          </w:p>
        </w:tc>
        <w:tc>
          <w:tcPr>
            <w:tcW w:w="1400" w:type="dxa"/>
            <w:vMerge/>
            <w:tcBorders>
              <w:top w:val="nil"/>
              <w:left w:val="single" w:sz="8" w:space="0" w:color="auto"/>
              <w:bottom w:val="single" w:sz="8" w:space="0" w:color="000000"/>
              <w:right w:val="single" w:sz="8" w:space="0" w:color="auto"/>
            </w:tcBorders>
            <w:vAlign w:val="center"/>
          </w:tcPr>
          <w:p w14:paraId="49E84EB1" w14:textId="77777777" w:rsidR="008B5AAC" w:rsidRPr="008B5AAC" w:rsidRDefault="008B5AAC" w:rsidP="000D77D9">
            <w:pPr>
              <w:spacing w:after="0" w:line="240" w:lineRule="auto"/>
              <w:rPr>
                <w:rFonts w:ascii="Times New Roman" w:hAnsi="Times New Roman"/>
                <w:b/>
                <w:bCs/>
                <w:sz w:val="24"/>
                <w:szCs w:val="24"/>
              </w:rPr>
            </w:pPr>
          </w:p>
        </w:tc>
        <w:tc>
          <w:tcPr>
            <w:tcW w:w="1180" w:type="dxa"/>
            <w:vMerge/>
            <w:tcBorders>
              <w:top w:val="nil"/>
              <w:left w:val="single" w:sz="8" w:space="0" w:color="auto"/>
              <w:bottom w:val="single" w:sz="8" w:space="0" w:color="000000"/>
              <w:right w:val="single" w:sz="8" w:space="0" w:color="auto"/>
            </w:tcBorders>
            <w:vAlign w:val="center"/>
          </w:tcPr>
          <w:p w14:paraId="701FA760" w14:textId="77777777" w:rsidR="008B5AAC" w:rsidRPr="008B5AAC" w:rsidRDefault="008B5AAC" w:rsidP="000D77D9">
            <w:pPr>
              <w:spacing w:after="0" w:line="240" w:lineRule="auto"/>
              <w:rPr>
                <w:rFonts w:ascii="Times New Roman" w:hAnsi="Times New Roman"/>
                <w:b/>
                <w:bCs/>
                <w:sz w:val="24"/>
                <w:szCs w:val="24"/>
              </w:rPr>
            </w:pPr>
          </w:p>
        </w:tc>
        <w:tc>
          <w:tcPr>
            <w:tcW w:w="960" w:type="dxa"/>
            <w:vMerge/>
            <w:tcBorders>
              <w:top w:val="nil"/>
              <w:left w:val="single" w:sz="8" w:space="0" w:color="auto"/>
              <w:bottom w:val="single" w:sz="8" w:space="0" w:color="000000"/>
              <w:right w:val="single" w:sz="8" w:space="0" w:color="auto"/>
            </w:tcBorders>
            <w:vAlign w:val="center"/>
          </w:tcPr>
          <w:p w14:paraId="09650E3B" w14:textId="77777777" w:rsidR="008B5AAC" w:rsidRPr="008B5AAC" w:rsidRDefault="008B5AAC" w:rsidP="000D77D9">
            <w:pPr>
              <w:spacing w:after="0" w:line="240" w:lineRule="auto"/>
              <w:rPr>
                <w:rFonts w:ascii="Times New Roman" w:hAnsi="Times New Roman"/>
                <w:b/>
                <w:bCs/>
                <w:sz w:val="24"/>
                <w:szCs w:val="24"/>
              </w:rPr>
            </w:pPr>
          </w:p>
        </w:tc>
        <w:tc>
          <w:tcPr>
            <w:tcW w:w="1326" w:type="dxa"/>
            <w:vMerge/>
            <w:tcBorders>
              <w:top w:val="nil"/>
              <w:left w:val="single" w:sz="8" w:space="0" w:color="auto"/>
              <w:bottom w:val="single" w:sz="8" w:space="0" w:color="000000"/>
              <w:right w:val="single" w:sz="8" w:space="0" w:color="auto"/>
            </w:tcBorders>
            <w:vAlign w:val="center"/>
          </w:tcPr>
          <w:p w14:paraId="04DFA6C2" w14:textId="77777777" w:rsidR="008B5AAC" w:rsidRPr="008B5AAC" w:rsidRDefault="008B5AAC" w:rsidP="000D77D9">
            <w:pPr>
              <w:spacing w:after="0" w:line="240" w:lineRule="auto"/>
              <w:rPr>
                <w:rFonts w:ascii="Times New Roman" w:hAnsi="Times New Roman"/>
                <w:b/>
                <w:bCs/>
                <w:sz w:val="24"/>
                <w:szCs w:val="24"/>
              </w:rPr>
            </w:pPr>
          </w:p>
        </w:tc>
        <w:tc>
          <w:tcPr>
            <w:tcW w:w="1060" w:type="dxa"/>
            <w:vMerge/>
            <w:tcBorders>
              <w:top w:val="nil"/>
              <w:left w:val="single" w:sz="8" w:space="0" w:color="auto"/>
              <w:bottom w:val="single" w:sz="8" w:space="0" w:color="000000"/>
              <w:right w:val="single" w:sz="8" w:space="0" w:color="auto"/>
            </w:tcBorders>
            <w:vAlign w:val="center"/>
          </w:tcPr>
          <w:p w14:paraId="130D123B" w14:textId="77777777" w:rsidR="008B5AAC" w:rsidRPr="008B5AAC" w:rsidRDefault="008B5AAC" w:rsidP="000D77D9">
            <w:pPr>
              <w:spacing w:after="0" w:line="240" w:lineRule="auto"/>
              <w:rPr>
                <w:rFonts w:ascii="Times New Roman" w:hAnsi="Times New Roman"/>
                <w:b/>
                <w:bCs/>
                <w:sz w:val="24"/>
                <w:szCs w:val="24"/>
              </w:rPr>
            </w:pPr>
          </w:p>
        </w:tc>
        <w:tc>
          <w:tcPr>
            <w:tcW w:w="1326" w:type="dxa"/>
            <w:vMerge/>
            <w:tcBorders>
              <w:top w:val="nil"/>
              <w:left w:val="single" w:sz="8" w:space="0" w:color="auto"/>
              <w:bottom w:val="single" w:sz="8" w:space="0" w:color="000000"/>
              <w:right w:val="single" w:sz="8" w:space="0" w:color="auto"/>
            </w:tcBorders>
            <w:vAlign w:val="center"/>
          </w:tcPr>
          <w:p w14:paraId="77812C49" w14:textId="77777777" w:rsidR="008B5AAC" w:rsidRPr="008B5AAC" w:rsidRDefault="008B5AAC" w:rsidP="000D77D9">
            <w:pPr>
              <w:spacing w:after="0" w:line="240" w:lineRule="auto"/>
              <w:rPr>
                <w:rFonts w:ascii="Times New Roman" w:hAnsi="Times New Roman"/>
                <w:b/>
                <w:bCs/>
                <w:sz w:val="24"/>
                <w:szCs w:val="24"/>
              </w:rPr>
            </w:pPr>
          </w:p>
        </w:tc>
        <w:tc>
          <w:tcPr>
            <w:tcW w:w="1331" w:type="dxa"/>
            <w:vMerge/>
            <w:tcBorders>
              <w:top w:val="nil"/>
              <w:left w:val="single" w:sz="8" w:space="0" w:color="auto"/>
              <w:bottom w:val="single" w:sz="8" w:space="0" w:color="000000"/>
              <w:right w:val="single" w:sz="8" w:space="0" w:color="auto"/>
            </w:tcBorders>
            <w:vAlign w:val="center"/>
          </w:tcPr>
          <w:p w14:paraId="318CD7F8" w14:textId="77777777" w:rsidR="008B5AAC" w:rsidRPr="008B5AAC" w:rsidRDefault="008B5AAC" w:rsidP="000D77D9">
            <w:pPr>
              <w:spacing w:after="0" w:line="240" w:lineRule="auto"/>
              <w:rPr>
                <w:rFonts w:ascii="Times New Roman" w:hAnsi="Times New Roman"/>
                <w:b/>
                <w:bCs/>
                <w:sz w:val="24"/>
                <w:szCs w:val="24"/>
              </w:rPr>
            </w:pPr>
          </w:p>
        </w:tc>
        <w:tc>
          <w:tcPr>
            <w:tcW w:w="1389" w:type="dxa"/>
            <w:vMerge/>
            <w:tcBorders>
              <w:top w:val="nil"/>
              <w:left w:val="single" w:sz="8" w:space="0" w:color="auto"/>
              <w:bottom w:val="single" w:sz="8" w:space="0" w:color="000000"/>
              <w:right w:val="single" w:sz="8" w:space="0" w:color="auto"/>
            </w:tcBorders>
            <w:vAlign w:val="center"/>
          </w:tcPr>
          <w:p w14:paraId="03460ADB" w14:textId="77777777" w:rsidR="008B5AAC" w:rsidRPr="008B5AAC" w:rsidRDefault="008B5AAC" w:rsidP="000D77D9">
            <w:pPr>
              <w:spacing w:after="0" w:line="240" w:lineRule="auto"/>
              <w:rPr>
                <w:rFonts w:ascii="Times New Roman" w:hAnsi="Times New Roman"/>
                <w:b/>
                <w:bCs/>
                <w:sz w:val="24"/>
                <w:szCs w:val="24"/>
              </w:rPr>
            </w:pPr>
          </w:p>
        </w:tc>
        <w:tc>
          <w:tcPr>
            <w:tcW w:w="1180" w:type="dxa"/>
            <w:vMerge/>
            <w:tcBorders>
              <w:top w:val="nil"/>
              <w:left w:val="single" w:sz="8" w:space="0" w:color="auto"/>
              <w:bottom w:val="single" w:sz="8" w:space="0" w:color="000000"/>
              <w:right w:val="single" w:sz="8" w:space="0" w:color="auto"/>
            </w:tcBorders>
            <w:vAlign w:val="center"/>
          </w:tcPr>
          <w:p w14:paraId="311B2B28" w14:textId="77777777" w:rsidR="008B5AAC" w:rsidRPr="008B5AAC" w:rsidRDefault="008B5AAC" w:rsidP="000D77D9">
            <w:pPr>
              <w:spacing w:after="0" w:line="240" w:lineRule="auto"/>
              <w:rPr>
                <w:rFonts w:ascii="Times New Roman" w:hAnsi="Times New Roman"/>
                <w:b/>
                <w:bCs/>
                <w:sz w:val="24"/>
                <w:szCs w:val="24"/>
              </w:rPr>
            </w:pPr>
          </w:p>
        </w:tc>
        <w:tc>
          <w:tcPr>
            <w:tcW w:w="1240" w:type="dxa"/>
            <w:vMerge/>
            <w:tcBorders>
              <w:top w:val="nil"/>
              <w:left w:val="single" w:sz="8" w:space="0" w:color="auto"/>
              <w:bottom w:val="single" w:sz="8" w:space="0" w:color="000000"/>
              <w:right w:val="single" w:sz="8" w:space="0" w:color="auto"/>
            </w:tcBorders>
            <w:vAlign w:val="center"/>
          </w:tcPr>
          <w:p w14:paraId="7A536ED4" w14:textId="77777777" w:rsidR="008B5AAC" w:rsidRPr="008B5AAC" w:rsidRDefault="008B5AAC" w:rsidP="000D77D9">
            <w:pPr>
              <w:spacing w:after="0" w:line="240" w:lineRule="auto"/>
              <w:rPr>
                <w:rFonts w:ascii="Times New Roman" w:hAnsi="Times New Roman"/>
                <w:b/>
                <w:bCs/>
                <w:sz w:val="24"/>
                <w:szCs w:val="24"/>
              </w:rPr>
            </w:pPr>
          </w:p>
        </w:tc>
      </w:tr>
      <w:tr w:rsidR="008B5AAC" w:rsidRPr="008B5AAC" w14:paraId="4846E573" w14:textId="77777777" w:rsidTr="000D77D9">
        <w:trPr>
          <w:trHeight w:val="450"/>
        </w:trPr>
        <w:tc>
          <w:tcPr>
            <w:tcW w:w="1300" w:type="dxa"/>
            <w:vMerge/>
            <w:tcBorders>
              <w:top w:val="nil"/>
              <w:left w:val="single" w:sz="8" w:space="0" w:color="auto"/>
              <w:bottom w:val="single" w:sz="8" w:space="0" w:color="000000"/>
              <w:right w:val="single" w:sz="8" w:space="0" w:color="auto"/>
            </w:tcBorders>
            <w:vAlign w:val="center"/>
          </w:tcPr>
          <w:p w14:paraId="5376BA4D" w14:textId="77777777" w:rsidR="008B5AAC" w:rsidRPr="008B5AAC" w:rsidRDefault="008B5AAC" w:rsidP="000D77D9">
            <w:pPr>
              <w:spacing w:after="0" w:line="240" w:lineRule="auto"/>
              <w:rPr>
                <w:rFonts w:ascii="Times New Roman" w:hAnsi="Times New Roman"/>
                <w:b/>
                <w:bCs/>
                <w:sz w:val="24"/>
                <w:szCs w:val="24"/>
              </w:rPr>
            </w:pPr>
          </w:p>
        </w:tc>
        <w:tc>
          <w:tcPr>
            <w:tcW w:w="1280" w:type="dxa"/>
            <w:vMerge/>
            <w:tcBorders>
              <w:top w:val="nil"/>
              <w:left w:val="single" w:sz="8" w:space="0" w:color="auto"/>
              <w:bottom w:val="single" w:sz="8" w:space="0" w:color="000000"/>
              <w:right w:val="single" w:sz="8" w:space="0" w:color="auto"/>
            </w:tcBorders>
            <w:vAlign w:val="center"/>
          </w:tcPr>
          <w:p w14:paraId="0CD5EDB9" w14:textId="77777777" w:rsidR="008B5AAC" w:rsidRPr="008B5AAC" w:rsidRDefault="008B5AAC" w:rsidP="000D77D9">
            <w:pPr>
              <w:spacing w:after="0" w:line="240" w:lineRule="auto"/>
              <w:rPr>
                <w:rFonts w:ascii="Times New Roman" w:hAnsi="Times New Roman"/>
                <w:b/>
                <w:bCs/>
                <w:sz w:val="24"/>
                <w:szCs w:val="24"/>
              </w:rPr>
            </w:pPr>
          </w:p>
        </w:tc>
        <w:tc>
          <w:tcPr>
            <w:tcW w:w="1260" w:type="dxa"/>
            <w:vMerge/>
            <w:tcBorders>
              <w:top w:val="nil"/>
              <w:left w:val="single" w:sz="8" w:space="0" w:color="auto"/>
              <w:bottom w:val="single" w:sz="8" w:space="0" w:color="000000"/>
              <w:right w:val="single" w:sz="8" w:space="0" w:color="auto"/>
            </w:tcBorders>
            <w:vAlign w:val="center"/>
          </w:tcPr>
          <w:p w14:paraId="060D8C35" w14:textId="77777777" w:rsidR="008B5AAC" w:rsidRPr="008B5AAC" w:rsidRDefault="008B5AAC" w:rsidP="000D77D9">
            <w:pPr>
              <w:spacing w:after="0" w:line="240" w:lineRule="auto"/>
              <w:rPr>
                <w:rFonts w:ascii="Times New Roman" w:hAnsi="Times New Roman"/>
                <w:b/>
                <w:bCs/>
                <w:sz w:val="24"/>
                <w:szCs w:val="24"/>
              </w:rPr>
            </w:pPr>
          </w:p>
        </w:tc>
        <w:tc>
          <w:tcPr>
            <w:tcW w:w="1400" w:type="dxa"/>
            <w:vMerge/>
            <w:tcBorders>
              <w:top w:val="nil"/>
              <w:left w:val="single" w:sz="8" w:space="0" w:color="auto"/>
              <w:bottom w:val="single" w:sz="8" w:space="0" w:color="000000"/>
              <w:right w:val="single" w:sz="8" w:space="0" w:color="auto"/>
            </w:tcBorders>
            <w:vAlign w:val="center"/>
          </w:tcPr>
          <w:p w14:paraId="50C870FE" w14:textId="77777777" w:rsidR="008B5AAC" w:rsidRPr="008B5AAC" w:rsidRDefault="008B5AAC" w:rsidP="000D77D9">
            <w:pPr>
              <w:spacing w:after="0" w:line="240" w:lineRule="auto"/>
              <w:rPr>
                <w:rFonts w:ascii="Times New Roman" w:hAnsi="Times New Roman"/>
                <w:b/>
                <w:bCs/>
                <w:sz w:val="24"/>
                <w:szCs w:val="24"/>
              </w:rPr>
            </w:pPr>
          </w:p>
        </w:tc>
        <w:tc>
          <w:tcPr>
            <w:tcW w:w="1180" w:type="dxa"/>
            <w:vMerge/>
            <w:tcBorders>
              <w:top w:val="nil"/>
              <w:left w:val="single" w:sz="8" w:space="0" w:color="auto"/>
              <w:bottom w:val="single" w:sz="8" w:space="0" w:color="000000"/>
              <w:right w:val="single" w:sz="8" w:space="0" w:color="auto"/>
            </w:tcBorders>
            <w:vAlign w:val="center"/>
          </w:tcPr>
          <w:p w14:paraId="34A3B2C4" w14:textId="77777777" w:rsidR="008B5AAC" w:rsidRPr="008B5AAC" w:rsidRDefault="008B5AAC" w:rsidP="000D77D9">
            <w:pPr>
              <w:spacing w:after="0" w:line="240" w:lineRule="auto"/>
              <w:rPr>
                <w:rFonts w:ascii="Times New Roman" w:hAnsi="Times New Roman"/>
                <w:b/>
                <w:bCs/>
                <w:sz w:val="24"/>
                <w:szCs w:val="24"/>
              </w:rPr>
            </w:pPr>
          </w:p>
        </w:tc>
        <w:tc>
          <w:tcPr>
            <w:tcW w:w="960" w:type="dxa"/>
            <w:vMerge/>
            <w:tcBorders>
              <w:top w:val="nil"/>
              <w:left w:val="single" w:sz="8" w:space="0" w:color="auto"/>
              <w:bottom w:val="single" w:sz="8" w:space="0" w:color="000000"/>
              <w:right w:val="single" w:sz="8" w:space="0" w:color="auto"/>
            </w:tcBorders>
            <w:vAlign w:val="center"/>
          </w:tcPr>
          <w:p w14:paraId="070DD1AA" w14:textId="77777777" w:rsidR="008B5AAC" w:rsidRPr="008B5AAC" w:rsidRDefault="008B5AAC" w:rsidP="000D77D9">
            <w:pPr>
              <w:spacing w:after="0" w:line="240" w:lineRule="auto"/>
              <w:rPr>
                <w:rFonts w:ascii="Times New Roman" w:hAnsi="Times New Roman"/>
                <w:b/>
                <w:bCs/>
                <w:sz w:val="24"/>
                <w:szCs w:val="24"/>
              </w:rPr>
            </w:pPr>
          </w:p>
        </w:tc>
        <w:tc>
          <w:tcPr>
            <w:tcW w:w="1326" w:type="dxa"/>
            <w:vMerge/>
            <w:tcBorders>
              <w:top w:val="nil"/>
              <w:left w:val="single" w:sz="8" w:space="0" w:color="auto"/>
              <w:bottom w:val="single" w:sz="8" w:space="0" w:color="000000"/>
              <w:right w:val="single" w:sz="8" w:space="0" w:color="auto"/>
            </w:tcBorders>
            <w:vAlign w:val="center"/>
          </w:tcPr>
          <w:p w14:paraId="38310CAC" w14:textId="77777777" w:rsidR="008B5AAC" w:rsidRPr="008B5AAC" w:rsidRDefault="008B5AAC" w:rsidP="000D77D9">
            <w:pPr>
              <w:spacing w:after="0" w:line="240" w:lineRule="auto"/>
              <w:rPr>
                <w:rFonts w:ascii="Times New Roman" w:hAnsi="Times New Roman"/>
                <w:b/>
                <w:bCs/>
                <w:sz w:val="24"/>
                <w:szCs w:val="24"/>
              </w:rPr>
            </w:pPr>
          </w:p>
        </w:tc>
        <w:tc>
          <w:tcPr>
            <w:tcW w:w="1060" w:type="dxa"/>
            <w:vMerge/>
            <w:tcBorders>
              <w:top w:val="nil"/>
              <w:left w:val="single" w:sz="8" w:space="0" w:color="auto"/>
              <w:bottom w:val="single" w:sz="8" w:space="0" w:color="000000"/>
              <w:right w:val="single" w:sz="8" w:space="0" w:color="auto"/>
            </w:tcBorders>
            <w:vAlign w:val="center"/>
          </w:tcPr>
          <w:p w14:paraId="4CBFF8E0" w14:textId="77777777" w:rsidR="008B5AAC" w:rsidRPr="008B5AAC" w:rsidRDefault="008B5AAC" w:rsidP="000D77D9">
            <w:pPr>
              <w:spacing w:after="0" w:line="240" w:lineRule="auto"/>
              <w:rPr>
                <w:rFonts w:ascii="Times New Roman" w:hAnsi="Times New Roman"/>
                <w:b/>
                <w:bCs/>
                <w:sz w:val="24"/>
                <w:szCs w:val="24"/>
              </w:rPr>
            </w:pPr>
          </w:p>
        </w:tc>
        <w:tc>
          <w:tcPr>
            <w:tcW w:w="1326" w:type="dxa"/>
            <w:vMerge/>
            <w:tcBorders>
              <w:top w:val="nil"/>
              <w:left w:val="single" w:sz="8" w:space="0" w:color="auto"/>
              <w:bottom w:val="single" w:sz="8" w:space="0" w:color="000000"/>
              <w:right w:val="single" w:sz="8" w:space="0" w:color="auto"/>
            </w:tcBorders>
            <w:vAlign w:val="center"/>
          </w:tcPr>
          <w:p w14:paraId="7BBB93C5" w14:textId="77777777" w:rsidR="008B5AAC" w:rsidRPr="008B5AAC" w:rsidRDefault="008B5AAC" w:rsidP="000D77D9">
            <w:pPr>
              <w:spacing w:after="0" w:line="240" w:lineRule="auto"/>
              <w:rPr>
                <w:rFonts w:ascii="Times New Roman" w:hAnsi="Times New Roman"/>
                <w:b/>
                <w:bCs/>
                <w:sz w:val="24"/>
                <w:szCs w:val="24"/>
              </w:rPr>
            </w:pPr>
          </w:p>
        </w:tc>
        <w:tc>
          <w:tcPr>
            <w:tcW w:w="1331" w:type="dxa"/>
            <w:vMerge/>
            <w:tcBorders>
              <w:top w:val="nil"/>
              <w:left w:val="single" w:sz="8" w:space="0" w:color="auto"/>
              <w:bottom w:val="single" w:sz="8" w:space="0" w:color="000000"/>
              <w:right w:val="single" w:sz="8" w:space="0" w:color="auto"/>
            </w:tcBorders>
            <w:vAlign w:val="center"/>
          </w:tcPr>
          <w:p w14:paraId="6620EA12" w14:textId="77777777" w:rsidR="008B5AAC" w:rsidRPr="008B5AAC" w:rsidRDefault="008B5AAC" w:rsidP="000D77D9">
            <w:pPr>
              <w:spacing w:after="0" w:line="240" w:lineRule="auto"/>
              <w:rPr>
                <w:rFonts w:ascii="Times New Roman" w:hAnsi="Times New Roman"/>
                <w:b/>
                <w:bCs/>
                <w:sz w:val="24"/>
                <w:szCs w:val="24"/>
              </w:rPr>
            </w:pPr>
          </w:p>
        </w:tc>
        <w:tc>
          <w:tcPr>
            <w:tcW w:w="1389" w:type="dxa"/>
            <w:vMerge/>
            <w:tcBorders>
              <w:top w:val="nil"/>
              <w:left w:val="single" w:sz="8" w:space="0" w:color="auto"/>
              <w:bottom w:val="single" w:sz="8" w:space="0" w:color="000000"/>
              <w:right w:val="single" w:sz="8" w:space="0" w:color="auto"/>
            </w:tcBorders>
            <w:vAlign w:val="center"/>
          </w:tcPr>
          <w:p w14:paraId="17C097F9" w14:textId="77777777" w:rsidR="008B5AAC" w:rsidRPr="008B5AAC" w:rsidRDefault="008B5AAC" w:rsidP="000D77D9">
            <w:pPr>
              <w:spacing w:after="0" w:line="240" w:lineRule="auto"/>
              <w:rPr>
                <w:rFonts w:ascii="Times New Roman" w:hAnsi="Times New Roman"/>
                <w:b/>
                <w:bCs/>
                <w:sz w:val="24"/>
                <w:szCs w:val="24"/>
              </w:rPr>
            </w:pPr>
          </w:p>
        </w:tc>
        <w:tc>
          <w:tcPr>
            <w:tcW w:w="1180" w:type="dxa"/>
            <w:vMerge/>
            <w:tcBorders>
              <w:top w:val="nil"/>
              <w:left w:val="single" w:sz="8" w:space="0" w:color="auto"/>
              <w:bottom w:val="single" w:sz="8" w:space="0" w:color="000000"/>
              <w:right w:val="single" w:sz="8" w:space="0" w:color="auto"/>
            </w:tcBorders>
            <w:vAlign w:val="center"/>
          </w:tcPr>
          <w:p w14:paraId="5292E05B" w14:textId="77777777" w:rsidR="008B5AAC" w:rsidRPr="008B5AAC" w:rsidRDefault="008B5AAC" w:rsidP="000D77D9">
            <w:pPr>
              <w:spacing w:after="0" w:line="240" w:lineRule="auto"/>
              <w:rPr>
                <w:rFonts w:ascii="Times New Roman" w:hAnsi="Times New Roman"/>
                <w:b/>
                <w:bCs/>
                <w:sz w:val="24"/>
                <w:szCs w:val="24"/>
              </w:rPr>
            </w:pPr>
          </w:p>
        </w:tc>
        <w:tc>
          <w:tcPr>
            <w:tcW w:w="1240" w:type="dxa"/>
            <w:vMerge/>
            <w:tcBorders>
              <w:top w:val="nil"/>
              <w:left w:val="single" w:sz="8" w:space="0" w:color="auto"/>
              <w:bottom w:val="single" w:sz="8" w:space="0" w:color="000000"/>
              <w:right w:val="single" w:sz="8" w:space="0" w:color="auto"/>
            </w:tcBorders>
            <w:vAlign w:val="center"/>
          </w:tcPr>
          <w:p w14:paraId="67B5E609" w14:textId="77777777" w:rsidR="008B5AAC" w:rsidRPr="008B5AAC" w:rsidRDefault="008B5AAC" w:rsidP="000D77D9">
            <w:pPr>
              <w:spacing w:after="0" w:line="240" w:lineRule="auto"/>
              <w:rPr>
                <w:rFonts w:ascii="Times New Roman" w:hAnsi="Times New Roman"/>
                <w:b/>
                <w:bCs/>
                <w:sz w:val="24"/>
                <w:szCs w:val="24"/>
              </w:rPr>
            </w:pPr>
          </w:p>
        </w:tc>
      </w:tr>
      <w:tr w:rsidR="008B5AAC" w:rsidRPr="008B5AAC" w14:paraId="5F8D581A" w14:textId="77777777" w:rsidTr="000D77D9">
        <w:trPr>
          <w:trHeight w:val="450"/>
        </w:trPr>
        <w:tc>
          <w:tcPr>
            <w:tcW w:w="1300" w:type="dxa"/>
            <w:vMerge/>
            <w:tcBorders>
              <w:top w:val="nil"/>
              <w:left w:val="single" w:sz="8" w:space="0" w:color="auto"/>
              <w:bottom w:val="single" w:sz="8" w:space="0" w:color="000000"/>
              <w:right w:val="single" w:sz="8" w:space="0" w:color="auto"/>
            </w:tcBorders>
            <w:vAlign w:val="center"/>
          </w:tcPr>
          <w:p w14:paraId="62DD421E" w14:textId="77777777" w:rsidR="008B5AAC" w:rsidRPr="008B5AAC" w:rsidRDefault="008B5AAC" w:rsidP="000D77D9">
            <w:pPr>
              <w:spacing w:after="0" w:line="240" w:lineRule="auto"/>
              <w:rPr>
                <w:rFonts w:ascii="Times New Roman" w:hAnsi="Times New Roman"/>
                <w:b/>
                <w:bCs/>
                <w:sz w:val="24"/>
                <w:szCs w:val="24"/>
              </w:rPr>
            </w:pPr>
          </w:p>
        </w:tc>
        <w:tc>
          <w:tcPr>
            <w:tcW w:w="1280" w:type="dxa"/>
            <w:vMerge/>
            <w:tcBorders>
              <w:top w:val="nil"/>
              <w:left w:val="single" w:sz="8" w:space="0" w:color="auto"/>
              <w:bottom w:val="single" w:sz="8" w:space="0" w:color="000000"/>
              <w:right w:val="single" w:sz="8" w:space="0" w:color="auto"/>
            </w:tcBorders>
            <w:vAlign w:val="center"/>
          </w:tcPr>
          <w:p w14:paraId="5D3E74D4" w14:textId="77777777" w:rsidR="008B5AAC" w:rsidRPr="008B5AAC" w:rsidRDefault="008B5AAC" w:rsidP="000D77D9">
            <w:pPr>
              <w:spacing w:after="0" w:line="240" w:lineRule="auto"/>
              <w:rPr>
                <w:rFonts w:ascii="Times New Roman" w:hAnsi="Times New Roman"/>
                <w:b/>
                <w:bCs/>
                <w:sz w:val="24"/>
                <w:szCs w:val="24"/>
              </w:rPr>
            </w:pPr>
          </w:p>
        </w:tc>
        <w:tc>
          <w:tcPr>
            <w:tcW w:w="1260" w:type="dxa"/>
            <w:vMerge/>
            <w:tcBorders>
              <w:top w:val="nil"/>
              <w:left w:val="single" w:sz="8" w:space="0" w:color="auto"/>
              <w:bottom w:val="single" w:sz="8" w:space="0" w:color="000000"/>
              <w:right w:val="single" w:sz="8" w:space="0" w:color="auto"/>
            </w:tcBorders>
            <w:vAlign w:val="center"/>
          </w:tcPr>
          <w:p w14:paraId="4014D37D" w14:textId="77777777" w:rsidR="008B5AAC" w:rsidRPr="008B5AAC" w:rsidRDefault="008B5AAC" w:rsidP="000D77D9">
            <w:pPr>
              <w:spacing w:after="0" w:line="240" w:lineRule="auto"/>
              <w:rPr>
                <w:rFonts w:ascii="Times New Roman" w:hAnsi="Times New Roman"/>
                <w:b/>
                <w:bCs/>
                <w:sz w:val="24"/>
                <w:szCs w:val="24"/>
              </w:rPr>
            </w:pPr>
          </w:p>
        </w:tc>
        <w:tc>
          <w:tcPr>
            <w:tcW w:w="1400" w:type="dxa"/>
            <w:vMerge/>
            <w:tcBorders>
              <w:top w:val="nil"/>
              <w:left w:val="single" w:sz="8" w:space="0" w:color="auto"/>
              <w:bottom w:val="single" w:sz="8" w:space="0" w:color="000000"/>
              <w:right w:val="single" w:sz="8" w:space="0" w:color="auto"/>
            </w:tcBorders>
            <w:vAlign w:val="center"/>
          </w:tcPr>
          <w:p w14:paraId="7A024084" w14:textId="77777777" w:rsidR="008B5AAC" w:rsidRPr="008B5AAC" w:rsidRDefault="008B5AAC" w:rsidP="000D77D9">
            <w:pPr>
              <w:spacing w:after="0" w:line="240" w:lineRule="auto"/>
              <w:rPr>
                <w:rFonts w:ascii="Times New Roman" w:hAnsi="Times New Roman"/>
                <w:b/>
                <w:bCs/>
                <w:sz w:val="24"/>
                <w:szCs w:val="24"/>
              </w:rPr>
            </w:pPr>
          </w:p>
        </w:tc>
        <w:tc>
          <w:tcPr>
            <w:tcW w:w="1180" w:type="dxa"/>
            <w:vMerge/>
            <w:tcBorders>
              <w:top w:val="nil"/>
              <w:left w:val="single" w:sz="8" w:space="0" w:color="auto"/>
              <w:bottom w:val="single" w:sz="8" w:space="0" w:color="000000"/>
              <w:right w:val="single" w:sz="8" w:space="0" w:color="auto"/>
            </w:tcBorders>
            <w:vAlign w:val="center"/>
          </w:tcPr>
          <w:p w14:paraId="43720D8D" w14:textId="77777777" w:rsidR="008B5AAC" w:rsidRPr="008B5AAC" w:rsidRDefault="008B5AAC" w:rsidP="000D77D9">
            <w:pPr>
              <w:spacing w:after="0" w:line="240" w:lineRule="auto"/>
              <w:rPr>
                <w:rFonts w:ascii="Times New Roman" w:hAnsi="Times New Roman"/>
                <w:b/>
                <w:bCs/>
                <w:sz w:val="24"/>
                <w:szCs w:val="24"/>
              </w:rPr>
            </w:pPr>
          </w:p>
        </w:tc>
        <w:tc>
          <w:tcPr>
            <w:tcW w:w="960" w:type="dxa"/>
            <w:vMerge/>
            <w:tcBorders>
              <w:top w:val="nil"/>
              <w:left w:val="single" w:sz="8" w:space="0" w:color="auto"/>
              <w:bottom w:val="single" w:sz="8" w:space="0" w:color="000000"/>
              <w:right w:val="single" w:sz="8" w:space="0" w:color="auto"/>
            </w:tcBorders>
            <w:vAlign w:val="center"/>
          </w:tcPr>
          <w:p w14:paraId="097EAEF8" w14:textId="77777777" w:rsidR="008B5AAC" w:rsidRPr="008B5AAC" w:rsidRDefault="008B5AAC" w:rsidP="000D77D9">
            <w:pPr>
              <w:spacing w:after="0" w:line="240" w:lineRule="auto"/>
              <w:rPr>
                <w:rFonts w:ascii="Times New Roman" w:hAnsi="Times New Roman"/>
                <w:b/>
                <w:bCs/>
                <w:sz w:val="24"/>
                <w:szCs w:val="24"/>
              </w:rPr>
            </w:pPr>
          </w:p>
        </w:tc>
        <w:tc>
          <w:tcPr>
            <w:tcW w:w="1326" w:type="dxa"/>
            <w:vMerge/>
            <w:tcBorders>
              <w:top w:val="nil"/>
              <w:left w:val="single" w:sz="8" w:space="0" w:color="auto"/>
              <w:bottom w:val="single" w:sz="8" w:space="0" w:color="000000"/>
              <w:right w:val="single" w:sz="8" w:space="0" w:color="auto"/>
            </w:tcBorders>
            <w:vAlign w:val="center"/>
          </w:tcPr>
          <w:p w14:paraId="5C0B2447" w14:textId="77777777" w:rsidR="008B5AAC" w:rsidRPr="008B5AAC" w:rsidRDefault="008B5AAC" w:rsidP="000D77D9">
            <w:pPr>
              <w:spacing w:after="0" w:line="240" w:lineRule="auto"/>
              <w:rPr>
                <w:rFonts w:ascii="Times New Roman" w:hAnsi="Times New Roman"/>
                <w:b/>
                <w:bCs/>
                <w:sz w:val="24"/>
                <w:szCs w:val="24"/>
              </w:rPr>
            </w:pPr>
          </w:p>
        </w:tc>
        <w:tc>
          <w:tcPr>
            <w:tcW w:w="1060" w:type="dxa"/>
            <w:vMerge/>
            <w:tcBorders>
              <w:top w:val="nil"/>
              <w:left w:val="single" w:sz="8" w:space="0" w:color="auto"/>
              <w:bottom w:val="single" w:sz="8" w:space="0" w:color="000000"/>
              <w:right w:val="single" w:sz="8" w:space="0" w:color="auto"/>
            </w:tcBorders>
            <w:vAlign w:val="center"/>
          </w:tcPr>
          <w:p w14:paraId="327B9CDF" w14:textId="77777777" w:rsidR="008B5AAC" w:rsidRPr="008B5AAC" w:rsidRDefault="008B5AAC" w:rsidP="000D77D9">
            <w:pPr>
              <w:spacing w:after="0" w:line="240" w:lineRule="auto"/>
              <w:rPr>
                <w:rFonts w:ascii="Times New Roman" w:hAnsi="Times New Roman"/>
                <w:b/>
                <w:bCs/>
                <w:sz w:val="24"/>
                <w:szCs w:val="24"/>
              </w:rPr>
            </w:pPr>
          </w:p>
        </w:tc>
        <w:tc>
          <w:tcPr>
            <w:tcW w:w="1326" w:type="dxa"/>
            <w:vMerge/>
            <w:tcBorders>
              <w:top w:val="nil"/>
              <w:left w:val="single" w:sz="8" w:space="0" w:color="auto"/>
              <w:bottom w:val="single" w:sz="8" w:space="0" w:color="000000"/>
              <w:right w:val="single" w:sz="8" w:space="0" w:color="auto"/>
            </w:tcBorders>
            <w:vAlign w:val="center"/>
          </w:tcPr>
          <w:p w14:paraId="4B3DF220" w14:textId="77777777" w:rsidR="008B5AAC" w:rsidRPr="008B5AAC" w:rsidRDefault="008B5AAC" w:rsidP="000D77D9">
            <w:pPr>
              <w:spacing w:after="0" w:line="240" w:lineRule="auto"/>
              <w:rPr>
                <w:rFonts w:ascii="Times New Roman" w:hAnsi="Times New Roman"/>
                <w:b/>
                <w:bCs/>
                <w:sz w:val="24"/>
                <w:szCs w:val="24"/>
              </w:rPr>
            </w:pPr>
          </w:p>
        </w:tc>
        <w:tc>
          <w:tcPr>
            <w:tcW w:w="1331" w:type="dxa"/>
            <w:vMerge/>
            <w:tcBorders>
              <w:top w:val="nil"/>
              <w:left w:val="single" w:sz="8" w:space="0" w:color="auto"/>
              <w:bottom w:val="single" w:sz="8" w:space="0" w:color="000000"/>
              <w:right w:val="single" w:sz="8" w:space="0" w:color="auto"/>
            </w:tcBorders>
            <w:vAlign w:val="center"/>
          </w:tcPr>
          <w:p w14:paraId="227E8AAC" w14:textId="77777777" w:rsidR="008B5AAC" w:rsidRPr="008B5AAC" w:rsidRDefault="008B5AAC" w:rsidP="000D77D9">
            <w:pPr>
              <w:spacing w:after="0" w:line="240" w:lineRule="auto"/>
              <w:rPr>
                <w:rFonts w:ascii="Times New Roman" w:hAnsi="Times New Roman"/>
                <w:b/>
                <w:bCs/>
                <w:sz w:val="24"/>
                <w:szCs w:val="24"/>
              </w:rPr>
            </w:pPr>
          </w:p>
        </w:tc>
        <w:tc>
          <w:tcPr>
            <w:tcW w:w="1389" w:type="dxa"/>
            <w:vMerge/>
            <w:tcBorders>
              <w:top w:val="nil"/>
              <w:left w:val="single" w:sz="8" w:space="0" w:color="auto"/>
              <w:bottom w:val="single" w:sz="8" w:space="0" w:color="000000"/>
              <w:right w:val="single" w:sz="8" w:space="0" w:color="auto"/>
            </w:tcBorders>
            <w:vAlign w:val="center"/>
          </w:tcPr>
          <w:p w14:paraId="6B9AA22D" w14:textId="77777777" w:rsidR="008B5AAC" w:rsidRPr="008B5AAC" w:rsidRDefault="008B5AAC" w:rsidP="000D77D9">
            <w:pPr>
              <w:spacing w:after="0" w:line="240" w:lineRule="auto"/>
              <w:rPr>
                <w:rFonts w:ascii="Times New Roman" w:hAnsi="Times New Roman"/>
                <w:b/>
                <w:bCs/>
                <w:sz w:val="24"/>
                <w:szCs w:val="24"/>
              </w:rPr>
            </w:pPr>
          </w:p>
        </w:tc>
        <w:tc>
          <w:tcPr>
            <w:tcW w:w="1180" w:type="dxa"/>
            <w:vMerge/>
            <w:tcBorders>
              <w:top w:val="nil"/>
              <w:left w:val="single" w:sz="8" w:space="0" w:color="auto"/>
              <w:bottom w:val="single" w:sz="8" w:space="0" w:color="000000"/>
              <w:right w:val="single" w:sz="8" w:space="0" w:color="auto"/>
            </w:tcBorders>
            <w:vAlign w:val="center"/>
          </w:tcPr>
          <w:p w14:paraId="264C934F" w14:textId="77777777" w:rsidR="008B5AAC" w:rsidRPr="008B5AAC" w:rsidRDefault="008B5AAC" w:rsidP="000D77D9">
            <w:pPr>
              <w:spacing w:after="0" w:line="240" w:lineRule="auto"/>
              <w:rPr>
                <w:rFonts w:ascii="Times New Roman" w:hAnsi="Times New Roman"/>
                <w:b/>
                <w:bCs/>
                <w:sz w:val="24"/>
                <w:szCs w:val="24"/>
              </w:rPr>
            </w:pPr>
          </w:p>
        </w:tc>
        <w:tc>
          <w:tcPr>
            <w:tcW w:w="1240" w:type="dxa"/>
            <w:vMerge/>
            <w:tcBorders>
              <w:top w:val="nil"/>
              <w:left w:val="single" w:sz="8" w:space="0" w:color="auto"/>
              <w:bottom w:val="single" w:sz="8" w:space="0" w:color="000000"/>
              <w:right w:val="single" w:sz="8" w:space="0" w:color="auto"/>
            </w:tcBorders>
            <w:vAlign w:val="center"/>
          </w:tcPr>
          <w:p w14:paraId="62BBF405" w14:textId="77777777" w:rsidR="008B5AAC" w:rsidRPr="008B5AAC" w:rsidRDefault="008B5AAC" w:rsidP="000D77D9">
            <w:pPr>
              <w:spacing w:after="0" w:line="240" w:lineRule="auto"/>
              <w:rPr>
                <w:rFonts w:ascii="Times New Roman" w:hAnsi="Times New Roman"/>
                <w:b/>
                <w:bCs/>
                <w:sz w:val="24"/>
                <w:szCs w:val="24"/>
              </w:rPr>
            </w:pPr>
          </w:p>
        </w:tc>
      </w:tr>
      <w:tr w:rsidR="008B5AAC" w:rsidRPr="008B5AAC" w14:paraId="6CEE1F93" w14:textId="77777777" w:rsidTr="000D77D9">
        <w:trPr>
          <w:trHeight w:val="315"/>
        </w:trPr>
        <w:tc>
          <w:tcPr>
            <w:tcW w:w="1300" w:type="dxa"/>
            <w:tcBorders>
              <w:top w:val="nil"/>
              <w:left w:val="single" w:sz="8" w:space="0" w:color="auto"/>
              <w:bottom w:val="single" w:sz="8" w:space="0" w:color="auto"/>
              <w:right w:val="single" w:sz="8" w:space="0" w:color="auto"/>
            </w:tcBorders>
            <w:shd w:val="clear" w:color="auto" w:fill="auto"/>
          </w:tcPr>
          <w:p w14:paraId="4C79DA0D"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Никопол</w:t>
            </w:r>
          </w:p>
        </w:tc>
        <w:tc>
          <w:tcPr>
            <w:tcW w:w="1280" w:type="dxa"/>
            <w:tcBorders>
              <w:top w:val="nil"/>
              <w:left w:val="nil"/>
              <w:bottom w:val="single" w:sz="8" w:space="0" w:color="auto"/>
              <w:right w:val="single" w:sz="8" w:space="0" w:color="auto"/>
            </w:tcBorders>
            <w:shd w:val="clear" w:color="auto" w:fill="auto"/>
          </w:tcPr>
          <w:p w14:paraId="79AF012E"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1238.198</w:t>
            </w:r>
          </w:p>
        </w:tc>
        <w:tc>
          <w:tcPr>
            <w:tcW w:w="1260" w:type="dxa"/>
            <w:tcBorders>
              <w:top w:val="nil"/>
              <w:left w:val="nil"/>
              <w:bottom w:val="single" w:sz="8" w:space="0" w:color="auto"/>
              <w:right w:val="single" w:sz="8" w:space="0" w:color="auto"/>
            </w:tcBorders>
            <w:shd w:val="clear" w:color="auto" w:fill="auto"/>
          </w:tcPr>
          <w:p w14:paraId="49CD4775"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2940.116</w:t>
            </w:r>
          </w:p>
        </w:tc>
        <w:tc>
          <w:tcPr>
            <w:tcW w:w="1400" w:type="dxa"/>
            <w:tcBorders>
              <w:top w:val="nil"/>
              <w:left w:val="nil"/>
              <w:bottom w:val="single" w:sz="8" w:space="0" w:color="auto"/>
              <w:right w:val="single" w:sz="8" w:space="0" w:color="auto"/>
            </w:tcBorders>
            <w:shd w:val="clear" w:color="auto" w:fill="auto"/>
          </w:tcPr>
          <w:p w14:paraId="633B362F"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1150.466</w:t>
            </w:r>
          </w:p>
        </w:tc>
        <w:tc>
          <w:tcPr>
            <w:tcW w:w="1180" w:type="dxa"/>
            <w:tcBorders>
              <w:top w:val="nil"/>
              <w:left w:val="nil"/>
              <w:bottom w:val="single" w:sz="8" w:space="0" w:color="auto"/>
              <w:right w:val="single" w:sz="8" w:space="0" w:color="auto"/>
            </w:tcBorders>
            <w:shd w:val="clear" w:color="auto" w:fill="auto"/>
          </w:tcPr>
          <w:p w14:paraId="719A8B61"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127.387</w:t>
            </w:r>
          </w:p>
        </w:tc>
        <w:tc>
          <w:tcPr>
            <w:tcW w:w="960" w:type="dxa"/>
            <w:tcBorders>
              <w:top w:val="nil"/>
              <w:left w:val="nil"/>
              <w:bottom w:val="single" w:sz="8" w:space="0" w:color="auto"/>
              <w:right w:val="single" w:sz="8" w:space="0" w:color="auto"/>
            </w:tcBorders>
            <w:shd w:val="clear" w:color="auto" w:fill="auto"/>
          </w:tcPr>
          <w:p w14:paraId="50E1EE11"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26" w:type="dxa"/>
            <w:tcBorders>
              <w:top w:val="nil"/>
              <w:left w:val="nil"/>
              <w:bottom w:val="single" w:sz="8" w:space="0" w:color="auto"/>
              <w:right w:val="single" w:sz="8" w:space="0" w:color="auto"/>
            </w:tcBorders>
            <w:shd w:val="clear" w:color="auto" w:fill="auto"/>
          </w:tcPr>
          <w:p w14:paraId="0676D653"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060" w:type="dxa"/>
            <w:tcBorders>
              <w:top w:val="nil"/>
              <w:left w:val="nil"/>
              <w:bottom w:val="single" w:sz="8" w:space="0" w:color="auto"/>
              <w:right w:val="single" w:sz="8" w:space="0" w:color="auto"/>
            </w:tcBorders>
            <w:shd w:val="clear" w:color="auto" w:fill="auto"/>
          </w:tcPr>
          <w:p w14:paraId="1808E0F5"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272.744</w:t>
            </w:r>
          </w:p>
        </w:tc>
        <w:tc>
          <w:tcPr>
            <w:tcW w:w="1326" w:type="dxa"/>
            <w:tcBorders>
              <w:top w:val="nil"/>
              <w:left w:val="nil"/>
              <w:bottom w:val="single" w:sz="8" w:space="0" w:color="auto"/>
              <w:right w:val="single" w:sz="8" w:space="0" w:color="auto"/>
            </w:tcBorders>
            <w:shd w:val="clear" w:color="auto" w:fill="auto"/>
          </w:tcPr>
          <w:p w14:paraId="27AAD053"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138.539</w:t>
            </w:r>
          </w:p>
        </w:tc>
        <w:tc>
          <w:tcPr>
            <w:tcW w:w="1331" w:type="dxa"/>
            <w:tcBorders>
              <w:top w:val="nil"/>
              <w:left w:val="nil"/>
              <w:bottom w:val="single" w:sz="8" w:space="0" w:color="auto"/>
              <w:right w:val="single" w:sz="8" w:space="0" w:color="auto"/>
            </w:tcBorders>
            <w:shd w:val="clear" w:color="auto" w:fill="auto"/>
          </w:tcPr>
          <w:p w14:paraId="5F06D844"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42.701</w:t>
            </w:r>
          </w:p>
        </w:tc>
        <w:tc>
          <w:tcPr>
            <w:tcW w:w="1389" w:type="dxa"/>
            <w:tcBorders>
              <w:top w:val="nil"/>
              <w:left w:val="nil"/>
              <w:bottom w:val="single" w:sz="8" w:space="0" w:color="auto"/>
              <w:right w:val="single" w:sz="8" w:space="0" w:color="auto"/>
            </w:tcBorders>
            <w:shd w:val="clear" w:color="auto" w:fill="auto"/>
          </w:tcPr>
          <w:p w14:paraId="24A399EC"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180" w:type="dxa"/>
            <w:tcBorders>
              <w:top w:val="nil"/>
              <w:left w:val="nil"/>
              <w:bottom w:val="single" w:sz="8" w:space="0" w:color="auto"/>
              <w:right w:val="single" w:sz="8" w:space="0" w:color="auto"/>
            </w:tcBorders>
            <w:shd w:val="clear" w:color="auto" w:fill="auto"/>
          </w:tcPr>
          <w:p w14:paraId="3354B7D2"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166.288</w:t>
            </w:r>
          </w:p>
        </w:tc>
        <w:tc>
          <w:tcPr>
            <w:tcW w:w="1240" w:type="dxa"/>
            <w:tcBorders>
              <w:top w:val="nil"/>
              <w:left w:val="nil"/>
              <w:bottom w:val="single" w:sz="8" w:space="0" w:color="auto"/>
              <w:right w:val="single" w:sz="8" w:space="0" w:color="auto"/>
            </w:tcBorders>
            <w:shd w:val="clear" w:color="auto" w:fill="auto"/>
          </w:tcPr>
          <w:p w14:paraId="541CB8E6"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6076.439</w:t>
            </w:r>
          </w:p>
        </w:tc>
      </w:tr>
      <w:tr w:rsidR="008B5AAC" w:rsidRPr="008B5AAC" w14:paraId="1E161F35" w14:textId="77777777" w:rsidTr="000D77D9">
        <w:trPr>
          <w:trHeight w:val="315"/>
        </w:trPr>
        <w:tc>
          <w:tcPr>
            <w:tcW w:w="1300" w:type="dxa"/>
            <w:tcBorders>
              <w:top w:val="nil"/>
              <w:left w:val="single" w:sz="8" w:space="0" w:color="auto"/>
              <w:bottom w:val="single" w:sz="8" w:space="0" w:color="auto"/>
              <w:right w:val="single" w:sz="8" w:space="0" w:color="auto"/>
            </w:tcBorders>
            <w:shd w:val="clear" w:color="auto" w:fill="auto"/>
          </w:tcPr>
          <w:p w14:paraId="063E4A4F"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Въбел</w:t>
            </w:r>
          </w:p>
        </w:tc>
        <w:tc>
          <w:tcPr>
            <w:tcW w:w="1280" w:type="dxa"/>
            <w:tcBorders>
              <w:top w:val="nil"/>
              <w:left w:val="nil"/>
              <w:bottom w:val="single" w:sz="8" w:space="0" w:color="auto"/>
              <w:right w:val="single" w:sz="8" w:space="0" w:color="auto"/>
            </w:tcBorders>
            <w:shd w:val="clear" w:color="auto" w:fill="auto"/>
          </w:tcPr>
          <w:p w14:paraId="1EB56E93"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800.980</w:t>
            </w:r>
          </w:p>
        </w:tc>
        <w:tc>
          <w:tcPr>
            <w:tcW w:w="1260" w:type="dxa"/>
            <w:tcBorders>
              <w:top w:val="nil"/>
              <w:left w:val="nil"/>
              <w:bottom w:val="single" w:sz="8" w:space="0" w:color="auto"/>
              <w:right w:val="single" w:sz="8" w:space="0" w:color="auto"/>
            </w:tcBorders>
            <w:shd w:val="clear" w:color="auto" w:fill="auto"/>
          </w:tcPr>
          <w:p w14:paraId="315FC7E2"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5055.497</w:t>
            </w:r>
          </w:p>
        </w:tc>
        <w:tc>
          <w:tcPr>
            <w:tcW w:w="1400" w:type="dxa"/>
            <w:tcBorders>
              <w:top w:val="nil"/>
              <w:left w:val="nil"/>
              <w:bottom w:val="single" w:sz="8" w:space="0" w:color="auto"/>
              <w:right w:val="single" w:sz="8" w:space="0" w:color="auto"/>
            </w:tcBorders>
            <w:shd w:val="clear" w:color="auto" w:fill="auto"/>
          </w:tcPr>
          <w:p w14:paraId="4283F1B5"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1965.797</w:t>
            </w:r>
          </w:p>
        </w:tc>
        <w:tc>
          <w:tcPr>
            <w:tcW w:w="1180" w:type="dxa"/>
            <w:tcBorders>
              <w:top w:val="nil"/>
              <w:left w:val="nil"/>
              <w:bottom w:val="single" w:sz="8" w:space="0" w:color="auto"/>
              <w:right w:val="single" w:sz="8" w:space="0" w:color="auto"/>
            </w:tcBorders>
            <w:shd w:val="clear" w:color="auto" w:fill="auto"/>
          </w:tcPr>
          <w:p w14:paraId="5ADC86F7"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1347.244</w:t>
            </w:r>
          </w:p>
        </w:tc>
        <w:tc>
          <w:tcPr>
            <w:tcW w:w="960" w:type="dxa"/>
            <w:tcBorders>
              <w:top w:val="nil"/>
              <w:left w:val="nil"/>
              <w:bottom w:val="single" w:sz="8" w:space="0" w:color="auto"/>
              <w:right w:val="single" w:sz="8" w:space="0" w:color="auto"/>
            </w:tcBorders>
            <w:shd w:val="clear" w:color="auto" w:fill="auto"/>
          </w:tcPr>
          <w:p w14:paraId="5932A63E"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30.256</w:t>
            </w:r>
          </w:p>
        </w:tc>
        <w:tc>
          <w:tcPr>
            <w:tcW w:w="1326" w:type="dxa"/>
            <w:tcBorders>
              <w:top w:val="nil"/>
              <w:left w:val="nil"/>
              <w:bottom w:val="single" w:sz="8" w:space="0" w:color="auto"/>
              <w:right w:val="single" w:sz="8" w:space="0" w:color="auto"/>
            </w:tcBorders>
            <w:shd w:val="clear" w:color="auto" w:fill="auto"/>
          </w:tcPr>
          <w:p w14:paraId="072083AD"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060" w:type="dxa"/>
            <w:tcBorders>
              <w:top w:val="nil"/>
              <w:left w:val="nil"/>
              <w:bottom w:val="single" w:sz="8" w:space="0" w:color="auto"/>
              <w:right w:val="single" w:sz="8" w:space="0" w:color="auto"/>
            </w:tcBorders>
            <w:shd w:val="clear" w:color="auto" w:fill="auto"/>
          </w:tcPr>
          <w:p w14:paraId="05682D96"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588.233</w:t>
            </w:r>
          </w:p>
        </w:tc>
        <w:tc>
          <w:tcPr>
            <w:tcW w:w="1326" w:type="dxa"/>
            <w:tcBorders>
              <w:top w:val="nil"/>
              <w:left w:val="nil"/>
              <w:bottom w:val="single" w:sz="8" w:space="0" w:color="auto"/>
              <w:right w:val="single" w:sz="8" w:space="0" w:color="auto"/>
            </w:tcBorders>
            <w:shd w:val="clear" w:color="auto" w:fill="auto"/>
          </w:tcPr>
          <w:p w14:paraId="08A98DA4"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79.162</w:t>
            </w:r>
          </w:p>
        </w:tc>
        <w:tc>
          <w:tcPr>
            <w:tcW w:w="1331" w:type="dxa"/>
            <w:tcBorders>
              <w:top w:val="nil"/>
              <w:left w:val="nil"/>
              <w:bottom w:val="single" w:sz="8" w:space="0" w:color="auto"/>
              <w:right w:val="single" w:sz="8" w:space="0" w:color="auto"/>
            </w:tcBorders>
            <w:shd w:val="clear" w:color="auto" w:fill="auto"/>
          </w:tcPr>
          <w:p w14:paraId="6BAB7E41"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54.368</w:t>
            </w:r>
          </w:p>
        </w:tc>
        <w:tc>
          <w:tcPr>
            <w:tcW w:w="1389" w:type="dxa"/>
            <w:tcBorders>
              <w:top w:val="nil"/>
              <w:left w:val="nil"/>
              <w:bottom w:val="single" w:sz="8" w:space="0" w:color="auto"/>
              <w:right w:val="single" w:sz="8" w:space="0" w:color="auto"/>
            </w:tcBorders>
            <w:shd w:val="clear" w:color="auto" w:fill="auto"/>
          </w:tcPr>
          <w:p w14:paraId="2D176DDD"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148.730</w:t>
            </w:r>
          </w:p>
        </w:tc>
        <w:tc>
          <w:tcPr>
            <w:tcW w:w="1180" w:type="dxa"/>
            <w:tcBorders>
              <w:top w:val="nil"/>
              <w:left w:val="nil"/>
              <w:bottom w:val="single" w:sz="8" w:space="0" w:color="auto"/>
              <w:right w:val="single" w:sz="8" w:space="0" w:color="auto"/>
            </w:tcBorders>
            <w:shd w:val="clear" w:color="auto" w:fill="auto"/>
          </w:tcPr>
          <w:p w14:paraId="76DE80A3"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240" w:type="dxa"/>
            <w:tcBorders>
              <w:top w:val="nil"/>
              <w:left w:val="nil"/>
              <w:bottom w:val="single" w:sz="8" w:space="0" w:color="auto"/>
              <w:right w:val="single" w:sz="8" w:space="0" w:color="auto"/>
            </w:tcBorders>
            <w:shd w:val="clear" w:color="auto" w:fill="auto"/>
          </w:tcPr>
          <w:p w14:paraId="50F9E6BF"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10070.267</w:t>
            </w:r>
          </w:p>
        </w:tc>
      </w:tr>
      <w:tr w:rsidR="008B5AAC" w:rsidRPr="008B5AAC" w14:paraId="25E532CA" w14:textId="77777777" w:rsidTr="000D77D9">
        <w:trPr>
          <w:trHeight w:val="315"/>
        </w:trPr>
        <w:tc>
          <w:tcPr>
            <w:tcW w:w="1300" w:type="dxa"/>
            <w:tcBorders>
              <w:top w:val="nil"/>
              <w:left w:val="single" w:sz="8" w:space="0" w:color="auto"/>
              <w:bottom w:val="single" w:sz="8" w:space="0" w:color="auto"/>
              <w:right w:val="single" w:sz="8" w:space="0" w:color="auto"/>
            </w:tcBorders>
            <w:shd w:val="clear" w:color="auto" w:fill="auto"/>
          </w:tcPr>
          <w:p w14:paraId="51B7E45B"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Др. войвода</w:t>
            </w:r>
          </w:p>
        </w:tc>
        <w:tc>
          <w:tcPr>
            <w:tcW w:w="1280" w:type="dxa"/>
            <w:tcBorders>
              <w:top w:val="nil"/>
              <w:left w:val="nil"/>
              <w:bottom w:val="single" w:sz="8" w:space="0" w:color="auto"/>
              <w:right w:val="single" w:sz="8" w:space="0" w:color="auto"/>
            </w:tcBorders>
            <w:shd w:val="clear" w:color="auto" w:fill="auto"/>
          </w:tcPr>
          <w:p w14:paraId="16C0686E"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2769.833</w:t>
            </w:r>
          </w:p>
        </w:tc>
        <w:tc>
          <w:tcPr>
            <w:tcW w:w="1260" w:type="dxa"/>
            <w:tcBorders>
              <w:top w:val="nil"/>
              <w:left w:val="nil"/>
              <w:bottom w:val="single" w:sz="8" w:space="0" w:color="auto"/>
              <w:right w:val="single" w:sz="8" w:space="0" w:color="auto"/>
            </w:tcBorders>
            <w:shd w:val="clear" w:color="auto" w:fill="auto"/>
          </w:tcPr>
          <w:p w14:paraId="6E72F09E"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2631.159</w:t>
            </w:r>
          </w:p>
        </w:tc>
        <w:tc>
          <w:tcPr>
            <w:tcW w:w="1400" w:type="dxa"/>
            <w:tcBorders>
              <w:top w:val="nil"/>
              <w:left w:val="nil"/>
              <w:bottom w:val="single" w:sz="8" w:space="0" w:color="auto"/>
              <w:right w:val="single" w:sz="8" w:space="0" w:color="auto"/>
            </w:tcBorders>
            <w:shd w:val="clear" w:color="auto" w:fill="auto"/>
          </w:tcPr>
          <w:p w14:paraId="4A85C121"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1982.551</w:t>
            </w:r>
          </w:p>
        </w:tc>
        <w:tc>
          <w:tcPr>
            <w:tcW w:w="1180" w:type="dxa"/>
            <w:tcBorders>
              <w:top w:val="nil"/>
              <w:left w:val="nil"/>
              <w:bottom w:val="single" w:sz="8" w:space="0" w:color="auto"/>
              <w:right w:val="single" w:sz="8" w:space="0" w:color="auto"/>
            </w:tcBorders>
            <w:shd w:val="clear" w:color="auto" w:fill="auto"/>
          </w:tcPr>
          <w:p w14:paraId="084EDFD7"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309.148</w:t>
            </w:r>
          </w:p>
        </w:tc>
        <w:tc>
          <w:tcPr>
            <w:tcW w:w="960" w:type="dxa"/>
            <w:tcBorders>
              <w:top w:val="nil"/>
              <w:left w:val="nil"/>
              <w:bottom w:val="single" w:sz="8" w:space="0" w:color="auto"/>
              <w:right w:val="single" w:sz="8" w:space="0" w:color="auto"/>
            </w:tcBorders>
            <w:shd w:val="clear" w:color="auto" w:fill="auto"/>
          </w:tcPr>
          <w:p w14:paraId="54EDEE35"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107.271</w:t>
            </w:r>
          </w:p>
        </w:tc>
        <w:tc>
          <w:tcPr>
            <w:tcW w:w="1326" w:type="dxa"/>
            <w:tcBorders>
              <w:top w:val="nil"/>
              <w:left w:val="nil"/>
              <w:bottom w:val="single" w:sz="8" w:space="0" w:color="auto"/>
              <w:right w:val="single" w:sz="8" w:space="0" w:color="auto"/>
            </w:tcBorders>
            <w:shd w:val="clear" w:color="auto" w:fill="auto"/>
          </w:tcPr>
          <w:p w14:paraId="46D83C73"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28.031</w:t>
            </w:r>
          </w:p>
        </w:tc>
        <w:tc>
          <w:tcPr>
            <w:tcW w:w="1060" w:type="dxa"/>
            <w:tcBorders>
              <w:top w:val="nil"/>
              <w:left w:val="nil"/>
              <w:bottom w:val="single" w:sz="8" w:space="0" w:color="auto"/>
              <w:right w:val="single" w:sz="8" w:space="0" w:color="auto"/>
            </w:tcBorders>
            <w:shd w:val="clear" w:color="auto" w:fill="auto"/>
          </w:tcPr>
          <w:p w14:paraId="7093CF68"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24.693</w:t>
            </w:r>
          </w:p>
        </w:tc>
        <w:tc>
          <w:tcPr>
            <w:tcW w:w="1326" w:type="dxa"/>
            <w:tcBorders>
              <w:top w:val="nil"/>
              <w:left w:val="nil"/>
              <w:bottom w:val="single" w:sz="8" w:space="0" w:color="auto"/>
              <w:right w:val="single" w:sz="8" w:space="0" w:color="auto"/>
            </w:tcBorders>
            <w:shd w:val="clear" w:color="auto" w:fill="auto"/>
          </w:tcPr>
          <w:p w14:paraId="7188BB7E"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165.867</w:t>
            </w:r>
          </w:p>
        </w:tc>
        <w:tc>
          <w:tcPr>
            <w:tcW w:w="1331" w:type="dxa"/>
            <w:tcBorders>
              <w:top w:val="nil"/>
              <w:left w:val="nil"/>
              <w:bottom w:val="single" w:sz="8" w:space="0" w:color="auto"/>
              <w:right w:val="single" w:sz="8" w:space="0" w:color="auto"/>
            </w:tcBorders>
            <w:shd w:val="clear" w:color="auto" w:fill="auto"/>
          </w:tcPr>
          <w:p w14:paraId="258DD493"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341.908</w:t>
            </w:r>
          </w:p>
        </w:tc>
        <w:tc>
          <w:tcPr>
            <w:tcW w:w="1389" w:type="dxa"/>
            <w:tcBorders>
              <w:top w:val="nil"/>
              <w:left w:val="nil"/>
              <w:bottom w:val="single" w:sz="8" w:space="0" w:color="auto"/>
              <w:right w:val="single" w:sz="8" w:space="0" w:color="auto"/>
            </w:tcBorders>
            <w:shd w:val="clear" w:color="auto" w:fill="auto"/>
          </w:tcPr>
          <w:p w14:paraId="4D20D25C"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316.826</w:t>
            </w:r>
          </w:p>
        </w:tc>
        <w:tc>
          <w:tcPr>
            <w:tcW w:w="1180" w:type="dxa"/>
            <w:tcBorders>
              <w:top w:val="nil"/>
              <w:left w:val="nil"/>
              <w:bottom w:val="single" w:sz="8" w:space="0" w:color="auto"/>
              <w:right w:val="single" w:sz="8" w:space="0" w:color="auto"/>
            </w:tcBorders>
            <w:shd w:val="clear" w:color="auto" w:fill="auto"/>
          </w:tcPr>
          <w:p w14:paraId="7F32EDC8"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136.595</w:t>
            </w:r>
          </w:p>
        </w:tc>
        <w:tc>
          <w:tcPr>
            <w:tcW w:w="1240" w:type="dxa"/>
            <w:tcBorders>
              <w:top w:val="nil"/>
              <w:left w:val="nil"/>
              <w:bottom w:val="single" w:sz="8" w:space="0" w:color="auto"/>
              <w:right w:val="single" w:sz="8" w:space="0" w:color="auto"/>
            </w:tcBorders>
            <w:shd w:val="clear" w:color="auto" w:fill="auto"/>
          </w:tcPr>
          <w:p w14:paraId="5FD9141B"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8813.882</w:t>
            </w:r>
          </w:p>
        </w:tc>
      </w:tr>
      <w:tr w:rsidR="008B5AAC" w:rsidRPr="008B5AAC" w14:paraId="1A610BF5" w14:textId="77777777" w:rsidTr="000D77D9">
        <w:trPr>
          <w:trHeight w:val="315"/>
        </w:trPr>
        <w:tc>
          <w:tcPr>
            <w:tcW w:w="1300" w:type="dxa"/>
            <w:tcBorders>
              <w:top w:val="nil"/>
              <w:left w:val="single" w:sz="8" w:space="0" w:color="auto"/>
              <w:bottom w:val="single" w:sz="8" w:space="0" w:color="auto"/>
              <w:right w:val="single" w:sz="8" w:space="0" w:color="auto"/>
            </w:tcBorders>
            <w:shd w:val="clear" w:color="auto" w:fill="auto"/>
          </w:tcPr>
          <w:p w14:paraId="64DA4732"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Евлогиево</w:t>
            </w:r>
          </w:p>
        </w:tc>
        <w:tc>
          <w:tcPr>
            <w:tcW w:w="1280" w:type="dxa"/>
            <w:tcBorders>
              <w:top w:val="nil"/>
              <w:left w:val="nil"/>
              <w:bottom w:val="single" w:sz="8" w:space="0" w:color="auto"/>
              <w:right w:val="single" w:sz="8" w:space="0" w:color="auto"/>
            </w:tcBorders>
            <w:shd w:val="clear" w:color="auto" w:fill="auto"/>
          </w:tcPr>
          <w:p w14:paraId="24EA44DF"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39.019</w:t>
            </w:r>
          </w:p>
        </w:tc>
        <w:tc>
          <w:tcPr>
            <w:tcW w:w="1260" w:type="dxa"/>
            <w:tcBorders>
              <w:top w:val="nil"/>
              <w:left w:val="nil"/>
              <w:bottom w:val="single" w:sz="8" w:space="0" w:color="auto"/>
              <w:right w:val="single" w:sz="8" w:space="0" w:color="auto"/>
            </w:tcBorders>
            <w:shd w:val="clear" w:color="auto" w:fill="auto"/>
          </w:tcPr>
          <w:p w14:paraId="4A60F494"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1950.354</w:t>
            </w:r>
          </w:p>
        </w:tc>
        <w:tc>
          <w:tcPr>
            <w:tcW w:w="1400" w:type="dxa"/>
            <w:tcBorders>
              <w:top w:val="nil"/>
              <w:left w:val="nil"/>
              <w:bottom w:val="single" w:sz="8" w:space="0" w:color="auto"/>
              <w:right w:val="single" w:sz="8" w:space="0" w:color="auto"/>
            </w:tcBorders>
            <w:shd w:val="clear" w:color="auto" w:fill="auto"/>
          </w:tcPr>
          <w:p w14:paraId="0493BC3E"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31.333</w:t>
            </w:r>
          </w:p>
        </w:tc>
        <w:tc>
          <w:tcPr>
            <w:tcW w:w="1180" w:type="dxa"/>
            <w:tcBorders>
              <w:top w:val="nil"/>
              <w:left w:val="nil"/>
              <w:bottom w:val="single" w:sz="8" w:space="0" w:color="auto"/>
              <w:right w:val="single" w:sz="8" w:space="0" w:color="auto"/>
            </w:tcBorders>
            <w:shd w:val="clear" w:color="auto" w:fill="auto"/>
          </w:tcPr>
          <w:p w14:paraId="32A94E45"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59.003</w:t>
            </w:r>
          </w:p>
        </w:tc>
        <w:tc>
          <w:tcPr>
            <w:tcW w:w="960" w:type="dxa"/>
            <w:tcBorders>
              <w:top w:val="nil"/>
              <w:left w:val="nil"/>
              <w:bottom w:val="single" w:sz="8" w:space="0" w:color="auto"/>
              <w:right w:val="single" w:sz="8" w:space="0" w:color="auto"/>
            </w:tcBorders>
            <w:shd w:val="clear" w:color="auto" w:fill="auto"/>
          </w:tcPr>
          <w:p w14:paraId="242C8C4D"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26" w:type="dxa"/>
            <w:tcBorders>
              <w:top w:val="nil"/>
              <w:left w:val="nil"/>
              <w:bottom w:val="single" w:sz="8" w:space="0" w:color="auto"/>
              <w:right w:val="single" w:sz="8" w:space="0" w:color="auto"/>
            </w:tcBorders>
            <w:shd w:val="clear" w:color="auto" w:fill="auto"/>
          </w:tcPr>
          <w:p w14:paraId="5C0F3AA4"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060" w:type="dxa"/>
            <w:tcBorders>
              <w:top w:val="nil"/>
              <w:left w:val="nil"/>
              <w:bottom w:val="single" w:sz="8" w:space="0" w:color="auto"/>
              <w:right w:val="single" w:sz="8" w:space="0" w:color="auto"/>
            </w:tcBorders>
            <w:shd w:val="clear" w:color="auto" w:fill="auto"/>
          </w:tcPr>
          <w:p w14:paraId="4F498928"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14.001</w:t>
            </w:r>
          </w:p>
        </w:tc>
        <w:tc>
          <w:tcPr>
            <w:tcW w:w="1326" w:type="dxa"/>
            <w:tcBorders>
              <w:top w:val="nil"/>
              <w:left w:val="nil"/>
              <w:bottom w:val="single" w:sz="8" w:space="0" w:color="auto"/>
              <w:right w:val="single" w:sz="8" w:space="0" w:color="auto"/>
            </w:tcBorders>
            <w:shd w:val="clear" w:color="auto" w:fill="auto"/>
          </w:tcPr>
          <w:p w14:paraId="531FACBB"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31" w:type="dxa"/>
            <w:tcBorders>
              <w:top w:val="nil"/>
              <w:left w:val="nil"/>
              <w:bottom w:val="single" w:sz="8" w:space="0" w:color="auto"/>
              <w:right w:val="single" w:sz="8" w:space="0" w:color="auto"/>
            </w:tcBorders>
            <w:shd w:val="clear" w:color="auto" w:fill="auto"/>
          </w:tcPr>
          <w:p w14:paraId="01325CAD"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89" w:type="dxa"/>
            <w:tcBorders>
              <w:top w:val="nil"/>
              <w:left w:val="nil"/>
              <w:bottom w:val="single" w:sz="8" w:space="0" w:color="auto"/>
              <w:right w:val="single" w:sz="8" w:space="0" w:color="auto"/>
            </w:tcBorders>
            <w:shd w:val="clear" w:color="auto" w:fill="auto"/>
          </w:tcPr>
          <w:p w14:paraId="041A0B0E"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883.648</w:t>
            </w:r>
          </w:p>
        </w:tc>
        <w:tc>
          <w:tcPr>
            <w:tcW w:w="1180" w:type="dxa"/>
            <w:tcBorders>
              <w:top w:val="nil"/>
              <w:left w:val="nil"/>
              <w:bottom w:val="single" w:sz="8" w:space="0" w:color="auto"/>
              <w:right w:val="single" w:sz="8" w:space="0" w:color="auto"/>
            </w:tcBorders>
            <w:shd w:val="clear" w:color="auto" w:fill="auto"/>
          </w:tcPr>
          <w:p w14:paraId="7626C005"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19.704</w:t>
            </w:r>
          </w:p>
        </w:tc>
        <w:tc>
          <w:tcPr>
            <w:tcW w:w="1240" w:type="dxa"/>
            <w:tcBorders>
              <w:top w:val="nil"/>
              <w:left w:val="nil"/>
              <w:bottom w:val="single" w:sz="8" w:space="0" w:color="auto"/>
              <w:right w:val="single" w:sz="8" w:space="0" w:color="auto"/>
            </w:tcBorders>
            <w:shd w:val="clear" w:color="auto" w:fill="auto"/>
          </w:tcPr>
          <w:p w14:paraId="47A18466"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2997.062</w:t>
            </w:r>
          </w:p>
        </w:tc>
      </w:tr>
      <w:tr w:rsidR="008B5AAC" w:rsidRPr="008B5AAC" w14:paraId="0D1E969C" w14:textId="77777777" w:rsidTr="000D77D9">
        <w:trPr>
          <w:trHeight w:val="315"/>
        </w:trPr>
        <w:tc>
          <w:tcPr>
            <w:tcW w:w="1300" w:type="dxa"/>
            <w:tcBorders>
              <w:top w:val="nil"/>
              <w:left w:val="single" w:sz="8" w:space="0" w:color="auto"/>
              <w:bottom w:val="single" w:sz="8" w:space="0" w:color="auto"/>
              <w:right w:val="single" w:sz="8" w:space="0" w:color="auto"/>
            </w:tcBorders>
            <w:shd w:val="clear" w:color="auto" w:fill="auto"/>
          </w:tcPr>
          <w:p w14:paraId="181473BF"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Жернов</w:t>
            </w:r>
          </w:p>
        </w:tc>
        <w:tc>
          <w:tcPr>
            <w:tcW w:w="1280" w:type="dxa"/>
            <w:tcBorders>
              <w:top w:val="nil"/>
              <w:left w:val="nil"/>
              <w:bottom w:val="single" w:sz="8" w:space="0" w:color="auto"/>
              <w:right w:val="single" w:sz="8" w:space="0" w:color="auto"/>
            </w:tcBorders>
            <w:shd w:val="clear" w:color="auto" w:fill="auto"/>
          </w:tcPr>
          <w:p w14:paraId="63A933A3"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190.903</w:t>
            </w:r>
          </w:p>
        </w:tc>
        <w:tc>
          <w:tcPr>
            <w:tcW w:w="1260" w:type="dxa"/>
            <w:tcBorders>
              <w:top w:val="nil"/>
              <w:left w:val="nil"/>
              <w:bottom w:val="single" w:sz="8" w:space="0" w:color="auto"/>
              <w:right w:val="single" w:sz="8" w:space="0" w:color="auto"/>
            </w:tcBorders>
            <w:shd w:val="clear" w:color="auto" w:fill="auto"/>
          </w:tcPr>
          <w:p w14:paraId="6D2ED877"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656.213</w:t>
            </w:r>
          </w:p>
        </w:tc>
        <w:tc>
          <w:tcPr>
            <w:tcW w:w="1400" w:type="dxa"/>
            <w:tcBorders>
              <w:top w:val="nil"/>
              <w:left w:val="nil"/>
              <w:bottom w:val="single" w:sz="8" w:space="0" w:color="auto"/>
              <w:right w:val="single" w:sz="8" w:space="0" w:color="auto"/>
            </w:tcBorders>
            <w:shd w:val="clear" w:color="auto" w:fill="auto"/>
          </w:tcPr>
          <w:p w14:paraId="39334EC8"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270.659</w:t>
            </w:r>
          </w:p>
        </w:tc>
        <w:tc>
          <w:tcPr>
            <w:tcW w:w="1180" w:type="dxa"/>
            <w:tcBorders>
              <w:top w:val="nil"/>
              <w:left w:val="nil"/>
              <w:bottom w:val="single" w:sz="8" w:space="0" w:color="auto"/>
              <w:right w:val="single" w:sz="8" w:space="0" w:color="auto"/>
            </w:tcBorders>
            <w:shd w:val="clear" w:color="auto" w:fill="auto"/>
          </w:tcPr>
          <w:p w14:paraId="00622ABF"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95.037</w:t>
            </w:r>
          </w:p>
        </w:tc>
        <w:tc>
          <w:tcPr>
            <w:tcW w:w="960" w:type="dxa"/>
            <w:tcBorders>
              <w:top w:val="nil"/>
              <w:left w:val="nil"/>
              <w:bottom w:val="single" w:sz="8" w:space="0" w:color="auto"/>
              <w:right w:val="single" w:sz="8" w:space="0" w:color="auto"/>
            </w:tcBorders>
            <w:shd w:val="clear" w:color="auto" w:fill="auto"/>
          </w:tcPr>
          <w:p w14:paraId="510E9DEE"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26" w:type="dxa"/>
            <w:tcBorders>
              <w:top w:val="nil"/>
              <w:left w:val="nil"/>
              <w:bottom w:val="single" w:sz="8" w:space="0" w:color="auto"/>
              <w:right w:val="single" w:sz="8" w:space="0" w:color="auto"/>
            </w:tcBorders>
            <w:shd w:val="clear" w:color="auto" w:fill="auto"/>
          </w:tcPr>
          <w:p w14:paraId="38CD8450"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060" w:type="dxa"/>
            <w:tcBorders>
              <w:top w:val="nil"/>
              <w:left w:val="nil"/>
              <w:bottom w:val="single" w:sz="8" w:space="0" w:color="auto"/>
              <w:right w:val="single" w:sz="8" w:space="0" w:color="auto"/>
            </w:tcBorders>
            <w:shd w:val="clear" w:color="auto" w:fill="auto"/>
          </w:tcPr>
          <w:p w14:paraId="3F59B28D"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4.579</w:t>
            </w:r>
          </w:p>
        </w:tc>
        <w:tc>
          <w:tcPr>
            <w:tcW w:w="1326" w:type="dxa"/>
            <w:tcBorders>
              <w:top w:val="nil"/>
              <w:left w:val="nil"/>
              <w:bottom w:val="single" w:sz="8" w:space="0" w:color="auto"/>
              <w:right w:val="single" w:sz="8" w:space="0" w:color="auto"/>
            </w:tcBorders>
            <w:shd w:val="clear" w:color="auto" w:fill="auto"/>
          </w:tcPr>
          <w:p w14:paraId="6F239B9E"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31" w:type="dxa"/>
            <w:tcBorders>
              <w:top w:val="nil"/>
              <w:left w:val="nil"/>
              <w:bottom w:val="single" w:sz="8" w:space="0" w:color="auto"/>
              <w:right w:val="single" w:sz="8" w:space="0" w:color="auto"/>
            </w:tcBorders>
            <w:shd w:val="clear" w:color="auto" w:fill="auto"/>
          </w:tcPr>
          <w:p w14:paraId="4415F8C8"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89" w:type="dxa"/>
            <w:tcBorders>
              <w:top w:val="nil"/>
              <w:left w:val="nil"/>
              <w:bottom w:val="single" w:sz="8" w:space="0" w:color="auto"/>
              <w:right w:val="single" w:sz="8" w:space="0" w:color="auto"/>
            </w:tcBorders>
            <w:shd w:val="clear" w:color="auto" w:fill="auto"/>
          </w:tcPr>
          <w:p w14:paraId="19F5D837"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180" w:type="dxa"/>
            <w:tcBorders>
              <w:top w:val="nil"/>
              <w:left w:val="nil"/>
              <w:bottom w:val="single" w:sz="8" w:space="0" w:color="auto"/>
              <w:right w:val="single" w:sz="8" w:space="0" w:color="auto"/>
            </w:tcBorders>
            <w:shd w:val="clear" w:color="auto" w:fill="auto"/>
          </w:tcPr>
          <w:p w14:paraId="07747B5E"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240" w:type="dxa"/>
            <w:tcBorders>
              <w:top w:val="nil"/>
              <w:left w:val="nil"/>
              <w:bottom w:val="single" w:sz="8" w:space="0" w:color="auto"/>
              <w:right w:val="single" w:sz="8" w:space="0" w:color="auto"/>
            </w:tcBorders>
            <w:shd w:val="clear" w:color="auto" w:fill="auto"/>
          </w:tcPr>
          <w:p w14:paraId="1AAD8045"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1217.391</w:t>
            </w:r>
          </w:p>
        </w:tc>
      </w:tr>
      <w:tr w:rsidR="008B5AAC" w:rsidRPr="008B5AAC" w14:paraId="3B819CC7" w14:textId="77777777" w:rsidTr="000D77D9">
        <w:trPr>
          <w:trHeight w:val="315"/>
        </w:trPr>
        <w:tc>
          <w:tcPr>
            <w:tcW w:w="1300" w:type="dxa"/>
            <w:tcBorders>
              <w:top w:val="nil"/>
              <w:left w:val="single" w:sz="8" w:space="0" w:color="auto"/>
              <w:bottom w:val="single" w:sz="8" w:space="0" w:color="auto"/>
              <w:right w:val="single" w:sz="8" w:space="0" w:color="auto"/>
            </w:tcBorders>
            <w:shd w:val="clear" w:color="auto" w:fill="auto"/>
          </w:tcPr>
          <w:p w14:paraId="69849358"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Лозица</w:t>
            </w:r>
          </w:p>
        </w:tc>
        <w:tc>
          <w:tcPr>
            <w:tcW w:w="1280" w:type="dxa"/>
            <w:tcBorders>
              <w:top w:val="nil"/>
              <w:left w:val="nil"/>
              <w:bottom w:val="single" w:sz="8" w:space="0" w:color="auto"/>
              <w:right w:val="single" w:sz="8" w:space="0" w:color="auto"/>
            </w:tcBorders>
            <w:shd w:val="clear" w:color="auto" w:fill="auto"/>
          </w:tcPr>
          <w:p w14:paraId="1E158B69"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163.164</w:t>
            </w:r>
          </w:p>
        </w:tc>
        <w:tc>
          <w:tcPr>
            <w:tcW w:w="1260" w:type="dxa"/>
            <w:tcBorders>
              <w:top w:val="nil"/>
              <w:left w:val="nil"/>
              <w:bottom w:val="single" w:sz="8" w:space="0" w:color="auto"/>
              <w:right w:val="single" w:sz="8" w:space="0" w:color="auto"/>
            </w:tcBorders>
            <w:shd w:val="clear" w:color="auto" w:fill="auto"/>
          </w:tcPr>
          <w:p w14:paraId="3B91F8F6"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4166.943</w:t>
            </w:r>
          </w:p>
        </w:tc>
        <w:tc>
          <w:tcPr>
            <w:tcW w:w="1400" w:type="dxa"/>
            <w:tcBorders>
              <w:top w:val="nil"/>
              <w:left w:val="nil"/>
              <w:bottom w:val="single" w:sz="8" w:space="0" w:color="auto"/>
              <w:right w:val="single" w:sz="8" w:space="0" w:color="auto"/>
            </w:tcBorders>
            <w:shd w:val="clear" w:color="auto" w:fill="auto"/>
          </w:tcPr>
          <w:p w14:paraId="6A08C996"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733.637</w:t>
            </w:r>
          </w:p>
        </w:tc>
        <w:tc>
          <w:tcPr>
            <w:tcW w:w="1180" w:type="dxa"/>
            <w:tcBorders>
              <w:top w:val="nil"/>
              <w:left w:val="nil"/>
              <w:bottom w:val="single" w:sz="8" w:space="0" w:color="auto"/>
              <w:right w:val="single" w:sz="8" w:space="0" w:color="auto"/>
            </w:tcBorders>
            <w:shd w:val="clear" w:color="auto" w:fill="auto"/>
          </w:tcPr>
          <w:p w14:paraId="6E2A5F9F"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960" w:type="dxa"/>
            <w:tcBorders>
              <w:top w:val="nil"/>
              <w:left w:val="nil"/>
              <w:bottom w:val="single" w:sz="8" w:space="0" w:color="auto"/>
              <w:right w:val="single" w:sz="8" w:space="0" w:color="auto"/>
            </w:tcBorders>
            <w:shd w:val="clear" w:color="auto" w:fill="auto"/>
          </w:tcPr>
          <w:p w14:paraId="6AA358AF"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99.968</w:t>
            </w:r>
          </w:p>
        </w:tc>
        <w:tc>
          <w:tcPr>
            <w:tcW w:w="1326" w:type="dxa"/>
            <w:tcBorders>
              <w:top w:val="nil"/>
              <w:left w:val="nil"/>
              <w:bottom w:val="single" w:sz="8" w:space="0" w:color="auto"/>
              <w:right w:val="single" w:sz="8" w:space="0" w:color="auto"/>
            </w:tcBorders>
            <w:shd w:val="clear" w:color="auto" w:fill="auto"/>
          </w:tcPr>
          <w:p w14:paraId="178E3095"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60.370</w:t>
            </w:r>
          </w:p>
        </w:tc>
        <w:tc>
          <w:tcPr>
            <w:tcW w:w="1060" w:type="dxa"/>
            <w:tcBorders>
              <w:top w:val="nil"/>
              <w:left w:val="nil"/>
              <w:bottom w:val="single" w:sz="8" w:space="0" w:color="auto"/>
              <w:right w:val="single" w:sz="8" w:space="0" w:color="auto"/>
            </w:tcBorders>
            <w:shd w:val="clear" w:color="auto" w:fill="auto"/>
          </w:tcPr>
          <w:p w14:paraId="44EA7309"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68.919</w:t>
            </w:r>
          </w:p>
        </w:tc>
        <w:tc>
          <w:tcPr>
            <w:tcW w:w="1326" w:type="dxa"/>
            <w:tcBorders>
              <w:top w:val="nil"/>
              <w:left w:val="nil"/>
              <w:bottom w:val="single" w:sz="8" w:space="0" w:color="auto"/>
              <w:right w:val="single" w:sz="8" w:space="0" w:color="auto"/>
            </w:tcBorders>
            <w:shd w:val="clear" w:color="auto" w:fill="auto"/>
          </w:tcPr>
          <w:p w14:paraId="714BEEDE"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121.374</w:t>
            </w:r>
          </w:p>
        </w:tc>
        <w:tc>
          <w:tcPr>
            <w:tcW w:w="1331" w:type="dxa"/>
            <w:tcBorders>
              <w:top w:val="nil"/>
              <w:left w:val="nil"/>
              <w:bottom w:val="single" w:sz="8" w:space="0" w:color="auto"/>
              <w:right w:val="single" w:sz="8" w:space="0" w:color="auto"/>
            </w:tcBorders>
            <w:shd w:val="clear" w:color="auto" w:fill="auto"/>
          </w:tcPr>
          <w:p w14:paraId="0917A93F"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89" w:type="dxa"/>
            <w:tcBorders>
              <w:top w:val="nil"/>
              <w:left w:val="nil"/>
              <w:bottom w:val="single" w:sz="8" w:space="0" w:color="auto"/>
              <w:right w:val="single" w:sz="8" w:space="0" w:color="auto"/>
            </w:tcBorders>
            <w:shd w:val="clear" w:color="auto" w:fill="auto"/>
          </w:tcPr>
          <w:p w14:paraId="6BC48D42"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58.385</w:t>
            </w:r>
          </w:p>
        </w:tc>
        <w:tc>
          <w:tcPr>
            <w:tcW w:w="1180" w:type="dxa"/>
            <w:tcBorders>
              <w:top w:val="nil"/>
              <w:left w:val="nil"/>
              <w:bottom w:val="single" w:sz="8" w:space="0" w:color="auto"/>
              <w:right w:val="single" w:sz="8" w:space="0" w:color="auto"/>
            </w:tcBorders>
            <w:shd w:val="clear" w:color="auto" w:fill="auto"/>
          </w:tcPr>
          <w:p w14:paraId="6E6BFFBB"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128.294</w:t>
            </w:r>
          </w:p>
        </w:tc>
        <w:tc>
          <w:tcPr>
            <w:tcW w:w="1240" w:type="dxa"/>
            <w:tcBorders>
              <w:top w:val="nil"/>
              <w:left w:val="nil"/>
              <w:bottom w:val="single" w:sz="8" w:space="0" w:color="auto"/>
              <w:right w:val="single" w:sz="8" w:space="0" w:color="auto"/>
            </w:tcBorders>
            <w:shd w:val="clear" w:color="auto" w:fill="auto"/>
          </w:tcPr>
          <w:p w14:paraId="403E925C"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5601.054</w:t>
            </w:r>
          </w:p>
        </w:tc>
      </w:tr>
      <w:tr w:rsidR="008B5AAC" w:rsidRPr="008B5AAC" w14:paraId="6798B114" w14:textId="77777777" w:rsidTr="000D77D9">
        <w:trPr>
          <w:trHeight w:val="315"/>
        </w:trPr>
        <w:tc>
          <w:tcPr>
            <w:tcW w:w="1300" w:type="dxa"/>
            <w:tcBorders>
              <w:top w:val="nil"/>
              <w:left w:val="single" w:sz="8" w:space="0" w:color="auto"/>
              <w:bottom w:val="single" w:sz="8" w:space="0" w:color="auto"/>
              <w:right w:val="single" w:sz="8" w:space="0" w:color="auto"/>
            </w:tcBorders>
            <w:shd w:val="clear" w:color="auto" w:fill="auto"/>
          </w:tcPr>
          <w:p w14:paraId="76685176"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Любеново</w:t>
            </w:r>
          </w:p>
        </w:tc>
        <w:tc>
          <w:tcPr>
            <w:tcW w:w="1280" w:type="dxa"/>
            <w:tcBorders>
              <w:top w:val="nil"/>
              <w:left w:val="nil"/>
              <w:bottom w:val="single" w:sz="8" w:space="0" w:color="auto"/>
              <w:right w:val="single" w:sz="8" w:space="0" w:color="auto"/>
            </w:tcBorders>
            <w:shd w:val="clear" w:color="auto" w:fill="auto"/>
          </w:tcPr>
          <w:p w14:paraId="1B0A0D89"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26.847</w:t>
            </w:r>
          </w:p>
        </w:tc>
        <w:tc>
          <w:tcPr>
            <w:tcW w:w="1260" w:type="dxa"/>
            <w:tcBorders>
              <w:top w:val="nil"/>
              <w:left w:val="nil"/>
              <w:bottom w:val="single" w:sz="8" w:space="0" w:color="auto"/>
              <w:right w:val="single" w:sz="8" w:space="0" w:color="auto"/>
            </w:tcBorders>
            <w:shd w:val="clear" w:color="auto" w:fill="auto"/>
          </w:tcPr>
          <w:p w14:paraId="6BB6095F"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3197.024</w:t>
            </w:r>
          </w:p>
        </w:tc>
        <w:tc>
          <w:tcPr>
            <w:tcW w:w="1400" w:type="dxa"/>
            <w:tcBorders>
              <w:top w:val="nil"/>
              <w:left w:val="nil"/>
              <w:bottom w:val="single" w:sz="8" w:space="0" w:color="auto"/>
              <w:right w:val="single" w:sz="8" w:space="0" w:color="auto"/>
            </w:tcBorders>
            <w:shd w:val="clear" w:color="auto" w:fill="auto"/>
          </w:tcPr>
          <w:p w14:paraId="41928217"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71.985</w:t>
            </w:r>
          </w:p>
        </w:tc>
        <w:tc>
          <w:tcPr>
            <w:tcW w:w="1180" w:type="dxa"/>
            <w:tcBorders>
              <w:top w:val="nil"/>
              <w:left w:val="nil"/>
              <w:bottom w:val="single" w:sz="8" w:space="0" w:color="auto"/>
              <w:right w:val="single" w:sz="8" w:space="0" w:color="auto"/>
            </w:tcBorders>
            <w:shd w:val="clear" w:color="auto" w:fill="auto"/>
          </w:tcPr>
          <w:p w14:paraId="2C957A82"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120.012</w:t>
            </w:r>
          </w:p>
        </w:tc>
        <w:tc>
          <w:tcPr>
            <w:tcW w:w="960" w:type="dxa"/>
            <w:tcBorders>
              <w:top w:val="nil"/>
              <w:left w:val="nil"/>
              <w:bottom w:val="single" w:sz="8" w:space="0" w:color="auto"/>
              <w:right w:val="single" w:sz="8" w:space="0" w:color="auto"/>
            </w:tcBorders>
            <w:shd w:val="clear" w:color="auto" w:fill="auto"/>
          </w:tcPr>
          <w:p w14:paraId="7D899202"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26" w:type="dxa"/>
            <w:tcBorders>
              <w:top w:val="nil"/>
              <w:left w:val="nil"/>
              <w:bottom w:val="single" w:sz="8" w:space="0" w:color="auto"/>
              <w:right w:val="single" w:sz="8" w:space="0" w:color="auto"/>
            </w:tcBorders>
            <w:shd w:val="clear" w:color="auto" w:fill="auto"/>
          </w:tcPr>
          <w:p w14:paraId="21B34D31"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5.017</w:t>
            </w:r>
          </w:p>
        </w:tc>
        <w:tc>
          <w:tcPr>
            <w:tcW w:w="1060" w:type="dxa"/>
            <w:tcBorders>
              <w:top w:val="nil"/>
              <w:left w:val="nil"/>
              <w:bottom w:val="single" w:sz="8" w:space="0" w:color="auto"/>
              <w:right w:val="single" w:sz="8" w:space="0" w:color="auto"/>
            </w:tcBorders>
            <w:shd w:val="clear" w:color="auto" w:fill="auto"/>
          </w:tcPr>
          <w:p w14:paraId="76A50B04"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58.404</w:t>
            </w:r>
          </w:p>
        </w:tc>
        <w:tc>
          <w:tcPr>
            <w:tcW w:w="1326" w:type="dxa"/>
            <w:tcBorders>
              <w:top w:val="nil"/>
              <w:left w:val="nil"/>
              <w:bottom w:val="single" w:sz="8" w:space="0" w:color="auto"/>
              <w:right w:val="single" w:sz="8" w:space="0" w:color="auto"/>
            </w:tcBorders>
            <w:shd w:val="clear" w:color="auto" w:fill="auto"/>
          </w:tcPr>
          <w:p w14:paraId="34A49DD4"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31" w:type="dxa"/>
            <w:tcBorders>
              <w:top w:val="nil"/>
              <w:left w:val="nil"/>
              <w:bottom w:val="single" w:sz="8" w:space="0" w:color="auto"/>
              <w:right w:val="single" w:sz="8" w:space="0" w:color="auto"/>
            </w:tcBorders>
            <w:shd w:val="clear" w:color="auto" w:fill="auto"/>
          </w:tcPr>
          <w:p w14:paraId="2A478DC8"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25.037</w:t>
            </w:r>
          </w:p>
        </w:tc>
        <w:tc>
          <w:tcPr>
            <w:tcW w:w="1389" w:type="dxa"/>
            <w:tcBorders>
              <w:top w:val="nil"/>
              <w:left w:val="nil"/>
              <w:bottom w:val="single" w:sz="8" w:space="0" w:color="auto"/>
              <w:right w:val="single" w:sz="8" w:space="0" w:color="auto"/>
            </w:tcBorders>
            <w:shd w:val="clear" w:color="auto" w:fill="auto"/>
          </w:tcPr>
          <w:p w14:paraId="1616FB3D"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1016.846</w:t>
            </w:r>
          </w:p>
        </w:tc>
        <w:tc>
          <w:tcPr>
            <w:tcW w:w="1180" w:type="dxa"/>
            <w:tcBorders>
              <w:top w:val="nil"/>
              <w:left w:val="nil"/>
              <w:bottom w:val="single" w:sz="8" w:space="0" w:color="auto"/>
              <w:right w:val="single" w:sz="8" w:space="0" w:color="auto"/>
            </w:tcBorders>
            <w:shd w:val="clear" w:color="auto" w:fill="auto"/>
          </w:tcPr>
          <w:p w14:paraId="0AB114E0"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240" w:type="dxa"/>
            <w:tcBorders>
              <w:top w:val="nil"/>
              <w:left w:val="nil"/>
              <w:bottom w:val="single" w:sz="8" w:space="0" w:color="auto"/>
              <w:right w:val="single" w:sz="8" w:space="0" w:color="auto"/>
            </w:tcBorders>
            <w:shd w:val="clear" w:color="auto" w:fill="auto"/>
          </w:tcPr>
          <w:p w14:paraId="467A9451"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4521.172</w:t>
            </w:r>
          </w:p>
        </w:tc>
      </w:tr>
      <w:tr w:rsidR="008B5AAC" w:rsidRPr="008B5AAC" w14:paraId="09E8E92A" w14:textId="77777777" w:rsidTr="000D77D9">
        <w:trPr>
          <w:trHeight w:val="315"/>
        </w:trPr>
        <w:tc>
          <w:tcPr>
            <w:tcW w:w="1300" w:type="dxa"/>
            <w:tcBorders>
              <w:top w:val="nil"/>
              <w:left w:val="single" w:sz="8" w:space="0" w:color="auto"/>
              <w:bottom w:val="single" w:sz="8" w:space="0" w:color="auto"/>
              <w:right w:val="single" w:sz="8" w:space="0" w:color="auto"/>
            </w:tcBorders>
            <w:shd w:val="clear" w:color="auto" w:fill="auto"/>
          </w:tcPr>
          <w:p w14:paraId="67CE3B4F"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Муселиево</w:t>
            </w:r>
          </w:p>
        </w:tc>
        <w:tc>
          <w:tcPr>
            <w:tcW w:w="1280" w:type="dxa"/>
            <w:tcBorders>
              <w:top w:val="nil"/>
              <w:left w:val="nil"/>
              <w:bottom w:val="single" w:sz="8" w:space="0" w:color="auto"/>
              <w:right w:val="single" w:sz="8" w:space="0" w:color="auto"/>
            </w:tcBorders>
            <w:shd w:val="clear" w:color="auto" w:fill="auto"/>
          </w:tcPr>
          <w:p w14:paraId="6DC626E1"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233.683</w:t>
            </w:r>
          </w:p>
        </w:tc>
        <w:tc>
          <w:tcPr>
            <w:tcW w:w="1260" w:type="dxa"/>
            <w:tcBorders>
              <w:top w:val="nil"/>
              <w:left w:val="nil"/>
              <w:bottom w:val="single" w:sz="8" w:space="0" w:color="auto"/>
              <w:right w:val="single" w:sz="8" w:space="0" w:color="auto"/>
            </w:tcBorders>
            <w:shd w:val="clear" w:color="auto" w:fill="auto"/>
          </w:tcPr>
          <w:p w14:paraId="65CE7621"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2363.068</w:t>
            </w:r>
          </w:p>
        </w:tc>
        <w:tc>
          <w:tcPr>
            <w:tcW w:w="1400" w:type="dxa"/>
            <w:tcBorders>
              <w:top w:val="nil"/>
              <w:left w:val="nil"/>
              <w:bottom w:val="single" w:sz="8" w:space="0" w:color="auto"/>
              <w:right w:val="single" w:sz="8" w:space="0" w:color="auto"/>
            </w:tcBorders>
            <w:shd w:val="clear" w:color="auto" w:fill="auto"/>
          </w:tcPr>
          <w:p w14:paraId="3C96BB83"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301.786</w:t>
            </w:r>
          </w:p>
        </w:tc>
        <w:tc>
          <w:tcPr>
            <w:tcW w:w="1180" w:type="dxa"/>
            <w:tcBorders>
              <w:top w:val="nil"/>
              <w:left w:val="nil"/>
              <w:bottom w:val="single" w:sz="8" w:space="0" w:color="auto"/>
              <w:right w:val="single" w:sz="8" w:space="0" w:color="auto"/>
            </w:tcBorders>
            <w:shd w:val="clear" w:color="auto" w:fill="auto"/>
          </w:tcPr>
          <w:p w14:paraId="7DA45D2A"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40.000</w:t>
            </w:r>
          </w:p>
        </w:tc>
        <w:tc>
          <w:tcPr>
            <w:tcW w:w="960" w:type="dxa"/>
            <w:tcBorders>
              <w:top w:val="nil"/>
              <w:left w:val="nil"/>
              <w:bottom w:val="single" w:sz="8" w:space="0" w:color="auto"/>
              <w:right w:val="single" w:sz="8" w:space="0" w:color="auto"/>
            </w:tcBorders>
            <w:shd w:val="clear" w:color="auto" w:fill="auto"/>
          </w:tcPr>
          <w:p w14:paraId="25970687"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7.851</w:t>
            </w:r>
          </w:p>
        </w:tc>
        <w:tc>
          <w:tcPr>
            <w:tcW w:w="1326" w:type="dxa"/>
            <w:tcBorders>
              <w:top w:val="nil"/>
              <w:left w:val="nil"/>
              <w:bottom w:val="single" w:sz="8" w:space="0" w:color="auto"/>
              <w:right w:val="single" w:sz="8" w:space="0" w:color="auto"/>
            </w:tcBorders>
            <w:shd w:val="clear" w:color="auto" w:fill="auto"/>
          </w:tcPr>
          <w:p w14:paraId="2DE21CAC"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57.171</w:t>
            </w:r>
          </w:p>
        </w:tc>
        <w:tc>
          <w:tcPr>
            <w:tcW w:w="1060" w:type="dxa"/>
            <w:tcBorders>
              <w:top w:val="nil"/>
              <w:left w:val="nil"/>
              <w:bottom w:val="single" w:sz="8" w:space="0" w:color="auto"/>
              <w:right w:val="single" w:sz="8" w:space="0" w:color="auto"/>
            </w:tcBorders>
            <w:shd w:val="clear" w:color="auto" w:fill="auto"/>
          </w:tcPr>
          <w:p w14:paraId="5672ABBB"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9.786</w:t>
            </w:r>
          </w:p>
        </w:tc>
        <w:tc>
          <w:tcPr>
            <w:tcW w:w="1326" w:type="dxa"/>
            <w:tcBorders>
              <w:top w:val="nil"/>
              <w:left w:val="nil"/>
              <w:bottom w:val="single" w:sz="8" w:space="0" w:color="auto"/>
              <w:right w:val="single" w:sz="8" w:space="0" w:color="auto"/>
            </w:tcBorders>
            <w:shd w:val="clear" w:color="auto" w:fill="auto"/>
          </w:tcPr>
          <w:p w14:paraId="0832F616"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31" w:type="dxa"/>
            <w:tcBorders>
              <w:top w:val="nil"/>
              <w:left w:val="nil"/>
              <w:bottom w:val="single" w:sz="8" w:space="0" w:color="auto"/>
              <w:right w:val="single" w:sz="8" w:space="0" w:color="auto"/>
            </w:tcBorders>
            <w:shd w:val="clear" w:color="auto" w:fill="auto"/>
          </w:tcPr>
          <w:p w14:paraId="2617529B"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349.962</w:t>
            </w:r>
          </w:p>
        </w:tc>
        <w:tc>
          <w:tcPr>
            <w:tcW w:w="1389" w:type="dxa"/>
            <w:tcBorders>
              <w:top w:val="nil"/>
              <w:left w:val="nil"/>
              <w:bottom w:val="single" w:sz="8" w:space="0" w:color="auto"/>
              <w:right w:val="single" w:sz="8" w:space="0" w:color="auto"/>
            </w:tcBorders>
            <w:shd w:val="clear" w:color="auto" w:fill="auto"/>
          </w:tcPr>
          <w:p w14:paraId="67C8C904"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11.893</w:t>
            </w:r>
          </w:p>
        </w:tc>
        <w:tc>
          <w:tcPr>
            <w:tcW w:w="1180" w:type="dxa"/>
            <w:tcBorders>
              <w:top w:val="nil"/>
              <w:left w:val="nil"/>
              <w:bottom w:val="single" w:sz="8" w:space="0" w:color="auto"/>
              <w:right w:val="single" w:sz="8" w:space="0" w:color="auto"/>
            </w:tcBorders>
            <w:shd w:val="clear" w:color="auto" w:fill="auto"/>
          </w:tcPr>
          <w:p w14:paraId="1CD48DF3"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59.738</w:t>
            </w:r>
          </w:p>
        </w:tc>
        <w:tc>
          <w:tcPr>
            <w:tcW w:w="1240" w:type="dxa"/>
            <w:tcBorders>
              <w:top w:val="nil"/>
              <w:left w:val="nil"/>
              <w:bottom w:val="single" w:sz="8" w:space="0" w:color="auto"/>
              <w:right w:val="single" w:sz="8" w:space="0" w:color="auto"/>
            </w:tcBorders>
            <w:shd w:val="clear" w:color="auto" w:fill="auto"/>
          </w:tcPr>
          <w:p w14:paraId="2156618C"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3434.938</w:t>
            </w:r>
          </w:p>
        </w:tc>
      </w:tr>
      <w:tr w:rsidR="008B5AAC" w:rsidRPr="008B5AAC" w14:paraId="567C6580" w14:textId="77777777" w:rsidTr="000D77D9">
        <w:trPr>
          <w:trHeight w:val="315"/>
        </w:trPr>
        <w:tc>
          <w:tcPr>
            <w:tcW w:w="1300" w:type="dxa"/>
            <w:tcBorders>
              <w:top w:val="nil"/>
              <w:left w:val="single" w:sz="8" w:space="0" w:color="auto"/>
              <w:bottom w:val="single" w:sz="8" w:space="0" w:color="auto"/>
              <w:right w:val="single" w:sz="8" w:space="0" w:color="auto"/>
            </w:tcBorders>
            <w:shd w:val="clear" w:color="auto" w:fill="auto"/>
          </w:tcPr>
          <w:p w14:paraId="4745B7AA"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Черковица</w:t>
            </w:r>
          </w:p>
        </w:tc>
        <w:tc>
          <w:tcPr>
            <w:tcW w:w="1280" w:type="dxa"/>
            <w:tcBorders>
              <w:top w:val="nil"/>
              <w:left w:val="nil"/>
              <w:bottom w:val="single" w:sz="8" w:space="0" w:color="auto"/>
              <w:right w:val="single" w:sz="8" w:space="0" w:color="auto"/>
            </w:tcBorders>
            <w:shd w:val="clear" w:color="auto" w:fill="auto"/>
          </w:tcPr>
          <w:p w14:paraId="58A3D291"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220.216</w:t>
            </w:r>
          </w:p>
        </w:tc>
        <w:tc>
          <w:tcPr>
            <w:tcW w:w="1260" w:type="dxa"/>
            <w:tcBorders>
              <w:top w:val="nil"/>
              <w:left w:val="nil"/>
              <w:bottom w:val="single" w:sz="8" w:space="0" w:color="auto"/>
              <w:right w:val="single" w:sz="8" w:space="0" w:color="auto"/>
            </w:tcBorders>
            <w:shd w:val="clear" w:color="auto" w:fill="auto"/>
          </w:tcPr>
          <w:p w14:paraId="1FD1EE67"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1218.564</w:t>
            </w:r>
          </w:p>
        </w:tc>
        <w:tc>
          <w:tcPr>
            <w:tcW w:w="1400" w:type="dxa"/>
            <w:tcBorders>
              <w:top w:val="nil"/>
              <w:left w:val="nil"/>
              <w:bottom w:val="single" w:sz="8" w:space="0" w:color="auto"/>
              <w:right w:val="single" w:sz="8" w:space="0" w:color="auto"/>
            </w:tcBorders>
            <w:shd w:val="clear" w:color="auto" w:fill="auto"/>
          </w:tcPr>
          <w:p w14:paraId="53B3A435"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398.208</w:t>
            </w:r>
          </w:p>
        </w:tc>
        <w:tc>
          <w:tcPr>
            <w:tcW w:w="1180" w:type="dxa"/>
            <w:tcBorders>
              <w:top w:val="nil"/>
              <w:left w:val="nil"/>
              <w:bottom w:val="single" w:sz="8" w:space="0" w:color="auto"/>
              <w:right w:val="single" w:sz="8" w:space="0" w:color="auto"/>
            </w:tcBorders>
            <w:shd w:val="clear" w:color="auto" w:fill="auto"/>
          </w:tcPr>
          <w:p w14:paraId="2DAF6756"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960" w:type="dxa"/>
            <w:tcBorders>
              <w:top w:val="nil"/>
              <w:left w:val="nil"/>
              <w:bottom w:val="single" w:sz="8" w:space="0" w:color="auto"/>
              <w:right w:val="single" w:sz="8" w:space="0" w:color="auto"/>
            </w:tcBorders>
            <w:shd w:val="clear" w:color="auto" w:fill="auto"/>
          </w:tcPr>
          <w:p w14:paraId="3D1C1F2A"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2.104</w:t>
            </w:r>
          </w:p>
        </w:tc>
        <w:tc>
          <w:tcPr>
            <w:tcW w:w="1326" w:type="dxa"/>
            <w:tcBorders>
              <w:top w:val="nil"/>
              <w:left w:val="nil"/>
              <w:bottom w:val="single" w:sz="8" w:space="0" w:color="auto"/>
              <w:right w:val="single" w:sz="8" w:space="0" w:color="auto"/>
            </w:tcBorders>
            <w:shd w:val="clear" w:color="auto" w:fill="auto"/>
          </w:tcPr>
          <w:p w14:paraId="7AE46EB0"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125.372</w:t>
            </w:r>
          </w:p>
        </w:tc>
        <w:tc>
          <w:tcPr>
            <w:tcW w:w="1060" w:type="dxa"/>
            <w:tcBorders>
              <w:top w:val="nil"/>
              <w:left w:val="nil"/>
              <w:bottom w:val="single" w:sz="8" w:space="0" w:color="auto"/>
              <w:right w:val="single" w:sz="8" w:space="0" w:color="auto"/>
            </w:tcBorders>
            <w:shd w:val="clear" w:color="auto" w:fill="auto"/>
          </w:tcPr>
          <w:p w14:paraId="28774D60"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3.479</w:t>
            </w:r>
          </w:p>
        </w:tc>
        <w:tc>
          <w:tcPr>
            <w:tcW w:w="1326" w:type="dxa"/>
            <w:tcBorders>
              <w:top w:val="nil"/>
              <w:left w:val="nil"/>
              <w:bottom w:val="single" w:sz="8" w:space="0" w:color="auto"/>
              <w:right w:val="single" w:sz="8" w:space="0" w:color="auto"/>
            </w:tcBorders>
            <w:shd w:val="clear" w:color="auto" w:fill="auto"/>
          </w:tcPr>
          <w:p w14:paraId="03E02409"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31" w:type="dxa"/>
            <w:tcBorders>
              <w:top w:val="nil"/>
              <w:left w:val="nil"/>
              <w:bottom w:val="single" w:sz="8" w:space="0" w:color="auto"/>
              <w:right w:val="single" w:sz="8" w:space="0" w:color="auto"/>
            </w:tcBorders>
            <w:shd w:val="clear" w:color="auto" w:fill="auto"/>
          </w:tcPr>
          <w:p w14:paraId="48D31DAC"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198.110</w:t>
            </w:r>
          </w:p>
        </w:tc>
        <w:tc>
          <w:tcPr>
            <w:tcW w:w="1389" w:type="dxa"/>
            <w:tcBorders>
              <w:top w:val="nil"/>
              <w:left w:val="nil"/>
              <w:bottom w:val="single" w:sz="8" w:space="0" w:color="auto"/>
              <w:right w:val="single" w:sz="8" w:space="0" w:color="auto"/>
            </w:tcBorders>
            <w:shd w:val="clear" w:color="auto" w:fill="auto"/>
          </w:tcPr>
          <w:p w14:paraId="6626365C"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5.415</w:t>
            </w:r>
          </w:p>
        </w:tc>
        <w:tc>
          <w:tcPr>
            <w:tcW w:w="1180" w:type="dxa"/>
            <w:tcBorders>
              <w:top w:val="nil"/>
              <w:left w:val="nil"/>
              <w:bottom w:val="single" w:sz="8" w:space="0" w:color="auto"/>
              <w:right w:val="single" w:sz="8" w:space="0" w:color="auto"/>
            </w:tcBorders>
            <w:shd w:val="clear" w:color="auto" w:fill="auto"/>
          </w:tcPr>
          <w:p w14:paraId="63005052"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240" w:type="dxa"/>
            <w:tcBorders>
              <w:top w:val="nil"/>
              <w:left w:val="nil"/>
              <w:bottom w:val="single" w:sz="8" w:space="0" w:color="auto"/>
              <w:right w:val="single" w:sz="8" w:space="0" w:color="auto"/>
            </w:tcBorders>
            <w:shd w:val="clear" w:color="auto" w:fill="auto"/>
          </w:tcPr>
          <w:p w14:paraId="1E163F05"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2171.468</w:t>
            </w:r>
          </w:p>
        </w:tc>
      </w:tr>
      <w:tr w:rsidR="008B5AAC" w:rsidRPr="008B5AAC" w14:paraId="37E7A125" w14:textId="77777777" w:rsidTr="000D77D9">
        <w:trPr>
          <w:trHeight w:val="315"/>
        </w:trPr>
        <w:tc>
          <w:tcPr>
            <w:tcW w:w="1300" w:type="dxa"/>
            <w:tcBorders>
              <w:top w:val="nil"/>
              <w:left w:val="single" w:sz="8" w:space="0" w:color="auto"/>
              <w:bottom w:val="single" w:sz="8" w:space="0" w:color="auto"/>
              <w:right w:val="single" w:sz="8" w:space="0" w:color="auto"/>
            </w:tcBorders>
            <w:shd w:val="clear" w:color="auto" w:fill="auto"/>
          </w:tcPr>
          <w:p w14:paraId="7D4ED2A9"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Новачене</w:t>
            </w:r>
          </w:p>
        </w:tc>
        <w:tc>
          <w:tcPr>
            <w:tcW w:w="1280" w:type="dxa"/>
            <w:tcBorders>
              <w:top w:val="nil"/>
              <w:left w:val="nil"/>
              <w:bottom w:val="single" w:sz="8" w:space="0" w:color="auto"/>
              <w:right w:val="single" w:sz="8" w:space="0" w:color="auto"/>
            </w:tcBorders>
            <w:shd w:val="clear" w:color="auto" w:fill="auto"/>
          </w:tcPr>
          <w:p w14:paraId="53F4A490"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1134.883</w:t>
            </w:r>
          </w:p>
        </w:tc>
        <w:tc>
          <w:tcPr>
            <w:tcW w:w="1260" w:type="dxa"/>
            <w:tcBorders>
              <w:top w:val="nil"/>
              <w:left w:val="nil"/>
              <w:bottom w:val="single" w:sz="8" w:space="0" w:color="auto"/>
              <w:right w:val="single" w:sz="8" w:space="0" w:color="auto"/>
            </w:tcBorders>
            <w:shd w:val="clear" w:color="auto" w:fill="auto"/>
          </w:tcPr>
          <w:p w14:paraId="6B5A1C39"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7439.371</w:t>
            </w:r>
          </w:p>
        </w:tc>
        <w:tc>
          <w:tcPr>
            <w:tcW w:w="1400" w:type="dxa"/>
            <w:tcBorders>
              <w:top w:val="nil"/>
              <w:left w:val="nil"/>
              <w:bottom w:val="single" w:sz="8" w:space="0" w:color="auto"/>
              <w:right w:val="single" w:sz="8" w:space="0" w:color="auto"/>
            </w:tcBorders>
            <w:shd w:val="clear" w:color="auto" w:fill="auto"/>
          </w:tcPr>
          <w:p w14:paraId="7AF9B6D5"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236.498</w:t>
            </w:r>
          </w:p>
        </w:tc>
        <w:tc>
          <w:tcPr>
            <w:tcW w:w="1180" w:type="dxa"/>
            <w:tcBorders>
              <w:top w:val="nil"/>
              <w:left w:val="nil"/>
              <w:bottom w:val="single" w:sz="8" w:space="0" w:color="auto"/>
              <w:right w:val="single" w:sz="8" w:space="0" w:color="auto"/>
            </w:tcBorders>
            <w:shd w:val="clear" w:color="auto" w:fill="auto"/>
          </w:tcPr>
          <w:p w14:paraId="58E7FA98"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28.223</w:t>
            </w:r>
          </w:p>
        </w:tc>
        <w:tc>
          <w:tcPr>
            <w:tcW w:w="960" w:type="dxa"/>
            <w:tcBorders>
              <w:top w:val="nil"/>
              <w:left w:val="nil"/>
              <w:bottom w:val="single" w:sz="8" w:space="0" w:color="auto"/>
              <w:right w:val="single" w:sz="8" w:space="0" w:color="auto"/>
            </w:tcBorders>
            <w:shd w:val="clear" w:color="auto" w:fill="auto"/>
          </w:tcPr>
          <w:p w14:paraId="568584BD"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26" w:type="dxa"/>
            <w:tcBorders>
              <w:top w:val="nil"/>
              <w:left w:val="nil"/>
              <w:bottom w:val="single" w:sz="8" w:space="0" w:color="auto"/>
              <w:right w:val="single" w:sz="8" w:space="0" w:color="auto"/>
            </w:tcBorders>
            <w:shd w:val="clear" w:color="auto" w:fill="auto"/>
          </w:tcPr>
          <w:p w14:paraId="5B423999"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060" w:type="dxa"/>
            <w:tcBorders>
              <w:top w:val="nil"/>
              <w:left w:val="nil"/>
              <w:bottom w:val="single" w:sz="8" w:space="0" w:color="auto"/>
              <w:right w:val="single" w:sz="8" w:space="0" w:color="auto"/>
            </w:tcBorders>
            <w:shd w:val="clear" w:color="auto" w:fill="auto"/>
          </w:tcPr>
          <w:p w14:paraId="16A894DA"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99.010</w:t>
            </w:r>
          </w:p>
        </w:tc>
        <w:tc>
          <w:tcPr>
            <w:tcW w:w="1326" w:type="dxa"/>
            <w:tcBorders>
              <w:top w:val="nil"/>
              <w:left w:val="nil"/>
              <w:bottom w:val="single" w:sz="8" w:space="0" w:color="auto"/>
              <w:right w:val="single" w:sz="8" w:space="0" w:color="auto"/>
            </w:tcBorders>
            <w:shd w:val="clear" w:color="auto" w:fill="auto"/>
          </w:tcPr>
          <w:p w14:paraId="5C6322BF"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31" w:type="dxa"/>
            <w:tcBorders>
              <w:top w:val="nil"/>
              <w:left w:val="nil"/>
              <w:bottom w:val="single" w:sz="8" w:space="0" w:color="auto"/>
              <w:right w:val="single" w:sz="8" w:space="0" w:color="auto"/>
            </w:tcBorders>
            <w:shd w:val="clear" w:color="auto" w:fill="auto"/>
          </w:tcPr>
          <w:p w14:paraId="6238D206"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105.660</w:t>
            </w:r>
          </w:p>
        </w:tc>
        <w:tc>
          <w:tcPr>
            <w:tcW w:w="1389" w:type="dxa"/>
            <w:tcBorders>
              <w:top w:val="nil"/>
              <w:left w:val="nil"/>
              <w:bottom w:val="single" w:sz="8" w:space="0" w:color="auto"/>
              <w:right w:val="single" w:sz="8" w:space="0" w:color="auto"/>
            </w:tcBorders>
            <w:shd w:val="clear" w:color="auto" w:fill="auto"/>
          </w:tcPr>
          <w:p w14:paraId="38DE2BD0"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180" w:type="dxa"/>
            <w:tcBorders>
              <w:top w:val="nil"/>
              <w:left w:val="nil"/>
              <w:bottom w:val="single" w:sz="8" w:space="0" w:color="auto"/>
              <w:right w:val="single" w:sz="8" w:space="0" w:color="auto"/>
            </w:tcBorders>
            <w:shd w:val="clear" w:color="auto" w:fill="auto"/>
          </w:tcPr>
          <w:p w14:paraId="3E43992A"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87.420</w:t>
            </w:r>
          </w:p>
        </w:tc>
        <w:tc>
          <w:tcPr>
            <w:tcW w:w="1240" w:type="dxa"/>
            <w:tcBorders>
              <w:top w:val="nil"/>
              <w:left w:val="nil"/>
              <w:bottom w:val="single" w:sz="8" w:space="0" w:color="auto"/>
              <w:right w:val="single" w:sz="8" w:space="0" w:color="auto"/>
            </w:tcBorders>
            <w:shd w:val="clear" w:color="auto" w:fill="auto"/>
          </w:tcPr>
          <w:p w14:paraId="4257A87D"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9131.065</w:t>
            </w:r>
          </w:p>
        </w:tc>
      </w:tr>
      <w:tr w:rsidR="008B5AAC" w:rsidRPr="008B5AAC" w14:paraId="07A3C60D" w14:textId="77777777" w:rsidTr="000D77D9">
        <w:trPr>
          <w:trHeight w:val="315"/>
        </w:trPr>
        <w:tc>
          <w:tcPr>
            <w:tcW w:w="1300" w:type="dxa"/>
            <w:tcBorders>
              <w:top w:val="nil"/>
              <w:left w:val="single" w:sz="8" w:space="0" w:color="auto"/>
              <w:bottom w:val="single" w:sz="8" w:space="0" w:color="auto"/>
              <w:right w:val="single" w:sz="8" w:space="0" w:color="auto"/>
            </w:tcBorders>
            <w:shd w:val="clear" w:color="auto" w:fill="auto"/>
          </w:tcPr>
          <w:p w14:paraId="4C1DEB32"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Асеново</w:t>
            </w:r>
          </w:p>
        </w:tc>
        <w:tc>
          <w:tcPr>
            <w:tcW w:w="1280" w:type="dxa"/>
            <w:tcBorders>
              <w:top w:val="nil"/>
              <w:left w:val="nil"/>
              <w:bottom w:val="single" w:sz="8" w:space="0" w:color="auto"/>
              <w:right w:val="single" w:sz="8" w:space="0" w:color="auto"/>
            </w:tcBorders>
            <w:shd w:val="clear" w:color="auto" w:fill="auto"/>
          </w:tcPr>
          <w:p w14:paraId="32D4C670"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431.606</w:t>
            </w:r>
          </w:p>
        </w:tc>
        <w:tc>
          <w:tcPr>
            <w:tcW w:w="1260" w:type="dxa"/>
            <w:tcBorders>
              <w:top w:val="nil"/>
              <w:left w:val="nil"/>
              <w:bottom w:val="single" w:sz="8" w:space="0" w:color="auto"/>
              <w:right w:val="single" w:sz="8" w:space="0" w:color="auto"/>
            </w:tcBorders>
            <w:shd w:val="clear" w:color="auto" w:fill="auto"/>
          </w:tcPr>
          <w:p w14:paraId="27CD9865"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1510.576</w:t>
            </w:r>
          </w:p>
        </w:tc>
        <w:tc>
          <w:tcPr>
            <w:tcW w:w="1400" w:type="dxa"/>
            <w:tcBorders>
              <w:top w:val="nil"/>
              <w:left w:val="nil"/>
              <w:bottom w:val="single" w:sz="8" w:space="0" w:color="auto"/>
              <w:right w:val="single" w:sz="8" w:space="0" w:color="auto"/>
            </w:tcBorders>
            <w:shd w:val="clear" w:color="auto" w:fill="auto"/>
          </w:tcPr>
          <w:p w14:paraId="155C2F23"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365.676</w:t>
            </w:r>
          </w:p>
        </w:tc>
        <w:tc>
          <w:tcPr>
            <w:tcW w:w="1180" w:type="dxa"/>
            <w:tcBorders>
              <w:top w:val="nil"/>
              <w:left w:val="nil"/>
              <w:bottom w:val="single" w:sz="8" w:space="0" w:color="auto"/>
              <w:right w:val="single" w:sz="8" w:space="0" w:color="auto"/>
            </w:tcBorders>
            <w:shd w:val="clear" w:color="auto" w:fill="auto"/>
          </w:tcPr>
          <w:p w14:paraId="0C892065"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960" w:type="dxa"/>
            <w:tcBorders>
              <w:top w:val="nil"/>
              <w:left w:val="nil"/>
              <w:bottom w:val="single" w:sz="8" w:space="0" w:color="auto"/>
              <w:right w:val="single" w:sz="8" w:space="0" w:color="auto"/>
            </w:tcBorders>
            <w:shd w:val="clear" w:color="auto" w:fill="auto"/>
          </w:tcPr>
          <w:p w14:paraId="03AC6B88"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26" w:type="dxa"/>
            <w:tcBorders>
              <w:top w:val="nil"/>
              <w:left w:val="nil"/>
              <w:bottom w:val="single" w:sz="8" w:space="0" w:color="auto"/>
              <w:right w:val="single" w:sz="8" w:space="0" w:color="auto"/>
            </w:tcBorders>
            <w:shd w:val="clear" w:color="auto" w:fill="auto"/>
          </w:tcPr>
          <w:p w14:paraId="08A5F3A9"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38.985</w:t>
            </w:r>
          </w:p>
        </w:tc>
        <w:tc>
          <w:tcPr>
            <w:tcW w:w="1060" w:type="dxa"/>
            <w:tcBorders>
              <w:top w:val="nil"/>
              <w:left w:val="nil"/>
              <w:bottom w:val="single" w:sz="8" w:space="0" w:color="auto"/>
              <w:right w:val="single" w:sz="8" w:space="0" w:color="auto"/>
            </w:tcBorders>
            <w:shd w:val="clear" w:color="auto" w:fill="auto"/>
          </w:tcPr>
          <w:p w14:paraId="61815729"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0.849</w:t>
            </w:r>
          </w:p>
        </w:tc>
        <w:tc>
          <w:tcPr>
            <w:tcW w:w="1326" w:type="dxa"/>
            <w:tcBorders>
              <w:top w:val="nil"/>
              <w:left w:val="nil"/>
              <w:bottom w:val="single" w:sz="8" w:space="0" w:color="auto"/>
              <w:right w:val="single" w:sz="8" w:space="0" w:color="auto"/>
            </w:tcBorders>
            <w:shd w:val="clear" w:color="auto" w:fill="auto"/>
          </w:tcPr>
          <w:p w14:paraId="39F9A5A6"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31" w:type="dxa"/>
            <w:tcBorders>
              <w:top w:val="nil"/>
              <w:left w:val="nil"/>
              <w:bottom w:val="single" w:sz="8" w:space="0" w:color="auto"/>
              <w:right w:val="single" w:sz="8" w:space="0" w:color="auto"/>
            </w:tcBorders>
            <w:shd w:val="clear" w:color="auto" w:fill="auto"/>
          </w:tcPr>
          <w:p w14:paraId="39549E68"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89" w:type="dxa"/>
            <w:tcBorders>
              <w:top w:val="nil"/>
              <w:left w:val="nil"/>
              <w:bottom w:val="single" w:sz="8" w:space="0" w:color="auto"/>
              <w:right w:val="single" w:sz="8" w:space="0" w:color="auto"/>
            </w:tcBorders>
            <w:shd w:val="clear" w:color="auto" w:fill="auto"/>
          </w:tcPr>
          <w:p w14:paraId="7E4DD218"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180" w:type="dxa"/>
            <w:tcBorders>
              <w:top w:val="nil"/>
              <w:left w:val="nil"/>
              <w:bottom w:val="single" w:sz="8" w:space="0" w:color="auto"/>
              <w:right w:val="single" w:sz="8" w:space="0" w:color="auto"/>
            </w:tcBorders>
            <w:shd w:val="clear" w:color="auto" w:fill="auto"/>
          </w:tcPr>
          <w:p w14:paraId="0A81EC84"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240" w:type="dxa"/>
            <w:tcBorders>
              <w:top w:val="nil"/>
              <w:left w:val="nil"/>
              <w:bottom w:val="single" w:sz="8" w:space="0" w:color="auto"/>
              <w:right w:val="single" w:sz="8" w:space="0" w:color="auto"/>
            </w:tcBorders>
            <w:shd w:val="clear" w:color="auto" w:fill="auto"/>
          </w:tcPr>
          <w:p w14:paraId="355B38EE"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2347.692</w:t>
            </w:r>
          </w:p>
        </w:tc>
      </w:tr>
      <w:tr w:rsidR="008B5AAC" w:rsidRPr="008B5AAC" w14:paraId="2B6568A9" w14:textId="77777777" w:rsidTr="000D77D9">
        <w:trPr>
          <w:trHeight w:val="315"/>
        </w:trPr>
        <w:tc>
          <w:tcPr>
            <w:tcW w:w="1300" w:type="dxa"/>
            <w:tcBorders>
              <w:top w:val="nil"/>
              <w:left w:val="single" w:sz="8" w:space="0" w:color="auto"/>
              <w:bottom w:val="single" w:sz="8" w:space="0" w:color="auto"/>
              <w:right w:val="single" w:sz="8" w:space="0" w:color="auto"/>
            </w:tcBorders>
            <w:shd w:val="clear" w:color="auto" w:fill="auto"/>
          </w:tcPr>
          <w:p w14:paraId="30F18E0E"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Б. махала</w:t>
            </w:r>
          </w:p>
        </w:tc>
        <w:tc>
          <w:tcPr>
            <w:tcW w:w="1280" w:type="dxa"/>
            <w:tcBorders>
              <w:top w:val="nil"/>
              <w:left w:val="nil"/>
              <w:bottom w:val="single" w:sz="8" w:space="0" w:color="auto"/>
              <w:right w:val="single" w:sz="8" w:space="0" w:color="auto"/>
            </w:tcBorders>
            <w:shd w:val="clear" w:color="auto" w:fill="auto"/>
          </w:tcPr>
          <w:p w14:paraId="3DE384CE"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929.640</w:t>
            </w:r>
          </w:p>
        </w:tc>
        <w:tc>
          <w:tcPr>
            <w:tcW w:w="1260" w:type="dxa"/>
            <w:tcBorders>
              <w:top w:val="nil"/>
              <w:left w:val="nil"/>
              <w:bottom w:val="single" w:sz="8" w:space="0" w:color="auto"/>
              <w:right w:val="single" w:sz="8" w:space="0" w:color="auto"/>
            </w:tcBorders>
            <w:shd w:val="clear" w:color="auto" w:fill="auto"/>
          </w:tcPr>
          <w:p w14:paraId="5C6AA4E2"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1729.250</w:t>
            </w:r>
          </w:p>
        </w:tc>
        <w:tc>
          <w:tcPr>
            <w:tcW w:w="1400" w:type="dxa"/>
            <w:tcBorders>
              <w:top w:val="nil"/>
              <w:left w:val="nil"/>
              <w:bottom w:val="single" w:sz="8" w:space="0" w:color="auto"/>
              <w:right w:val="single" w:sz="8" w:space="0" w:color="auto"/>
            </w:tcBorders>
            <w:shd w:val="clear" w:color="auto" w:fill="auto"/>
          </w:tcPr>
          <w:p w14:paraId="024447F9"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209.443</w:t>
            </w:r>
          </w:p>
        </w:tc>
        <w:tc>
          <w:tcPr>
            <w:tcW w:w="1180" w:type="dxa"/>
            <w:tcBorders>
              <w:top w:val="nil"/>
              <w:left w:val="nil"/>
              <w:bottom w:val="single" w:sz="8" w:space="0" w:color="auto"/>
              <w:right w:val="single" w:sz="8" w:space="0" w:color="auto"/>
            </w:tcBorders>
            <w:shd w:val="clear" w:color="auto" w:fill="auto"/>
          </w:tcPr>
          <w:p w14:paraId="1089D515"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960" w:type="dxa"/>
            <w:tcBorders>
              <w:top w:val="nil"/>
              <w:left w:val="nil"/>
              <w:bottom w:val="single" w:sz="8" w:space="0" w:color="auto"/>
              <w:right w:val="single" w:sz="8" w:space="0" w:color="auto"/>
            </w:tcBorders>
            <w:shd w:val="clear" w:color="auto" w:fill="auto"/>
          </w:tcPr>
          <w:p w14:paraId="12C02DE6"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26" w:type="dxa"/>
            <w:tcBorders>
              <w:top w:val="nil"/>
              <w:left w:val="nil"/>
              <w:bottom w:val="single" w:sz="8" w:space="0" w:color="auto"/>
              <w:right w:val="single" w:sz="8" w:space="0" w:color="auto"/>
            </w:tcBorders>
            <w:shd w:val="clear" w:color="auto" w:fill="auto"/>
          </w:tcPr>
          <w:p w14:paraId="71AD7B90"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060" w:type="dxa"/>
            <w:tcBorders>
              <w:top w:val="nil"/>
              <w:left w:val="nil"/>
              <w:bottom w:val="single" w:sz="8" w:space="0" w:color="auto"/>
              <w:right w:val="single" w:sz="8" w:space="0" w:color="auto"/>
            </w:tcBorders>
            <w:shd w:val="clear" w:color="auto" w:fill="auto"/>
          </w:tcPr>
          <w:p w14:paraId="276A2732"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26" w:type="dxa"/>
            <w:tcBorders>
              <w:top w:val="nil"/>
              <w:left w:val="nil"/>
              <w:bottom w:val="single" w:sz="8" w:space="0" w:color="auto"/>
              <w:right w:val="single" w:sz="8" w:space="0" w:color="auto"/>
            </w:tcBorders>
            <w:shd w:val="clear" w:color="auto" w:fill="auto"/>
          </w:tcPr>
          <w:p w14:paraId="2E6E6196"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31" w:type="dxa"/>
            <w:tcBorders>
              <w:top w:val="nil"/>
              <w:left w:val="nil"/>
              <w:bottom w:val="single" w:sz="8" w:space="0" w:color="auto"/>
              <w:right w:val="single" w:sz="8" w:space="0" w:color="auto"/>
            </w:tcBorders>
            <w:shd w:val="clear" w:color="auto" w:fill="auto"/>
          </w:tcPr>
          <w:p w14:paraId="5BA288B7"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89" w:type="dxa"/>
            <w:tcBorders>
              <w:top w:val="nil"/>
              <w:left w:val="nil"/>
              <w:bottom w:val="single" w:sz="8" w:space="0" w:color="auto"/>
              <w:right w:val="single" w:sz="8" w:space="0" w:color="auto"/>
            </w:tcBorders>
            <w:shd w:val="clear" w:color="auto" w:fill="auto"/>
          </w:tcPr>
          <w:p w14:paraId="0563AA6D"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244.113</w:t>
            </w:r>
          </w:p>
        </w:tc>
        <w:tc>
          <w:tcPr>
            <w:tcW w:w="1180" w:type="dxa"/>
            <w:tcBorders>
              <w:top w:val="nil"/>
              <w:left w:val="nil"/>
              <w:bottom w:val="single" w:sz="8" w:space="0" w:color="auto"/>
              <w:right w:val="single" w:sz="8" w:space="0" w:color="auto"/>
            </w:tcBorders>
            <w:shd w:val="clear" w:color="auto" w:fill="auto"/>
          </w:tcPr>
          <w:p w14:paraId="5B8DD82F"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240" w:type="dxa"/>
            <w:tcBorders>
              <w:top w:val="nil"/>
              <w:left w:val="nil"/>
              <w:bottom w:val="single" w:sz="8" w:space="0" w:color="auto"/>
              <w:right w:val="single" w:sz="8" w:space="0" w:color="auto"/>
            </w:tcBorders>
            <w:shd w:val="clear" w:color="auto" w:fill="auto"/>
          </w:tcPr>
          <w:p w14:paraId="6BAB72F1"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3112.446</w:t>
            </w:r>
          </w:p>
        </w:tc>
      </w:tr>
      <w:tr w:rsidR="008B5AAC" w:rsidRPr="008B5AAC" w14:paraId="3642390A" w14:textId="77777777" w:rsidTr="000D77D9">
        <w:trPr>
          <w:trHeight w:val="315"/>
        </w:trPr>
        <w:tc>
          <w:tcPr>
            <w:tcW w:w="1300" w:type="dxa"/>
            <w:tcBorders>
              <w:top w:val="nil"/>
              <w:left w:val="single" w:sz="8" w:space="0" w:color="auto"/>
              <w:bottom w:val="single" w:sz="8" w:space="0" w:color="auto"/>
              <w:right w:val="single" w:sz="8" w:space="0" w:color="auto"/>
            </w:tcBorders>
            <w:shd w:val="clear" w:color="auto" w:fill="auto"/>
          </w:tcPr>
          <w:p w14:paraId="6C6CDE74"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Дебово</w:t>
            </w:r>
          </w:p>
        </w:tc>
        <w:tc>
          <w:tcPr>
            <w:tcW w:w="1280" w:type="dxa"/>
            <w:tcBorders>
              <w:top w:val="nil"/>
              <w:left w:val="nil"/>
              <w:bottom w:val="single" w:sz="8" w:space="0" w:color="auto"/>
              <w:right w:val="single" w:sz="8" w:space="0" w:color="auto"/>
            </w:tcBorders>
            <w:shd w:val="clear" w:color="auto" w:fill="auto"/>
          </w:tcPr>
          <w:p w14:paraId="279EF7C9"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91.596</w:t>
            </w:r>
          </w:p>
        </w:tc>
        <w:tc>
          <w:tcPr>
            <w:tcW w:w="1260" w:type="dxa"/>
            <w:tcBorders>
              <w:top w:val="nil"/>
              <w:left w:val="nil"/>
              <w:bottom w:val="single" w:sz="8" w:space="0" w:color="auto"/>
              <w:right w:val="single" w:sz="8" w:space="0" w:color="auto"/>
            </w:tcBorders>
            <w:shd w:val="clear" w:color="auto" w:fill="auto"/>
          </w:tcPr>
          <w:p w14:paraId="1894A660"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1387.397</w:t>
            </w:r>
          </w:p>
        </w:tc>
        <w:tc>
          <w:tcPr>
            <w:tcW w:w="1400" w:type="dxa"/>
            <w:tcBorders>
              <w:top w:val="nil"/>
              <w:left w:val="nil"/>
              <w:bottom w:val="single" w:sz="8" w:space="0" w:color="auto"/>
              <w:right w:val="single" w:sz="8" w:space="0" w:color="auto"/>
            </w:tcBorders>
            <w:shd w:val="clear" w:color="auto" w:fill="auto"/>
          </w:tcPr>
          <w:p w14:paraId="19BF67E0"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482.152</w:t>
            </w:r>
          </w:p>
        </w:tc>
        <w:tc>
          <w:tcPr>
            <w:tcW w:w="1180" w:type="dxa"/>
            <w:tcBorders>
              <w:top w:val="nil"/>
              <w:left w:val="nil"/>
              <w:bottom w:val="single" w:sz="8" w:space="0" w:color="auto"/>
              <w:right w:val="single" w:sz="8" w:space="0" w:color="auto"/>
            </w:tcBorders>
            <w:shd w:val="clear" w:color="auto" w:fill="auto"/>
          </w:tcPr>
          <w:p w14:paraId="5F00BC4A"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180.000</w:t>
            </w:r>
          </w:p>
        </w:tc>
        <w:tc>
          <w:tcPr>
            <w:tcW w:w="960" w:type="dxa"/>
            <w:tcBorders>
              <w:top w:val="nil"/>
              <w:left w:val="nil"/>
              <w:bottom w:val="single" w:sz="8" w:space="0" w:color="auto"/>
              <w:right w:val="single" w:sz="8" w:space="0" w:color="auto"/>
            </w:tcBorders>
            <w:shd w:val="clear" w:color="auto" w:fill="auto"/>
          </w:tcPr>
          <w:p w14:paraId="3A443A66"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26" w:type="dxa"/>
            <w:tcBorders>
              <w:top w:val="nil"/>
              <w:left w:val="nil"/>
              <w:bottom w:val="single" w:sz="8" w:space="0" w:color="auto"/>
              <w:right w:val="single" w:sz="8" w:space="0" w:color="auto"/>
            </w:tcBorders>
            <w:shd w:val="clear" w:color="auto" w:fill="auto"/>
          </w:tcPr>
          <w:p w14:paraId="66813AE3"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101.725</w:t>
            </w:r>
          </w:p>
        </w:tc>
        <w:tc>
          <w:tcPr>
            <w:tcW w:w="1060" w:type="dxa"/>
            <w:tcBorders>
              <w:top w:val="nil"/>
              <w:left w:val="nil"/>
              <w:bottom w:val="single" w:sz="8" w:space="0" w:color="auto"/>
              <w:right w:val="single" w:sz="8" w:space="0" w:color="auto"/>
            </w:tcBorders>
            <w:shd w:val="clear" w:color="auto" w:fill="auto"/>
          </w:tcPr>
          <w:p w14:paraId="06BCFC85"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3.857</w:t>
            </w:r>
          </w:p>
        </w:tc>
        <w:tc>
          <w:tcPr>
            <w:tcW w:w="1326" w:type="dxa"/>
            <w:tcBorders>
              <w:top w:val="nil"/>
              <w:left w:val="nil"/>
              <w:bottom w:val="single" w:sz="8" w:space="0" w:color="auto"/>
              <w:right w:val="single" w:sz="8" w:space="0" w:color="auto"/>
            </w:tcBorders>
            <w:shd w:val="clear" w:color="auto" w:fill="auto"/>
          </w:tcPr>
          <w:p w14:paraId="1B303CEE"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31" w:type="dxa"/>
            <w:tcBorders>
              <w:top w:val="nil"/>
              <w:left w:val="nil"/>
              <w:bottom w:val="single" w:sz="8" w:space="0" w:color="auto"/>
              <w:right w:val="single" w:sz="8" w:space="0" w:color="auto"/>
            </w:tcBorders>
            <w:shd w:val="clear" w:color="auto" w:fill="auto"/>
          </w:tcPr>
          <w:p w14:paraId="249E3C4C"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89" w:type="dxa"/>
            <w:tcBorders>
              <w:top w:val="nil"/>
              <w:left w:val="nil"/>
              <w:bottom w:val="single" w:sz="8" w:space="0" w:color="auto"/>
              <w:right w:val="single" w:sz="8" w:space="0" w:color="auto"/>
            </w:tcBorders>
            <w:shd w:val="clear" w:color="auto" w:fill="auto"/>
          </w:tcPr>
          <w:p w14:paraId="657BEE2C"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180" w:type="dxa"/>
            <w:tcBorders>
              <w:top w:val="nil"/>
              <w:left w:val="nil"/>
              <w:bottom w:val="single" w:sz="8" w:space="0" w:color="auto"/>
              <w:right w:val="single" w:sz="8" w:space="0" w:color="auto"/>
            </w:tcBorders>
            <w:shd w:val="clear" w:color="auto" w:fill="auto"/>
          </w:tcPr>
          <w:p w14:paraId="5E6D0186"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240" w:type="dxa"/>
            <w:tcBorders>
              <w:top w:val="nil"/>
              <w:left w:val="nil"/>
              <w:bottom w:val="single" w:sz="8" w:space="0" w:color="auto"/>
              <w:right w:val="single" w:sz="8" w:space="0" w:color="auto"/>
            </w:tcBorders>
            <w:shd w:val="clear" w:color="auto" w:fill="auto"/>
          </w:tcPr>
          <w:p w14:paraId="16E04EF8"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2246.727</w:t>
            </w:r>
          </w:p>
        </w:tc>
      </w:tr>
      <w:tr w:rsidR="008B5AAC" w:rsidRPr="008B5AAC" w14:paraId="3578CF24" w14:textId="77777777" w:rsidTr="000D77D9">
        <w:trPr>
          <w:trHeight w:val="315"/>
        </w:trPr>
        <w:tc>
          <w:tcPr>
            <w:tcW w:w="1300" w:type="dxa"/>
            <w:tcBorders>
              <w:top w:val="nil"/>
              <w:left w:val="single" w:sz="8" w:space="0" w:color="auto"/>
              <w:bottom w:val="single" w:sz="8" w:space="0" w:color="auto"/>
              <w:right w:val="single" w:sz="8" w:space="0" w:color="auto"/>
            </w:tcBorders>
            <w:shd w:val="clear" w:color="auto" w:fill="auto"/>
          </w:tcPr>
          <w:p w14:paraId="25931046"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Санадиново</w:t>
            </w:r>
          </w:p>
        </w:tc>
        <w:tc>
          <w:tcPr>
            <w:tcW w:w="1280" w:type="dxa"/>
            <w:tcBorders>
              <w:top w:val="nil"/>
              <w:left w:val="nil"/>
              <w:bottom w:val="single" w:sz="8" w:space="0" w:color="auto"/>
              <w:right w:val="single" w:sz="8" w:space="0" w:color="auto"/>
            </w:tcBorders>
            <w:shd w:val="clear" w:color="auto" w:fill="auto"/>
          </w:tcPr>
          <w:p w14:paraId="15E40687"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2217.676</w:t>
            </w:r>
          </w:p>
        </w:tc>
        <w:tc>
          <w:tcPr>
            <w:tcW w:w="1260" w:type="dxa"/>
            <w:tcBorders>
              <w:top w:val="nil"/>
              <w:left w:val="nil"/>
              <w:bottom w:val="single" w:sz="8" w:space="0" w:color="auto"/>
              <w:right w:val="single" w:sz="8" w:space="0" w:color="auto"/>
            </w:tcBorders>
            <w:shd w:val="clear" w:color="auto" w:fill="auto"/>
          </w:tcPr>
          <w:p w14:paraId="67DB2C40"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5385.665</w:t>
            </w:r>
          </w:p>
        </w:tc>
        <w:tc>
          <w:tcPr>
            <w:tcW w:w="1400" w:type="dxa"/>
            <w:tcBorders>
              <w:top w:val="nil"/>
              <w:left w:val="nil"/>
              <w:bottom w:val="single" w:sz="8" w:space="0" w:color="auto"/>
              <w:right w:val="single" w:sz="8" w:space="0" w:color="auto"/>
            </w:tcBorders>
            <w:shd w:val="clear" w:color="auto" w:fill="auto"/>
          </w:tcPr>
          <w:p w14:paraId="5E3D90D4"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6.419</w:t>
            </w:r>
          </w:p>
        </w:tc>
        <w:tc>
          <w:tcPr>
            <w:tcW w:w="1180" w:type="dxa"/>
            <w:tcBorders>
              <w:top w:val="nil"/>
              <w:left w:val="nil"/>
              <w:bottom w:val="single" w:sz="8" w:space="0" w:color="auto"/>
              <w:right w:val="single" w:sz="8" w:space="0" w:color="auto"/>
            </w:tcBorders>
            <w:shd w:val="clear" w:color="auto" w:fill="auto"/>
          </w:tcPr>
          <w:p w14:paraId="7AE9FF56"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1232.552</w:t>
            </w:r>
          </w:p>
        </w:tc>
        <w:tc>
          <w:tcPr>
            <w:tcW w:w="960" w:type="dxa"/>
            <w:tcBorders>
              <w:top w:val="nil"/>
              <w:left w:val="nil"/>
              <w:bottom w:val="single" w:sz="8" w:space="0" w:color="auto"/>
              <w:right w:val="single" w:sz="8" w:space="0" w:color="auto"/>
            </w:tcBorders>
            <w:shd w:val="clear" w:color="auto" w:fill="auto"/>
          </w:tcPr>
          <w:p w14:paraId="7DF57CC6"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0.000</w:t>
            </w:r>
          </w:p>
        </w:tc>
        <w:tc>
          <w:tcPr>
            <w:tcW w:w="1326" w:type="dxa"/>
            <w:tcBorders>
              <w:top w:val="nil"/>
              <w:left w:val="nil"/>
              <w:bottom w:val="single" w:sz="8" w:space="0" w:color="auto"/>
              <w:right w:val="single" w:sz="8" w:space="0" w:color="auto"/>
            </w:tcBorders>
            <w:shd w:val="clear" w:color="auto" w:fill="auto"/>
          </w:tcPr>
          <w:p w14:paraId="4DC0C5EB"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63.053</w:t>
            </w:r>
          </w:p>
        </w:tc>
        <w:tc>
          <w:tcPr>
            <w:tcW w:w="1060" w:type="dxa"/>
            <w:tcBorders>
              <w:top w:val="nil"/>
              <w:left w:val="nil"/>
              <w:bottom w:val="single" w:sz="8" w:space="0" w:color="auto"/>
              <w:right w:val="single" w:sz="8" w:space="0" w:color="auto"/>
            </w:tcBorders>
            <w:shd w:val="clear" w:color="auto" w:fill="auto"/>
          </w:tcPr>
          <w:p w14:paraId="7775AA4D"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41.946</w:t>
            </w:r>
          </w:p>
        </w:tc>
        <w:tc>
          <w:tcPr>
            <w:tcW w:w="1326" w:type="dxa"/>
            <w:tcBorders>
              <w:top w:val="nil"/>
              <w:left w:val="nil"/>
              <w:bottom w:val="single" w:sz="8" w:space="0" w:color="auto"/>
              <w:right w:val="single" w:sz="8" w:space="0" w:color="auto"/>
            </w:tcBorders>
            <w:shd w:val="clear" w:color="auto" w:fill="auto"/>
          </w:tcPr>
          <w:p w14:paraId="78133552"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5.707</w:t>
            </w:r>
          </w:p>
        </w:tc>
        <w:tc>
          <w:tcPr>
            <w:tcW w:w="1331" w:type="dxa"/>
            <w:tcBorders>
              <w:top w:val="nil"/>
              <w:left w:val="nil"/>
              <w:bottom w:val="single" w:sz="8" w:space="0" w:color="auto"/>
              <w:right w:val="single" w:sz="8" w:space="0" w:color="auto"/>
            </w:tcBorders>
            <w:shd w:val="clear" w:color="auto" w:fill="auto"/>
          </w:tcPr>
          <w:p w14:paraId="13F1739E"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398.272</w:t>
            </w:r>
          </w:p>
        </w:tc>
        <w:tc>
          <w:tcPr>
            <w:tcW w:w="1389" w:type="dxa"/>
            <w:tcBorders>
              <w:top w:val="nil"/>
              <w:left w:val="nil"/>
              <w:bottom w:val="single" w:sz="8" w:space="0" w:color="auto"/>
              <w:right w:val="single" w:sz="8" w:space="0" w:color="auto"/>
            </w:tcBorders>
            <w:shd w:val="clear" w:color="auto" w:fill="auto"/>
          </w:tcPr>
          <w:p w14:paraId="30ED2C5F"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176.202</w:t>
            </w:r>
          </w:p>
        </w:tc>
        <w:tc>
          <w:tcPr>
            <w:tcW w:w="1180" w:type="dxa"/>
            <w:tcBorders>
              <w:top w:val="nil"/>
              <w:left w:val="nil"/>
              <w:bottom w:val="single" w:sz="8" w:space="0" w:color="auto"/>
              <w:right w:val="single" w:sz="8" w:space="0" w:color="auto"/>
            </w:tcBorders>
            <w:shd w:val="clear" w:color="auto" w:fill="auto"/>
          </w:tcPr>
          <w:p w14:paraId="15CC064A" w14:textId="77777777" w:rsidR="008B5AAC" w:rsidRPr="008B5AAC" w:rsidRDefault="008B5AAC" w:rsidP="000D77D9">
            <w:pPr>
              <w:spacing w:after="0" w:line="240" w:lineRule="auto"/>
              <w:jc w:val="right"/>
              <w:rPr>
                <w:rFonts w:ascii="Times New Roman" w:hAnsi="Times New Roman"/>
                <w:sz w:val="24"/>
                <w:szCs w:val="24"/>
              </w:rPr>
            </w:pPr>
            <w:r w:rsidRPr="008B5AAC">
              <w:rPr>
                <w:rFonts w:ascii="Times New Roman" w:hAnsi="Times New Roman"/>
                <w:sz w:val="24"/>
                <w:szCs w:val="24"/>
              </w:rPr>
              <w:t>65.483</w:t>
            </w:r>
          </w:p>
        </w:tc>
        <w:tc>
          <w:tcPr>
            <w:tcW w:w="1240" w:type="dxa"/>
            <w:tcBorders>
              <w:top w:val="nil"/>
              <w:left w:val="nil"/>
              <w:bottom w:val="single" w:sz="8" w:space="0" w:color="auto"/>
              <w:right w:val="single" w:sz="8" w:space="0" w:color="auto"/>
            </w:tcBorders>
            <w:shd w:val="clear" w:color="auto" w:fill="auto"/>
          </w:tcPr>
          <w:p w14:paraId="4F1A0D30"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9592.975</w:t>
            </w:r>
          </w:p>
        </w:tc>
      </w:tr>
      <w:tr w:rsidR="008B5AAC" w:rsidRPr="008B5AAC" w14:paraId="5C3DC4A5" w14:textId="77777777" w:rsidTr="000D77D9">
        <w:trPr>
          <w:trHeight w:val="870"/>
        </w:trPr>
        <w:tc>
          <w:tcPr>
            <w:tcW w:w="1300" w:type="dxa"/>
            <w:tcBorders>
              <w:top w:val="nil"/>
              <w:left w:val="single" w:sz="8" w:space="0" w:color="auto"/>
              <w:bottom w:val="single" w:sz="8" w:space="0" w:color="auto"/>
              <w:right w:val="single" w:sz="8" w:space="0" w:color="auto"/>
            </w:tcBorders>
            <w:shd w:val="clear" w:color="auto" w:fill="auto"/>
            <w:vAlign w:val="bottom"/>
          </w:tcPr>
          <w:p w14:paraId="76AF76B6" w14:textId="77777777" w:rsidR="008B5AAC" w:rsidRPr="008B5AAC" w:rsidRDefault="008B5AAC" w:rsidP="000D77D9">
            <w:pPr>
              <w:spacing w:after="0" w:line="240" w:lineRule="auto"/>
              <w:jc w:val="center"/>
              <w:rPr>
                <w:rFonts w:ascii="Times New Roman" w:hAnsi="Times New Roman"/>
                <w:b/>
                <w:bCs/>
                <w:sz w:val="24"/>
                <w:szCs w:val="24"/>
              </w:rPr>
            </w:pPr>
            <w:r w:rsidRPr="008B5AAC">
              <w:rPr>
                <w:rFonts w:ascii="Times New Roman" w:hAnsi="Times New Roman"/>
                <w:b/>
                <w:bCs/>
                <w:sz w:val="24"/>
                <w:szCs w:val="24"/>
              </w:rPr>
              <w:lastRenderedPageBreak/>
              <w:t>Общо за общината по НТП</w:t>
            </w:r>
          </w:p>
        </w:tc>
        <w:tc>
          <w:tcPr>
            <w:tcW w:w="1280" w:type="dxa"/>
            <w:tcBorders>
              <w:top w:val="nil"/>
              <w:left w:val="nil"/>
              <w:bottom w:val="single" w:sz="8" w:space="0" w:color="auto"/>
              <w:right w:val="single" w:sz="8" w:space="0" w:color="auto"/>
            </w:tcBorders>
            <w:shd w:val="clear" w:color="auto" w:fill="auto"/>
          </w:tcPr>
          <w:p w14:paraId="446A0DC4"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10488.244</w:t>
            </w:r>
          </w:p>
        </w:tc>
        <w:tc>
          <w:tcPr>
            <w:tcW w:w="1260" w:type="dxa"/>
            <w:tcBorders>
              <w:top w:val="nil"/>
              <w:left w:val="nil"/>
              <w:bottom w:val="single" w:sz="8" w:space="0" w:color="auto"/>
              <w:right w:val="single" w:sz="8" w:space="0" w:color="auto"/>
            </w:tcBorders>
            <w:shd w:val="clear" w:color="auto" w:fill="auto"/>
          </w:tcPr>
          <w:p w14:paraId="339EF68A"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41631.197</w:t>
            </w:r>
          </w:p>
        </w:tc>
        <w:tc>
          <w:tcPr>
            <w:tcW w:w="1400" w:type="dxa"/>
            <w:tcBorders>
              <w:top w:val="nil"/>
              <w:left w:val="nil"/>
              <w:bottom w:val="single" w:sz="8" w:space="0" w:color="auto"/>
              <w:right w:val="single" w:sz="8" w:space="0" w:color="auto"/>
            </w:tcBorders>
            <w:shd w:val="clear" w:color="auto" w:fill="auto"/>
          </w:tcPr>
          <w:p w14:paraId="7464D9E8"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8206.610</w:t>
            </w:r>
          </w:p>
        </w:tc>
        <w:tc>
          <w:tcPr>
            <w:tcW w:w="1180" w:type="dxa"/>
            <w:tcBorders>
              <w:top w:val="nil"/>
              <w:left w:val="nil"/>
              <w:bottom w:val="single" w:sz="8" w:space="0" w:color="auto"/>
              <w:right w:val="single" w:sz="8" w:space="0" w:color="auto"/>
            </w:tcBorders>
            <w:shd w:val="clear" w:color="auto" w:fill="auto"/>
          </w:tcPr>
          <w:p w14:paraId="5C0887F3"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3538.606</w:t>
            </w:r>
          </w:p>
        </w:tc>
        <w:tc>
          <w:tcPr>
            <w:tcW w:w="960" w:type="dxa"/>
            <w:tcBorders>
              <w:top w:val="nil"/>
              <w:left w:val="nil"/>
              <w:bottom w:val="single" w:sz="8" w:space="0" w:color="auto"/>
              <w:right w:val="single" w:sz="8" w:space="0" w:color="auto"/>
            </w:tcBorders>
            <w:shd w:val="clear" w:color="auto" w:fill="auto"/>
          </w:tcPr>
          <w:p w14:paraId="4E545A0E"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247.450</w:t>
            </w:r>
          </w:p>
        </w:tc>
        <w:tc>
          <w:tcPr>
            <w:tcW w:w="1326" w:type="dxa"/>
            <w:tcBorders>
              <w:top w:val="nil"/>
              <w:left w:val="nil"/>
              <w:bottom w:val="single" w:sz="8" w:space="0" w:color="auto"/>
              <w:right w:val="single" w:sz="8" w:space="0" w:color="auto"/>
            </w:tcBorders>
            <w:shd w:val="clear" w:color="auto" w:fill="auto"/>
          </w:tcPr>
          <w:p w14:paraId="150FB0B1"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479.724</w:t>
            </w:r>
          </w:p>
        </w:tc>
        <w:tc>
          <w:tcPr>
            <w:tcW w:w="1060" w:type="dxa"/>
            <w:tcBorders>
              <w:top w:val="nil"/>
              <w:left w:val="nil"/>
              <w:bottom w:val="single" w:sz="8" w:space="0" w:color="auto"/>
              <w:right w:val="single" w:sz="8" w:space="0" w:color="auto"/>
            </w:tcBorders>
            <w:shd w:val="clear" w:color="auto" w:fill="auto"/>
          </w:tcPr>
          <w:p w14:paraId="15FA3578"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1190.500</w:t>
            </w:r>
          </w:p>
        </w:tc>
        <w:tc>
          <w:tcPr>
            <w:tcW w:w="1326" w:type="dxa"/>
            <w:tcBorders>
              <w:top w:val="nil"/>
              <w:left w:val="nil"/>
              <w:bottom w:val="single" w:sz="8" w:space="0" w:color="auto"/>
              <w:right w:val="single" w:sz="8" w:space="0" w:color="auto"/>
            </w:tcBorders>
            <w:shd w:val="clear" w:color="auto" w:fill="auto"/>
          </w:tcPr>
          <w:p w14:paraId="3AE1F4CA"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510.649</w:t>
            </w:r>
          </w:p>
        </w:tc>
        <w:tc>
          <w:tcPr>
            <w:tcW w:w="1331" w:type="dxa"/>
            <w:tcBorders>
              <w:top w:val="nil"/>
              <w:left w:val="nil"/>
              <w:bottom w:val="single" w:sz="8" w:space="0" w:color="auto"/>
              <w:right w:val="single" w:sz="8" w:space="0" w:color="auto"/>
            </w:tcBorders>
            <w:shd w:val="clear" w:color="auto" w:fill="auto"/>
          </w:tcPr>
          <w:p w14:paraId="0978CC11"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1516.018</w:t>
            </w:r>
          </w:p>
        </w:tc>
        <w:tc>
          <w:tcPr>
            <w:tcW w:w="1389" w:type="dxa"/>
            <w:tcBorders>
              <w:top w:val="nil"/>
              <w:left w:val="nil"/>
              <w:bottom w:val="single" w:sz="8" w:space="0" w:color="auto"/>
              <w:right w:val="single" w:sz="8" w:space="0" w:color="auto"/>
            </w:tcBorders>
            <w:shd w:val="clear" w:color="auto" w:fill="auto"/>
          </w:tcPr>
          <w:p w14:paraId="7A39641D"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2862.058</w:t>
            </w:r>
          </w:p>
        </w:tc>
        <w:tc>
          <w:tcPr>
            <w:tcW w:w="1180" w:type="dxa"/>
            <w:tcBorders>
              <w:top w:val="nil"/>
              <w:left w:val="nil"/>
              <w:bottom w:val="single" w:sz="8" w:space="0" w:color="auto"/>
              <w:right w:val="single" w:sz="8" w:space="0" w:color="auto"/>
            </w:tcBorders>
            <w:shd w:val="clear" w:color="auto" w:fill="auto"/>
          </w:tcPr>
          <w:p w14:paraId="06C2B8BB"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663.522</w:t>
            </w:r>
          </w:p>
        </w:tc>
        <w:tc>
          <w:tcPr>
            <w:tcW w:w="1240" w:type="dxa"/>
            <w:tcBorders>
              <w:top w:val="nil"/>
              <w:left w:val="nil"/>
              <w:bottom w:val="single" w:sz="8" w:space="0" w:color="auto"/>
              <w:right w:val="single" w:sz="8" w:space="0" w:color="auto"/>
            </w:tcBorders>
            <w:shd w:val="clear" w:color="auto" w:fill="auto"/>
          </w:tcPr>
          <w:p w14:paraId="77358BB6" w14:textId="77777777" w:rsidR="008B5AAC" w:rsidRPr="008B5AAC" w:rsidRDefault="008B5AAC" w:rsidP="000D77D9">
            <w:pPr>
              <w:spacing w:after="0" w:line="240" w:lineRule="auto"/>
              <w:jc w:val="right"/>
              <w:rPr>
                <w:rFonts w:ascii="Times New Roman" w:hAnsi="Times New Roman"/>
                <w:b/>
                <w:bCs/>
                <w:sz w:val="24"/>
                <w:szCs w:val="24"/>
              </w:rPr>
            </w:pPr>
            <w:r w:rsidRPr="008B5AAC">
              <w:rPr>
                <w:rFonts w:ascii="Times New Roman" w:hAnsi="Times New Roman"/>
                <w:b/>
                <w:bCs/>
                <w:sz w:val="24"/>
                <w:szCs w:val="24"/>
              </w:rPr>
              <w:t>71334.578</w:t>
            </w:r>
          </w:p>
        </w:tc>
      </w:tr>
    </w:tbl>
    <w:p w14:paraId="48ADCDC6" w14:textId="77777777" w:rsidR="008B5AAC" w:rsidRPr="008B5AAC" w:rsidRDefault="008B5AAC" w:rsidP="008B5AAC">
      <w:pPr>
        <w:spacing w:after="0" w:line="240" w:lineRule="auto"/>
        <w:jc w:val="both"/>
        <w:rPr>
          <w:rFonts w:ascii="Times New Roman" w:hAnsi="Times New Roman"/>
          <w:sz w:val="24"/>
          <w:szCs w:val="24"/>
        </w:rPr>
        <w:sectPr w:rsidR="008B5AAC" w:rsidRPr="008B5AAC" w:rsidSect="001806CD">
          <w:pgSz w:w="16838" w:h="11906" w:orient="landscape"/>
          <w:pgMar w:top="1079" w:right="1080" w:bottom="1411" w:left="1080" w:header="706" w:footer="706" w:gutter="0"/>
          <w:cols w:space="708"/>
          <w:docGrid w:linePitch="360"/>
        </w:sectPr>
      </w:pPr>
    </w:p>
    <w:p w14:paraId="4EBC0AFB" w14:textId="77777777" w:rsidR="008B5AAC" w:rsidRPr="008B5AAC" w:rsidRDefault="008B5AAC" w:rsidP="008B5AAC">
      <w:pPr>
        <w:spacing w:after="0" w:line="240" w:lineRule="auto"/>
        <w:rPr>
          <w:rFonts w:ascii="Times New Roman" w:hAnsi="Times New Roman"/>
          <w:b/>
          <w:sz w:val="24"/>
          <w:szCs w:val="24"/>
        </w:rPr>
      </w:pPr>
    </w:p>
    <w:p w14:paraId="1EFE2829" w14:textId="77777777" w:rsidR="008B5AAC" w:rsidRPr="008B5AAC" w:rsidRDefault="008B5AAC" w:rsidP="008B5AAC">
      <w:pPr>
        <w:spacing w:after="0" w:line="240" w:lineRule="auto"/>
        <w:ind w:left="1332"/>
        <w:jc w:val="both"/>
        <w:rPr>
          <w:rFonts w:ascii="Times New Roman" w:hAnsi="Times New Roman"/>
          <w:sz w:val="24"/>
          <w:szCs w:val="24"/>
        </w:rPr>
      </w:pPr>
    </w:p>
    <w:p w14:paraId="175772BB" w14:textId="77777777" w:rsidR="008B5AAC" w:rsidRPr="008B5AAC" w:rsidRDefault="008B5AAC" w:rsidP="008B5AAC">
      <w:pPr>
        <w:spacing w:after="0" w:line="240" w:lineRule="auto"/>
        <w:jc w:val="center"/>
        <w:rPr>
          <w:rFonts w:ascii="Times New Roman" w:hAnsi="Times New Roman"/>
          <w:b/>
          <w:sz w:val="24"/>
          <w:szCs w:val="24"/>
        </w:rPr>
      </w:pPr>
      <w:r w:rsidRPr="008B5AAC">
        <w:rPr>
          <w:rFonts w:ascii="Times New Roman" w:hAnsi="Times New Roman"/>
          <w:b/>
          <w:sz w:val="24"/>
          <w:szCs w:val="24"/>
        </w:rPr>
        <w:t>5. ПОЗЕМЛЕНИ ИМОТИ В ГОРСКИ ТЕРИТОРИИ</w:t>
      </w:r>
    </w:p>
    <w:p w14:paraId="10D92E80" w14:textId="77777777" w:rsidR="008B5AAC" w:rsidRPr="008B5AAC" w:rsidRDefault="008B5AAC" w:rsidP="008B5AAC">
      <w:pPr>
        <w:spacing w:after="0" w:line="240" w:lineRule="auto"/>
        <w:jc w:val="both"/>
        <w:rPr>
          <w:rFonts w:ascii="Times New Roman" w:hAnsi="Times New Roman"/>
          <w:sz w:val="24"/>
          <w:szCs w:val="24"/>
        </w:rPr>
      </w:pPr>
    </w:p>
    <w:p w14:paraId="76D9B1AC" w14:textId="77777777" w:rsidR="008B5AAC" w:rsidRPr="008B5AAC" w:rsidRDefault="008B5AAC" w:rsidP="008B5AAC">
      <w:pPr>
        <w:spacing w:after="0" w:line="240" w:lineRule="auto"/>
        <w:jc w:val="both"/>
        <w:rPr>
          <w:rFonts w:ascii="Times New Roman" w:hAnsi="Times New Roman"/>
          <w:color w:val="010000"/>
          <w:sz w:val="24"/>
          <w:szCs w:val="24"/>
          <w:lang w:bidi="he-IL"/>
        </w:rPr>
      </w:pPr>
      <w:r w:rsidRPr="008B5AAC">
        <w:rPr>
          <w:rFonts w:ascii="Times New Roman" w:hAnsi="Times New Roman"/>
          <w:sz w:val="24"/>
          <w:szCs w:val="24"/>
        </w:rPr>
        <w:tab/>
        <w:t xml:space="preserve">Площта на поземлените имоти, собственост на община Никопол, които следва да се използват, съгласно Закона за горите възлиза на 14 696 </w:t>
      </w:r>
      <w:r w:rsidRPr="008B5AAC">
        <w:rPr>
          <w:rFonts w:ascii="Times New Roman" w:hAnsi="Times New Roman"/>
          <w:sz w:val="24"/>
          <w:szCs w:val="24"/>
          <w:lang w:bidi="he-IL"/>
        </w:rPr>
        <w:t xml:space="preserve">дка. Същите попадат в </w:t>
      </w:r>
      <w:r w:rsidRPr="008B5AAC">
        <w:rPr>
          <w:rFonts w:ascii="Times New Roman" w:hAnsi="Times New Roman"/>
          <w:color w:val="141311"/>
          <w:sz w:val="24"/>
          <w:szCs w:val="24"/>
          <w:lang w:bidi="he-IL"/>
        </w:rPr>
        <w:t>териториалния обхват на дейността на ТП ДГС ”Никопол”</w:t>
      </w:r>
      <w:r w:rsidRPr="008B5AAC">
        <w:rPr>
          <w:rFonts w:ascii="Times New Roman" w:hAnsi="Times New Roman"/>
          <w:color w:val="353331"/>
          <w:sz w:val="24"/>
          <w:szCs w:val="24"/>
          <w:lang w:bidi="he-IL"/>
        </w:rPr>
        <w:t xml:space="preserve">, </w:t>
      </w:r>
      <w:r w:rsidRPr="008B5AAC">
        <w:rPr>
          <w:rFonts w:ascii="Times New Roman" w:hAnsi="Times New Roman"/>
          <w:color w:val="010000"/>
          <w:sz w:val="24"/>
          <w:szCs w:val="24"/>
          <w:lang w:bidi="he-IL"/>
        </w:rPr>
        <w:t>съ</w:t>
      </w:r>
      <w:r w:rsidRPr="008B5AAC">
        <w:rPr>
          <w:rFonts w:ascii="Times New Roman" w:hAnsi="Times New Roman"/>
          <w:color w:val="141311"/>
          <w:sz w:val="24"/>
          <w:szCs w:val="24"/>
          <w:lang w:bidi="he-IL"/>
        </w:rPr>
        <w:t>г</w:t>
      </w:r>
      <w:r w:rsidRPr="008B5AAC">
        <w:rPr>
          <w:rFonts w:ascii="Times New Roman" w:hAnsi="Times New Roman"/>
          <w:color w:val="353331"/>
          <w:sz w:val="24"/>
          <w:szCs w:val="24"/>
          <w:lang w:bidi="he-IL"/>
        </w:rPr>
        <w:t>л</w:t>
      </w:r>
      <w:r w:rsidRPr="008B5AAC">
        <w:rPr>
          <w:rFonts w:ascii="Times New Roman" w:hAnsi="Times New Roman"/>
          <w:color w:val="141311"/>
          <w:sz w:val="24"/>
          <w:szCs w:val="24"/>
          <w:lang w:bidi="he-IL"/>
        </w:rPr>
        <w:t xml:space="preserve">асно </w:t>
      </w:r>
      <w:r w:rsidRPr="008B5AAC">
        <w:rPr>
          <w:rFonts w:ascii="Times New Roman" w:hAnsi="Times New Roman"/>
          <w:color w:val="010000"/>
          <w:sz w:val="24"/>
          <w:szCs w:val="24"/>
          <w:lang w:bidi="he-IL"/>
        </w:rPr>
        <w:t>извършена инвентаризация, имотите, представляващи гори по смисъла на Закона за горите са посочени по землища в таблица №6.</w:t>
      </w:r>
    </w:p>
    <w:p w14:paraId="18821723" w14:textId="77777777" w:rsidR="008B5AAC" w:rsidRPr="008B5AAC" w:rsidRDefault="008B5AAC" w:rsidP="008B5AAC">
      <w:pPr>
        <w:spacing w:after="0" w:line="240" w:lineRule="auto"/>
        <w:jc w:val="both"/>
        <w:rPr>
          <w:rFonts w:ascii="Times New Roman" w:hAnsi="Times New Roman"/>
          <w:color w:val="010000"/>
          <w:sz w:val="24"/>
          <w:szCs w:val="24"/>
          <w:lang w:bidi="he-IL"/>
        </w:rPr>
      </w:pPr>
      <w:r w:rsidRPr="008B5AAC">
        <w:rPr>
          <w:rFonts w:ascii="Times New Roman" w:hAnsi="Times New Roman"/>
          <w:color w:val="010000"/>
          <w:sz w:val="24"/>
          <w:szCs w:val="24"/>
          <w:lang w:bidi="he-IL"/>
        </w:rPr>
        <w:tab/>
      </w:r>
      <w:r w:rsidRPr="008B5AAC">
        <w:rPr>
          <w:rFonts w:ascii="Times New Roman" w:hAnsi="Times New Roman"/>
          <w:color w:val="010000"/>
          <w:sz w:val="24"/>
          <w:szCs w:val="24"/>
          <w:lang w:bidi="he-IL"/>
        </w:rPr>
        <w:tab/>
      </w:r>
      <w:r w:rsidRPr="008B5AAC">
        <w:rPr>
          <w:rFonts w:ascii="Times New Roman" w:hAnsi="Times New Roman"/>
          <w:color w:val="010000"/>
          <w:sz w:val="24"/>
          <w:szCs w:val="24"/>
          <w:lang w:bidi="he-IL"/>
        </w:rPr>
        <w:tab/>
      </w:r>
      <w:r w:rsidRPr="008B5AAC">
        <w:rPr>
          <w:rFonts w:ascii="Times New Roman" w:hAnsi="Times New Roman"/>
          <w:color w:val="010000"/>
          <w:sz w:val="24"/>
          <w:szCs w:val="24"/>
          <w:lang w:bidi="he-IL"/>
        </w:rPr>
        <w:tab/>
      </w:r>
      <w:r w:rsidRPr="008B5AAC">
        <w:rPr>
          <w:rFonts w:ascii="Times New Roman" w:hAnsi="Times New Roman"/>
          <w:color w:val="010000"/>
          <w:sz w:val="24"/>
          <w:szCs w:val="24"/>
          <w:lang w:bidi="he-IL"/>
        </w:rPr>
        <w:tab/>
      </w:r>
      <w:r w:rsidRPr="008B5AAC">
        <w:rPr>
          <w:rFonts w:ascii="Times New Roman" w:hAnsi="Times New Roman"/>
          <w:color w:val="010000"/>
          <w:sz w:val="24"/>
          <w:szCs w:val="24"/>
          <w:lang w:bidi="he-IL"/>
        </w:rPr>
        <w:tab/>
      </w:r>
      <w:r w:rsidRPr="008B5AAC">
        <w:rPr>
          <w:rFonts w:ascii="Times New Roman" w:hAnsi="Times New Roman"/>
          <w:color w:val="010000"/>
          <w:sz w:val="24"/>
          <w:szCs w:val="24"/>
          <w:lang w:bidi="he-IL"/>
        </w:rPr>
        <w:tab/>
      </w:r>
      <w:r w:rsidRPr="008B5AAC">
        <w:rPr>
          <w:rFonts w:ascii="Times New Roman" w:hAnsi="Times New Roman"/>
          <w:color w:val="010000"/>
          <w:sz w:val="24"/>
          <w:szCs w:val="24"/>
          <w:lang w:bidi="he-IL"/>
        </w:rPr>
        <w:tab/>
        <w:t>Таблица №6</w:t>
      </w:r>
    </w:p>
    <w:tbl>
      <w:tblPr>
        <w:tblW w:w="4438" w:type="dxa"/>
        <w:tblInd w:w="2832" w:type="dxa"/>
        <w:tblCellMar>
          <w:left w:w="70" w:type="dxa"/>
          <w:right w:w="70" w:type="dxa"/>
        </w:tblCellMar>
        <w:tblLook w:val="0000" w:firstRow="0" w:lastRow="0" w:firstColumn="0" w:lastColumn="0" w:noHBand="0" w:noVBand="0"/>
      </w:tblPr>
      <w:tblGrid>
        <w:gridCol w:w="1378"/>
        <w:gridCol w:w="3060"/>
      </w:tblGrid>
      <w:tr w:rsidR="008B5AAC" w:rsidRPr="008B5AAC" w14:paraId="7025F141" w14:textId="77777777" w:rsidTr="000D77D9">
        <w:trPr>
          <w:trHeight w:val="570"/>
        </w:trPr>
        <w:tc>
          <w:tcPr>
            <w:tcW w:w="137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51BE52BC" w14:textId="77777777" w:rsidR="008B5AAC" w:rsidRPr="008B5AAC" w:rsidRDefault="008B5AAC" w:rsidP="000D77D9">
            <w:pPr>
              <w:spacing w:after="0" w:line="240" w:lineRule="auto"/>
              <w:jc w:val="center"/>
              <w:rPr>
                <w:rFonts w:ascii="Times New Roman" w:hAnsi="Times New Roman"/>
                <w:b/>
                <w:bCs/>
                <w:sz w:val="24"/>
                <w:szCs w:val="24"/>
              </w:rPr>
            </w:pPr>
            <w:r w:rsidRPr="008B5AAC">
              <w:rPr>
                <w:rFonts w:ascii="Times New Roman" w:hAnsi="Times New Roman"/>
                <w:b/>
                <w:bCs/>
                <w:sz w:val="24"/>
                <w:szCs w:val="24"/>
              </w:rPr>
              <w:t>Землище</w:t>
            </w:r>
          </w:p>
        </w:tc>
        <w:tc>
          <w:tcPr>
            <w:tcW w:w="30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D78D8E8" w14:textId="77777777" w:rsidR="008B5AAC" w:rsidRPr="008B5AAC" w:rsidRDefault="008B5AAC" w:rsidP="000D77D9">
            <w:pPr>
              <w:spacing w:after="0" w:line="240" w:lineRule="auto"/>
              <w:jc w:val="center"/>
              <w:rPr>
                <w:rFonts w:ascii="Times New Roman" w:hAnsi="Times New Roman"/>
                <w:b/>
                <w:bCs/>
                <w:sz w:val="24"/>
                <w:szCs w:val="24"/>
              </w:rPr>
            </w:pPr>
            <w:r w:rsidRPr="008B5AAC">
              <w:rPr>
                <w:rFonts w:ascii="Times New Roman" w:hAnsi="Times New Roman"/>
                <w:b/>
                <w:bCs/>
                <w:sz w:val="24"/>
                <w:szCs w:val="24"/>
              </w:rPr>
              <w:t>Обща площ, дка</w:t>
            </w:r>
          </w:p>
        </w:tc>
      </w:tr>
      <w:tr w:rsidR="008B5AAC" w:rsidRPr="008B5AAC" w14:paraId="211C7E43" w14:textId="77777777" w:rsidTr="000D77D9">
        <w:trPr>
          <w:trHeight w:val="450"/>
        </w:trPr>
        <w:tc>
          <w:tcPr>
            <w:tcW w:w="1378" w:type="dxa"/>
            <w:vMerge/>
            <w:tcBorders>
              <w:top w:val="single" w:sz="8" w:space="0" w:color="auto"/>
              <w:left w:val="single" w:sz="8" w:space="0" w:color="auto"/>
              <w:bottom w:val="single" w:sz="8" w:space="0" w:color="000000"/>
              <w:right w:val="single" w:sz="8" w:space="0" w:color="auto"/>
            </w:tcBorders>
            <w:vAlign w:val="center"/>
          </w:tcPr>
          <w:p w14:paraId="7AA5348F" w14:textId="77777777" w:rsidR="008B5AAC" w:rsidRPr="008B5AAC" w:rsidRDefault="008B5AAC" w:rsidP="000D77D9">
            <w:pPr>
              <w:spacing w:after="0" w:line="240" w:lineRule="auto"/>
              <w:rPr>
                <w:rFonts w:ascii="Times New Roman" w:hAnsi="Times New Roman"/>
                <w:b/>
                <w:bCs/>
                <w:sz w:val="24"/>
                <w:szCs w:val="24"/>
              </w:rPr>
            </w:pPr>
          </w:p>
        </w:tc>
        <w:tc>
          <w:tcPr>
            <w:tcW w:w="3060" w:type="dxa"/>
            <w:vMerge/>
            <w:tcBorders>
              <w:top w:val="single" w:sz="8" w:space="0" w:color="auto"/>
              <w:left w:val="single" w:sz="8" w:space="0" w:color="auto"/>
              <w:bottom w:val="single" w:sz="8" w:space="0" w:color="000000"/>
              <w:right w:val="single" w:sz="8" w:space="0" w:color="auto"/>
            </w:tcBorders>
            <w:vAlign w:val="center"/>
          </w:tcPr>
          <w:p w14:paraId="2EDE4C29" w14:textId="77777777" w:rsidR="008B5AAC" w:rsidRPr="008B5AAC" w:rsidRDefault="008B5AAC" w:rsidP="000D77D9">
            <w:pPr>
              <w:spacing w:after="0" w:line="240" w:lineRule="auto"/>
              <w:jc w:val="center"/>
              <w:rPr>
                <w:rFonts w:ascii="Times New Roman" w:hAnsi="Times New Roman"/>
                <w:b/>
                <w:bCs/>
                <w:sz w:val="24"/>
                <w:szCs w:val="24"/>
              </w:rPr>
            </w:pPr>
          </w:p>
        </w:tc>
      </w:tr>
      <w:tr w:rsidR="008B5AAC" w:rsidRPr="008B5AAC" w14:paraId="484C1438" w14:textId="77777777" w:rsidTr="000D77D9">
        <w:trPr>
          <w:trHeight w:val="450"/>
        </w:trPr>
        <w:tc>
          <w:tcPr>
            <w:tcW w:w="1378" w:type="dxa"/>
            <w:vMerge/>
            <w:tcBorders>
              <w:top w:val="single" w:sz="8" w:space="0" w:color="auto"/>
              <w:left w:val="single" w:sz="8" w:space="0" w:color="auto"/>
              <w:bottom w:val="single" w:sz="8" w:space="0" w:color="000000"/>
              <w:right w:val="single" w:sz="8" w:space="0" w:color="auto"/>
            </w:tcBorders>
            <w:vAlign w:val="center"/>
          </w:tcPr>
          <w:p w14:paraId="5D24A11C" w14:textId="77777777" w:rsidR="008B5AAC" w:rsidRPr="008B5AAC" w:rsidRDefault="008B5AAC" w:rsidP="000D77D9">
            <w:pPr>
              <w:spacing w:after="0" w:line="240" w:lineRule="auto"/>
              <w:rPr>
                <w:rFonts w:ascii="Times New Roman" w:hAnsi="Times New Roman"/>
                <w:b/>
                <w:bCs/>
                <w:sz w:val="24"/>
                <w:szCs w:val="24"/>
              </w:rPr>
            </w:pPr>
          </w:p>
        </w:tc>
        <w:tc>
          <w:tcPr>
            <w:tcW w:w="3060" w:type="dxa"/>
            <w:vMerge/>
            <w:tcBorders>
              <w:top w:val="single" w:sz="8" w:space="0" w:color="auto"/>
              <w:left w:val="single" w:sz="8" w:space="0" w:color="auto"/>
              <w:bottom w:val="single" w:sz="8" w:space="0" w:color="000000"/>
              <w:right w:val="single" w:sz="8" w:space="0" w:color="auto"/>
            </w:tcBorders>
            <w:vAlign w:val="center"/>
          </w:tcPr>
          <w:p w14:paraId="6145A808" w14:textId="77777777" w:rsidR="008B5AAC" w:rsidRPr="008B5AAC" w:rsidRDefault="008B5AAC" w:rsidP="000D77D9">
            <w:pPr>
              <w:spacing w:after="0" w:line="240" w:lineRule="auto"/>
              <w:jc w:val="center"/>
              <w:rPr>
                <w:rFonts w:ascii="Times New Roman" w:hAnsi="Times New Roman"/>
                <w:b/>
                <w:bCs/>
                <w:sz w:val="24"/>
                <w:szCs w:val="24"/>
              </w:rPr>
            </w:pPr>
          </w:p>
        </w:tc>
      </w:tr>
      <w:tr w:rsidR="008B5AAC" w:rsidRPr="008B5AAC" w14:paraId="2635A9EA" w14:textId="77777777" w:rsidTr="000D77D9">
        <w:trPr>
          <w:trHeight w:val="450"/>
        </w:trPr>
        <w:tc>
          <w:tcPr>
            <w:tcW w:w="1378" w:type="dxa"/>
            <w:vMerge/>
            <w:tcBorders>
              <w:top w:val="single" w:sz="8" w:space="0" w:color="auto"/>
              <w:left w:val="single" w:sz="8" w:space="0" w:color="auto"/>
              <w:bottom w:val="single" w:sz="8" w:space="0" w:color="000000"/>
              <w:right w:val="single" w:sz="8" w:space="0" w:color="auto"/>
            </w:tcBorders>
            <w:vAlign w:val="center"/>
          </w:tcPr>
          <w:p w14:paraId="29B095F7" w14:textId="77777777" w:rsidR="008B5AAC" w:rsidRPr="008B5AAC" w:rsidRDefault="008B5AAC" w:rsidP="000D77D9">
            <w:pPr>
              <w:spacing w:after="0" w:line="240" w:lineRule="auto"/>
              <w:rPr>
                <w:rFonts w:ascii="Times New Roman" w:hAnsi="Times New Roman"/>
                <w:b/>
                <w:bCs/>
                <w:sz w:val="24"/>
                <w:szCs w:val="24"/>
              </w:rPr>
            </w:pPr>
          </w:p>
        </w:tc>
        <w:tc>
          <w:tcPr>
            <w:tcW w:w="3060" w:type="dxa"/>
            <w:vMerge/>
            <w:tcBorders>
              <w:top w:val="single" w:sz="8" w:space="0" w:color="auto"/>
              <w:left w:val="single" w:sz="8" w:space="0" w:color="auto"/>
              <w:bottom w:val="single" w:sz="8" w:space="0" w:color="000000"/>
              <w:right w:val="single" w:sz="8" w:space="0" w:color="auto"/>
            </w:tcBorders>
            <w:vAlign w:val="center"/>
          </w:tcPr>
          <w:p w14:paraId="7675F49A" w14:textId="77777777" w:rsidR="008B5AAC" w:rsidRPr="008B5AAC" w:rsidRDefault="008B5AAC" w:rsidP="000D77D9">
            <w:pPr>
              <w:spacing w:after="0" w:line="240" w:lineRule="auto"/>
              <w:jc w:val="center"/>
              <w:rPr>
                <w:rFonts w:ascii="Times New Roman" w:hAnsi="Times New Roman"/>
                <w:b/>
                <w:bCs/>
                <w:sz w:val="24"/>
                <w:szCs w:val="24"/>
              </w:rPr>
            </w:pPr>
          </w:p>
        </w:tc>
      </w:tr>
      <w:tr w:rsidR="008B5AAC" w:rsidRPr="008B5AAC" w14:paraId="180C67B6" w14:textId="77777777" w:rsidTr="000D77D9">
        <w:trPr>
          <w:trHeight w:val="315"/>
        </w:trPr>
        <w:tc>
          <w:tcPr>
            <w:tcW w:w="1378" w:type="dxa"/>
            <w:tcBorders>
              <w:top w:val="nil"/>
              <w:left w:val="single" w:sz="8" w:space="0" w:color="auto"/>
              <w:bottom w:val="single" w:sz="8" w:space="0" w:color="auto"/>
              <w:right w:val="single" w:sz="8" w:space="0" w:color="auto"/>
            </w:tcBorders>
            <w:shd w:val="clear" w:color="auto" w:fill="auto"/>
          </w:tcPr>
          <w:p w14:paraId="73C4341F"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Никопол</w:t>
            </w:r>
          </w:p>
        </w:tc>
        <w:tc>
          <w:tcPr>
            <w:tcW w:w="3060" w:type="dxa"/>
            <w:tcBorders>
              <w:top w:val="nil"/>
              <w:left w:val="nil"/>
              <w:bottom w:val="single" w:sz="8" w:space="0" w:color="auto"/>
              <w:right w:val="single" w:sz="8" w:space="0" w:color="auto"/>
            </w:tcBorders>
            <w:shd w:val="clear" w:color="auto" w:fill="auto"/>
          </w:tcPr>
          <w:p w14:paraId="4910795B"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5083.180</w:t>
            </w:r>
          </w:p>
        </w:tc>
      </w:tr>
      <w:tr w:rsidR="008B5AAC" w:rsidRPr="008B5AAC" w14:paraId="6F6E8983" w14:textId="77777777" w:rsidTr="000D77D9">
        <w:trPr>
          <w:trHeight w:val="315"/>
        </w:trPr>
        <w:tc>
          <w:tcPr>
            <w:tcW w:w="1378" w:type="dxa"/>
            <w:tcBorders>
              <w:top w:val="nil"/>
              <w:left w:val="single" w:sz="8" w:space="0" w:color="auto"/>
              <w:bottom w:val="single" w:sz="8" w:space="0" w:color="auto"/>
              <w:right w:val="single" w:sz="8" w:space="0" w:color="auto"/>
            </w:tcBorders>
            <w:shd w:val="clear" w:color="auto" w:fill="auto"/>
          </w:tcPr>
          <w:p w14:paraId="2EF367D1"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Въбел</w:t>
            </w:r>
          </w:p>
        </w:tc>
        <w:tc>
          <w:tcPr>
            <w:tcW w:w="3060" w:type="dxa"/>
            <w:tcBorders>
              <w:top w:val="nil"/>
              <w:left w:val="nil"/>
              <w:bottom w:val="single" w:sz="8" w:space="0" w:color="auto"/>
              <w:right w:val="single" w:sz="8" w:space="0" w:color="auto"/>
            </w:tcBorders>
            <w:shd w:val="clear" w:color="auto" w:fill="auto"/>
          </w:tcPr>
          <w:p w14:paraId="4AE28754"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4066.638</w:t>
            </w:r>
          </w:p>
        </w:tc>
      </w:tr>
      <w:tr w:rsidR="008B5AAC" w:rsidRPr="008B5AAC" w14:paraId="330FD2A6" w14:textId="77777777" w:rsidTr="000D77D9">
        <w:trPr>
          <w:trHeight w:val="315"/>
        </w:trPr>
        <w:tc>
          <w:tcPr>
            <w:tcW w:w="1378" w:type="dxa"/>
            <w:tcBorders>
              <w:top w:val="nil"/>
              <w:left w:val="single" w:sz="8" w:space="0" w:color="auto"/>
              <w:bottom w:val="single" w:sz="8" w:space="0" w:color="auto"/>
              <w:right w:val="single" w:sz="8" w:space="0" w:color="auto"/>
            </w:tcBorders>
            <w:shd w:val="clear" w:color="auto" w:fill="auto"/>
          </w:tcPr>
          <w:p w14:paraId="7E9E6B49"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Др. войвода</w:t>
            </w:r>
          </w:p>
        </w:tc>
        <w:tc>
          <w:tcPr>
            <w:tcW w:w="3060" w:type="dxa"/>
            <w:tcBorders>
              <w:top w:val="nil"/>
              <w:left w:val="nil"/>
              <w:bottom w:val="single" w:sz="8" w:space="0" w:color="auto"/>
              <w:right w:val="single" w:sz="8" w:space="0" w:color="auto"/>
            </w:tcBorders>
            <w:shd w:val="clear" w:color="auto" w:fill="auto"/>
          </w:tcPr>
          <w:p w14:paraId="1E86C3BC"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1723.352</w:t>
            </w:r>
          </w:p>
        </w:tc>
      </w:tr>
      <w:tr w:rsidR="008B5AAC" w:rsidRPr="008B5AAC" w14:paraId="545D08E6" w14:textId="77777777" w:rsidTr="000D77D9">
        <w:trPr>
          <w:trHeight w:val="315"/>
        </w:trPr>
        <w:tc>
          <w:tcPr>
            <w:tcW w:w="1378" w:type="dxa"/>
            <w:tcBorders>
              <w:top w:val="nil"/>
              <w:left w:val="single" w:sz="8" w:space="0" w:color="auto"/>
              <w:bottom w:val="single" w:sz="8" w:space="0" w:color="auto"/>
              <w:right w:val="single" w:sz="8" w:space="0" w:color="auto"/>
            </w:tcBorders>
            <w:shd w:val="clear" w:color="auto" w:fill="auto"/>
          </w:tcPr>
          <w:p w14:paraId="0110EB7F"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Евлогиево</w:t>
            </w:r>
          </w:p>
        </w:tc>
        <w:tc>
          <w:tcPr>
            <w:tcW w:w="3060" w:type="dxa"/>
            <w:tcBorders>
              <w:top w:val="nil"/>
              <w:left w:val="nil"/>
              <w:bottom w:val="single" w:sz="8" w:space="0" w:color="auto"/>
              <w:right w:val="single" w:sz="8" w:space="0" w:color="auto"/>
            </w:tcBorders>
            <w:shd w:val="clear" w:color="auto" w:fill="auto"/>
          </w:tcPr>
          <w:p w14:paraId="01271BAA"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139.393</w:t>
            </w:r>
          </w:p>
        </w:tc>
      </w:tr>
      <w:tr w:rsidR="008B5AAC" w:rsidRPr="008B5AAC" w14:paraId="1FA970E6" w14:textId="77777777" w:rsidTr="000D77D9">
        <w:trPr>
          <w:trHeight w:val="315"/>
        </w:trPr>
        <w:tc>
          <w:tcPr>
            <w:tcW w:w="1378" w:type="dxa"/>
            <w:tcBorders>
              <w:top w:val="nil"/>
              <w:left w:val="single" w:sz="8" w:space="0" w:color="auto"/>
              <w:bottom w:val="single" w:sz="8" w:space="0" w:color="auto"/>
              <w:right w:val="single" w:sz="8" w:space="0" w:color="auto"/>
            </w:tcBorders>
            <w:shd w:val="clear" w:color="auto" w:fill="auto"/>
          </w:tcPr>
          <w:p w14:paraId="102B311D"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Жернов</w:t>
            </w:r>
          </w:p>
        </w:tc>
        <w:tc>
          <w:tcPr>
            <w:tcW w:w="3060" w:type="dxa"/>
            <w:tcBorders>
              <w:top w:val="nil"/>
              <w:left w:val="nil"/>
              <w:bottom w:val="single" w:sz="8" w:space="0" w:color="auto"/>
              <w:right w:val="single" w:sz="8" w:space="0" w:color="auto"/>
            </w:tcBorders>
            <w:shd w:val="clear" w:color="auto" w:fill="auto"/>
          </w:tcPr>
          <w:p w14:paraId="6407F0B0"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141.142</w:t>
            </w:r>
          </w:p>
        </w:tc>
      </w:tr>
      <w:tr w:rsidR="008B5AAC" w:rsidRPr="008B5AAC" w14:paraId="0B7687C1" w14:textId="77777777" w:rsidTr="000D77D9">
        <w:trPr>
          <w:trHeight w:val="315"/>
        </w:trPr>
        <w:tc>
          <w:tcPr>
            <w:tcW w:w="1378" w:type="dxa"/>
            <w:tcBorders>
              <w:top w:val="nil"/>
              <w:left w:val="single" w:sz="8" w:space="0" w:color="auto"/>
              <w:bottom w:val="single" w:sz="8" w:space="0" w:color="auto"/>
              <w:right w:val="single" w:sz="8" w:space="0" w:color="auto"/>
            </w:tcBorders>
            <w:shd w:val="clear" w:color="auto" w:fill="auto"/>
          </w:tcPr>
          <w:p w14:paraId="425CDCAE"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Лозица</w:t>
            </w:r>
          </w:p>
        </w:tc>
        <w:tc>
          <w:tcPr>
            <w:tcW w:w="3060" w:type="dxa"/>
            <w:tcBorders>
              <w:top w:val="nil"/>
              <w:left w:val="nil"/>
              <w:bottom w:val="single" w:sz="8" w:space="0" w:color="auto"/>
              <w:right w:val="single" w:sz="8" w:space="0" w:color="auto"/>
            </w:tcBorders>
            <w:shd w:val="clear" w:color="auto" w:fill="auto"/>
          </w:tcPr>
          <w:p w14:paraId="7F8AD0BB"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600.168</w:t>
            </w:r>
          </w:p>
        </w:tc>
      </w:tr>
      <w:tr w:rsidR="008B5AAC" w:rsidRPr="008B5AAC" w14:paraId="0CACC53F" w14:textId="77777777" w:rsidTr="000D77D9">
        <w:trPr>
          <w:trHeight w:val="315"/>
        </w:trPr>
        <w:tc>
          <w:tcPr>
            <w:tcW w:w="1378" w:type="dxa"/>
            <w:tcBorders>
              <w:top w:val="nil"/>
              <w:left w:val="single" w:sz="8" w:space="0" w:color="auto"/>
              <w:bottom w:val="single" w:sz="8" w:space="0" w:color="auto"/>
              <w:right w:val="single" w:sz="8" w:space="0" w:color="auto"/>
            </w:tcBorders>
            <w:shd w:val="clear" w:color="auto" w:fill="auto"/>
          </w:tcPr>
          <w:p w14:paraId="5D42A74A"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Любеново</w:t>
            </w:r>
          </w:p>
        </w:tc>
        <w:tc>
          <w:tcPr>
            <w:tcW w:w="3060" w:type="dxa"/>
            <w:tcBorders>
              <w:top w:val="nil"/>
              <w:left w:val="nil"/>
              <w:bottom w:val="single" w:sz="8" w:space="0" w:color="auto"/>
              <w:right w:val="single" w:sz="8" w:space="0" w:color="auto"/>
            </w:tcBorders>
            <w:shd w:val="clear" w:color="auto" w:fill="auto"/>
          </w:tcPr>
          <w:p w14:paraId="6118BA37"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298.897</w:t>
            </w:r>
          </w:p>
        </w:tc>
      </w:tr>
      <w:tr w:rsidR="008B5AAC" w:rsidRPr="008B5AAC" w14:paraId="016946EB" w14:textId="77777777" w:rsidTr="000D77D9">
        <w:trPr>
          <w:trHeight w:val="315"/>
        </w:trPr>
        <w:tc>
          <w:tcPr>
            <w:tcW w:w="1378" w:type="dxa"/>
            <w:tcBorders>
              <w:top w:val="nil"/>
              <w:left w:val="single" w:sz="8" w:space="0" w:color="auto"/>
              <w:bottom w:val="single" w:sz="8" w:space="0" w:color="auto"/>
              <w:right w:val="single" w:sz="8" w:space="0" w:color="auto"/>
            </w:tcBorders>
            <w:shd w:val="clear" w:color="auto" w:fill="auto"/>
          </w:tcPr>
          <w:p w14:paraId="5B17BFA0"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Муселиево</w:t>
            </w:r>
          </w:p>
        </w:tc>
        <w:tc>
          <w:tcPr>
            <w:tcW w:w="3060" w:type="dxa"/>
            <w:tcBorders>
              <w:top w:val="nil"/>
              <w:left w:val="nil"/>
              <w:bottom w:val="single" w:sz="8" w:space="0" w:color="auto"/>
              <w:right w:val="single" w:sz="8" w:space="0" w:color="auto"/>
            </w:tcBorders>
            <w:shd w:val="clear" w:color="auto" w:fill="auto"/>
          </w:tcPr>
          <w:p w14:paraId="391F50BD"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368.556</w:t>
            </w:r>
          </w:p>
        </w:tc>
      </w:tr>
      <w:tr w:rsidR="008B5AAC" w:rsidRPr="008B5AAC" w14:paraId="3C6F01C0" w14:textId="77777777" w:rsidTr="000D77D9">
        <w:trPr>
          <w:trHeight w:val="315"/>
        </w:trPr>
        <w:tc>
          <w:tcPr>
            <w:tcW w:w="1378" w:type="dxa"/>
            <w:tcBorders>
              <w:top w:val="nil"/>
              <w:left w:val="single" w:sz="8" w:space="0" w:color="auto"/>
              <w:bottom w:val="single" w:sz="8" w:space="0" w:color="auto"/>
              <w:right w:val="single" w:sz="8" w:space="0" w:color="auto"/>
            </w:tcBorders>
            <w:shd w:val="clear" w:color="auto" w:fill="auto"/>
          </w:tcPr>
          <w:p w14:paraId="3ED25A32"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Черковица</w:t>
            </w:r>
          </w:p>
        </w:tc>
        <w:tc>
          <w:tcPr>
            <w:tcW w:w="3060" w:type="dxa"/>
            <w:tcBorders>
              <w:top w:val="nil"/>
              <w:left w:val="nil"/>
              <w:bottom w:val="single" w:sz="8" w:space="0" w:color="auto"/>
              <w:right w:val="single" w:sz="8" w:space="0" w:color="auto"/>
            </w:tcBorders>
            <w:shd w:val="clear" w:color="auto" w:fill="auto"/>
          </w:tcPr>
          <w:p w14:paraId="26DB0C2E"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312.896</w:t>
            </w:r>
          </w:p>
        </w:tc>
      </w:tr>
      <w:tr w:rsidR="008B5AAC" w:rsidRPr="008B5AAC" w14:paraId="0BA2353E" w14:textId="77777777" w:rsidTr="000D77D9">
        <w:trPr>
          <w:trHeight w:val="315"/>
        </w:trPr>
        <w:tc>
          <w:tcPr>
            <w:tcW w:w="1378" w:type="dxa"/>
            <w:tcBorders>
              <w:top w:val="nil"/>
              <w:left w:val="single" w:sz="8" w:space="0" w:color="auto"/>
              <w:bottom w:val="single" w:sz="8" w:space="0" w:color="auto"/>
              <w:right w:val="single" w:sz="8" w:space="0" w:color="auto"/>
            </w:tcBorders>
            <w:shd w:val="clear" w:color="auto" w:fill="auto"/>
          </w:tcPr>
          <w:p w14:paraId="09A2EFB4"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Новачене</w:t>
            </w:r>
          </w:p>
        </w:tc>
        <w:tc>
          <w:tcPr>
            <w:tcW w:w="3060" w:type="dxa"/>
            <w:tcBorders>
              <w:top w:val="nil"/>
              <w:left w:val="nil"/>
              <w:bottom w:val="single" w:sz="8" w:space="0" w:color="auto"/>
              <w:right w:val="single" w:sz="8" w:space="0" w:color="auto"/>
            </w:tcBorders>
            <w:shd w:val="clear" w:color="auto" w:fill="auto"/>
          </w:tcPr>
          <w:p w14:paraId="4AD294C5"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106.733</w:t>
            </w:r>
          </w:p>
        </w:tc>
      </w:tr>
      <w:tr w:rsidR="008B5AAC" w:rsidRPr="008B5AAC" w14:paraId="5BABBCE3" w14:textId="77777777" w:rsidTr="000D77D9">
        <w:trPr>
          <w:trHeight w:val="315"/>
        </w:trPr>
        <w:tc>
          <w:tcPr>
            <w:tcW w:w="1378" w:type="dxa"/>
            <w:tcBorders>
              <w:top w:val="nil"/>
              <w:left w:val="single" w:sz="8" w:space="0" w:color="auto"/>
              <w:bottom w:val="single" w:sz="8" w:space="0" w:color="auto"/>
              <w:right w:val="single" w:sz="8" w:space="0" w:color="auto"/>
            </w:tcBorders>
            <w:shd w:val="clear" w:color="auto" w:fill="auto"/>
          </w:tcPr>
          <w:p w14:paraId="68E13FAC"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Асеново</w:t>
            </w:r>
          </w:p>
        </w:tc>
        <w:tc>
          <w:tcPr>
            <w:tcW w:w="3060" w:type="dxa"/>
            <w:tcBorders>
              <w:top w:val="nil"/>
              <w:left w:val="nil"/>
              <w:bottom w:val="single" w:sz="8" w:space="0" w:color="auto"/>
              <w:right w:val="single" w:sz="8" w:space="0" w:color="auto"/>
            </w:tcBorders>
            <w:shd w:val="clear" w:color="auto" w:fill="auto"/>
          </w:tcPr>
          <w:p w14:paraId="24549383"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281.158</w:t>
            </w:r>
          </w:p>
        </w:tc>
      </w:tr>
      <w:tr w:rsidR="008B5AAC" w:rsidRPr="008B5AAC" w14:paraId="3DBFA22A" w14:textId="77777777" w:rsidTr="000D77D9">
        <w:trPr>
          <w:trHeight w:val="315"/>
        </w:trPr>
        <w:tc>
          <w:tcPr>
            <w:tcW w:w="1378" w:type="dxa"/>
            <w:tcBorders>
              <w:top w:val="nil"/>
              <w:left w:val="single" w:sz="8" w:space="0" w:color="auto"/>
              <w:bottom w:val="single" w:sz="8" w:space="0" w:color="auto"/>
              <w:right w:val="single" w:sz="8" w:space="0" w:color="auto"/>
            </w:tcBorders>
            <w:shd w:val="clear" w:color="auto" w:fill="auto"/>
          </w:tcPr>
          <w:p w14:paraId="667A486C"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Б. махала</w:t>
            </w:r>
          </w:p>
        </w:tc>
        <w:tc>
          <w:tcPr>
            <w:tcW w:w="3060" w:type="dxa"/>
            <w:tcBorders>
              <w:top w:val="nil"/>
              <w:left w:val="nil"/>
              <w:bottom w:val="single" w:sz="8" w:space="0" w:color="auto"/>
              <w:right w:val="single" w:sz="8" w:space="0" w:color="auto"/>
            </w:tcBorders>
            <w:shd w:val="clear" w:color="auto" w:fill="auto"/>
          </w:tcPr>
          <w:p w14:paraId="7C395004"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0.000</w:t>
            </w:r>
          </w:p>
        </w:tc>
      </w:tr>
      <w:tr w:rsidR="008B5AAC" w:rsidRPr="008B5AAC" w14:paraId="2165E1A6" w14:textId="77777777" w:rsidTr="000D77D9">
        <w:trPr>
          <w:trHeight w:val="315"/>
        </w:trPr>
        <w:tc>
          <w:tcPr>
            <w:tcW w:w="1378" w:type="dxa"/>
            <w:tcBorders>
              <w:top w:val="nil"/>
              <w:left w:val="single" w:sz="8" w:space="0" w:color="auto"/>
              <w:bottom w:val="single" w:sz="8" w:space="0" w:color="auto"/>
              <w:right w:val="single" w:sz="8" w:space="0" w:color="auto"/>
            </w:tcBorders>
            <w:shd w:val="clear" w:color="auto" w:fill="auto"/>
          </w:tcPr>
          <w:p w14:paraId="7BBCF0B5"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Дебово</w:t>
            </w:r>
          </w:p>
        </w:tc>
        <w:tc>
          <w:tcPr>
            <w:tcW w:w="3060" w:type="dxa"/>
            <w:tcBorders>
              <w:top w:val="nil"/>
              <w:left w:val="nil"/>
              <w:bottom w:val="single" w:sz="8" w:space="0" w:color="auto"/>
              <w:right w:val="single" w:sz="8" w:space="0" w:color="auto"/>
            </w:tcBorders>
            <w:shd w:val="clear" w:color="auto" w:fill="auto"/>
          </w:tcPr>
          <w:p w14:paraId="1A6B4C96"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668.135</w:t>
            </w:r>
          </w:p>
        </w:tc>
      </w:tr>
      <w:tr w:rsidR="008B5AAC" w:rsidRPr="008B5AAC" w14:paraId="2C8EED85" w14:textId="77777777" w:rsidTr="000D77D9">
        <w:trPr>
          <w:trHeight w:val="315"/>
        </w:trPr>
        <w:tc>
          <w:tcPr>
            <w:tcW w:w="1378" w:type="dxa"/>
            <w:tcBorders>
              <w:top w:val="nil"/>
              <w:left w:val="single" w:sz="8" w:space="0" w:color="auto"/>
              <w:bottom w:val="single" w:sz="8" w:space="0" w:color="auto"/>
              <w:right w:val="single" w:sz="8" w:space="0" w:color="auto"/>
            </w:tcBorders>
            <w:shd w:val="clear" w:color="auto" w:fill="auto"/>
          </w:tcPr>
          <w:p w14:paraId="5C8E57E6"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Санадиново</w:t>
            </w:r>
          </w:p>
        </w:tc>
        <w:tc>
          <w:tcPr>
            <w:tcW w:w="3060" w:type="dxa"/>
            <w:tcBorders>
              <w:top w:val="nil"/>
              <w:left w:val="nil"/>
              <w:bottom w:val="single" w:sz="8" w:space="0" w:color="auto"/>
              <w:right w:val="single" w:sz="8" w:space="0" w:color="auto"/>
            </w:tcBorders>
            <w:shd w:val="clear" w:color="auto" w:fill="auto"/>
          </w:tcPr>
          <w:p w14:paraId="5BCEEE0A"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sz w:val="24"/>
                <w:szCs w:val="24"/>
              </w:rPr>
              <w:t>905.504</w:t>
            </w:r>
          </w:p>
        </w:tc>
      </w:tr>
      <w:tr w:rsidR="008B5AAC" w:rsidRPr="008B5AAC" w14:paraId="5BF6D174" w14:textId="77777777" w:rsidTr="000D77D9">
        <w:trPr>
          <w:trHeight w:val="585"/>
        </w:trPr>
        <w:tc>
          <w:tcPr>
            <w:tcW w:w="1378" w:type="dxa"/>
            <w:tcBorders>
              <w:top w:val="nil"/>
              <w:left w:val="single" w:sz="8" w:space="0" w:color="auto"/>
              <w:bottom w:val="single" w:sz="8" w:space="0" w:color="auto"/>
              <w:right w:val="single" w:sz="8" w:space="0" w:color="auto"/>
            </w:tcBorders>
            <w:shd w:val="clear" w:color="auto" w:fill="auto"/>
            <w:vAlign w:val="bottom"/>
          </w:tcPr>
          <w:p w14:paraId="023AD2C6" w14:textId="77777777" w:rsidR="008B5AAC" w:rsidRPr="008B5AAC" w:rsidRDefault="008B5AAC" w:rsidP="000D77D9">
            <w:pPr>
              <w:spacing w:after="0" w:line="240" w:lineRule="auto"/>
              <w:jc w:val="center"/>
              <w:rPr>
                <w:rFonts w:ascii="Times New Roman" w:hAnsi="Times New Roman"/>
                <w:b/>
                <w:bCs/>
                <w:sz w:val="24"/>
                <w:szCs w:val="24"/>
              </w:rPr>
            </w:pPr>
            <w:r w:rsidRPr="008B5AAC">
              <w:rPr>
                <w:rFonts w:ascii="Times New Roman" w:hAnsi="Times New Roman"/>
                <w:b/>
                <w:bCs/>
                <w:sz w:val="24"/>
                <w:szCs w:val="24"/>
              </w:rPr>
              <w:t>Общо за общината</w:t>
            </w:r>
          </w:p>
        </w:tc>
        <w:tc>
          <w:tcPr>
            <w:tcW w:w="3060" w:type="dxa"/>
            <w:tcBorders>
              <w:top w:val="nil"/>
              <w:left w:val="nil"/>
              <w:bottom w:val="single" w:sz="8" w:space="0" w:color="auto"/>
              <w:right w:val="single" w:sz="8" w:space="0" w:color="auto"/>
            </w:tcBorders>
            <w:shd w:val="clear" w:color="auto" w:fill="auto"/>
          </w:tcPr>
          <w:p w14:paraId="25B4A609" w14:textId="77777777" w:rsidR="008B5AAC" w:rsidRPr="008B5AAC" w:rsidRDefault="008B5AAC" w:rsidP="000D77D9">
            <w:pPr>
              <w:spacing w:after="0" w:line="240" w:lineRule="auto"/>
              <w:jc w:val="center"/>
              <w:rPr>
                <w:rFonts w:ascii="Times New Roman" w:hAnsi="Times New Roman"/>
                <w:b/>
                <w:bCs/>
                <w:sz w:val="24"/>
                <w:szCs w:val="24"/>
              </w:rPr>
            </w:pPr>
          </w:p>
          <w:p w14:paraId="1E527247" w14:textId="77777777" w:rsidR="008B5AAC" w:rsidRPr="008B5AAC" w:rsidRDefault="008B5AAC" w:rsidP="000D77D9">
            <w:pPr>
              <w:spacing w:after="0" w:line="240" w:lineRule="auto"/>
              <w:jc w:val="center"/>
              <w:rPr>
                <w:rFonts w:ascii="Times New Roman" w:hAnsi="Times New Roman"/>
                <w:b/>
                <w:bCs/>
                <w:sz w:val="24"/>
                <w:szCs w:val="24"/>
              </w:rPr>
            </w:pPr>
            <w:r w:rsidRPr="008B5AAC">
              <w:rPr>
                <w:rFonts w:ascii="Times New Roman" w:hAnsi="Times New Roman"/>
                <w:b/>
                <w:bCs/>
                <w:sz w:val="24"/>
                <w:szCs w:val="24"/>
              </w:rPr>
              <w:t>14 695.752</w:t>
            </w:r>
          </w:p>
        </w:tc>
      </w:tr>
    </w:tbl>
    <w:p w14:paraId="26CE29CE" w14:textId="77777777" w:rsidR="008B5AAC" w:rsidRPr="008B5AAC" w:rsidRDefault="008B5AAC" w:rsidP="008B5AAC">
      <w:pPr>
        <w:spacing w:after="0" w:line="240" w:lineRule="auto"/>
        <w:jc w:val="both"/>
        <w:rPr>
          <w:rFonts w:ascii="Times New Roman" w:hAnsi="Times New Roman"/>
          <w:color w:val="010000"/>
          <w:sz w:val="24"/>
          <w:szCs w:val="24"/>
          <w:lang w:bidi="he-IL"/>
        </w:rPr>
      </w:pPr>
    </w:p>
    <w:p w14:paraId="4E26956F" w14:textId="77777777" w:rsidR="008B5AAC" w:rsidRPr="008B5AAC" w:rsidRDefault="008B5AAC" w:rsidP="008B5AAC">
      <w:pPr>
        <w:spacing w:after="0" w:line="240" w:lineRule="auto"/>
        <w:jc w:val="both"/>
        <w:rPr>
          <w:rFonts w:ascii="Times New Roman" w:hAnsi="Times New Roman"/>
          <w:sz w:val="24"/>
          <w:szCs w:val="24"/>
        </w:rPr>
      </w:pPr>
    </w:p>
    <w:p w14:paraId="393F95BF"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 xml:space="preserve">Съгласно Закона за горите и чл.8 от Наредбата за устройство на горите и земите от горските територии и ловно стопанските райони в Република България /Наредба №6/05.2004г./ към настоящия момент се изработва горскостопански план на горските територии, собственост на Община Никопол. В него ще се заложат основните насоки за организация на горските площи, за проектиране на лесовъдските мероприятия, за установяване на дървесните запаси и определяне размера на годишното ползване от възобновителни, </w:t>
      </w:r>
      <w:proofErr w:type="spellStart"/>
      <w:r w:rsidRPr="008B5AAC">
        <w:rPr>
          <w:rFonts w:ascii="Times New Roman" w:hAnsi="Times New Roman"/>
          <w:sz w:val="24"/>
          <w:szCs w:val="24"/>
        </w:rPr>
        <w:t>отгледни</w:t>
      </w:r>
      <w:proofErr w:type="spellEnd"/>
      <w:r w:rsidRPr="008B5AAC">
        <w:rPr>
          <w:rFonts w:ascii="Times New Roman" w:hAnsi="Times New Roman"/>
          <w:sz w:val="24"/>
          <w:szCs w:val="24"/>
        </w:rPr>
        <w:t xml:space="preserve"> и други сечи, както и всички дейности, които ще се извършват за правилното стопанисване на общинските гори. </w:t>
      </w:r>
    </w:p>
    <w:p w14:paraId="576092BB" w14:textId="77777777" w:rsidR="008B5AAC" w:rsidRPr="008B5AAC" w:rsidRDefault="008B5AAC" w:rsidP="008B5AAC">
      <w:pPr>
        <w:spacing w:after="0" w:line="240" w:lineRule="auto"/>
        <w:jc w:val="center"/>
        <w:rPr>
          <w:rFonts w:ascii="Times New Roman" w:hAnsi="Times New Roman"/>
          <w:sz w:val="24"/>
          <w:szCs w:val="24"/>
        </w:rPr>
      </w:pPr>
    </w:p>
    <w:p w14:paraId="2EEA01AD" w14:textId="77777777" w:rsidR="008B5AAC" w:rsidRPr="008B5AAC" w:rsidRDefault="008B5AAC" w:rsidP="008B5AAC">
      <w:pPr>
        <w:spacing w:after="0" w:line="240" w:lineRule="auto"/>
        <w:ind w:firstLine="720"/>
        <w:jc w:val="both"/>
        <w:rPr>
          <w:rFonts w:ascii="Times New Roman" w:hAnsi="Times New Roman"/>
          <w:sz w:val="24"/>
          <w:szCs w:val="24"/>
        </w:rPr>
      </w:pPr>
      <w:r w:rsidRPr="008B5AAC">
        <w:rPr>
          <w:rFonts w:ascii="Times New Roman" w:hAnsi="Times New Roman"/>
          <w:sz w:val="24"/>
          <w:szCs w:val="24"/>
        </w:rPr>
        <w:t xml:space="preserve">Анализирайки състоянието и управлението на земеделските земи и горите и земите в горския фонд през годините се открояват следните: </w:t>
      </w:r>
    </w:p>
    <w:p w14:paraId="624F1958" w14:textId="77777777" w:rsidR="008B5AAC" w:rsidRDefault="008B5AAC" w:rsidP="008B5AAC">
      <w:pPr>
        <w:spacing w:after="0" w:line="240" w:lineRule="auto"/>
        <w:ind w:firstLine="1416"/>
        <w:jc w:val="both"/>
        <w:rPr>
          <w:rFonts w:ascii="Times New Roman" w:hAnsi="Times New Roman"/>
          <w:sz w:val="24"/>
          <w:szCs w:val="24"/>
          <w:lang w:val="ru-RU"/>
        </w:rPr>
      </w:pPr>
    </w:p>
    <w:p w14:paraId="725A5666" w14:textId="77777777" w:rsidR="00724D4D" w:rsidRPr="008B5AAC" w:rsidRDefault="00724D4D" w:rsidP="008B5AAC">
      <w:pPr>
        <w:spacing w:after="0" w:line="240" w:lineRule="auto"/>
        <w:ind w:firstLine="1416"/>
        <w:jc w:val="both"/>
        <w:rPr>
          <w:rFonts w:ascii="Times New Roman" w:hAnsi="Times New Roman"/>
          <w:sz w:val="24"/>
          <w:szCs w:val="24"/>
          <w:lang w:val="ru-RU"/>
        </w:rPr>
      </w:pPr>
    </w:p>
    <w:p w14:paraId="0F8C3A76" w14:textId="77777777" w:rsidR="008B5AAC" w:rsidRPr="008B5AAC" w:rsidRDefault="008B5AAC" w:rsidP="008B5AAC">
      <w:pPr>
        <w:spacing w:after="0" w:line="240" w:lineRule="auto"/>
        <w:jc w:val="center"/>
        <w:rPr>
          <w:rFonts w:ascii="Times New Roman" w:hAnsi="Times New Roman"/>
          <w:b/>
          <w:sz w:val="24"/>
          <w:szCs w:val="24"/>
        </w:rPr>
      </w:pPr>
      <w:r w:rsidRPr="008B5AAC">
        <w:rPr>
          <w:rFonts w:ascii="Times New Roman" w:hAnsi="Times New Roman"/>
          <w:b/>
          <w:sz w:val="24"/>
          <w:szCs w:val="24"/>
        </w:rPr>
        <w:lastRenderedPageBreak/>
        <w:t>Рискове и слаби страни</w:t>
      </w:r>
    </w:p>
    <w:p w14:paraId="11AB6D27" w14:textId="77777777" w:rsidR="008B5AAC" w:rsidRPr="008B5AAC" w:rsidRDefault="008B5AAC" w:rsidP="008B5AAC">
      <w:pPr>
        <w:spacing w:after="0" w:line="240" w:lineRule="auto"/>
        <w:ind w:left="2124" w:firstLine="1416"/>
        <w:jc w:val="both"/>
        <w:rPr>
          <w:rFonts w:ascii="Times New Roman" w:hAnsi="Times New Roman"/>
          <w:b/>
          <w:sz w:val="24"/>
          <w:szCs w:val="24"/>
          <w:lang w:val="ru-RU"/>
        </w:rPr>
      </w:pPr>
    </w:p>
    <w:p w14:paraId="7887320E" w14:textId="77777777" w:rsidR="008B5AAC" w:rsidRPr="008B5AAC" w:rsidRDefault="008B5AAC" w:rsidP="008B5AAC">
      <w:pPr>
        <w:spacing w:after="0" w:line="240" w:lineRule="auto"/>
        <w:ind w:firstLine="720"/>
        <w:jc w:val="both"/>
        <w:rPr>
          <w:rFonts w:ascii="Times New Roman" w:hAnsi="Times New Roman"/>
          <w:sz w:val="24"/>
          <w:szCs w:val="24"/>
        </w:rPr>
      </w:pPr>
      <w:r w:rsidRPr="008B5AAC">
        <w:rPr>
          <w:rFonts w:ascii="Times New Roman" w:hAnsi="Times New Roman"/>
          <w:sz w:val="24"/>
          <w:szCs w:val="24"/>
        </w:rPr>
        <w:t xml:space="preserve">- малки  приходи от </w:t>
      </w:r>
      <w:proofErr w:type="spellStart"/>
      <w:r w:rsidRPr="008B5AAC">
        <w:rPr>
          <w:rFonts w:ascii="Times New Roman" w:hAnsi="Times New Roman"/>
          <w:sz w:val="24"/>
          <w:szCs w:val="24"/>
        </w:rPr>
        <w:t>арендни</w:t>
      </w:r>
      <w:proofErr w:type="spellEnd"/>
      <w:r w:rsidRPr="008B5AAC">
        <w:rPr>
          <w:rFonts w:ascii="Times New Roman" w:hAnsi="Times New Roman"/>
          <w:sz w:val="24"/>
          <w:szCs w:val="24"/>
        </w:rPr>
        <w:t xml:space="preserve"> и наемни договори;</w:t>
      </w:r>
    </w:p>
    <w:p w14:paraId="75982876" w14:textId="77777777" w:rsidR="008B5AAC" w:rsidRPr="008B5AAC" w:rsidRDefault="008B5AAC" w:rsidP="008B5AAC">
      <w:pPr>
        <w:spacing w:after="0" w:line="240" w:lineRule="auto"/>
        <w:ind w:firstLine="720"/>
        <w:jc w:val="both"/>
        <w:rPr>
          <w:rFonts w:ascii="Times New Roman" w:hAnsi="Times New Roman"/>
          <w:sz w:val="24"/>
          <w:szCs w:val="24"/>
        </w:rPr>
      </w:pPr>
      <w:r w:rsidRPr="008B5AAC">
        <w:rPr>
          <w:rFonts w:ascii="Times New Roman" w:hAnsi="Times New Roman"/>
          <w:sz w:val="24"/>
          <w:szCs w:val="24"/>
        </w:rPr>
        <w:t xml:space="preserve">- при сключените договори за наем и аренда на земеделски земи се наблюдава отдаване само на начални тръжни цени; </w:t>
      </w:r>
    </w:p>
    <w:p w14:paraId="69552DED" w14:textId="77777777" w:rsidR="008B5AAC" w:rsidRPr="008B5AAC" w:rsidRDefault="008B5AAC" w:rsidP="008B5AAC">
      <w:pPr>
        <w:spacing w:after="0" w:line="240" w:lineRule="auto"/>
        <w:ind w:firstLine="720"/>
        <w:jc w:val="both"/>
        <w:rPr>
          <w:rFonts w:ascii="Times New Roman" w:hAnsi="Times New Roman"/>
          <w:sz w:val="24"/>
          <w:szCs w:val="24"/>
        </w:rPr>
      </w:pPr>
      <w:r w:rsidRPr="008B5AAC">
        <w:rPr>
          <w:rFonts w:ascii="Times New Roman" w:hAnsi="Times New Roman"/>
          <w:sz w:val="24"/>
          <w:szCs w:val="24"/>
        </w:rPr>
        <w:t xml:space="preserve">- наличието голям брой маломерни имоти; </w:t>
      </w:r>
    </w:p>
    <w:p w14:paraId="03CFCF11" w14:textId="77777777" w:rsidR="008B5AAC" w:rsidRPr="008B5AAC" w:rsidRDefault="008B5AAC" w:rsidP="008B5AAC">
      <w:pPr>
        <w:spacing w:after="0" w:line="240" w:lineRule="auto"/>
        <w:ind w:firstLine="720"/>
        <w:jc w:val="both"/>
        <w:rPr>
          <w:rFonts w:ascii="Times New Roman" w:hAnsi="Times New Roman"/>
          <w:sz w:val="24"/>
          <w:szCs w:val="24"/>
        </w:rPr>
      </w:pPr>
      <w:r w:rsidRPr="008B5AAC">
        <w:rPr>
          <w:rFonts w:ascii="Times New Roman" w:hAnsi="Times New Roman"/>
          <w:sz w:val="24"/>
          <w:szCs w:val="24"/>
        </w:rPr>
        <w:t>- законови ограничения при разпореждане с част от земеделските земи (ниви, пасища, мери и др.);</w:t>
      </w:r>
    </w:p>
    <w:p w14:paraId="56477D37" w14:textId="77777777" w:rsidR="008B5AAC" w:rsidRPr="008B5AAC" w:rsidRDefault="008B5AAC" w:rsidP="008B5AAC">
      <w:pPr>
        <w:spacing w:after="0" w:line="240" w:lineRule="auto"/>
        <w:jc w:val="both"/>
        <w:rPr>
          <w:rFonts w:ascii="Times New Roman" w:hAnsi="Times New Roman"/>
          <w:sz w:val="24"/>
          <w:szCs w:val="24"/>
        </w:rPr>
      </w:pPr>
      <w:r w:rsidRPr="008B5AAC">
        <w:rPr>
          <w:rFonts w:ascii="Times New Roman" w:hAnsi="Times New Roman"/>
          <w:sz w:val="24"/>
          <w:szCs w:val="24"/>
        </w:rPr>
        <w:t xml:space="preserve">           - недостатъчен инвестиционен интерес към свободните обекти;</w:t>
      </w:r>
    </w:p>
    <w:p w14:paraId="0F9B901C" w14:textId="77777777" w:rsidR="008B5AAC" w:rsidRPr="008B5AAC" w:rsidRDefault="008B5AAC" w:rsidP="008B5AAC">
      <w:pPr>
        <w:spacing w:after="0" w:line="240" w:lineRule="auto"/>
        <w:ind w:firstLine="696"/>
        <w:jc w:val="both"/>
        <w:rPr>
          <w:rFonts w:ascii="Times New Roman" w:hAnsi="Times New Roman"/>
          <w:sz w:val="24"/>
          <w:szCs w:val="24"/>
        </w:rPr>
      </w:pPr>
    </w:p>
    <w:p w14:paraId="5DF42F94" w14:textId="77777777" w:rsidR="008B5AAC" w:rsidRPr="008B5AAC" w:rsidRDefault="008B5AAC" w:rsidP="008B5AAC">
      <w:pPr>
        <w:spacing w:after="0" w:line="240" w:lineRule="auto"/>
        <w:jc w:val="both"/>
        <w:rPr>
          <w:rFonts w:ascii="Times New Roman" w:hAnsi="Times New Roman"/>
          <w:b/>
          <w:sz w:val="24"/>
          <w:szCs w:val="24"/>
        </w:rPr>
      </w:pPr>
      <w:r w:rsidRPr="008B5AAC">
        <w:rPr>
          <w:rFonts w:ascii="Times New Roman" w:hAnsi="Times New Roman"/>
          <w:b/>
          <w:sz w:val="24"/>
          <w:szCs w:val="24"/>
        </w:rPr>
        <w:t xml:space="preserve">                           </w:t>
      </w:r>
      <w:r w:rsidRPr="008B5AAC">
        <w:rPr>
          <w:rFonts w:ascii="Times New Roman" w:hAnsi="Times New Roman"/>
          <w:b/>
          <w:sz w:val="24"/>
          <w:szCs w:val="24"/>
        </w:rPr>
        <w:tab/>
      </w:r>
      <w:r w:rsidRPr="008B5AAC">
        <w:rPr>
          <w:rFonts w:ascii="Times New Roman" w:hAnsi="Times New Roman"/>
          <w:b/>
          <w:sz w:val="24"/>
          <w:szCs w:val="24"/>
        </w:rPr>
        <w:tab/>
        <w:t>Плюсове и възможности</w:t>
      </w:r>
    </w:p>
    <w:p w14:paraId="7BD21D73" w14:textId="77777777" w:rsidR="008B5AAC" w:rsidRPr="008B5AAC" w:rsidRDefault="008B5AAC" w:rsidP="008B5AAC">
      <w:pPr>
        <w:spacing w:after="0" w:line="240" w:lineRule="auto"/>
        <w:ind w:left="1416" w:right="-144"/>
        <w:jc w:val="center"/>
        <w:rPr>
          <w:rFonts w:ascii="Times New Roman" w:hAnsi="Times New Roman"/>
          <w:b/>
          <w:sz w:val="24"/>
          <w:szCs w:val="24"/>
        </w:rPr>
      </w:pPr>
    </w:p>
    <w:p w14:paraId="46C0B911" w14:textId="77777777" w:rsidR="008B5AAC" w:rsidRPr="008B5AAC" w:rsidRDefault="008B5AAC" w:rsidP="008B5AAC">
      <w:pPr>
        <w:spacing w:after="0" w:line="240" w:lineRule="auto"/>
        <w:ind w:right="-144" w:firstLine="696"/>
        <w:jc w:val="both"/>
        <w:rPr>
          <w:rFonts w:ascii="Times New Roman" w:hAnsi="Times New Roman"/>
          <w:sz w:val="24"/>
          <w:szCs w:val="24"/>
        </w:rPr>
      </w:pPr>
      <w:r w:rsidRPr="008B5AAC">
        <w:rPr>
          <w:rFonts w:ascii="Times New Roman" w:hAnsi="Times New Roman"/>
          <w:sz w:val="24"/>
          <w:szCs w:val="24"/>
        </w:rPr>
        <w:t>- оптимизиране процеса на управление на земеделските имоти;</w:t>
      </w:r>
    </w:p>
    <w:p w14:paraId="6A88976A" w14:textId="77777777" w:rsidR="008B5AAC" w:rsidRPr="008B5AAC" w:rsidRDefault="008B5AAC" w:rsidP="008B5AAC">
      <w:pPr>
        <w:spacing w:after="0" w:line="240" w:lineRule="auto"/>
        <w:ind w:right="-144" w:firstLine="696"/>
        <w:jc w:val="both"/>
        <w:rPr>
          <w:rFonts w:ascii="Times New Roman" w:hAnsi="Times New Roman"/>
          <w:sz w:val="24"/>
          <w:szCs w:val="24"/>
        </w:rPr>
      </w:pPr>
      <w:r w:rsidRPr="008B5AAC">
        <w:rPr>
          <w:rFonts w:ascii="Times New Roman" w:hAnsi="Times New Roman"/>
          <w:sz w:val="24"/>
          <w:szCs w:val="24"/>
        </w:rPr>
        <w:t>- възможност за промяна на предназначението на земеделски земи, разположени в близост до населените места;</w:t>
      </w:r>
    </w:p>
    <w:p w14:paraId="1525C056" w14:textId="77777777" w:rsidR="008B5AAC" w:rsidRPr="008B5AAC" w:rsidRDefault="008B5AAC" w:rsidP="008B5AAC">
      <w:pPr>
        <w:spacing w:after="0" w:line="240" w:lineRule="auto"/>
        <w:ind w:firstLine="696"/>
        <w:jc w:val="both"/>
        <w:rPr>
          <w:rFonts w:ascii="Times New Roman" w:hAnsi="Times New Roman"/>
          <w:sz w:val="24"/>
          <w:szCs w:val="24"/>
        </w:rPr>
      </w:pPr>
      <w:r w:rsidRPr="008B5AAC">
        <w:rPr>
          <w:rFonts w:ascii="Times New Roman" w:hAnsi="Times New Roman"/>
          <w:sz w:val="24"/>
          <w:szCs w:val="24"/>
        </w:rPr>
        <w:t>- увеличаване на горския фонд чрез залесяване на не обработваеми земеделски земи и участие в оперативни програми за залесяване.</w:t>
      </w:r>
    </w:p>
    <w:p w14:paraId="64505C43" w14:textId="77777777" w:rsidR="008B5AAC" w:rsidRPr="008B5AAC" w:rsidRDefault="008B5AAC" w:rsidP="008B5AAC">
      <w:pPr>
        <w:spacing w:after="0" w:line="240" w:lineRule="auto"/>
        <w:ind w:firstLine="696"/>
        <w:jc w:val="both"/>
        <w:rPr>
          <w:rFonts w:ascii="Times New Roman" w:hAnsi="Times New Roman"/>
          <w:sz w:val="24"/>
          <w:szCs w:val="24"/>
        </w:rPr>
      </w:pPr>
    </w:p>
    <w:p w14:paraId="79F058F1" w14:textId="77777777" w:rsidR="008B5AAC" w:rsidRPr="008B5AAC" w:rsidRDefault="008B5AAC" w:rsidP="008B5AAC">
      <w:pPr>
        <w:spacing w:after="0" w:line="240" w:lineRule="auto"/>
        <w:jc w:val="both"/>
        <w:rPr>
          <w:rFonts w:ascii="Times New Roman" w:hAnsi="Times New Roman"/>
          <w:sz w:val="24"/>
          <w:szCs w:val="24"/>
        </w:rPr>
      </w:pPr>
      <w:r w:rsidRPr="008B5AAC">
        <w:rPr>
          <w:rFonts w:ascii="Times New Roman" w:hAnsi="Times New Roman"/>
          <w:sz w:val="24"/>
          <w:szCs w:val="24"/>
        </w:rPr>
        <w:t xml:space="preserve">             Направеният анализ предполага реализирането на следните:</w:t>
      </w:r>
    </w:p>
    <w:p w14:paraId="14911741" w14:textId="77777777" w:rsidR="008B5AAC" w:rsidRPr="008B5AAC" w:rsidRDefault="008B5AAC" w:rsidP="008B5AAC">
      <w:pPr>
        <w:spacing w:after="0" w:line="240" w:lineRule="auto"/>
        <w:jc w:val="both"/>
        <w:rPr>
          <w:rFonts w:ascii="Times New Roman" w:hAnsi="Times New Roman"/>
          <w:sz w:val="24"/>
          <w:szCs w:val="24"/>
        </w:rPr>
      </w:pPr>
    </w:p>
    <w:p w14:paraId="1D35DC47" w14:textId="77777777" w:rsidR="008B5AAC" w:rsidRPr="008B5AAC" w:rsidRDefault="008B5AAC" w:rsidP="008B5AAC">
      <w:pPr>
        <w:spacing w:after="0" w:line="240" w:lineRule="auto"/>
        <w:jc w:val="center"/>
        <w:rPr>
          <w:rFonts w:ascii="Times New Roman" w:hAnsi="Times New Roman"/>
          <w:b/>
          <w:sz w:val="24"/>
          <w:szCs w:val="24"/>
        </w:rPr>
      </w:pPr>
      <w:r w:rsidRPr="008B5AAC">
        <w:rPr>
          <w:rFonts w:ascii="Times New Roman" w:hAnsi="Times New Roman"/>
          <w:b/>
          <w:sz w:val="24"/>
          <w:szCs w:val="24"/>
        </w:rPr>
        <w:t>Политики и задачи</w:t>
      </w:r>
    </w:p>
    <w:p w14:paraId="36504418" w14:textId="77777777" w:rsidR="008B5AAC" w:rsidRPr="008B5AAC" w:rsidRDefault="008B5AAC" w:rsidP="008B5AAC">
      <w:pPr>
        <w:spacing w:after="0" w:line="240" w:lineRule="auto"/>
        <w:jc w:val="both"/>
        <w:rPr>
          <w:rFonts w:ascii="Times New Roman" w:hAnsi="Times New Roman"/>
          <w:sz w:val="24"/>
          <w:szCs w:val="24"/>
        </w:rPr>
      </w:pPr>
    </w:p>
    <w:p w14:paraId="40511E51" w14:textId="77777777" w:rsidR="008B5AAC" w:rsidRPr="008B5AAC" w:rsidRDefault="008B5AAC" w:rsidP="008B5AAC">
      <w:pPr>
        <w:spacing w:after="0" w:line="240" w:lineRule="auto"/>
        <w:ind w:firstLine="720"/>
        <w:jc w:val="both"/>
        <w:rPr>
          <w:rFonts w:ascii="Times New Roman" w:hAnsi="Times New Roman"/>
          <w:sz w:val="24"/>
          <w:szCs w:val="24"/>
        </w:rPr>
      </w:pPr>
      <w:r w:rsidRPr="008B5AAC">
        <w:rPr>
          <w:rFonts w:ascii="Times New Roman" w:hAnsi="Times New Roman"/>
          <w:sz w:val="24"/>
          <w:szCs w:val="24"/>
        </w:rPr>
        <w:t>- за свободните имоти от ОПФ да се проведат търгове за отдаване под наем/аренда като се проведе по-широка информираност във всички населени места;</w:t>
      </w:r>
    </w:p>
    <w:p w14:paraId="0304DBDA" w14:textId="77777777" w:rsidR="008B5AAC" w:rsidRPr="008B5AAC" w:rsidRDefault="008B5AAC" w:rsidP="008B5AAC">
      <w:pPr>
        <w:spacing w:after="0" w:line="240" w:lineRule="auto"/>
        <w:ind w:firstLine="720"/>
        <w:jc w:val="both"/>
        <w:rPr>
          <w:rFonts w:ascii="Times New Roman" w:hAnsi="Times New Roman"/>
          <w:sz w:val="24"/>
          <w:szCs w:val="24"/>
        </w:rPr>
      </w:pPr>
      <w:r w:rsidRPr="008B5AAC">
        <w:rPr>
          <w:rFonts w:ascii="Times New Roman" w:hAnsi="Times New Roman"/>
          <w:sz w:val="24"/>
          <w:szCs w:val="24"/>
        </w:rPr>
        <w:t>- да се извърши проверка на поземлените имоти от ОПФ за действителния начин на трайно ползване на терена, като това се отрази в регистрите към картата на възстановената собственост и кадастралната карта;</w:t>
      </w:r>
    </w:p>
    <w:p w14:paraId="6C72E62D" w14:textId="77777777" w:rsidR="008B5AAC" w:rsidRPr="008B5AAC" w:rsidRDefault="008B5AAC" w:rsidP="008B5AAC">
      <w:pPr>
        <w:spacing w:after="0" w:line="240" w:lineRule="auto"/>
        <w:ind w:firstLine="720"/>
        <w:jc w:val="both"/>
        <w:rPr>
          <w:rFonts w:ascii="Times New Roman" w:hAnsi="Times New Roman"/>
          <w:sz w:val="24"/>
          <w:szCs w:val="24"/>
        </w:rPr>
      </w:pPr>
      <w:r w:rsidRPr="008B5AAC">
        <w:rPr>
          <w:rFonts w:ascii="Times New Roman" w:hAnsi="Times New Roman"/>
          <w:sz w:val="24"/>
          <w:szCs w:val="24"/>
        </w:rPr>
        <w:t>- да се извърши пълна проверка на състояние и ползване на земеделските земи от ОПФ;</w:t>
      </w:r>
    </w:p>
    <w:p w14:paraId="0EF53E18" w14:textId="77777777" w:rsidR="008B5AAC" w:rsidRPr="008B5AAC" w:rsidRDefault="008B5AAC" w:rsidP="008B5AAC">
      <w:pPr>
        <w:spacing w:after="0" w:line="240" w:lineRule="auto"/>
        <w:ind w:firstLine="720"/>
        <w:jc w:val="both"/>
        <w:rPr>
          <w:rFonts w:ascii="Times New Roman" w:hAnsi="Times New Roman"/>
          <w:sz w:val="24"/>
          <w:szCs w:val="24"/>
        </w:rPr>
      </w:pPr>
      <w:r w:rsidRPr="008B5AAC">
        <w:rPr>
          <w:rFonts w:ascii="Times New Roman" w:hAnsi="Times New Roman"/>
          <w:sz w:val="24"/>
          <w:szCs w:val="24"/>
        </w:rPr>
        <w:t>- да се извърши промяна на предназначението на имоти, към които имат инвестиционен интерес.</w:t>
      </w:r>
    </w:p>
    <w:p w14:paraId="715BDEEE" w14:textId="77777777" w:rsidR="008B5AAC" w:rsidRPr="008B5AAC" w:rsidRDefault="008B5AAC" w:rsidP="008B5AAC">
      <w:pPr>
        <w:spacing w:after="0" w:line="240" w:lineRule="auto"/>
        <w:ind w:firstLine="720"/>
        <w:jc w:val="both"/>
        <w:rPr>
          <w:rFonts w:ascii="Times New Roman" w:hAnsi="Times New Roman"/>
          <w:sz w:val="24"/>
          <w:szCs w:val="24"/>
        </w:rPr>
      </w:pPr>
      <w:r w:rsidRPr="008B5AAC">
        <w:rPr>
          <w:rFonts w:ascii="Times New Roman" w:hAnsi="Times New Roman"/>
          <w:sz w:val="24"/>
          <w:szCs w:val="24"/>
        </w:rPr>
        <w:t xml:space="preserve"> </w:t>
      </w:r>
    </w:p>
    <w:p w14:paraId="6C8443D9" w14:textId="77777777" w:rsidR="008B5AAC" w:rsidRPr="008B5AAC" w:rsidRDefault="008B5AAC" w:rsidP="008B5AAC">
      <w:pPr>
        <w:spacing w:after="0" w:line="240" w:lineRule="auto"/>
        <w:ind w:firstLine="720"/>
        <w:jc w:val="both"/>
        <w:rPr>
          <w:rFonts w:ascii="Times New Roman" w:hAnsi="Times New Roman"/>
          <w:b/>
          <w:sz w:val="24"/>
          <w:szCs w:val="24"/>
        </w:rPr>
      </w:pPr>
      <w:r w:rsidRPr="008B5AAC">
        <w:rPr>
          <w:rFonts w:ascii="Times New Roman" w:hAnsi="Times New Roman"/>
          <w:b/>
          <w:sz w:val="24"/>
          <w:szCs w:val="24"/>
        </w:rPr>
        <w:t>6. СТОПАНСКА ДЕЙНОСТ НА ОБЩИНАТА</w:t>
      </w:r>
    </w:p>
    <w:p w14:paraId="292BD18C"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Съгласно Закона за общинската собственост, общината може да осъществява стопанска дейност чрез търговски дружества с общинско участие в капитала, чрез граждански дружества по ЗЗД, или чрез сдружения с нестопанска цел, при условията и по реда на Закона за юридическите лица с нестопанска цел.</w:t>
      </w:r>
    </w:p>
    <w:p w14:paraId="1112A920" w14:textId="77777777" w:rsidR="008B5AAC" w:rsidRPr="008B5AAC" w:rsidRDefault="008B5AAC" w:rsidP="008B5AAC">
      <w:pPr>
        <w:spacing w:after="0" w:line="240" w:lineRule="auto"/>
        <w:jc w:val="both"/>
        <w:rPr>
          <w:rFonts w:ascii="Times New Roman" w:hAnsi="Times New Roman"/>
          <w:sz w:val="24"/>
          <w:szCs w:val="24"/>
        </w:rPr>
      </w:pPr>
    </w:p>
    <w:p w14:paraId="13EEEC1F"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 xml:space="preserve">От общо 3 /три/  дружества с общинско участие в 3 /три/ от тях общината е едноличен собственик на капитала. </w:t>
      </w:r>
    </w:p>
    <w:p w14:paraId="4FE51D47" w14:textId="77777777" w:rsidR="008B5AAC" w:rsidRPr="008B5AAC" w:rsidRDefault="008B5AAC" w:rsidP="008B5AAC">
      <w:pPr>
        <w:spacing w:after="0" w:line="240" w:lineRule="auto"/>
        <w:jc w:val="both"/>
        <w:rPr>
          <w:rFonts w:ascii="Times New Roman" w:hAnsi="Times New Roman"/>
          <w:sz w:val="24"/>
          <w:szCs w:val="24"/>
        </w:rPr>
      </w:pPr>
    </w:p>
    <w:p w14:paraId="23A11997"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Общинските търговски дружества са:</w:t>
      </w:r>
    </w:p>
    <w:p w14:paraId="765F85CD" w14:textId="77777777" w:rsidR="008B5AAC" w:rsidRPr="008B5AAC" w:rsidRDefault="008B5AAC" w:rsidP="008B5AAC">
      <w:pPr>
        <w:spacing w:after="0" w:line="240" w:lineRule="auto"/>
        <w:ind w:firstLine="720"/>
        <w:jc w:val="both"/>
        <w:rPr>
          <w:rFonts w:ascii="Times New Roman" w:hAnsi="Times New Roman"/>
          <w:sz w:val="24"/>
          <w:szCs w:val="24"/>
        </w:rPr>
      </w:pPr>
    </w:p>
    <w:tbl>
      <w:tblPr>
        <w:tblW w:w="6079"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405"/>
        <w:gridCol w:w="2468"/>
        <w:gridCol w:w="1633"/>
        <w:gridCol w:w="1573"/>
      </w:tblGrid>
      <w:tr w:rsidR="008B5AAC" w:rsidRPr="008B5AAC" w14:paraId="3034D58D" w14:textId="77777777" w:rsidTr="000D77D9">
        <w:trPr>
          <w:trHeight w:val="675"/>
          <w:tblCellSpacing w:w="0" w:type="dxa"/>
          <w:jc w:val="center"/>
        </w:trPr>
        <w:tc>
          <w:tcPr>
            <w:tcW w:w="408" w:type="dxa"/>
            <w:tcBorders>
              <w:top w:val="outset" w:sz="6" w:space="0" w:color="auto"/>
              <w:left w:val="outset" w:sz="6" w:space="0" w:color="auto"/>
              <w:bottom w:val="outset" w:sz="6" w:space="0" w:color="auto"/>
              <w:right w:val="outset" w:sz="6" w:space="0" w:color="auto"/>
            </w:tcBorders>
            <w:shd w:val="clear" w:color="auto" w:fill="auto"/>
            <w:vAlign w:val="center"/>
          </w:tcPr>
          <w:p w14:paraId="499D0268"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b/>
                <w:bCs/>
                <w:sz w:val="24"/>
                <w:szCs w:val="24"/>
              </w:rPr>
              <w:t>№ </w:t>
            </w:r>
          </w:p>
        </w:tc>
        <w:tc>
          <w:tcPr>
            <w:tcW w:w="2438" w:type="dxa"/>
            <w:tcBorders>
              <w:top w:val="outset" w:sz="6" w:space="0" w:color="auto"/>
              <w:left w:val="outset" w:sz="6" w:space="0" w:color="auto"/>
              <w:bottom w:val="outset" w:sz="6" w:space="0" w:color="auto"/>
              <w:right w:val="outset" w:sz="6" w:space="0" w:color="auto"/>
            </w:tcBorders>
            <w:shd w:val="clear" w:color="auto" w:fill="auto"/>
            <w:noWrap/>
            <w:vAlign w:val="center"/>
          </w:tcPr>
          <w:p w14:paraId="27723037" w14:textId="77777777" w:rsidR="008B5AAC" w:rsidRPr="008B5AAC" w:rsidRDefault="008B5AAC" w:rsidP="000D77D9">
            <w:pPr>
              <w:spacing w:after="0" w:line="240" w:lineRule="auto"/>
              <w:jc w:val="center"/>
              <w:rPr>
                <w:rFonts w:ascii="Times New Roman" w:hAnsi="Times New Roman"/>
                <w:sz w:val="24"/>
                <w:szCs w:val="24"/>
              </w:rPr>
            </w:pPr>
            <w:r w:rsidRPr="008B5AAC">
              <w:rPr>
                <w:rFonts w:ascii="Times New Roman" w:hAnsi="Times New Roman"/>
                <w:b/>
                <w:bCs/>
                <w:sz w:val="24"/>
                <w:szCs w:val="24"/>
              </w:rPr>
              <w:t>Наименование на дружеството </w:t>
            </w:r>
          </w:p>
        </w:tc>
        <w:tc>
          <w:tcPr>
            <w:tcW w:w="1647" w:type="dxa"/>
            <w:tcBorders>
              <w:top w:val="outset" w:sz="6" w:space="0" w:color="auto"/>
              <w:left w:val="outset" w:sz="6" w:space="0" w:color="auto"/>
              <w:bottom w:val="outset" w:sz="6" w:space="0" w:color="auto"/>
              <w:right w:val="outset" w:sz="6" w:space="0" w:color="auto"/>
            </w:tcBorders>
            <w:shd w:val="clear" w:color="auto" w:fill="auto"/>
            <w:vAlign w:val="center"/>
          </w:tcPr>
          <w:p w14:paraId="62B07F0D" w14:textId="77777777" w:rsidR="008B5AAC" w:rsidRPr="008B5AAC" w:rsidRDefault="008B5AAC" w:rsidP="000D77D9">
            <w:pPr>
              <w:spacing w:before="100" w:beforeAutospacing="1" w:after="0" w:line="240" w:lineRule="auto"/>
              <w:jc w:val="center"/>
              <w:rPr>
                <w:rFonts w:ascii="Times New Roman" w:eastAsia="Times New Roman" w:hAnsi="Times New Roman"/>
                <w:kern w:val="0"/>
                <w:sz w:val="24"/>
                <w:szCs w:val="24"/>
                <w:lang w:val="ru-RU" w:eastAsia="bg-BG"/>
              </w:rPr>
            </w:pPr>
            <w:r w:rsidRPr="008B5AAC">
              <w:rPr>
                <w:rFonts w:ascii="Times New Roman" w:eastAsia="Times New Roman" w:hAnsi="Times New Roman"/>
                <w:b/>
                <w:bCs/>
                <w:kern w:val="0"/>
                <w:sz w:val="24"/>
                <w:szCs w:val="24"/>
                <w:lang w:val="ru-RU" w:eastAsia="bg-BG"/>
              </w:rPr>
              <w:t xml:space="preserve">Размер </w:t>
            </w:r>
            <w:proofErr w:type="gramStart"/>
            <w:r w:rsidRPr="008B5AAC">
              <w:rPr>
                <w:rFonts w:ascii="Times New Roman" w:eastAsia="Times New Roman" w:hAnsi="Times New Roman"/>
                <w:b/>
                <w:bCs/>
                <w:kern w:val="0"/>
                <w:sz w:val="24"/>
                <w:szCs w:val="24"/>
                <w:lang w:val="ru-RU" w:eastAsia="bg-BG"/>
              </w:rPr>
              <w:t>на капитала</w:t>
            </w:r>
            <w:proofErr w:type="gramEnd"/>
            <w:r w:rsidRPr="008B5AAC">
              <w:rPr>
                <w:rFonts w:ascii="Times New Roman" w:eastAsia="Times New Roman" w:hAnsi="Times New Roman"/>
                <w:b/>
                <w:bCs/>
                <w:kern w:val="0"/>
                <w:sz w:val="24"/>
                <w:szCs w:val="24"/>
                <w:lang w:val="ru-RU" w:eastAsia="bg-BG"/>
              </w:rPr>
              <w:t xml:space="preserve"> на </w:t>
            </w:r>
            <w:proofErr w:type="spellStart"/>
            <w:r w:rsidRPr="008B5AAC">
              <w:rPr>
                <w:rFonts w:ascii="Times New Roman" w:eastAsia="Times New Roman" w:hAnsi="Times New Roman"/>
                <w:b/>
                <w:bCs/>
                <w:kern w:val="0"/>
                <w:sz w:val="24"/>
                <w:szCs w:val="24"/>
                <w:lang w:val="ru-RU" w:eastAsia="bg-BG"/>
              </w:rPr>
              <w:t>дружеството</w:t>
            </w:r>
            <w:proofErr w:type="spellEnd"/>
            <w:r w:rsidRPr="008B5AAC">
              <w:rPr>
                <w:rFonts w:ascii="Times New Roman" w:eastAsia="Times New Roman" w:hAnsi="Times New Roman"/>
                <w:b/>
                <w:bCs/>
                <w:kern w:val="0"/>
                <w:sz w:val="24"/>
                <w:szCs w:val="24"/>
                <w:lang w:val="ru-RU" w:eastAsia="bg-BG"/>
              </w:rPr>
              <w:t xml:space="preserve"> в лева</w:t>
            </w:r>
            <w:r w:rsidRPr="008B5AAC">
              <w:rPr>
                <w:rFonts w:ascii="Times New Roman" w:eastAsia="Times New Roman" w:hAnsi="Times New Roman"/>
                <w:b/>
                <w:bCs/>
                <w:kern w:val="0"/>
                <w:sz w:val="24"/>
                <w:szCs w:val="24"/>
                <w:lang w:eastAsia="bg-BG"/>
              </w:rPr>
              <w:t> </w:t>
            </w:r>
          </w:p>
        </w:tc>
        <w:tc>
          <w:tcPr>
            <w:tcW w:w="1586" w:type="dxa"/>
            <w:tcBorders>
              <w:top w:val="outset" w:sz="6" w:space="0" w:color="auto"/>
              <w:left w:val="outset" w:sz="6" w:space="0" w:color="auto"/>
              <w:bottom w:val="outset" w:sz="6" w:space="0" w:color="auto"/>
              <w:right w:val="outset" w:sz="6" w:space="0" w:color="auto"/>
            </w:tcBorders>
            <w:shd w:val="clear" w:color="auto" w:fill="auto"/>
            <w:vAlign w:val="center"/>
          </w:tcPr>
          <w:p w14:paraId="28070418" w14:textId="77777777" w:rsidR="008B5AAC" w:rsidRPr="008B5AAC" w:rsidRDefault="008B5AAC" w:rsidP="000D77D9">
            <w:pPr>
              <w:spacing w:after="0" w:line="240" w:lineRule="auto"/>
              <w:jc w:val="center"/>
              <w:rPr>
                <w:rFonts w:ascii="Times New Roman" w:hAnsi="Times New Roman"/>
                <w:sz w:val="24"/>
                <w:szCs w:val="24"/>
                <w:lang w:val="ru-RU"/>
              </w:rPr>
            </w:pPr>
            <w:r w:rsidRPr="008B5AAC">
              <w:rPr>
                <w:rFonts w:ascii="Times New Roman" w:hAnsi="Times New Roman"/>
                <w:b/>
                <w:bCs/>
                <w:sz w:val="24"/>
                <w:szCs w:val="24"/>
                <w:lang w:val="ru-RU"/>
              </w:rPr>
              <w:t xml:space="preserve">Размер на </w:t>
            </w:r>
            <w:proofErr w:type="spellStart"/>
            <w:r w:rsidRPr="008B5AAC">
              <w:rPr>
                <w:rFonts w:ascii="Times New Roman" w:hAnsi="Times New Roman"/>
                <w:b/>
                <w:bCs/>
                <w:sz w:val="24"/>
                <w:szCs w:val="24"/>
                <w:lang w:val="ru-RU"/>
              </w:rPr>
              <w:t>общинското</w:t>
            </w:r>
            <w:proofErr w:type="spellEnd"/>
            <w:r w:rsidRPr="008B5AAC">
              <w:rPr>
                <w:rFonts w:ascii="Times New Roman" w:hAnsi="Times New Roman"/>
                <w:b/>
                <w:bCs/>
                <w:sz w:val="24"/>
                <w:szCs w:val="24"/>
                <w:lang w:val="ru-RU"/>
              </w:rPr>
              <w:t xml:space="preserve"> участие в %</w:t>
            </w:r>
          </w:p>
        </w:tc>
      </w:tr>
      <w:tr w:rsidR="008B5AAC" w:rsidRPr="008B5AAC" w14:paraId="05B7EB6A" w14:textId="77777777" w:rsidTr="000D77D9">
        <w:trPr>
          <w:trHeight w:val="225"/>
          <w:tblCellSpacing w:w="0" w:type="dxa"/>
          <w:jc w:val="center"/>
        </w:trPr>
        <w:tc>
          <w:tcPr>
            <w:tcW w:w="408" w:type="dxa"/>
            <w:tcBorders>
              <w:top w:val="outset" w:sz="6" w:space="0" w:color="auto"/>
              <w:left w:val="outset" w:sz="6" w:space="0" w:color="auto"/>
              <w:bottom w:val="outset" w:sz="6" w:space="0" w:color="auto"/>
              <w:right w:val="outset" w:sz="6" w:space="0" w:color="auto"/>
            </w:tcBorders>
            <w:shd w:val="clear" w:color="auto" w:fill="auto"/>
            <w:vAlign w:val="center"/>
          </w:tcPr>
          <w:p w14:paraId="75F14AFA" w14:textId="77777777" w:rsidR="008B5AAC" w:rsidRPr="008B5AAC" w:rsidRDefault="008B5AAC" w:rsidP="000D77D9">
            <w:pPr>
              <w:spacing w:after="0" w:line="240" w:lineRule="auto"/>
              <w:jc w:val="center"/>
              <w:rPr>
                <w:rFonts w:ascii="Times New Roman" w:hAnsi="Times New Roman"/>
                <w:sz w:val="24"/>
                <w:szCs w:val="24"/>
                <w:lang w:val="ru-RU"/>
              </w:rPr>
            </w:pPr>
            <w:r w:rsidRPr="008B5AAC">
              <w:rPr>
                <w:rFonts w:ascii="Times New Roman" w:hAnsi="Times New Roman"/>
                <w:sz w:val="24"/>
                <w:szCs w:val="24"/>
                <w:lang w:val="ru-RU"/>
              </w:rPr>
              <w:t>1</w:t>
            </w:r>
          </w:p>
        </w:tc>
        <w:tc>
          <w:tcPr>
            <w:tcW w:w="2438" w:type="dxa"/>
            <w:tcBorders>
              <w:top w:val="outset" w:sz="6" w:space="0" w:color="auto"/>
              <w:left w:val="outset" w:sz="6" w:space="0" w:color="auto"/>
              <w:bottom w:val="outset" w:sz="6" w:space="0" w:color="auto"/>
              <w:right w:val="outset" w:sz="6" w:space="0" w:color="auto"/>
            </w:tcBorders>
            <w:shd w:val="clear" w:color="auto" w:fill="auto"/>
            <w:noWrap/>
            <w:vAlign w:val="center"/>
          </w:tcPr>
          <w:p w14:paraId="44D640F8" w14:textId="77777777" w:rsidR="008B5AAC" w:rsidRPr="008B5AAC" w:rsidRDefault="008B5AAC" w:rsidP="000D77D9">
            <w:pPr>
              <w:spacing w:after="0" w:line="240" w:lineRule="auto"/>
              <w:jc w:val="center"/>
              <w:rPr>
                <w:rFonts w:ascii="Times New Roman" w:hAnsi="Times New Roman"/>
                <w:b/>
                <w:sz w:val="24"/>
                <w:szCs w:val="24"/>
                <w:lang w:val="ru-RU"/>
              </w:rPr>
            </w:pPr>
            <w:r w:rsidRPr="008B5AAC">
              <w:rPr>
                <w:rFonts w:ascii="Times New Roman" w:hAnsi="Times New Roman"/>
                <w:b/>
                <w:sz w:val="24"/>
                <w:szCs w:val="24"/>
                <w:lang w:val="ru-RU"/>
              </w:rPr>
              <w:t>"</w:t>
            </w:r>
            <w:r w:rsidRPr="008B5AAC">
              <w:rPr>
                <w:rFonts w:ascii="Times New Roman" w:hAnsi="Times New Roman"/>
                <w:b/>
                <w:sz w:val="24"/>
                <w:szCs w:val="24"/>
              </w:rPr>
              <w:t>МБАЛ</w:t>
            </w:r>
            <w:r w:rsidRPr="008B5AAC">
              <w:rPr>
                <w:rFonts w:ascii="Times New Roman" w:hAnsi="Times New Roman"/>
                <w:b/>
                <w:sz w:val="24"/>
                <w:szCs w:val="24"/>
                <w:lang w:val="ru-RU"/>
              </w:rPr>
              <w:t>" ЕООД</w:t>
            </w:r>
          </w:p>
        </w:tc>
        <w:tc>
          <w:tcPr>
            <w:tcW w:w="1647" w:type="dxa"/>
            <w:tcBorders>
              <w:top w:val="outset" w:sz="6" w:space="0" w:color="auto"/>
              <w:left w:val="outset" w:sz="6" w:space="0" w:color="auto"/>
              <w:bottom w:val="outset" w:sz="6" w:space="0" w:color="auto"/>
              <w:right w:val="outset" w:sz="6" w:space="0" w:color="auto"/>
            </w:tcBorders>
            <w:shd w:val="clear" w:color="auto" w:fill="auto"/>
            <w:vAlign w:val="center"/>
          </w:tcPr>
          <w:p w14:paraId="6A875683" w14:textId="77777777" w:rsidR="008B5AAC" w:rsidRPr="008B5AAC" w:rsidRDefault="008B5AAC" w:rsidP="000D77D9">
            <w:pPr>
              <w:spacing w:after="0" w:line="240" w:lineRule="auto"/>
              <w:jc w:val="center"/>
              <w:rPr>
                <w:rFonts w:ascii="Times New Roman" w:hAnsi="Times New Roman"/>
                <w:sz w:val="24"/>
                <w:szCs w:val="24"/>
                <w:lang w:val="ru-RU"/>
              </w:rPr>
            </w:pPr>
            <w:r w:rsidRPr="008B5AAC">
              <w:rPr>
                <w:rFonts w:ascii="Times New Roman" w:hAnsi="Times New Roman"/>
                <w:sz w:val="24"/>
                <w:szCs w:val="24"/>
                <w:lang w:val="en-US"/>
              </w:rPr>
              <w:t>8</w:t>
            </w:r>
            <w:r w:rsidRPr="008B5AAC">
              <w:rPr>
                <w:rFonts w:ascii="Times New Roman" w:hAnsi="Times New Roman"/>
                <w:sz w:val="24"/>
                <w:szCs w:val="24"/>
              </w:rPr>
              <w:t>8 250</w:t>
            </w:r>
          </w:p>
        </w:tc>
        <w:tc>
          <w:tcPr>
            <w:tcW w:w="1586" w:type="dxa"/>
            <w:tcBorders>
              <w:top w:val="outset" w:sz="6" w:space="0" w:color="auto"/>
              <w:left w:val="outset" w:sz="6" w:space="0" w:color="auto"/>
              <w:bottom w:val="outset" w:sz="6" w:space="0" w:color="auto"/>
              <w:right w:val="outset" w:sz="6" w:space="0" w:color="auto"/>
            </w:tcBorders>
            <w:shd w:val="clear" w:color="auto" w:fill="auto"/>
            <w:vAlign w:val="center"/>
          </w:tcPr>
          <w:p w14:paraId="650ED96C" w14:textId="77777777" w:rsidR="008B5AAC" w:rsidRPr="008B5AAC" w:rsidRDefault="008B5AAC" w:rsidP="000D77D9">
            <w:pPr>
              <w:spacing w:after="0" w:line="240" w:lineRule="auto"/>
              <w:jc w:val="center"/>
              <w:rPr>
                <w:rFonts w:ascii="Times New Roman" w:hAnsi="Times New Roman"/>
                <w:sz w:val="24"/>
                <w:szCs w:val="24"/>
                <w:lang w:val="ru-RU"/>
              </w:rPr>
            </w:pPr>
            <w:r w:rsidRPr="008B5AAC">
              <w:rPr>
                <w:rFonts w:ascii="Times New Roman" w:hAnsi="Times New Roman"/>
                <w:sz w:val="24"/>
                <w:szCs w:val="24"/>
              </w:rPr>
              <w:t>100</w:t>
            </w:r>
          </w:p>
        </w:tc>
      </w:tr>
      <w:tr w:rsidR="008B5AAC" w:rsidRPr="008B5AAC" w14:paraId="38F56FD5" w14:textId="77777777" w:rsidTr="000D77D9">
        <w:trPr>
          <w:trHeight w:val="285"/>
          <w:tblCellSpacing w:w="0" w:type="dxa"/>
          <w:jc w:val="center"/>
        </w:trPr>
        <w:tc>
          <w:tcPr>
            <w:tcW w:w="408" w:type="dxa"/>
            <w:tcBorders>
              <w:top w:val="outset" w:sz="6" w:space="0" w:color="auto"/>
              <w:left w:val="outset" w:sz="6" w:space="0" w:color="auto"/>
              <w:bottom w:val="outset" w:sz="6" w:space="0" w:color="auto"/>
              <w:right w:val="outset" w:sz="6" w:space="0" w:color="auto"/>
            </w:tcBorders>
            <w:shd w:val="clear" w:color="auto" w:fill="auto"/>
            <w:vAlign w:val="center"/>
          </w:tcPr>
          <w:p w14:paraId="7BCEF98D" w14:textId="77777777" w:rsidR="008B5AAC" w:rsidRPr="008B5AAC" w:rsidRDefault="008B5AAC" w:rsidP="000D77D9">
            <w:pPr>
              <w:spacing w:after="0" w:line="240" w:lineRule="auto"/>
              <w:jc w:val="center"/>
              <w:rPr>
                <w:rFonts w:ascii="Times New Roman" w:hAnsi="Times New Roman"/>
                <w:sz w:val="24"/>
                <w:szCs w:val="24"/>
                <w:lang w:val="ru-RU"/>
              </w:rPr>
            </w:pPr>
            <w:r w:rsidRPr="008B5AAC">
              <w:rPr>
                <w:rFonts w:ascii="Times New Roman" w:hAnsi="Times New Roman"/>
                <w:sz w:val="24"/>
                <w:szCs w:val="24"/>
                <w:lang w:val="ru-RU"/>
              </w:rPr>
              <w:t>2</w:t>
            </w:r>
          </w:p>
        </w:tc>
        <w:tc>
          <w:tcPr>
            <w:tcW w:w="2438" w:type="dxa"/>
            <w:tcBorders>
              <w:top w:val="outset" w:sz="6" w:space="0" w:color="auto"/>
              <w:left w:val="outset" w:sz="6" w:space="0" w:color="auto"/>
              <w:bottom w:val="outset" w:sz="6" w:space="0" w:color="auto"/>
              <w:right w:val="outset" w:sz="6" w:space="0" w:color="auto"/>
            </w:tcBorders>
            <w:shd w:val="clear" w:color="auto" w:fill="auto"/>
            <w:noWrap/>
            <w:vAlign w:val="center"/>
          </w:tcPr>
          <w:p w14:paraId="4E489154" w14:textId="77777777" w:rsidR="008B5AAC" w:rsidRPr="008B5AAC" w:rsidRDefault="008B5AAC" w:rsidP="000D77D9">
            <w:pPr>
              <w:spacing w:after="0" w:line="240" w:lineRule="auto"/>
              <w:jc w:val="center"/>
              <w:rPr>
                <w:rFonts w:ascii="Times New Roman" w:hAnsi="Times New Roman"/>
                <w:b/>
                <w:sz w:val="24"/>
                <w:szCs w:val="24"/>
              </w:rPr>
            </w:pPr>
            <w:r w:rsidRPr="008B5AAC">
              <w:rPr>
                <w:rFonts w:ascii="Times New Roman" w:hAnsi="Times New Roman"/>
                <w:b/>
                <w:sz w:val="24"/>
                <w:szCs w:val="24"/>
                <w:lang w:val="ru-RU"/>
              </w:rPr>
              <w:t>"</w:t>
            </w:r>
            <w:r w:rsidRPr="008B5AAC">
              <w:rPr>
                <w:rFonts w:ascii="Times New Roman" w:hAnsi="Times New Roman"/>
                <w:b/>
                <w:sz w:val="24"/>
                <w:szCs w:val="24"/>
              </w:rPr>
              <w:t>Медицински център - I</w:t>
            </w:r>
            <w:r w:rsidRPr="008B5AAC">
              <w:rPr>
                <w:rFonts w:ascii="Times New Roman" w:hAnsi="Times New Roman"/>
                <w:b/>
                <w:sz w:val="24"/>
                <w:szCs w:val="24"/>
                <w:lang w:val="ru-RU"/>
              </w:rPr>
              <w:t>" Е</w:t>
            </w:r>
            <w:r w:rsidRPr="008B5AAC">
              <w:rPr>
                <w:rFonts w:ascii="Times New Roman" w:hAnsi="Times New Roman"/>
                <w:b/>
                <w:sz w:val="24"/>
                <w:szCs w:val="24"/>
              </w:rPr>
              <w:t>ООД</w:t>
            </w:r>
          </w:p>
        </w:tc>
        <w:tc>
          <w:tcPr>
            <w:tcW w:w="1647" w:type="dxa"/>
            <w:tcBorders>
              <w:top w:val="outset" w:sz="6" w:space="0" w:color="auto"/>
              <w:left w:val="outset" w:sz="6" w:space="0" w:color="auto"/>
              <w:bottom w:val="outset" w:sz="6" w:space="0" w:color="auto"/>
              <w:right w:val="outset" w:sz="6" w:space="0" w:color="auto"/>
            </w:tcBorders>
            <w:shd w:val="clear" w:color="auto" w:fill="auto"/>
            <w:vAlign w:val="center"/>
          </w:tcPr>
          <w:p w14:paraId="50FC2E23" w14:textId="77777777" w:rsidR="008B5AAC" w:rsidRPr="008B5AAC" w:rsidRDefault="008B5AAC" w:rsidP="000D77D9">
            <w:pPr>
              <w:spacing w:after="0" w:line="240" w:lineRule="auto"/>
              <w:jc w:val="center"/>
              <w:rPr>
                <w:rFonts w:ascii="Times New Roman" w:hAnsi="Times New Roman"/>
                <w:sz w:val="24"/>
                <w:szCs w:val="24"/>
                <w:lang w:val="en-US"/>
              </w:rPr>
            </w:pPr>
            <w:r w:rsidRPr="008B5AAC">
              <w:rPr>
                <w:rFonts w:ascii="Times New Roman" w:hAnsi="Times New Roman"/>
                <w:sz w:val="24"/>
                <w:szCs w:val="24"/>
                <w:lang w:val="en-US"/>
              </w:rPr>
              <w:t>5 000</w:t>
            </w:r>
          </w:p>
        </w:tc>
        <w:tc>
          <w:tcPr>
            <w:tcW w:w="1586" w:type="dxa"/>
            <w:tcBorders>
              <w:top w:val="outset" w:sz="6" w:space="0" w:color="auto"/>
              <w:left w:val="outset" w:sz="6" w:space="0" w:color="auto"/>
              <w:bottom w:val="outset" w:sz="6" w:space="0" w:color="auto"/>
              <w:right w:val="outset" w:sz="6" w:space="0" w:color="auto"/>
            </w:tcBorders>
            <w:shd w:val="clear" w:color="auto" w:fill="auto"/>
            <w:vAlign w:val="center"/>
          </w:tcPr>
          <w:p w14:paraId="7582E0C2" w14:textId="77777777" w:rsidR="008B5AAC" w:rsidRPr="008B5AAC" w:rsidRDefault="008B5AAC" w:rsidP="000D77D9">
            <w:pPr>
              <w:spacing w:after="0" w:line="240" w:lineRule="auto"/>
              <w:jc w:val="center"/>
              <w:rPr>
                <w:rFonts w:ascii="Times New Roman" w:hAnsi="Times New Roman"/>
                <w:sz w:val="24"/>
                <w:szCs w:val="24"/>
                <w:lang w:val="ru-RU"/>
              </w:rPr>
            </w:pPr>
            <w:r w:rsidRPr="008B5AAC">
              <w:rPr>
                <w:rFonts w:ascii="Times New Roman" w:hAnsi="Times New Roman"/>
                <w:sz w:val="24"/>
                <w:szCs w:val="24"/>
              </w:rPr>
              <w:t>100</w:t>
            </w:r>
          </w:p>
        </w:tc>
      </w:tr>
      <w:tr w:rsidR="008B5AAC" w:rsidRPr="008B5AAC" w14:paraId="4085D104" w14:textId="77777777" w:rsidTr="000D77D9">
        <w:trPr>
          <w:trHeight w:val="285"/>
          <w:tblCellSpacing w:w="0" w:type="dxa"/>
          <w:jc w:val="center"/>
        </w:trPr>
        <w:tc>
          <w:tcPr>
            <w:tcW w:w="408" w:type="dxa"/>
            <w:tcBorders>
              <w:top w:val="outset" w:sz="6" w:space="0" w:color="auto"/>
              <w:left w:val="outset" w:sz="6" w:space="0" w:color="auto"/>
              <w:bottom w:val="outset" w:sz="6" w:space="0" w:color="auto"/>
              <w:right w:val="outset" w:sz="6" w:space="0" w:color="auto"/>
            </w:tcBorders>
            <w:shd w:val="clear" w:color="auto" w:fill="auto"/>
            <w:vAlign w:val="center"/>
          </w:tcPr>
          <w:p w14:paraId="3AD013DF" w14:textId="77777777" w:rsidR="008B5AAC" w:rsidRPr="008B5AAC" w:rsidRDefault="008B5AAC" w:rsidP="000D77D9">
            <w:pPr>
              <w:spacing w:after="0" w:line="240" w:lineRule="auto"/>
              <w:jc w:val="center"/>
              <w:rPr>
                <w:rFonts w:ascii="Times New Roman" w:hAnsi="Times New Roman"/>
                <w:sz w:val="24"/>
                <w:szCs w:val="24"/>
                <w:lang w:val="ru-RU"/>
              </w:rPr>
            </w:pPr>
            <w:r w:rsidRPr="008B5AAC">
              <w:rPr>
                <w:rFonts w:ascii="Times New Roman" w:hAnsi="Times New Roman"/>
                <w:sz w:val="24"/>
                <w:szCs w:val="24"/>
                <w:lang w:val="ru-RU"/>
              </w:rPr>
              <w:lastRenderedPageBreak/>
              <w:t>3</w:t>
            </w:r>
          </w:p>
        </w:tc>
        <w:tc>
          <w:tcPr>
            <w:tcW w:w="2438" w:type="dxa"/>
            <w:tcBorders>
              <w:top w:val="outset" w:sz="6" w:space="0" w:color="auto"/>
              <w:left w:val="outset" w:sz="6" w:space="0" w:color="auto"/>
              <w:bottom w:val="outset" w:sz="6" w:space="0" w:color="auto"/>
              <w:right w:val="outset" w:sz="6" w:space="0" w:color="auto"/>
            </w:tcBorders>
            <w:shd w:val="clear" w:color="auto" w:fill="auto"/>
            <w:noWrap/>
            <w:vAlign w:val="center"/>
          </w:tcPr>
          <w:p w14:paraId="5B973584" w14:textId="77777777" w:rsidR="008B5AAC" w:rsidRPr="008B5AAC" w:rsidRDefault="008B5AAC" w:rsidP="000D77D9">
            <w:pPr>
              <w:spacing w:after="0" w:line="240" w:lineRule="auto"/>
              <w:jc w:val="center"/>
              <w:rPr>
                <w:rFonts w:ascii="Times New Roman" w:hAnsi="Times New Roman"/>
                <w:b/>
                <w:sz w:val="24"/>
                <w:szCs w:val="24"/>
                <w:lang w:val="ru-RU"/>
              </w:rPr>
            </w:pPr>
            <w:r w:rsidRPr="008B5AAC">
              <w:rPr>
                <w:rFonts w:ascii="Times New Roman" w:hAnsi="Times New Roman"/>
                <w:b/>
                <w:sz w:val="24"/>
                <w:szCs w:val="24"/>
                <w:lang w:val="ru-RU"/>
              </w:rPr>
              <w:t>"Пристанище – Никопол" ЕООД</w:t>
            </w:r>
          </w:p>
        </w:tc>
        <w:tc>
          <w:tcPr>
            <w:tcW w:w="1647" w:type="dxa"/>
            <w:tcBorders>
              <w:top w:val="outset" w:sz="6" w:space="0" w:color="auto"/>
              <w:left w:val="outset" w:sz="6" w:space="0" w:color="auto"/>
              <w:bottom w:val="outset" w:sz="6" w:space="0" w:color="auto"/>
              <w:right w:val="outset" w:sz="6" w:space="0" w:color="auto"/>
            </w:tcBorders>
            <w:shd w:val="clear" w:color="auto" w:fill="auto"/>
            <w:vAlign w:val="center"/>
          </w:tcPr>
          <w:p w14:paraId="52ECEB2F" w14:textId="77777777" w:rsidR="008B5AAC" w:rsidRPr="008B5AAC" w:rsidRDefault="008B5AAC" w:rsidP="000D77D9">
            <w:pPr>
              <w:spacing w:after="0" w:line="240" w:lineRule="auto"/>
              <w:jc w:val="center"/>
              <w:rPr>
                <w:rFonts w:ascii="Times New Roman" w:hAnsi="Times New Roman"/>
                <w:sz w:val="24"/>
                <w:szCs w:val="24"/>
                <w:lang w:val="ru-RU"/>
              </w:rPr>
            </w:pPr>
            <w:r w:rsidRPr="008B5AAC">
              <w:rPr>
                <w:rFonts w:ascii="Times New Roman" w:hAnsi="Times New Roman"/>
                <w:sz w:val="24"/>
                <w:szCs w:val="24"/>
                <w:lang w:val="ru-RU"/>
              </w:rPr>
              <w:t>5000</w:t>
            </w:r>
          </w:p>
        </w:tc>
        <w:tc>
          <w:tcPr>
            <w:tcW w:w="1586" w:type="dxa"/>
            <w:tcBorders>
              <w:top w:val="outset" w:sz="6" w:space="0" w:color="auto"/>
              <w:left w:val="outset" w:sz="6" w:space="0" w:color="auto"/>
              <w:bottom w:val="outset" w:sz="6" w:space="0" w:color="auto"/>
              <w:right w:val="outset" w:sz="6" w:space="0" w:color="auto"/>
            </w:tcBorders>
            <w:shd w:val="clear" w:color="auto" w:fill="auto"/>
            <w:vAlign w:val="center"/>
          </w:tcPr>
          <w:p w14:paraId="660748EE" w14:textId="77777777" w:rsidR="008B5AAC" w:rsidRPr="008B5AAC" w:rsidRDefault="008B5AAC" w:rsidP="000D77D9">
            <w:pPr>
              <w:spacing w:after="0" w:line="240" w:lineRule="auto"/>
              <w:jc w:val="center"/>
              <w:rPr>
                <w:rFonts w:ascii="Times New Roman" w:hAnsi="Times New Roman"/>
                <w:sz w:val="24"/>
                <w:szCs w:val="24"/>
                <w:lang w:val="ru-RU"/>
              </w:rPr>
            </w:pPr>
            <w:r w:rsidRPr="008B5AAC">
              <w:rPr>
                <w:rFonts w:ascii="Times New Roman" w:hAnsi="Times New Roman"/>
                <w:sz w:val="24"/>
                <w:szCs w:val="24"/>
              </w:rPr>
              <w:t>100</w:t>
            </w:r>
          </w:p>
        </w:tc>
      </w:tr>
    </w:tbl>
    <w:p w14:paraId="68B05846" w14:textId="77777777" w:rsidR="008B5AAC" w:rsidRPr="008B5AAC" w:rsidRDefault="008B5AAC" w:rsidP="008B5AAC">
      <w:pPr>
        <w:spacing w:after="0" w:line="240" w:lineRule="auto"/>
        <w:jc w:val="both"/>
        <w:rPr>
          <w:rFonts w:ascii="Times New Roman" w:hAnsi="Times New Roman"/>
          <w:sz w:val="24"/>
          <w:szCs w:val="24"/>
        </w:rPr>
      </w:pPr>
    </w:p>
    <w:p w14:paraId="76EE4475" w14:textId="28EC976D" w:rsidR="008B5AAC" w:rsidRPr="008B5AAC" w:rsidRDefault="008B5AAC" w:rsidP="006E717B">
      <w:pPr>
        <w:spacing w:after="0" w:line="240" w:lineRule="auto"/>
        <w:ind w:firstLine="708"/>
        <w:jc w:val="both"/>
        <w:rPr>
          <w:rFonts w:ascii="Times New Roman" w:hAnsi="Times New Roman"/>
          <w:sz w:val="24"/>
          <w:szCs w:val="24"/>
        </w:rPr>
      </w:pPr>
      <w:r w:rsidRPr="008B5AAC">
        <w:rPr>
          <w:rFonts w:ascii="Times New Roman" w:hAnsi="Times New Roman"/>
          <w:sz w:val="24"/>
          <w:szCs w:val="24"/>
        </w:rPr>
        <w:t>Наблюдава се подобряване на финансово икономическото състояние на дружествата. Предстои да се проведат конкурси за избор на управител в тези дружества.</w:t>
      </w:r>
    </w:p>
    <w:p w14:paraId="00B71486" w14:textId="1779FED3" w:rsidR="008B5AAC" w:rsidRPr="006E717B" w:rsidRDefault="008B5AAC" w:rsidP="006E717B">
      <w:pPr>
        <w:autoSpaceDE w:val="0"/>
        <w:adjustRightInd w:val="0"/>
        <w:spacing w:after="0" w:line="240" w:lineRule="auto"/>
        <w:jc w:val="center"/>
        <w:rPr>
          <w:rFonts w:ascii="Times New Roman" w:hAnsi="Times New Roman"/>
          <w:b/>
          <w:bCs/>
          <w:sz w:val="24"/>
          <w:szCs w:val="24"/>
        </w:rPr>
      </w:pPr>
      <w:r w:rsidRPr="008B5AAC">
        <w:rPr>
          <w:rFonts w:ascii="Times New Roman" w:hAnsi="Times New Roman"/>
          <w:b/>
          <w:bCs/>
          <w:sz w:val="24"/>
          <w:szCs w:val="24"/>
          <w:lang w:val="en-US"/>
        </w:rPr>
        <w:t>V</w:t>
      </w:r>
      <w:r w:rsidRPr="008B5AAC">
        <w:rPr>
          <w:rFonts w:ascii="Times New Roman" w:hAnsi="Times New Roman"/>
          <w:b/>
          <w:bCs/>
          <w:sz w:val="24"/>
          <w:szCs w:val="24"/>
        </w:rPr>
        <w:t>. Стратегическа цел, приоритети и мерки за управление и развитие на общинската собственост на Община Никопол</w:t>
      </w:r>
    </w:p>
    <w:p w14:paraId="0A9B1753" w14:textId="77777777" w:rsidR="008B5AAC" w:rsidRPr="008B5AAC" w:rsidRDefault="008B5AAC" w:rsidP="008B5AAC">
      <w:pPr>
        <w:autoSpaceDE w:val="0"/>
        <w:adjustRightInd w:val="0"/>
        <w:spacing w:after="0" w:line="240" w:lineRule="auto"/>
        <w:ind w:firstLine="708"/>
        <w:jc w:val="both"/>
        <w:rPr>
          <w:rFonts w:ascii="Times New Roman" w:hAnsi="Times New Roman"/>
          <w:color w:val="000000"/>
          <w:sz w:val="24"/>
          <w:szCs w:val="24"/>
        </w:rPr>
      </w:pPr>
      <w:r w:rsidRPr="008B5AAC">
        <w:rPr>
          <w:rFonts w:ascii="Times New Roman" w:hAnsi="Times New Roman"/>
          <w:b/>
          <w:bCs/>
          <w:color w:val="000000"/>
          <w:sz w:val="24"/>
          <w:szCs w:val="24"/>
        </w:rPr>
        <w:t xml:space="preserve">СТРАТЕГИЧЕСКА ЦЕЛ: </w:t>
      </w:r>
      <w:r w:rsidRPr="008B5AAC">
        <w:rPr>
          <w:rFonts w:ascii="Times New Roman" w:hAnsi="Times New Roman"/>
          <w:color w:val="000000"/>
          <w:sz w:val="24"/>
          <w:szCs w:val="24"/>
        </w:rPr>
        <w:t>Оптимизация на дейностите по придобиване, управление и разпореждане с имотите - общинска собственост</w:t>
      </w:r>
      <w:r w:rsidRPr="008B5AAC">
        <w:rPr>
          <w:rFonts w:ascii="Times New Roman" w:hAnsi="Times New Roman"/>
          <w:b/>
          <w:bCs/>
          <w:color w:val="000000"/>
          <w:sz w:val="24"/>
          <w:szCs w:val="24"/>
        </w:rPr>
        <w:t xml:space="preserve">. </w:t>
      </w:r>
    </w:p>
    <w:p w14:paraId="7ADA78EE" w14:textId="77777777" w:rsidR="008B5AAC" w:rsidRPr="008B5AAC" w:rsidRDefault="008B5AAC" w:rsidP="008B5AAC">
      <w:pPr>
        <w:autoSpaceDE w:val="0"/>
        <w:adjustRightInd w:val="0"/>
        <w:spacing w:after="0" w:line="240" w:lineRule="auto"/>
        <w:ind w:firstLine="708"/>
        <w:jc w:val="both"/>
        <w:rPr>
          <w:rFonts w:ascii="Times New Roman" w:hAnsi="Times New Roman"/>
          <w:color w:val="000000"/>
          <w:sz w:val="24"/>
          <w:szCs w:val="24"/>
        </w:rPr>
      </w:pPr>
      <w:r w:rsidRPr="008B5AAC">
        <w:rPr>
          <w:rFonts w:ascii="Times New Roman" w:hAnsi="Times New Roman"/>
          <w:b/>
          <w:bCs/>
          <w:color w:val="000000"/>
          <w:sz w:val="24"/>
          <w:szCs w:val="24"/>
        </w:rPr>
        <w:t xml:space="preserve">Специфична цел 1: </w:t>
      </w:r>
      <w:r w:rsidRPr="008B5AAC">
        <w:rPr>
          <w:rFonts w:ascii="Times New Roman" w:hAnsi="Times New Roman"/>
          <w:color w:val="000000"/>
          <w:sz w:val="24"/>
          <w:szCs w:val="24"/>
        </w:rPr>
        <w:t xml:space="preserve">Подобряване на ефективността при използване на ресурсите – имоти, общинска собственост. </w:t>
      </w:r>
    </w:p>
    <w:p w14:paraId="2A5E4D7E" w14:textId="77777777" w:rsidR="008B5AAC" w:rsidRPr="008B5AAC" w:rsidRDefault="008B5AAC" w:rsidP="008B5AAC">
      <w:pPr>
        <w:autoSpaceDE w:val="0"/>
        <w:adjustRightInd w:val="0"/>
        <w:spacing w:after="0" w:line="240" w:lineRule="auto"/>
        <w:ind w:firstLine="708"/>
        <w:jc w:val="both"/>
        <w:rPr>
          <w:rFonts w:ascii="Times New Roman" w:hAnsi="Times New Roman"/>
          <w:color w:val="000000"/>
          <w:sz w:val="24"/>
          <w:szCs w:val="24"/>
        </w:rPr>
      </w:pPr>
      <w:r w:rsidRPr="008B5AAC">
        <w:rPr>
          <w:rFonts w:ascii="Times New Roman" w:hAnsi="Times New Roman"/>
          <w:b/>
          <w:bCs/>
          <w:color w:val="000000"/>
          <w:sz w:val="24"/>
          <w:szCs w:val="24"/>
        </w:rPr>
        <w:t xml:space="preserve">Специфична цел 2: </w:t>
      </w:r>
      <w:r w:rsidRPr="008B5AAC">
        <w:rPr>
          <w:rFonts w:ascii="Times New Roman" w:hAnsi="Times New Roman"/>
          <w:color w:val="000000"/>
          <w:sz w:val="24"/>
          <w:szCs w:val="24"/>
        </w:rPr>
        <w:t xml:space="preserve">Подобряване на състоянието и модернизация на обектите, общинска собственост. </w:t>
      </w:r>
    </w:p>
    <w:p w14:paraId="7ECFA2C7" w14:textId="77777777" w:rsidR="008B5AAC" w:rsidRPr="008B5AAC" w:rsidRDefault="008B5AAC" w:rsidP="008B5AAC">
      <w:pPr>
        <w:autoSpaceDE w:val="0"/>
        <w:adjustRightInd w:val="0"/>
        <w:spacing w:after="0" w:line="240" w:lineRule="auto"/>
        <w:ind w:firstLine="708"/>
        <w:jc w:val="both"/>
        <w:rPr>
          <w:rFonts w:ascii="Times New Roman" w:hAnsi="Times New Roman"/>
          <w:color w:val="000000"/>
          <w:sz w:val="24"/>
          <w:szCs w:val="24"/>
        </w:rPr>
      </w:pPr>
      <w:r w:rsidRPr="008B5AAC">
        <w:rPr>
          <w:rFonts w:ascii="Times New Roman" w:hAnsi="Times New Roman"/>
          <w:b/>
          <w:bCs/>
          <w:color w:val="000000"/>
          <w:sz w:val="24"/>
          <w:szCs w:val="24"/>
        </w:rPr>
        <w:t xml:space="preserve">Специфична цел 3: </w:t>
      </w:r>
      <w:r w:rsidRPr="008B5AAC">
        <w:rPr>
          <w:rFonts w:ascii="Times New Roman" w:hAnsi="Times New Roman"/>
          <w:color w:val="000000"/>
          <w:sz w:val="24"/>
          <w:szCs w:val="24"/>
        </w:rPr>
        <w:t xml:space="preserve">Оптимизиране на броя на имотите, общинска собственост в съответствие с административно-социалната политика на Община Никопол. </w:t>
      </w:r>
    </w:p>
    <w:p w14:paraId="0BEDD32B" w14:textId="3E31B068" w:rsidR="008B5AAC" w:rsidRPr="008B5AAC" w:rsidRDefault="008B5AAC" w:rsidP="006E717B">
      <w:pPr>
        <w:autoSpaceDE w:val="0"/>
        <w:adjustRightInd w:val="0"/>
        <w:spacing w:after="0" w:line="240" w:lineRule="auto"/>
        <w:ind w:firstLine="708"/>
        <w:jc w:val="both"/>
        <w:rPr>
          <w:rFonts w:ascii="Times New Roman" w:hAnsi="Times New Roman"/>
          <w:color w:val="000000"/>
          <w:sz w:val="24"/>
          <w:szCs w:val="24"/>
        </w:rPr>
      </w:pPr>
      <w:r w:rsidRPr="008B5AAC">
        <w:rPr>
          <w:rFonts w:ascii="Times New Roman" w:hAnsi="Times New Roman"/>
          <w:b/>
          <w:bCs/>
          <w:color w:val="000000"/>
          <w:sz w:val="24"/>
          <w:szCs w:val="24"/>
        </w:rPr>
        <w:t xml:space="preserve">Специфична цел 4: </w:t>
      </w:r>
      <w:r w:rsidRPr="008B5AAC">
        <w:rPr>
          <w:rFonts w:ascii="Times New Roman" w:hAnsi="Times New Roman"/>
          <w:color w:val="000000"/>
          <w:sz w:val="24"/>
          <w:szCs w:val="24"/>
        </w:rPr>
        <w:t xml:space="preserve">Постигане на по-висока степен на задоволяване на реалните обществени нужди и интереси, свързани с общинските имоти. </w:t>
      </w:r>
    </w:p>
    <w:p w14:paraId="3DCADA7C" w14:textId="77777777" w:rsidR="008B5AAC" w:rsidRPr="008B5AAC" w:rsidRDefault="008B5AAC" w:rsidP="008B5AAC">
      <w:pPr>
        <w:autoSpaceDE w:val="0"/>
        <w:adjustRightInd w:val="0"/>
        <w:spacing w:after="0" w:line="240" w:lineRule="auto"/>
        <w:ind w:firstLine="708"/>
        <w:jc w:val="both"/>
        <w:rPr>
          <w:rFonts w:ascii="Times New Roman" w:hAnsi="Times New Roman"/>
          <w:sz w:val="24"/>
          <w:szCs w:val="24"/>
        </w:rPr>
      </w:pPr>
      <w:r w:rsidRPr="008B5AAC">
        <w:rPr>
          <w:rFonts w:ascii="Times New Roman" w:hAnsi="Times New Roman"/>
          <w:b/>
          <w:bCs/>
          <w:sz w:val="24"/>
          <w:szCs w:val="24"/>
        </w:rPr>
        <w:t xml:space="preserve">ПРИОРИТЕТИ: </w:t>
      </w:r>
    </w:p>
    <w:p w14:paraId="2A2C93ED" w14:textId="77777777" w:rsidR="008B5AAC" w:rsidRPr="008B5AAC" w:rsidRDefault="008B5AAC" w:rsidP="008B5AAC">
      <w:pPr>
        <w:autoSpaceDE w:val="0"/>
        <w:adjustRightInd w:val="0"/>
        <w:spacing w:after="0" w:line="240" w:lineRule="auto"/>
        <w:ind w:firstLine="708"/>
        <w:jc w:val="both"/>
        <w:rPr>
          <w:rFonts w:ascii="Times New Roman" w:hAnsi="Times New Roman"/>
          <w:sz w:val="24"/>
          <w:szCs w:val="24"/>
        </w:rPr>
      </w:pPr>
      <w:r w:rsidRPr="008B5AAC">
        <w:rPr>
          <w:rFonts w:ascii="Times New Roman" w:hAnsi="Times New Roman"/>
          <w:b/>
          <w:bCs/>
          <w:sz w:val="24"/>
          <w:szCs w:val="24"/>
        </w:rPr>
        <w:t>Приоритет 1:</w:t>
      </w:r>
      <w:r w:rsidRPr="008B5AAC">
        <w:rPr>
          <w:rFonts w:ascii="Times New Roman" w:hAnsi="Times New Roman"/>
          <w:sz w:val="24"/>
          <w:szCs w:val="24"/>
        </w:rPr>
        <w:t xml:space="preserve"> Максимална идентификация и актуване на обектите общинска собственост.</w:t>
      </w:r>
    </w:p>
    <w:p w14:paraId="0B33AC83" w14:textId="77777777" w:rsidR="008B5AAC" w:rsidRPr="008B5AAC" w:rsidRDefault="008B5AAC" w:rsidP="008B5AAC">
      <w:pPr>
        <w:autoSpaceDE w:val="0"/>
        <w:adjustRightInd w:val="0"/>
        <w:spacing w:after="0" w:line="240" w:lineRule="auto"/>
        <w:ind w:firstLine="708"/>
        <w:jc w:val="both"/>
        <w:rPr>
          <w:rFonts w:ascii="Times New Roman" w:hAnsi="Times New Roman"/>
          <w:sz w:val="24"/>
          <w:szCs w:val="24"/>
        </w:rPr>
      </w:pPr>
      <w:r w:rsidRPr="008B5AAC">
        <w:rPr>
          <w:rFonts w:ascii="Times New Roman" w:hAnsi="Times New Roman"/>
          <w:b/>
          <w:bCs/>
          <w:sz w:val="24"/>
          <w:szCs w:val="24"/>
        </w:rPr>
        <w:t xml:space="preserve">Приоритет 2: </w:t>
      </w:r>
      <w:r w:rsidRPr="008B5AAC">
        <w:rPr>
          <w:rFonts w:ascii="Times New Roman" w:hAnsi="Times New Roman"/>
          <w:sz w:val="24"/>
          <w:szCs w:val="24"/>
        </w:rPr>
        <w:t xml:space="preserve">Подобряване състоянието и ползването на общинската собственост. </w:t>
      </w:r>
    </w:p>
    <w:p w14:paraId="586DE705" w14:textId="77777777" w:rsidR="008B5AAC" w:rsidRPr="008B5AAC" w:rsidRDefault="008B5AAC" w:rsidP="008B5AAC">
      <w:pPr>
        <w:autoSpaceDE w:val="0"/>
        <w:adjustRightInd w:val="0"/>
        <w:spacing w:after="0" w:line="240" w:lineRule="auto"/>
        <w:ind w:firstLine="708"/>
        <w:jc w:val="both"/>
        <w:rPr>
          <w:rFonts w:ascii="Times New Roman" w:hAnsi="Times New Roman"/>
          <w:sz w:val="24"/>
          <w:szCs w:val="24"/>
        </w:rPr>
      </w:pPr>
      <w:r w:rsidRPr="008B5AAC">
        <w:rPr>
          <w:rFonts w:ascii="Times New Roman" w:hAnsi="Times New Roman"/>
          <w:b/>
          <w:bCs/>
          <w:sz w:val="24"/>
          <w:szCs w:val="24"/>
        </w:rPr>
        <w:t xml:space="preserve">Приоритет 3: </w:t>
      </w:r>
      <w:r w:rsidRPr="008B5AAC">
        <w:rPr>
          <w:rFonts w:ascii="Times New Roman" w:hAnsi="Times New Roman"/>
          <w:sz w:val="24"/>
          <w:szCs w:val="24"/>
        </w:rPr>
        <w:t xml:space="preserve">Модернизация на общинския жилищен фонд. </w:t>
      </w:r>
    </w:p>
    <w:p w14:paraId="0B4484F5" w14:textId="77777777" w:rsidR="008B5AAC" w:rsidRPr="008B5AAC" w:rsidRDefault="008B5AAC" w:rsidP="008B5AAC">
      <w:pPr>
        <w:autoSpaceDE w:val="0"/>
        <w:adjustRightInd w:val="0"/>
        <w:spacing w:after="0" w:line="240" w:lineRule="auto"/>
        <w:ind w:firstLine="708"/>
        <w:jc w:val="both"/>
        <w:rPr>
          <w:rFonts w:ascii="Times New Roman" w:hAnsi="Times New Roman"/>
          <w:sz w:val="24"/>
          <w:szCs w:val="24"/>
        </w:rPr>
      </w:pPr>
      <w:r w:rsidRPr="008B5AAC">
        <w:rPr>
          <w:rFonts w:ascii="Times New Roman" w:hAnsi="Times New Roman"/>
          <w:b/>
          <w:bCs/>
          <w:sz w:val="24"/>
          <w:szCs w:val="24"/>
        </w:rPr>
        <w:t xml:space="preserve">Приоритет 4: </w:t>
      </w:r>
      <w:r w:rsidRPr="008B5AAC">
        <w:rPr>
          <w:rFonts w:ascii="Times New Roman" w:hAnsi="Times New Roman"/>
          <w:sz w:val="24"/>
          <w:szCs w:val="24"/>
        </w:rPr>
        <w:t>Привличане на значителни средства от държавата и по европейски програми за модернизация и изграждане на обекти, общинска собственост, особено в областта на инфраструктурата, образованието, здравеопазването, социалните дейности и отдиха.</w:t>
      </w:r>
    </w:p>
    <w:p w14:paraId="5EAD722F" w14:textId="77777777" w:rsidR="008B5AAC" w:rsidRPr="008B5AAC" w:rsidRDefault="008B5AAC" w:rsidP="008B5AAC">
      <w:pPr>
        <w:autoSpaceDE w:val="0"/>
        <w:adjustRightInd w:val="0"/>
        <w:spacing w:after="0" w:line="240" w:lineRule="auto"/>
        <w:ind w:firstLine="708"/>
        <w:jc w:val="both"/>
        <w:rPr>
          <w:rFonts w:ascii="Times New Roman" w:hAnsi="Times New Roman"/>
          <w:sz w:val="24"/>
          <w:szCs w:val="24"/>
        </w:rPr>
      </w:pPr>
      <w:r w:rsidRPr="008B5AAC">
        <w:rPr>
          <w:rFonts w:ascii="Times New Roman" w:hAnsi="Times New Roman"/>
          <w:b/>
          <w:bCs/>
          <w:sz w:val="24"/>
          <w:szCs w:val="24"/>
        </w:rPr>
        <w:t xml:space="preserve">Приоритет 5. </w:t>
      </w:r>
      <w:r w:rsidRPr="008B5AAC">
        <w:rPr>
          <w:rFonts w:ascii="Times New Roman" w:hAnsi="Times New Roman"/>
          <w:sz w:val="24"/>
          <w:szCs w:val="24"/>
        </w:rPr>
        <w:t xml:space="preserve">Усъвършенстване на ползваната информационна система по регистрирането и управлението на общинската собственост. </w:t>
      </w:r>
    </w:p>
    <w:p w14:paraId="3F026458" w14:textId="77777777" w:rsidR="008B5AAC" w:rsidRPr="008B5AAC" w:rsidRDefault="008B5AAC" w:rsidP="008B5AAC">
      <w:pPr>
        <w:autoSpaceDE w:val="0"/>
        <w:adjustRightInd w:val="0"/>
        <w:spacing w:after="0" w:line="240" w:lineRule="auto"/>
        <w:ind w:firstLine="708"/>
        <w:jc w:val="both"/>
        <w:rPr>
          <w:rFonts w:ascii="Times New Roman" w:hAnsi="Times New Roman"/>
          <w:sz w:val="24"/>
          <w:szCs w:val="24"/>
        </w:rPr>
      </w:pPr>
      <w:r w:rsidRPr="008B5AAC">
        <w:rPr>
          <w:rFonts w:ascii="Times New Roman" w:hAnsi="Times New Roman"/>
          <w:b/>
          <w:bCs/>
          <w:sz w:val="24"/>
          <w:szCs w:val="24"/>
        </w:rPr>
        <w:t xml:space="preserve">Приоритет 6. </w:t>
      </w:r>
      <w:r w:rsidRPr="008B5AAC">
        <w:rPr>
          <w:rFonts w:ascii="Times New Roman" w:hAnsi="Times New Roman"/>
          <w:sz w:val="24"/>
          <w:szCs w:val="24"/>
        </w:rPr>
        <w:t>Последователно и неотложно прилагане в практиката по управление и разпореждане с общинската собственост, пълна прозрачност по обявяване и провеждане на процедурите при отдаване под наем, продажба или друго разпореждане с общинска собственост.</w:t>
      </w:r>
    </w:p>
    <w:p w14:paraId="28279155" w14:textId="134951C3" w:rsidR="008B5AAC" w:rsidRPr="008B5AAC" w:rsidRDefault="008B5AAC" w:rsidP="006E717B">
      <w:pPr>
        <w:autoSpaceDE w:val="0"/>
        <w:adjustRightInd w:val="0"/>
        <w:spacing w:after="0" w:line="240" w:lineRule="auto"/>
        <w:ind w:firstLine="708"/>
        <w:jc w:val="both"/>
        <w:rPr>
          <w:rFonts w:ascii="Times New Roman" w:hAnsi="Times New Roman"/>
          <w:sz w:val="24"/>
          <w:szCs w:val="24"/>
        </w:rPr>
      </w:pPr>
      <w:r w:rsidRPr="008B5AAC">
        <w:rPr>
          <w:rFonts w:ascii="Times New Roman" w:hAnsi="Times New Roman"/>
          <w:b/>
          <w:sz w:val="24"/>
          <w:szCs w:val="24"/>
        </w:rPr>
        <w:t>Приоритет 7.</w:t>
      </w:r>
      <w:r w:rsidRPr="008B5AAC">
        <w:rPr>
          <w:rFonts w:ascii="Times New Roman" w:hAnsi="Times New Roman"/>
          <w:sz w:val="24"/>
          <w:szCs w:val="24"/>
        </w:rPr>
        <w:t xml:space="preserve"> Повишаване на приходите от стопанисването и управлението на собствеността.</w:t>
      </w:r>
    </w:p>
    <w:p w14:paraId="10FF302A" w14:textId="77777777" w:rsidR="008B5AAC" w:rsidRPr="008B5AAC" w:rsidRDefault="008B5AAC" w:rsidP="008B5AAC">
      <w:pPr>
        <w:autoSpaceDE w:val="0"/>
        <w:adjustRightInd w:val="0"/>
        <w:spacing w:after="0" w:line="240" w:lineRule="auto"/>
        <w:ind w:firstLine="708"/>
        <w:jc w:val="both"/>
        <w:rPr>
          <w:rFonts w:ascii="Times New Roman" w:hAnsi="Times New Roman"/>
          <w:b/>
          <w:sz w:val="24"/>
          <w:szCs w:val="24"/>
        </w:rPr>
      </w:pPr>
      <w:r w:rsidRPr="008B5AAC">
        <w:rPr>
          <w:rFonts w:ascii="Times New Roman" w:hAnsi="Times New Roman"/>
          <w:b/>
          <w:sz w:val="24"/>
          <w:szCs w:val="24"/>
        </w:rPr>
        <w:t>МЕРКИ:</w:t>
      </w:r>
    </w:p>
    <w:p w14:paraId="28E77D45" w14:textId="77777777" w:rsidR="008B5AAC" w:rsidRPr="008B5AAC" w:rsidRDefault="008B5AAC" w:rsidP="008B5AAC">
      <w:pPr>
        <w:autoSpaceDE w:val="0"/>
        <w:adjustRightInd w:val="0"/>
        <w:spacing w:after="0" w:line="240" w:lineRule="auto"/>
        <w:ind w:firstLine="708"/>
        <w:jc w:val="both"/>
        <w:rPr>
          <w:rFonts w:ascii="Times New Roman" w:hAnsi="Times New Roman"/>
          <w:sz w:val="24"/>
          <w:szCs w:val="24"/>
        </w:rPr>
      </w:pPr>
      <w:r w:rsidRPr="008B5AAC">
        <w:rPr>
          <w:rFonts w:ascii="Times New Roman" w:hAnsi="Times New Roman"/>
          <w:sz w:val="24"/>
          <w:szCs w:val="24"/>
        </w:rPr>
        <w:t>1. Разработване и приемане от Общинския съвет на годишни програми за управление и разпореждане с имотите – общинска собственост, по предложение на Кмета на общината.</w:t>
      </w:r>
    </w:p>
    <w:p w14:paraId="53BD9AE1" w14:textId="77777777" w:rsidR="008B5AAC" w:rsidRPr="008B5AAC" w:rsidRDefault="008B5AAC" w:rsidP="008B5AAC">
      <w:pPr>
        <w:autoSpaceDE w:val="0"/>
        <w:adjustRightInd w:val="0"/>
        <w:spacing w:after="0" w:line="240" w:lineRule="auto"/>
        <w:ind w:firstLine="708"/>
        <w:jc w:val="both"/>
        <w:rPr>
          <w:rFonts w:ascii="Times New Roman" w:hAnsi="Times New Roman"/>
          <w:sz w:val="24"/>
          <w:szCs w:val="24"/>
        </w:rPr>
      </w:pPr>
      <w:r w:rsidRPr="008B5AAC">
        <w:rPr>
          <w:rFonts w:ascii="Times New Roman" w:hAnsi="Times New Roman"/>
          <w:sz w:val="24"/>
          <w:szCs w:val="24"/>
        </w:rPr>
        <w:t>2. Възлагане на дейностите по техническото и енергийно обследване на сградите – общинска собственост и съставяне на технически паспорти, съгласно изискванията на Наредба №5/2006 г. на МРРБ за технически паспорти на строежите, за които все още не са.</w:t>
      </w:r>
    </w:p>
    <w:p w14:paraId="2BEB8946" w14:textId="77777777" w:rsidR="008B5AAC" w:rsidRPr="008B5AAC" w:rsidRDefault="008B5AAC" w:rsidP="008B5AAC">
      <w:pPr>
        <w:autoSpaceDE w:val="0"/>
        <w:adjustRightInd w:val="0"/>
        <w:spacing w:after="0" w:line="240" w:lineRule="auto"/>
        <w:ind w:firstLine="708"/>
        <w:jc w:val="both"/>
        <w:rPr>
          <w:rFonts w:ascii="Times New Roman" w:hAnsi="Times New Roman"/>
          <w:sz w:val="24"/>
          <w:szCs w:val="24"/>
        </w:rPr>
      </w:pPr>
      <w:r w:rsidRPr="008B5AAC">
        <w:rPr>
          <w:rFonts w:ascii="Times New Roman" w:hAnsi="Times New Roman"/>
          <w:sz w:val="24"/>
          <w:szCs w:val="24"/>
        </w:rPr>
        <w:t>3. Поддържане на публичните регистри за общинската собственост и разпоредителните сделки с нея.</w:t>
      </w:r>
    </w:p>
    <w:p w14:paraId="05FE0C9D" w14:textId="77777777" w:rsidR="008B5AAC" w:rsidRPr="008B5AAC" w:rsidRDefault="008B5AAC" w:rsidP="008B5AAC">
      <w:pPr>
        <w:autoSpaceDE w:val="0"/>
        <w:adjustRightInd w:val="0"/>
        <w:spacing w:after="0" w:line="240" w:lineRule="auto"/>
        <w:ind w:firstLine="708"/>
        <w:jc w:val="both"/>
        <w:rPr>
          <w:rFonts w:ascii="Times New Roman" w:hAnsi="Times New Roman"/>
          <w:sz w:val="24"/>
          <w:szCs w:val="24"/>
        </w:rPr>
      </w:pPr>
      <w:r w:rsidRPr="008B5AAC">
        <w:rPr>
          <w:rFonts w:ascii="Times New Roman" w:hAnsi="Times New Roman"/>
          <w:sz w:val="24"/>
          <w:szCs w:val="24"/>
        </w:rPr>
        <w:t>4. Засилване на контрола по управлението и стопанисването на имотите – общинска собственост.</w:t>
      </w:r>
    </w:p>
    <w:p w14:paraId="7E368FC4" w14:textId="77777777" w:rsidR="008B5AAC" w:rsidRPr="008B5AAC" w:rsidRDefault="008B5AAC" w:rsidP="008B5AAC">
      <w:pPr>
        <w:autoSpaceDE w:val="0"/>
        <w:adjustRightInd w:val="0"/>
        <w:spacing w:after="0" w:line="240" w:lineRule="auto"/>
        <w:ind w:firstLine="708"/>
        <w:jc w:val="both"/>
        <w:rPr>
          <w:rFonts w:ascii="Times New Roman" w:hAnsi="Times New Roman"/>
          <w:sz w:val="24"/>
          <w:szCs w:val="24"/>
        </w:rPr>
      </w:pPr>
      <w:r w:rsidRPr="008B5AAC">
        <w:rPr>
          <w:rFonts w:ascii="Times New Roman" w:hAnsi="Times New Roman"/>
          <w:sz w:val="24"/>
          <w:szCs w:val="24"/>
        </w:rPr>
        <w:t>5. Пълна инвентаризация на състоянието и ползването на имотите-общинска собственост.</w:t>
      </w:r>
    </w:p>
    <w:p w14:paraId="0E363CE8"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По своята същност Стратегията е отворен документ и може да търпи изменения в целите и приоритетите си в периода на действието си в зависимост от състоянието и възможностите на общината. Стратегията е основа за приемане на Годишната програма за управление и разпореждане с общинска собственост за съответната финансова година.</w:t>
      </w:r>
    </w:p>
    <w:p w14:paraId="51CB3692" w14:textId="77777777" w:rsidR="008B5AAC" w:rsidRPr="008B5AAC" w:rsidRDefault="008B5AAC" w:rsidP="008B5AAC">
      <w:pPr>
        <w:spacing w:after="0" w:line="240" w:lineRule="auto"/>
        <w:ind w:firstLine="708"/>
        <w:jc w:val="both"/>
        <w:rPr>
          <w:rFonts w:ascii="Times New Roman" w:hAnsi="Times New Roman"/>
          <w:sz w:val="24"/>
          <w:szCs w:val="24"/>
        </w:rPr>
      </w:pPr>
    </w:p>
    <w:p w14:paraId="7BF951E8" w14:textId="77777777" w:rsidR="008B5AAC" w:rsidRPr="008B5AAC" w:rsidRDefault="008B5AAC" w:rsidP="008B5AAC">
      <w:pPr>
        <w:spacing w:after="0" w:line="240" w:lineRule="auto"/>
        <w:ind w:firstLine="708"/>
        <w:jc w:val="both"/>
        <w:rPr>
          <w:rFonts w:ascii="Times New Roman" w:hAnsi="Times New Roman"/>
          <w:sz w:val="24"/>
          <w:szCs w:val="24"/>
        </w:rPr>
      </w:pPr>
      <w:r w:rsidRPr="008B5AAC">
        <w:rPr>
          <w:rFonts w:ascii="Times New Roman" w:hAnsi="Times New Roman"/>
          <w:sz w:val="24"/>
          <w:szCs w:val="24"/>
        </w:rPr>
        <w:t>Настоящата стратегия за управление на общинската собственост на Община Никопол за мандат 2023-2027 година е приета с Решение №66/19.02.2024г. на Общински съвет - Никопол.</w:t>
      </w:r>
    </w:p>
    <w:p w14:paraId="6883FAC6" w14:textId="77777777" w:rsidR="008B5AAC" w:rsidRPr="008B5AAC" w:rsidRDefault="008B5AAC" w:rsidP="008B5AAC">
      <w:pPr>
        <w:spacing w:after="0" w:line="240" w:lineRule="auto"/>
        <w:jc w:val="both"/>
        <w:rPr>
          <w:rFonts w:ascii="Times New Roman" w:hAnsi="Times New Roman"/>
          <w:sz w:val="24"/>
          <w:szCs w:val="24"/>
        </w:rPr>
      </w:pPr>
    </w:p>
    <w:p w14:paraId="2A387D02" w14:textId="77777777" w:rsidR="008B5AAC" w:rsidRPr="008B5AAC" w:rsidRDefault="008B5AAC" w:rsidP="008B5AAC">
      <w:pPr>
        <w:spacing w:after="0" w:line="240" w:lineRule="auto"/>
        <w:jc w:val="both"/>
        <w:rPr>
          <w:rFonts w:ascii="Times New Roman" w:hAnsi="Times New Roman"/>
          <w:sz w:val="24"/>
          <w:szCs w:val="24"/>
        </w:rPr>
      </w:pPr>
    </w:p>
    <w:p w14:paraId="542091F6" w14:textId="77777777" w:rsidR="008B5AAC" w:rsidRPr="008B5AAC" w:rsidRDefault="008B5AAC" w:rsidP="008B5AAC">
      <w:pPr>
        <w:spacing w:after="0" w:line="240" w:lineRule="auto"/>
        <w:jc w:val="both"/>
        <w:rPr>
          <w:rFonts w:ascii="Times New Roman" w:hAnsi="Times New Roman"/>
          <w:b/>
          <w:sz w:val="24"/>
          <w:szCs w:val="24"/>
        </w:rPr>
      </w:pPr>
      <w:r w:rsidRPr="008B5AAC">
        <w:rPr>
          <w:rFonts w:ascii="Times New Roman" w:hAnsi="Times New Roman"/>
          <w:b/>
          <w:sz w:val="24"/>
          <w:szCs w:val="24"/>
        </w:rPr>
        <w:t>ЕМИЛ ЦЕКОВ</w:t>
      </w:r>
    </w:p>
    <w:p w14:paraId="008C7B37" w14:textId="77777777" w:rsidR="008B5AAC" w:rsidRPr="008B5AAC" w:rsidRDefault="008B5AAC" w:rsidP="008B5AAC">
      <w:pPr>
        <w:spacing w:after="0" w:line="240" w:lineRule="auto"/>
        <w:jc w:val="both"/>
        <w:rPr>
          <w:rFonts w:ascii="Times New Roman" w:hAnsi="Times New Roman"/>
          <w:bCs/>
          <w:sz w:val="24"/>
          <w:szCs w:val="24"/>
        </w:rPr>
      </w:pPr>
      <w:r w:rsidRPr="008B5AAC">
        <w:rPr>
          <w:rFonts w:ascii="Times New Roman" w:hAnsi="Times New Roman"/>
          <w:b/>
          <w:bCs/>
          <w:i/>
          <w:sz w:val="24"/>
          <w:szCs w:val="24"/>
        </w:rPr>
        <w:t>Кмет на Община Никопол</w:t>
      </w:r>
    </w:p>
    <w:p w14:paraId="285F8F39" w14:textId="77777777" w:rsidR="008B5AAC" w:rsidRPr="008B5AAC" w:rsidRDefault="008B5AAC" w:rsidP="008B5AAC">
      <w:pPr>
        <w:spacing w:after="0" w:line="240" w:lineRule="auto"/>
        <w:rPr>
          <w:rFonts w:ascii="Times New Roman" w:hAnsi="Times New Roman"/>
          <w:sz w:val="24"/>
          <w:szCs w:val="24"/>
        </w:rPr>
      </w:pPr>
    </w:p>
    <w:p w14:paraId="750657EB" w14:textId="77777777" w:rsidR="008B5AAC" w:rsidRPr="006E717B" w:rsidRDefault="008B5AAC" w:rsidP="008B5AAC">
      <w:pPr>
        <w:spacing w:after="0" w:line="240" w:lineRule="auto"/>
        <w:jc w:val="both"/>
        <w:rPr>
          <w:rFonts w:ascii="Times New Roman" w:eastAsia="Times New Roman" w:hAnsi="Times New Roman"/>
          <w:b/>
          <w:bCs/>
          <w:kern w:val="0"/>
          <w:sz w:val="24"/>
          <w:szCs w:val="24"/>
          <w:lang w:eastAsia="bg-BG"/>
        </w:rPr>
      </w:pPr>
    </w:p>
    <w:p w14:paraId="3CF1416E" w14:textId="77777777" w:rsidR="006E717B" w:rsidRPr="006E717B" w:rsidRDefault="006E717B" w:rsidP="006E717B">
      <w:pPr>
        <w:keepNext/>
        <w:spacing w:after="0" w:line="240" w:lineRule="auto"/>
        <w:jc w:val="center"/>
        <w:outlineLvl w:val="7"/>
        <w:rPr>
          <w:rFonts w:ascii="Times New Roman" w:eastAsia="Times New Roman" w:hAnsi="Times New Roman"/>
          <w:b/>
          <w:kern w:val="0"/>
          <w:sz w:val="24"/>
          <w:szCs w:val="24"/>
          <w:lang w:val="ru-RU" w:eastAsia="bg-BG"/>
        </w:rPr>
      </w:pPr>
      <w:r w:rsidRPr="006E717B">
        <w:rPr>
          <w:rFonts w:ascii="Times New Roman" w:eastAsia="Times New Roman" w:hAnsi="Times New Roman"/>
          <w:b/>
          <w:kern w:val="0"/>
          <w:sz w:val="24"/>
          <w:szCs w:val="24"/>
          <w:lang w:eastAsia="bg-BG"/>
        </w:rPr>
        <w:t>О Б Щ И Н С К И   С Ъ В Е Т  –  Н И К О П О Л</w:t>
      </w:r>
    </w:p>
    <w:p w14:paraId="0E67DA87" w14:textId="77777777" w:rsidR="006E717B" w:rsidRPr="006E717B" w:rsidRDefault="006E717B" w:rsidP="006E717B">
      <w:pPr>
        <w:spacing w:after="0" w:line="240" w:lineRule="auto"/>
        <w:rPr>
          <w:rFonts w:ascii="Times New Roman" w:eastAsia="Times New Roman" w:hAnsi="Times New Roman"/>
          <w:kern w:val="0"/>
          <w:sz w:val="24"/>
          <w:szCs w:val="24"/>
          <w:lang w:val="ru-RU" w:eastAsia="bg-BG"/>
        </w:rPr>
      </w:pPr>
      <w:r w:rsidRPr="006E717B">
        <w:rPr>
          <w:rFonts w:ascii="Times New Roman" w:eastAsia="Times New Roman" w:hAnsi="Times New Roman"/>
          <w:noProof/>
          <w:kern w:val="0"/>
          <w:sz w:val="24"/>
          <w:szCs w:val="24"/>
          <w:lang w:eastAsia="bg-BG"/>
        </w:rPr>
        <mc:AlternateContent>
          <mc:Choice Requires="wps">
            <w:drawing>
              <wp:anchor distT="0" distB="0" distL="114300" distR="114300" simplePos="0" relativeHeight="251674624" behindDoc="0" locked="0" layoutInCell="1" allowOverlap="1" wp14:anchorId="2B06866E" wp14:editId="345FEADA">
                <wp:simplePos x="0" y="0"/>
                <wp:positionH relativeFrom="column">
                  <wp:posOffset>-127000</wp:posOffset>
                </wp:positionH>
                <wp:positionV relativeFrom="paragraph">
                  <wp:posOffset>109855</wp:posOffset>
                </wp:positionV>
                <wp:extent cx="6629400" cy="0"/>
                <wp:effectExtent l="10795" t="13970" r="8255" b="5080"/>
                <wp:wrapNone/>
                <wp:docPr id="41447661" name="Право съединение 41447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D9DC0" id="Право съединение 4144766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41371E0C" w14:textId="77777777" w:rsidR="006E717B" w:rsidRPr="006E717B" w:rsidRDefault="006E717B" w:rsidP="006E717B">
      <w:pPr>
        <w:spacing w:after="0" w:line="240" w:lineRule="auto"/>
        <w:rPr>
          <w:rFonts w:ascii="Times New Roman" w:eastAsia="Times New Roman" w:hAnsi="Times New Roman"/>
          <w:b/>
          <w:kern w:val="0"/>
          <w:sz w:val="24"/>
          <w:szCs w:val="24"/>
          <w:lang w:eastAsia="bg-BG"/>
        </w:rPr>
      </w:pPr>
    </w:p>
    <w:p w14:paraId="7A888441" w14:textId="77777777" w:rsidR="006E717B" w:rsidRPr="006E717B" w:rsidRDefault="006E717B" w:rsidP="006E717B">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ПРЕПИС-ИЗВЛЕЧЕНИЕ!</w:t>
      </w:r>
    </w:p>
    <w:p w14:paraId="62469FE8" w14:textId="77777777" w:rsidR="006E717B" w:rsidRPr="006E717B" w:rsidRDefault="006E717B" w:rsidP="006E717B">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от Протокол №</w:t>
      </w:r>
      <w:r w:rsidRPr="006E717B">
        <w:rPr>
          <w:rFonts w:ascii="Times New Roman" w:eastAsia="Times New Roman" w:hAnsi="Times New Roman"/>
          <w:b/>
          <w:kern w:val="0"/>
          <w:sz w:val="24"/>
          <w:szCs w:val="24"/>
          <w:lang w:val="ru-RU" w:eastAsia="bg-BG"/>
        </w:rPr>
        <w:t xml:space="preserve"> </w:t>
      </w:r>
      <w:r w:rsidRPr="006E717B">
        <w:rPr>
          <w:rFonts w:ascii="Times New Roman" w:eastAsia="Times New Roman" w:hAnsi="Times New Roman"/>
          <w:b/>
          <w:kern w:val="0"/>
          <w:sz w:val="24"/>
          <w:szCs w:val="24"/>
          <w:lang w:eastAsia="bg-BG"/>
        </w:rPr>
        <w:t>7</w:t>
      </w:r>
    </w:p>
    <w:p w14:paraId="4A716F82" w14:textId="77777777" w:rsidR="006E717B" w:rsidRPr="006E717B" w:rsidRDefault="006E717B" w:rsidP="006E717B">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 xml:space="preserve">от проведеното  заседание на </w:t>
      </w:r>
      <w:r w:rsidRPr="006E717B">
        <w:rPr>
          <w:rFonts w:ascii="Times New Roman" w:eastAsia="Times New Roman" w:hAnsi="Times New Roman"/>
          <w:b/>
          <w:kern w:val="0"/>
          <w:sz w:val="24"/>
          <w:szCs w:val="24"/>
          <w:lang w:val="ru-RU" w:eastAsia="bg-BG"/>
        </w:rPr>
        <w:t>19</w:t>
      </w:r>
      <w:r w:rsidRPr="006E717B">
        <w:rPr>
          <w:rFonts w:ascii="Times New Roman" w:eastAsia="Times New Roman" w:hAnsi="Times New Roman"/>
          <w:b/>
          <w:kern w:val="0"/>
          <w:sz w:val="24"/>
          <w:szCs w:val="24"/>
          <w:lang w:eastAsia="bg-BG"/>
        </w:rPr>
        <w:t>.02.2024г.</w:t>
      </w:r>
    </w:p>
    <w:p w14:paraId="7CCF9B19" w14:textId="77777777" w:rsidR="006E717B" w:rsidRPr="006E717B" w:rsidRDefault="006E717B" w:rsidP="006E717B">
      <w:pPr>
        <w:spacing w:after="0" w:line="240" w:lineRule="auto"/>
        <w:jc w:val="center"/>
        <w:rPr>
          <w:rFonts w:ascii="Times New Roman" w:eastAsia="Times New Roman" w:hAnsi="Times New Roman"/>
          <w:b/>
          <w:kern w:val="0"/>
          <w:sz w:val="24"/>
          <w:szCs w:val="24"/>
          <w:lang w:val="ru-RU" w:eastAsia="bg-BG"/>
        </w:rPr>
      </w:pPr>
      <w:r w:rsidRPr="006E717B">
        <w:rPr>
          <w:rFonts w:ascii="Times New Roman" w:eastAsia="Times New Roman" w:hAnsi="Times New Roman"/>
          <w:b/>
          <w:kern w:val="0"/>
          <w:sz w:val="24"/>
          <w:szCs w:val="24"/>
          <w:lang w:eastAsia="bg-BG"/>
        </w:rPr>
        <w:t>осма точка от дневния ред</w:t>
      </w:r>
    </w:p>
    <w:p w14:paraId="437E1C39" w14:textId="77777777" w:rsidR="006E717B" w:rsidRPr="006E717B" w:rsidRDefault="006E717B" w:rsidP="006E717B">
      <w:pPr>
        <w:spacing w:after="0" w:line="240" w:lineRule="auto"/>
        <w:rPr>
          <w:rFonts w:ascii="Times New Roman" w:eastAsia="Times New Roman" w:hAnsi="Times New Roman"/>
          <w:b/>
          <w:kern w:val="0"/>
          <w:sz w:val="24"/>
          <w:szCs w:val="24"/>
          <w:lang w:val="ru-RU" w:eastAsia="bg-BG"/>
        </w:rPr>
      </w:pPr>
    </w:p>
    <w:p w14:paraId="580D8036" w14:textId="77777777" w:rsidR="006E717B" w:rsidRPr="006E717B" w:rsidRDefault="006E717B" w:rsidP="006E717B">
      <w:pPr>
        <w:spacing w:after="0" w:line="240" w:lineRule="auto"/>
        <w:rPr>
          <w:rFonts w:ascii="Times New Roman" w:eastAsia="Times New Roman" w:hAnsi="Times New Roman"/>
          <w:b/>
          <w:kern w:val="0"/>
          <w:sz w:val="24"/>
          <w:szCs w:val="24"/>
          <w:lang w:val="ru-RU" w:eastAsia="bg-BG"/>
        </w:rPr>
      </w:pPr>
    </w:p>
    <w:p w14:paraId="18FC78BA" w14:textId="77777777" w:rsidR="006E717B" w:rsidRPr="006E717B" w:rsidRDefault="006E717B" w:rsidP="006E717B">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РЕШЕНИЕ</w:t>
      </w:r>
    </w:p>
    <w:p w14:paraId="28B03AA2" w14:textId="77777777" w:rsidR="006E717B" w:rsidRPr="006E717B" w:rsidRDefault="006E717B" w:rsidP="006E717B">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№67/19.02.2024г.</w:t>
      </w:r>
    </w:p>
    <w:p w14:paraId="0BC62223" w14:textId="77777777" w:rsidR="006E717B" w:rsidRPr="006E717B" w:rsidRDefault="006E717B" w:rsidP="006E717B">
      <w:pPr>
        <w:spacing w:after="0" w:line="240" w:lineRule="auto"/>
        <w:jc w:val="center"/>
        <w:rPr>
          <w:rFonts w:ascii="Times New Roman" w:eastAsia="Times New Roman" w:hAnsi="Times New Roman"/>
          <w:b/>
          <w:kern w:val="0"/>
          <w:sz w:val="24"/>
          <w:szCs w:val="24"/>
          <w:lang w:eastAsia="bg-BG"/>
        </w:rPr>
      </w:pPr>
    </w:p>
    <w:p w14:paraId="4B183E8E" w14:textId="77777777" w:rsidR="006E717B" w:rsidRPr="006E717B" w:rsidRDefault="006E717B" w:rsidP="006E717B">
      <w:pPr>
        <w:spacing w:after="0" w:line="240" w:lineRule="auto"/>
        <w:rPr>
          <w:rFonts w:ascii="Times New Roman" w:eastAsia="Times New Roman" w:hAnsi="Times New Roman"/>
          <w:b/>
          <w:kern w:val="0"/>
          <w:sz w:val="24"/>
          <w:szCs w:val="24"/>
          <w:lang w:eastAsia="bg-BG"/>
        </w:rPr>
      </w:pPr>
    </w:p>
    <w:p w14:paraId="7C249D02" w14:textId="77777777" w:rsidR="006E717B" w:rsidRPr="006E717B" w:rsidRDefault="006E717B" w:rsidP="006E717B">
      <w:pPr>
        <w:spacing w:after="0" w:line="240" w:lineRule="auto"/>
        <w:rPr>
          <w:rFonts w:ascii="Times New Roman" w:eastAsia="Times New Roman" w:hAnsi="Times New Roman"/>
          <w:b/>
          <w:kern w:val="0"/>
          <w:sz w:val="24"/>
          <w:szCs w:val="24"/>
          <w:lang w:eastAsia="bg-BG"/>
        </w:rPr>
      </w:pPr>
    </w:p>
    <w:p w14:paraId="23A8443F" w14:textId="77777777" w:rsidR="006E717B" w:rsidRPr="006E717B" w:rsidRDefault="006E717B" w:rsidP="006E717B">
      <w:pPr>
        <w:spacing w:after="0" w:line="240" w:lineRule="auto"/>
        <w:jc w:val="both"/>
        <w:rPr>
          <w:rFonts w:ascii="Times New Roman" w:eastAsia="Times New Roman" w:hAnsi="Times New Roman"/>
          <w:b/>
          <w:bCs/>
          <w:kern w:val="0"/>
          <w:sz w:val="24"/>
          <w:szCs w:val="24"/>
          <w:lang w:eastAsia="bg-BG"/>
        </w:rPr>
      </w:pPr>
      <w:r w:rsidRPr="006E717B">
        <w:rPr>
          <w:rFonts w:ascii="Times New Roman" w:eastAsia="Times New Roman" w:hAnsi="Times New Roman"/>
          <w:b/>
          <w:kern w:val="0"/>
          <w:sz w:val="24"/>
          <w:szCs w:val="24"/>
          <w:lang w:eastAsia="bg-BG"/>
        </w:rPr>
        <w:tab/>
      </w:r>
      <w:r w:rsidRPr="006E717B">
        <w:rPr>
          <w:rFonts w:ascii="Times New Roman" w:eastAsia="Times New Roman" w:hAnsi="Times New Roman"/>
          <w:b/>
          <w:kern w:val="0"/>
          <w:sz w:val="24"/>
          <w:szCs w:val="24"/>
          <w:u w:val="single"/>
          <w:lang w:eastAsia="bg-BG"/>
        </w:rPr>
        <w:t>ОТНОСНО:</w:t>
      </w:r>
      <w:r w:rsidRPr="006E717B">
        <w:rPr>
          <w:rFonts w:ascii="Times New Roman" w:eastAsia="Times New Roman" w:hAnsi="Times New Roman"/>
          <w:kern w:val="0"/>
          <w:sz w:val="24"/>
          <w:szCs w:val="24"/>
          <w:lang w:eastAsia="bg-BG"/>
        </w:rPr>
        <w:t xml:space="preserve"> </w:t>
      </w:r>
      <w:r w:rsidRPr="006E717B">
        <w:rPr>
          <w:rFonts w:ascii="Times New Roman" w:eastAsia="Times New Roman" w:hAnsi="Times New Roman"/>
          <w:bCs/>
          <w:kern w:val="0"/>
          <w:sz w:val="24"/>
          <w:szCs w:val="24"/>
          <w:lang w:eastAsia="bg-BG"/>
        </w:rPr>
        <w:t>Програма на Община Никопол за управление и разпореждане с имоти общинска собственост за 2024 година.</w:t>
      </w:r>
    </w:p>
    <w:p w14:paraId="094EFBBB" w14:textId="77777777" w:rsidR="006E717B" w:rsidRPr="006E717B" w:rsidRDefault="006E717B" w:rsidP="006E717B">
      <w:pPr>
        <w:spacing w:after="0" w:line="240" w:lineRule="auto"/>
        <w:ind w:firstLine="708"/>
        <w:jc w:val="both"/>
        <w:rPr>
          <w:rFonts w:ascii="Times New Roman" w:eastAsia="Times New Roman" w:hAnsi="Times New Roman"/>
          <w:kern w:val="0"/>
          <w:sz w:val="24"/>
          <w:szCs w:val="24"/>
          <w:lang w:eastAsia="bg-BG"/>
        </w:rPr>
      </w:pPr>
      <w:r w:rsidRPr="006E717B">
        <w:rPr>
          <w:rFonts w:ascii="Times New Roman" w:eastAsia="Times New Roman" w:hAnsi="Times New Roman"/>
          <w:bCs/>
          <w:kern w:val="0"/>
          <w:sz w:val="24"/>
          <w:szCs w:val="24"/>
          <w:lang w:val="ru-RU" w:eastAsia="bg-BG"/>
        </w:rPr>
        <w:t xml:space="preserve">На основание </w:t>
      </w:r>
      <w:r w:rsidRPr="006E717B">
        <w:rPr>
          <w:rFonts w:ascii="Times New Roman" w:eastAsia="Times New Roman" w:hAnsi="Times New Roman"/>
          <w:bCs/>
          <w:kern w:val="0"/>
          <w:sz w:val="24"/>
          <w:szCs w:val="24"/>
          <w:lang w:eastAsia="bg-BG"/>
        </w:rPr>
        <w:t xml:space="preserve">чл.21, ал. 1, т.8 и т. 12 от ЗМСМА, чл. 8, ал.9 от Закона за общинската собственост и чл.5 от Наредба № 6 за реда за придобиване, управление и разпореждане с общинско имущество на Община Никопол, </w:t>
      </w:r>
      <w:r w:rsidRPr="006E717B">
        <w:rPr>
          <w:rFonts w:ascii="Times New Roman" w:eastAsia="Times New Roman" w:hAnsi="Times New Roman"/>
          <w:kern w:val="0"/>
          <w:sz w:val="24"/>
          <w:szCs w:val="24"/>
          <w:lang w:eastAsia="bg-BG"/>
        </w:rPr>
        <w:t xml:space="preserve">Общински съвет- Никопол </w:t>
      </w:r>
    </w:p>
    <w:p w14:paraId="361BFC6B" w14:textId="77777777" w:rsidR="006E717B" w:rsidRPr="006E717B" w:rsidRDefault="006E717B" w:rsidP="006E717B">
      <w:pPr>
        <w:spacing w:after="0" w:line="240" w:lineRule="auto"/>
        <w:jc w:val="both"/>
        <w:rPr>
          <w:rFonts w:ascii="Times New Roman" w:eastAsia="Times New Roman" w:hAnsi="Times New Roman"/>
          <w:kern w:val="0"/>
          <w:sz w:val="24"/>
          <w:szCs w:val="24"/>
          <w:lang w:eastAsia="bg-BG"/>
        </w:rPr>
      </w:pPr>
    </w:p>
    <w:p w14:paraId="6AAF5349" w14:textId="77777777" w:rsidR="006E717B" w:rsidRPr="006E717B" w:rsidRDefault="006E717B" w:rsidP="006E717B">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Р Е Ш И:</w:t>
      </w:r>
    </w:p>
    <w:p w14:paraId="631AFD1F" w14:textId="77777777" w:rsidR="006E717B" w:rsidRPr="006E717B" w:rsidRDefault="006E717B" w:rsidP="006E717B">
      <w:pPr>
        <w:spacing w:after="0" w:line="240" w:lineRule="auto"/>
        <w:ind w:firstLine="708"/>
        <w:jc w:val="both"/>
        <w:rPr>
          <w:rFonts w:ascii="Times New Roman" w:eastAsia="Times New Roman" w:hAnsi="Times New Roman"/>
          <w:b/>
          <w:kern w:val="0"/>
          <w:sz w:val="24"/>
          <w:szCs w:val="24"/>
          <w:lang w:eastAsia="bg-BG"/>
        </w:rPr>
      </w:pPr>
    </w:p>
    <w:p w14:paraId="1D6D73CB" w14:textId="77777777" w:rsidR="006E717B" w:rsidRPr="006E717B" w:rsidRDefault="006E717B" w:rsidP="006E717B">
      <w:pPr>
        <w:numPr>
          <w:ilvl w:val="0"/>
          <w:numId w:val="10"/>
        </w:numPr>
        <w:tabs>
          <w:tab w:val="num" w:pos="284"/>
        </w:tabs>
        <w:suppressAutoHyphens w:val="0"/>
        <w:autoSpaceDN/>
        <w:spacing w:after="0" w:line="240" w:lineRule="auto"/>
        <w:ind w:left="284" w:hanging="284"/>
        <w:jc w:val="both"/>
        <w:textAlignment w:val="auto"/>
        <w:rPr>
          <w:rFonts w:ascii="Times New Roman" w:eastAsia="Times New Roman" w:hAnsi="Times New Roman"/>
          <w:bCs/>
          <w:kern w:val="0"/>
          <w:sz w:val="24"/>
          <w:szCs w:val="24"/>
          <w:lang w:eastAsia="bg-BG"/>
        </w:rPr>
      </w:pPr>
      <w:r w:rsidRPr="006E717B">
        <w:rPr>
          <w:rFonts w:ascii="Times New Roman" w:eastAsia="Times New Roman" w:hAnsi="Times New Roman"/>
          <w:bCs/>
          <w:kern w:val="0"/>
          <w:sz w:val="24"/>
          <w:szCs w:val="24"/>
          <w:lang w:eastAsia="bg-BG"/>
        </w:rPr>
        <w:t xml:space="preserve">Общински съвет - Никопол приема </w:t>
      </w:r>
      <w:r w:rsidRPr="006E717B">
        <w:rPr>
          <w:rFonts w:ascii="Times New Roman" w:eastAsia="Times New Roman" w:hAnsi="Times New Roman"/>
          <w:b/>
          <w:bCs/>
          <w:kern w:val="0"/>
          <w:sz w:val="24"/>
          <w:szCs w:val="24"/>
          <w:lang w:eastAsia="bg-BG"/>
        </w:rPr>
        <w:t xml:space="preserve">Програма на Община Никопол за управление и разпореждане с имоти общинска собственост за 2024 година, </w:t>
      </w:r>
      <w:r w:rsidRPr="006E717B">
        <w:rPr>
          <w:rFonts w:ascii="Times New Roman" w:eastAsia="Times New Roman" w:hAnsi="Times New Roman"/>
          <w:bCs/>
          <w:kern w:val="0"/>
          <w:sz w:val="24"/>
          <w:szCs w:val="24"/>
          <w:lang w:eastAsia="bg-BG"/>
        </w:rPr>
        <w:t>съгласно</w:t>
      </w:r>
      <w:r w:rsidRPr="006E717B">
        <w:rPr>
          <w:rFonts w:ascii="Times New Roman" w:eastAsia="Times New Roman" w:hAnsi="Times New Roman"/>
          <w:b/>
          <w:bCs/>
          <w:kern w:val="0"/>
          <w:sz w:val="24"/>
          <w:szCs w:val="24"/>
          <w:lang w:eastAsia="bg-BG"/>
        </w:rPr>
        <w:t xml:space="preserve"> Приложение №1, </w:t>
      </w:r>
      <w:r w:rsidRPr="006E717B">
        <w:rPr>
          <w:rFonts w:ascii="Times New Roman" w:eastAsia="Times New Roman" w:hAnsi="Times New Roman"/>
          <w:bCs/>
          <w:kern w:val="0"/>
          <w:sz w:val="24"/>
          <w:szCs w:val="24"/>
          <w:lang w:eastAsia="bg-BG"/>
        </w:rPr>
        <w:t>което е</w:t>
      </w:r>
      <w:r w:rsidRPr="006E717B">
        <w:rPr>
          <w:rFonts w:ascii="Times New Roman" w:eastAsia="Times New Roman" w:hAnsi="Times New Roman"/>
          <w:b/>
          <w:bCs/>
          <w:kern w:val="0"/>
          <w:sz w:val="24"/>
          <w:szCs w:val="24"/>
          <w:lang w:eastAsia="bg-BG"/>
        </w:rPr>
        <w:t xml:space="preserve"> </w:t>
      </w:r>
      <w:r w:rsidRPr="006E717B">
        <w:rPr>
          <w:rFonts w:ascii="Times New Roman" w:eastAsia="Times New Roman" w:hAnsi="Times New Roman"/>
          <w:bCs/>
          <w:kern w:val="0"/>
          <w:sz w:val="24"/>
          <w:szCs w:val="24"/>
          <w:lang w:eastAsia="bg-BG"/>
        </w:rPr>
        <w:t>неразделна част от</w:t>
      </w:r>
      <w:r w:rsidRPr="006E717B">
        <w:rPr>
          <w:rFonts w:ascii="Times New Roman" w:eastAsia="Times New Roman" w:hAnsi="Times New Roman"/>
          <w:b/>
          <w:bCs/>
          <w:kern w:val="0"/>
          <w:sz w:val="24"/>
          <w:szCs w:val="24"/>
          <w:lang w:eastAsia="bg-BG"/>
        </w:rPr>
        <w:t xml:space="preserve"> </w:t>
      </w:r>
      <w:r w:rsidRPr="006E717B">
        <w:rPr>
          <w:rFonts w:ascii="Times New Roman" w:eastAsia="Times New Roman" w:hAnsi="Times New Roman"/>
          <w:bCs/>
          <w:kern w:val="0"/>
          <w:sz w:val="24"/>
          <w:szCs w:val="24"/>
          <w:lang w:eastAsia="bg-BG"/>
        </w:rPr>
        <w:t>настоящото решение.</w:t>
      </w:r>
    </w:p>
    <w:p w14:paraId="0AFFEAF2" w14:textId="77777777" w:rsidR="006E717B" w:rsidRPr="006E717B" w:rsidRDefault="006E717B" w:rsidP="006E717B">
      <w:pPr>
        <w:numPr>
          <w:ilvl w:val="0"/>
          <w:numId w:val="10"/>
        </w:numPr>
        <w:tabs>
          <w:tab w:val="num" w:pos="284"/>
        </w:tabs>
        <w:suppressAutoHyphens w:val="0"/>
        <w:autoSpaceDN/>
        <w:spacing w:after="0" w:line="240" w:lineRule="auto"/>
        <w:ind w:left="284" w:hanging="284"/>
        <w:jc w:val="both"/>
        <w:textAlignment w:val="auto"/>
        <w:rPr>
          <w:rFonts w:ascii="Times New Roman" w:eastAsia="Times New Roman" w:hAnsi="Times New Roman"/>
          <w:bCs/>
          <w:kern w:val="0"/>
          <w:sz w:val="24"/>
          <w:szCs w:val="24"/>
          <w:lang w:eastAsia="bg-BG"/>
        </w:rPr>
      </w:pPr>
      <w:r w:rsidRPr="006E717B">
        <w:rPr>
          <w:rFonts w:ascii="Times New Roman" w:eastAsia="Times New Roman" w:hAnsi="Times New Roman"/>
          <w:kern w:val="0"/>
          <w:sz w:val="24"/>
          <w:szCs w:val="24"/>
          <w:lang w:eastAsia="bg-BG"/>
        </w:rPr>
        <w:t>Общински съвет - Никопол възлага на Кмета на Община Никопол изпълнението на Програмата по т.1 от настоящото решение.</w:t>
      </w:r>
    </w:p>
    <w:p w14:paraId="3E3E6AE1" w14:textId="5F17A39D" w:rsidR="006E717B" w:rsidRPr="006E717B" w:rsidRDefault="006E717B" w:rsidP="006E717B">
      <w:pPr>
        <w:numPr>
          <w:ilvl w:val="0"/>
          <w:numId w:val="10"/>
        </w:numPr>
        <w:tabs>
          <w:tab w:val="num" w:pos="284"/>
        </w:tabs>
        <w:suppressAutoHyphens w:val="0"/>
        <w:autoSpaceDN/>
        <w:spacing w:after="0" w:line="240" w:lineRule="auto"/>
        <w:ind w:left="284" w:hanging="284"/>
        <w:jc w:val="both"/>
        <w:textAlignment w:val="auto"/>
        <w:rPr>
          <w:rFonts w:ascii="Times New Roman" w:eastAsia="Times New Roman" w:hAnsi="Times New Roman"/>
          <w:bCs/>
          <w:kern w:val="0"/>
          <w:sz w:val="24"/>
          <w:szCs w:val="24"/>
          <w:lang w:eastAsia="bg-BG"/>
        </w:rPr>
      </w:pPr>
      <w:r w:rsidRPr="006E717B">
        <w:rPr>
          <w:rFonts w:ascii="Times New Roman" w:eastAsia="Times New Roman" w:hAnsi="Times New Roman"/>
          <w:kern w:val="0"/>
          <w:sz w:val="24"/>
          <w:szCs w:val="24"/>
          <w:lang w:eastAsia="bg-BG"/>
        </w:rPr>
        <w:t>Общински съвет – Никопол задължава Кмета на Община Никопол да оповести Програмата по т.1 на официалната интернет страница на Община Никопол.</w:t>
      </w:r>
    </w:p>
    <w:p w14:paraId="67C77DF0" w14:textId="77777777" w:rsidR="006E717B" w:rsidRDefault="006E717B" w:rsidP="006E717B">
      <w:pPr>
        <w:spacing w:after="0" w:line="240" w:lineRule="auto"/>
        <w:jc w:val="both"/>
        <w:rPr>
          <w:rFonts w:ascii="Times New Roman" w:eastAsia="Times New Roman" w:hAnsi="Times New Roman"/>
          <w:b/>
          <w:bCs/>
          <w:kern w:val="0"/>
          <w:sz w:val="24"/>
          <w:szCs w:val="24"/>
          <w:lang w:eastAsia="bg-BG"/>
        </w:rPr>
      </w:pPr>
    </w:p>
    <w:p w14:paraId="45D8B53E" w14:textId="77777777" w:rsidR="006E717B" w:rsidRDefault="006E717B" w:rsidP="006E717B">
      <w:pPr>
        <w:spacing w:after="0" w:line="240" w:lineRule="auto"/>
        <w:jc w:val="both"/>
        <w:rPr>
          <w:rFonts w:ascii="Times New Roman" w:eastAsia="Times New Roman" w:hAnsi="Times New Roman"/>
          <w:b/>
          <w:bCs/>
          <w:kern w:val="0"/>
          <w:sz w:val="24"/>
          <w:szCs w:val="24"/>
          <w:lang w:eastAsia="bg-BG"/>
        </w:rPr>
      </w:pPr>
    </w:p>
    <w:p w14:paraId="1B5071F1" w14:textId="77777777" w:rsidR="006E717B" w:rsidRDefault="006E717B" w:rsidP="006E717B">
      <w:pPr>
        <w:spacing w:after="0" w:line="240" w:lineRule="auto"/>
        <w:jc w:val="both"/>
        <w:rPr>
          <w:rFonts w:ascii="Times New Roman" w:eastAsia="Times New Roman" w:hAnsi="Times New Roman"/>
          <w:b/>
          <w:bCs/>
          <w:kern w:val="0"/>
          <w:sz w:val="24"/>
          <w:szCs w:val="24"/>
          <w:lang w:eastAsia="bg-BG"/>
        </w:rPr>
      </w:pPr>
    </w:p>
    <w:p w14:paraId="7B971D9D" w14:textId="25ADE5AA" w:rsidR="006E717B" w:rsidRPr="006E717B" w:rsidRDefault="006E717B" w:rsidP="006E717B">
      <w:pPr>
        <w:spacing w:after="0" w:line="240" w:lineRule="auto"/>
        <w:jc w:val="both"/>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ИВЕЛИН САВОВ -</w:t>
      </w:r>
    </w:p>
    <w:p w14:paraId="6F58151B" w14:textId="77777777" w:rsidR="006E717B" w:rsidRPr="006E717B" w:rsidRDefault="006E717B" w:rsidP="006E717B">
      <w:pPr>
        <w:spacing w:after="0" w:line="240" w:lineRule="auto"/>
        <w:jc w:val="both"/>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 xml:space="preserve">Председател на </w:t>
      </w:r>
    </w:p>
    <w:p w14:paraId="212E9D6E" w14:textId="77777777" w:rsidR="006E717B" w:rsidRPr="006E717B" w:rsidRDefault="006E717B" w:rsidP="006E717B">
      <w:pPr>
        <w:spacing w:after="0" w:line="240" w:lineRule="auto"/>
        <w:jc w:val="both"/>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Общински Съвет – Никопол</w:t>
      </w:r>
    </w:p>
    <w:p w14:paraId="640D8051" w14:textId="77777777" w:rsidR="006E717B" w:rsidRDefault="006E717B" w:rsidP="006E717B"/>
    <w:p w14:paraId="5ED52095" w14:textId="77777777" w:rsidR="003A72E0" w:rsidRDefault="003A72E0" w:rsidP="006E717B">
      <w:pPr>
        <w:spacing w:after="0" w:line="240" w:lineRule="auto"/>
        <w:jc w:val="right"/>
        <w:rPr>
          <w:rFonts w:ascii="Times New Roman" w:eastAsia="Times New Roman" w:hAnsi="Times New Roman"/>
          <w:b/>
          <w:kern w:val="0"/>
          <w:sz w:val="26"/>
          <w:szCs w:val="26"/>
          <w:lang w:eastAsia="bg-BG"/>
        </w:rPr>
      </w:pPr>
    </w:p>
    <w:p w14:paraId="75008BF3" w14:textId="489031D9" w:rsidR="006E717B" w:rsidRPr="00182F82" w:rsidRDefault="006E717B" w:rsidP="006E717B">
      <w:pPr>
        <w:spacing w:after="0" w:line="240" w:lineRule="auto"/>
        <w:jc w:val="right"/>
        <w:rPr>
          <w:rFonts w:ascii="Times New Roman" w:eastAsia="Times New Roman" w:hAnsi="Times New Roman"/>
          <w:b/>
          <w:kern w:val="0"/>
          <w:sz w:val="26"/>
          <w:szCs w:val="26"/>
          <w:lang w:eastAsia="bg-BG"/>
        </w:rPr>
      </w:pPr>
      <w:r w:rsidRPr="00182F82">
        <w:rPr>
          <w:rFonts w:ascii="Times New Roman" w:eastAsia="Times New Roman" w:hAnsi="Times New Roman"/>
          <w:b/>
          <w:kern w:val="0"/>
          <w:sz w:val="26"/>
          <w:szCs w:val="26"/>
          <w:lang w:eastAsia="bg-BG"/>
        </w:rPr>
        <w:t xml:space="preserve">Приложение № 1 </w:t>
      </w:r>
    </w:p>
    <w:p w14:paraId="3105D207" w14:textId="77777777" w:rsidR="006E717B" w:rsidRDefault="006E717B" w:rsidP="006E717B">
      <w:pPr>
        <w:spacing w:after="0" w:line="240" w:lineRule="auto"/>
        <w:jc w:val="right"/>
        <w:rPr>
          <w:rFonts w:ascii="Times New Roman" w:eastAsia="Times New Roman" w:hAnsi="Times New Roman"/>
          <w:b/>
          <w:kern w:val="0"/>
          <w:sz w:val="26"/>
          <w:szCs w:val="26"/>
          <w:lang w:eastAsia="bg-BG"/>
        </w:rPr>
      </w:pPr>
      <w:r w:rsidRPr="00182F82">
        <w:rPr>
          <w:rFonts w:ascii="Times New Roman" w:eastAsia="Times New Roman" w:hAnsi="Times New Roman"/>
          <w:b/>
          <w:kern w:val="0"/>
          <w:sz w:val="26"/>
          <w:szCs w:val="26"/>
          <w:lang w:eastAsia="bg-BG"/>
        </w:rPr>
        <w:t xml:space="preserve">към Решение №67 от 19.02.2024г. </w:t>
      </w:r>
    </w:p>
    <w:p w14:paraId="47572DFC" w14:textId="77777777" w:rsidR="006E717B" w:rsidRPr="00182F82" w:rsidRDefault="006E717B" w:rsidP="006E717B">
      <w:pPr>
        <w:spacing w:after="0" w:line="240" w:lineRule="auto"/>
        <w:jc w:val="right"/>
        <w:rPr>
          <w:rFonts w:ascii="Times New Roman" w:eastAsia="Times New Roman" w:hAnsi="Times New Roman"/>
          <w:b/>
          <w:kern w:val="0"/>
          <w:sz w:val="26"/>
          <w:szCs w:val="26"/>
          <w:lang w:eastAsia="bg-BG"/>
        </w:rPr>
      </w:pPr>
      <w:r w:rsidRPr="00182F82">
        <w:rPr>
          <w:rFonts w:ascii="Times New Roman" w:eastAsia="Times New Roman" w:hAnsi="Times New Roman"/>
          <w:b/>
          <w:kern w:val="0"/>
          <w:sz w:val="26"/>
          <w:szCs w:val="26"/>
          <w:lang w:eastAsia="bg-BG"/>
        </w:rPr>
        <w:t>на Общински съвет - Никопол</w:t>
      </w:r>
    </w:p>
    <w:p w14:paraId="768BF569" w14:textId="77777777" w:rsidR="006E717B" w:rsidRPr="00182F82" w:rsidRDefault="006E717B" w:rsidP="006E717B">
      <w:pPr>
        <w:tabs>
          <w:tab w:val="left" w:pos="2970"/>
          <w:tab w:val="center" w:pos="4852"/>
        </w:tabs>
        <w:spacing w:after="0" w:line="240" w:lineRule="auto"/>
        <w:rPr>
          <w:rFonts w:ascii="Bookman Old Style" w:eastAsia="Times New Roman" w:hAnsi="Bookman Old Style"/>
          <w:b/>
          <w:kern w:val="0"/>
          <w:sz w:val="72"/>
          <w:szCs w:val="72"/>
          <w:lang w:eastAsia="bg-BG"/>
        </w:rPr>
      </w:pPr>
    </w:p>
    <w:p w14:paraId="7252A751" w14:textId="77777777" w:rsidR="006E717B" w:rsidRPr="00182F82" w:rsidRDefault="006E717B" w:rsidP="006E717B">
      <w:pPr>
        <w:tabs>
          <w:tab w:val="left" w:pos="2970"/>
          <w:tab w:val="center" w:pos="4852"/>
        </w:tabs>
        <w:spacing w:after="0" w:line="240" w:lineRule="auto"/>
        <w:rPr>
          <w:rFonts w:ascii="Bookman Old Style" w:eastAsia="Times New Roman" w:hAnsi="Bookman Old Style"/>
          <w:b/>
          <w:kern w:val="0"/>
          <w:sz w:val="72"/>
          <w:szCs w:val="72"/>
          <w:lang w:eastAsia="bg-BG"/>
        </w:rPr>
      </w:pPr>
      <w:r w:rsidRPr="00182F82">
        <w:rPr>
          <w:rFonts w:ascii="Bookman Old Style" w:eastAsia="Times New Roman" w:hAnsi="Bookman Old Style"/>
          <w:b/>
          <w:kern w:val="0"/>
          <w:sz w:val="72"/>
          <w:szCs w:val="72"/>
          <w:lang w:eastAsia="bg-BG"/>
        </w:rPr>
        <w:t xml:space="preserve">              </w:t>
      </w:r>
      <w:r w:rsidRPr="00182F82">
        <w:rPr>
          <w:rFonts w:ascii="Bookman Old Style" w:eastAsia="Times New Roman" w:hAnsi="Bookman Old Style"/>
          <w:b/>
          <w:kern w:val="0"/>
          <w:sz w:val="72"/>
          <w:szCs w:val="72"/>
          <w:lang w:eastAsia="bg-BG"/>
        </w:rPr>
        <w:tab/>
      </w:r>
      <w:r w:rsidRPr="00182F82">
        <w:rPr>
          <w:rFonts w:ascii="Bookman Old Style" w:eastAsia="Times New Roman" w:hAnsi="Bookman Old Style"/>
          <w:b/>
          <w:noProof/>
          <w:kern w:val="0"/>
          <w:sz w:val="72"/>
          <w:szCs w:val="72"/>
          <w:lang w:eastAsia="bg-BG"/>
        </w:rPr>
        <w:drawing>
          <wp:inline distT="0" distB="0" distL="0" distR="0" wp14:anchorId="5EC16C35" wp14:editId="3D61243E">
            <wp:extent cx="1106170" cy="1151255"/>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6170" cy="1151255"/>
                    </a:xfrm>
                    <a:prstGeom prst="rect">
                      <a:avLst/>
                    </a:prstGeom>
                    <a:noFill/>
                  </pic:spPr>
                </pic:pic>
              </a:graphicData>
            </a:graphic>
          </wp:inline>
        </w:drawing>
      </w:r>
    </w:p>
    <w:p w14:paraId="67E9B719" w14:textId="77777777" w:rsidR="006E717B" w:rsidRPr="00182F82" w:rsidRDefault="006E717B" w:rsidP="006E717B">
      <w:pPr>
        <w:spacing w:after="0" w:line="240" w:lineRule="auto"/>
        <w:jc w:val="center"/>
        <w:rPr>
          <w:rFonts w:ascii="Bookman Old Style" w:eastAsia="Times New Roman" w:hAnsi="Bookman Old Style"/>
          <w:b/>
          <w:kern w:val="0"/>
          <w:sz w:val="72"/>
          <w:szCs w:val="72"/>
          <w:lang w:eastAsia="bg-BG"/>
        </w:rPr>
      </w:pPr>
    </w:p>
    <w:p w14:paraId="0C2230D9" w14:textId="77777777" w:rsidR="006E717B" w:rsidRPr="006E717B" w:rsidRDefault="006E717B" w:rsidP="006E717B">
      <w:pPr>
        <w:spacing w:after="0" w:line="240" w:lineRule="auto"/>
        <w:jc w:val="center"/>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ПРОГРАМА</w:t>
      </w:r>
    </w:p>
    <w:p w14:paraId="16B8A47D" w14:textId="77777777" w:rsidR="006E717B" w:rsidRPr="006E717B" w:rsidRDefault="006E717B" w:rsidP="006E717B">
      <w:pPr>
        <w:spacing w:after="0" w:line="240" w:lineRule="auto"/>
        <w:jc w:val="center"/>
        <w:rPr>
          <w:rFonts w:ascii="Times New Roman" w:eastAsia="Times New Roman" w:hAnsi="Times New Roman"/>
          <w:b/>
          <w:bCs/>
          <w:kern w:val="0"/>
          <w:sz w:val="24"/>
          <w:szCs w:val="24"/>
          <w:lang w:eastAsia="bg-BG"/>
        </w:rPr>
      </w:pPr>
    </w:p>
    <w:p w14:paraId="448B16F7" w14:textId="77777777" w:rsidR="006E717B" w:rsidRPr="006E717B" w:rsidRDefault="006E717B" w:rsidP="006E717B">
      <w:pPr>
        <w:spacing w:after="0" w:line="240" w:lineRule="auto"/>
        <w:jc w:val="center"/>
        <w:rPr>
          <w:rFonts w:ascii="Times New Roman" w:eastAsia="Times New Roman" w:hAnsi="Times New Roman"/>
          <w:b/>
          <w:bCs/>
          <w:kern w:val="0"/>
          <w:sz w:val="24"/>
          <w:szCs w:val="24"/>
          <w:lang w:val="ru-RU" w:eastAsia="bg-BG"/>
        </w:rPr>
      </w:pPr>
      <w:proofErr w:type="gramStart"/>
      <w:r w:rsidRPr="006E717B">
        <w:rPr>
          <w:rFonts w:ascii="Times New Roman" w:eastAsia="Times New Roman" w:hAnsi="Times New Roman"/>
          <w:b/>
          <w:bCs/>
          <w:kern w:val="0"/>
          <w:sz w:val="24"/>
          <w:szCs w:val="24"/>
          <w:lang w:val="ru-RU" w:eastAsia="bg-BG"/>
        </w:rPr>
        <w:t>НА ОБЩИНА</w:t>
      </w:r>
      <w:proofErr w:type="gramEnd"/>
      <w:r w:rsidRPr="006E717B">
        <w:rPr>
          <w:rFonts w:ascii="Times New Roman" w:eastAsia="Times New Roman" w:hAnsi="Times New Roman"/>
          <w:b/>
          <w:bCs/>
          <w:kern w:val="0"/>
          <w:sz w:val="24"/>
          <w:szCs w:val="24"/>
          <w:lang w:val="ru-RU" w:eastAsia="bg-BG"/>
        </w:rPr>
        <w:t xml:space="preserve"> НИКОПОЛ</w:t>
      </w:r>
    </w:p>
    <w:p w14:paraId="26FCED7B" w14:textId="77777777" w:rsidR="006E717B" w:rsidRPr="006E717B" w:rsidRDefault="006E717B" w:rsidP="006E717B">
      <w:pPr>
        <w:spacing w:after="0" w:line="240" w:lineRule="auto"/>
        <w:ind w:left="708"/>
        <w:jc w:val="center"/>
        <w:rPr>
          <w:rFonts w:ascii="Times New Roman" w:eastAsia="Times New Roman" w:hAnsi="Times New Roman"/>
          <w:b/>
          <w:bCs/>
          <w:kern w:val="0"/>
          <w:sz w:val="24"/>
          <w:szCs w:val="24"/>
          <w:lang w:val="ru-RU" w:eastAsia="bg-BG"/>
        </w:rPr>
      </w:pPr>
    </w:p>
    <w:p w14:paraId="502F42CD" w14:textId="77777777" w:rsidR="006E717B" w:rsidRPr="006E717B" w:rsidRDefault="006E717B" w:rsidP="006E717B">
      <w:pPr>
        <w:spacing w:after="0" w:line="276" w:lineRule="auto"/>
        <w:jc w:val="center"/>
        <w:rPr>
          <w:rFonts w:ascii="Times New Roman" w:eastAsia="Times New Roman" w:hAnsi="Times New Roman"/>
          <w:b/>
          <w:bCs/>
          <w:kern w:val="0"/>
          <w:sz w:val="24"/>
          <w:szCs w:val="24"/>
          <w:lang w:eastAsia="bg-BG"/>
        </w:rPr>
      </w:pPr>
      <w:proofErr w:type="gramStart"/>
      <w:r w:rsidRPr="006E717B">
        <w:rPr>
          <w:rFonts w:ascii="Times New Roman" w:eastAsia="Times New Roman" w:hAnsi="Times New Roman"/>
          <w:b/>
          <w:bCs/>
          <w:kern w:val="0"/>
          <w:sz w:val="24"/>
          <w:szCs w:val="24"/>
          <w:lang w:val="ru-RU" w:eastAsia="bg-BG"/>
        </w:rPr>
        <w:t>ЗА  УПРАВЛЕНИЕ</w:t>
      </w:r>
      <w:proofErr w:type="gramEnd"/>
      <w:r w:rsidRPr="006E717B">
        <w:rPr>
          <w:rFonts w:ascii="Times New Roman" w:eastAsia="Times New Roman" w:hAnsi="Times New Roman"/>
          <w:b/>
          <w:bCs/>
          <w:kern w:val="0"/>
          <w:sz w:val="24"/>
          <w:szCs w:val="24"/>
          <w:lang w:val="ru-RU" w:eastAsia="bg-BG"/>
        </w:rPr>
        <w:t xml:space="preserve">  </w:t>
      </w:r>
      <w:r w:rsidRPr="006E717B">
        <w:rPr>
          <w:rFonts w:ascii="Times New Roman" w:eastAsia="Times New Roman" w:hAnsi="Times New Roman"/>
          <w:b/>
          <w:bCs/>
          <w:kern w:val="0"/>
          <w:sz w:val="24"/>
          <w:szCs w:val="24"/>
          <w:lang w:eastAsia="bg-BG"/>
        </w:rPr>
        <w:t xml:space="preserve">И  РАЗПОРЕЖДАНЕ С </w:t>
      </w:r>
    </w:p>
    <w:p w14:paraId="40229860" w14:textId="77777777" w:rsidR="006E717B" w:rsidRPr="006E717B" w:rsidRDefault="006E717B" w:rsidP="006E717B">
      <w:pPr>
        <w:spacing w:after="0" w:line="276" w:lineRule="auto"/>
        <w:jc w:val="center"/>
        <w:rPr>
          <w:rFonts w:ascii="Times New Roman" w:eastAsia="Times New Roman" w:hAnsi="Times New Roman"/>
          <w:b/>
          <w:bCs/>
          <w:kern w:val="0"/>
          <w:sz w:val="24"/>
          <w:szCs w:val="24"/>
          <w:lang w:eastAsia="bg-BG"/>
        </w:rPr>
      </w:pPr>
    </w:p>
    <w:p w14:paraId="0A3C75EB" w14:textId="77777777" w:rsidR="006E717B" w:rsidRPr="006E717B" w:rsidRDefault="006E717B" w:rsidP="006E717B">
      <w:pPr>
        <w:spacing w:after="0" w:line="276" w:lineRule="auto"/>
        <w:jc w:val="center"/>
        <w:rPr>
          <w:rFonts w:ascii="Times New Roman" w:eastAsia="Times New Roman" w:hAnsi="Times New Roman"/>
          <w:b/>
          <w:bCs/>
          <w:kern w:val="0"/>
          <w:sz w:val="24"/>
          <w:szCs w:val="24"/>
          <w:lang w:val="ru-RU" w:eastAsia="bg-BG"/>
        </w:rPr>
      </w:pPr>
      <w:r w:rsidRPr="006E717B">
        <w:rPr>
          <w:rFonts w:ascii="Times New Roman" w:eastAsia="Times New Roman" w:hAnsi="Times New Roman"/>
          <w:b/>
          <w:bCs/>
          <w:kern w:val="0"/>
          <w:sz w:val="24"/>
          <w:szCs w:val="24"/>
          <w:lang w:eastAsia="bg-BG"/>
        </w:rPr>
        <w:t xml:space="preserve">ИМОТИ  </w:t>
      </w:r>
      <w:r w:rsidRPr="006E717B">
        <w:rPr>
          <w:rFonts w:ascii="Times New Roman" w:eastAsia="Times New Roman" w:hAnsi="Times New Roman"/>
          <w:b/>
          <w:bCs/>
          <w:kern w:val="0"/>
          <w:sz w:val="24"/>
          <w:szCs w:val="24"/>
          <w:lang w:val="ru-RU" w:eastAsia="bg-BG"/>
        </w:rPr>
        <w:t>ОБЩИНСКА</w:t>
      </w:r>
    </w:p>
    <w:p w14:paraId="4C846015" w14:textId="77777777" w:rsidR="006E717B" w:rsidRPr="006E717B" w:rsidRDefault="006E717B" w:rsidP="006E717B">
      <w:pPr>
        <w:spacing w:after="0" w:line="276" w:lineRule="auto"/>
        <w:jc w:val="center"/>
        <w:rPr>
          <w:rFonts w:ascii="Times New Roman" w:eastAsia="Times New Roman" w:hAnsi="Times New Roman"/>
          <w:b/>
          <w:bCs/>
          <w:kern w:val="0"/>
          <w:sz w:val="24"/>
          <w:szCs w:val="24"/>
          <w:lang w:eastAsia="bg-BG"/>
        </w:rPr>
      </w:pPr>
    </w:p>
    <w:p w14:paraId="0D66E9D0" w14:textId="77777777" w:rsidR="006E717B" w:rsidRPr="006E717B" w:rsidRDefault="006E717B" w:rsidP="006E717B">
      <w:pPr>
        <w:spacing w:after="0" w:line="276" w:lineRule="auto"/>
        <w:jc w:val="center"/>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СОБСТВЕНОСТ</w:t>
      </w:r>
    </w:p>
    <w:p w14:paraId="40247E6B" w14:textId="77777777" w:rsidR="006E717B" w:rsidRPr="006E717B" w:rsidRDefault="006E717B" w:rsidP="006E717B">
      <w:pPr>
        <w:spacing w:after="0" w:line="240" w:lineRule="auto"/>
        <w:jc w:val="center"/>
        <w:rPr>
          <w:rFonts w:ascii="Times New Roman" w:eastAsia="Times New Roman" w:hAnsi="Times New Roman"/>
          <w:b/>
          <w:bCs/>
          <w:kern w:val="0"/>
          <w:sz w:val="24"/>
          <w:szCs w:val="24"/>
          <w:lang w:eastAsia="bg-BG"/>
        </w:rPr>
      </w:pPr>
    </w:p>
    <w:p w14:paraId="5312AF01" w14:textId="77777777" w:rsidR="006E717B" w:rsidRPr="006E717B" w:rsidRDefault="006E717B" w:rsidP="006E717B">
      <w:pPr>
        <w:spacing w:after="0" w:line="240" w:lineRule="auto"/>
        <w:jc w:val="center"/>
        <w:rPr>
          <w:rFonts w:ascii="Times New Roman" w:eastAsia="Times New Roman" w:hAnsi="Times New Roman"/>
          <w:b/>
          <w:bCs/>
          <w:kern w:val="0"/>
          <w:sz w:val="24"/>
          <w:szCs w:val="24"/>
          <w:lang w:eastAsia="bg-BG"/>
        </w:rPr>
      </w:pPr>
    </w:p>
    <w:p w14:paraId="0ED094EE" w14:textId="77777777" w:rsidR="006E717B" w:rsidRPr="006E717B" w:rsidRDefault="006E717B" w:rsidP="006E717B">
      <w:pPr>
        <w:spacing w:after="0" w:line="240" w:lineRule="auto"/>
        <w:jc w:val="center"/>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ЗА 2024 ГОДИНА</w:t>
      </w:r>
    </w:p>
    <w:p w14:paraId="72EE2096" w14:textId="77777777" w:rsidR="006E717B" w:rsidRPr="006E717B" w:rsidRDefault="006E717B" w:rsidP="006E717B">
      <w:pPr>
        <w:spacing w:after="0" w:line="360" w:lineRule="auto"/>
        <w:jc w:val="center"/>
        <w:rPr>
          <w:rFonts w:ascii="Bookman Old Style" w:eastAsia="Times New Roman" w:hAnsi="Bookman Old Style"/>
          <w:b/>
          <w:kern w:val="0"/>
          <w:sz w:val="24"/>
          <w:szCs w:val="24"/>
          <w:lang w:val="en-US" w:eastAsia="bg-BG"/>
        </w:rPr>
      </w:pPr>
    </w:p>
    <w:p w14:paraId="34650830" w14:textId="77777777" w:rsidR="006E717B" w:rsidRPr="006E717B" w:rsidRDefault="006E717B" w:rsidP="006E717B">
      <w:pPr>
        <w:spacing w:after="0" w:line="360" w:lineRule="auto"/>
        <w:jc w:val="center"/>
        <w:rPr>
          <w:rFonts w:ascii="Bookman Old Style" w:eastAsia="Times New Roman" w:hAnsi="Bookman Old Style"/>
          <w:b/>
          <w:kern w:val="0"/>
          <w:sz w:val="24"/>
          <w:szCs w:val="24"/>
          <w:lang w:val="en-US" w:eastAsia="bg-BG"/>
        </w:rPr>
      </w:pPr>
    </w:p>
    <w:p w14:paraId="22F7F048" w14:textId="77777777" w:rsidR="006E717B" w:rsidRPr="006E717B" w:rsidRDefault="006E717B" w:rsidP="006E717B">
      <w:pPr>
        <w:spacing w:after="0" w:line="360" w:lineRule="auto"/>
        <w:jc w:val="center"/>
        <w:rPr>
          <w:rFonts w:ascii="Bookman Old Style" w:eastAsia="Times New Roman" w:hAnsi="Bookman Old Style"/>
          <w:b/>
          <w:kern w:val="0"/>
          <w:sz w:val="24"/>
          <w:szCs w:val="24"/>
          <w:lang w:val="en-US" w:eastAsia="bg-BG"/>
        </w:rPr>
      </w:pPr>
    </w:p>
    <w:p w14:paraId="1CC9C1A4" w14:textId="77777777" w:rsidR="006E717B" w:rsidRPr="006E717B" w:rsidRDefault="006E717B" w:rsidP="006E717B">
      <w:pPr>
        <w:spacing w:after="0" w:line="360" w:lineRule="auto"/>
        <w:jc w:val="center"/>
        <w:rPr>
          <w:rFonts w:ascii="Bookman Old Style" w:eastAsia="Times New Roman" w:hAnsi="Bookman Old Style"/>
          <w:b/>
          <w:kern w:val="0"/>
          <w:sz w:val="24"/>
          <w:szCs w:val="24"/>
          <w:lang w:val="en-US" w:eastAsia="bg-BG"/>
        </w:rPr>
      </w:pPr>
    </w:p>
    <w:p w14:paraId="03166EFF" w14:textId="77777777" w:rsidR="006E717B" w:rsidRPr="006E717B" w:rsidRDefault="006E717B" w:rsidP="006E717B">
      <w:pPr>
        <w:spacing w:after="0" w:line="240" w:lineRule="auto"/>
        <w:ind w:firstLine="708"/>
        <w:jc w:val="both"/>
        <w:rPr>
          <w:rFonts w:ascii="Times New Roman" w:eastAsia="Times New Roman" w:hAnsi="Times New Roman"/>
          <w:kern w:val="0"/>
          <w:sz w:val="24"/>
          <w:szCs w:val="24"/>
          <w:lang w:eastAsia="bg-BG"/>
        </w:rPr>
      </w:pPr>
    </w:p>
    <w:p w14:paraId="0EACEBE1" w14:textId="77777777" w:rsidR="006E717B" w:rsidRPr="006E717B" w:rsidRDefault="006E717B" w:rsidP="006E717B">
      <w:pPr>
        <w:spacing w:after="0" w:line="240" w:lineRule="auto"/>
        <w:ind w:firstLine="708"/>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 xml:space="preserve">Годишната програма за управление и разпореждане с имоти – общинска собственост се изготвя в съответствие с чл.8, ал.9 от ЗОС. Разработването й, освен във връзка с нормативните изисквания, е продиктувано и с оглед плановото, ефективно и рационално управление и разпореждане с общинското имущество. </w:t>
      </w:r>
    </w:p>
    <w:p w14:paraId="1AE1D5E8" w14:textId="77777777" w:rsidR="006E717B" w:rsidRPr="006E717B" w:rsidRDefault="006E717B" w:rsidP="006E717B">
      <w:pPr>
        <w:spacing w:after="0" w:line="240" w:lineRule="auto"/>
        <w:ind w:firstLine="708"/>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 xml:space="preserve">Общинската собственост е материалната основа на местното самоуправление и адекватните мерки предприети с цел оптималното стопанисване на общинските имоти, </w:t>
      </w:r>
      <w:r w:rsidRPr="006E717B">
        <w:rPr>
          <w:rFonts w:ascii="Times New Roman" w:eastAsia="Times New Roman" w:hAnsi="Times New Roman"/>
          <w:kern w:val="0"/>
          <w:sz w:val="24"/>
          <w:szCs w:val="24"/>
          <w:lang w:val="ru-RU" w:eastAsia="bg-BG"/>
        </w:rPr>
        <w:t>в интерес на населението на общината, съобразно разпоредбите на закона и с грижата на добър стопанин</w:t>
      </w:r>
      <w:r w:rsidRPr="006E717B">
        <w:rPr>
          <w:rFonts w:ascii="Times New Roman" w:eastAsia="Times New Roman" w:hAnsi="Times New Roman"/>
          <w:kern w:val="0"/>
          <w:sz w:val="24"/>
          <w:szCs w:val="24"/>
          <w:lang w:eastAsia="bg-BG"/>
        </w:rPr>
        <w:t xml:space="preserve">  водят до повишаване на приходите за общинския бюджет, което предпоставя реализирането на политиката на Община Никопол за устойчиво развитие на всички населени места на територията й.</w:t>
      </w:r>
    </w:p>
    <w:p w14:paraId="64D7F47B" w14:textId="77777777" w:rsidR="006E717B" w:rsidRPr="006E717B" w:rsidRDefault="006E717B" w:rsidP="006E717B">
      <w:pPr>
        <w:spacing w:after="0" w:line="240" w:lineRule="auto"/>
        <w:ind w:firstLine="708"/>
        <w:jc w:val="both"/>
        <w:rPr>
          <w:rFonts w:ascii="Times New Roman" w:eastAsia="Times New Roman" w:hAnsi="Times New Roman"/>
          <w:kern w:val="0"/>
          <w:sz w:val="24"/>
          <w:szCs w:val="24"/>
          <w:lang w:val="ru-RU" w:eastAsia="bg-BG"/>
        </w:rPr>
      </w:pPr>
      <w:r w:rsidRPr="006E717B">
        <w:rPr>
          <w:rFonts w:ascii="Times New Roman" w:eastAsia="Times New Roman" w:hAnsi="Times New Roman"/>
          <w:kern w:val="0"/>
          <w:sz w:val="24"/>
          <w:szCs w:val="24"/>
          <w:lang w:eastAsia="bg-BG"/>
        </w:rPr>
        <w:t>Настоящата програма е в изпълнение на основните цели, принципи и приоритети, посочени в стратегията по чл.8, ал.8 на Закона за общинската собственост и</w:t>
      </w:r>
      <w:r w:rsidRPr="006E717B">
        <w:rPr>
          <w:rFonts w:ascii="Times New Roman" w:eastAsia="Times New Roman" w:hAnsi="Times New Roman"/>
          <w:kern w:val="0"/>
          <w:sz w:val="24"/>
          <w:szCs w:val="24"/>
          <w:lang w:val="ru-RU" w:eastAsia="bg-BG"/>
        </w:rPr>
        <w:t xml:space="preserve"> отразява  намеренията на Община Никопол за управление и разпореждане с имоти – общинска собственост през 2024 г.</w:t>
      </w:r>
      <w:r w:rsidRPr="006E717B">
        <w:rPr>
          <w:rFonts w:ascii="Times New Roman" w:eastAsia="Times New Roman" w:hAnsi="Times New Roman"/>
          <w:kern w:val="0"/>
          <w:sz w:val="24"/>
          <w:szCs w:val="24"/>
          <w:lang w:eastAsia="bg-BG"/>
        </w:rPr>
        <w:tab/>
      </w:r>
    </w:p>
    <w:p w14:paraId="4BCAEC4C" w14:textId="77777777" w:rsidR="006E717B" w:rsidRPr="006E717B" w:rsidRDefault="006E717B" w:rsidP="006E717B">
      <w:pPr>
        <w:spacing w:after="0" w:line="240" w:lineRule="auto"/>
        <w:ind w:firstLine="708"/>
        <w:jc w:val="both"/>
        <w:rPr>
          <w:rFonts w:ascii="Times New Roman" w:eastAsia="Times New Roman" w:hAnsi="Times New Roman"/>
          <w:kern w:val="0"/>
          <w:sz w:val="24"/>
          <w:szCs w:val="24"/>
          <w:lang w:val="ru-RU" w:eastAsia="bg-BG"/>
        </w:rPr>
      </w:pPr>
      <w:r w:rsidRPr="006E717B">
        <w:rPr>
          <w:rFonts w:ascii="Times New Roman" w:eastAsia="Times New Roman" w:hAnsi="Times New Roman"/>
          <w:kern w:val="0"/>
          <w:sz w:val="24"/>
          <w:szCs w:val="24"/>
          <w:lang w:eastAsia="bg-BG"/>
        </w:rPr>
        <w:t>Програмата за управление и разпореждане с имоти –общинска собственост за 2024</w:t>
      </w:r>
      <w:r w:rsidRPr="006E717B">
        <w:rPr>
          <w:rFonts w:ascii="Times New Roman" w:eastAsia="Times New Roman" w:hAnsi="Times New Roman"/>
          <w:color w:val="FF0000"/>
          <w:kern w:val="0"/>
          <w:sz w:val="24"/>
          <w:szCs w:val="24"/>
          <w:lang w:eastAsia="bg-BG"/>
        </w:rPr>
        <w:t xml:space="preserve"> </w:t>
      </w:r>
      <w:r w:rsidRPr="006E717B">
        <w:rPr>
          <w:rFonts w:ascii="Times New Roman" w:eastAsia="Times New Roman" w:hAnsi="Times New Roman"/>
          <w:kern w:val="0"/>
          <w:sz w:val="24"/>
          <w:szCs w:val="24"/>
          <w:lang w:eastAsia="bg-BG"/>
        </w:rPr>
        <w:t>г. съдържа:</w:t>
      </w:r>
    </w:p>
    <w:p w14:paraId="42D802BD" w14:textId="77777777" w:rsidR="006E717B" w:rsidRPr="006E717B" w:rsidRDefault="006E717B" w:rsidP="006E717B">
      <w:pPr>
        <w:spacing w:after="0" w:line="240" w:lineRule="auto"/>
        <w:ind w:left="708"/>
        <w:jc w:val="both"/>
        <w:rPr>
          <w:rFonts w:ascii="Times New Roman" w:eastAsia="Times New Roman" w:hAnsi="Times New Roman"/>
          <w:kern w:val="0"/>
          <w:sz w:val="24"/>
          <w:szCs w:val="24"/>
          <w:lang w:val="ru-RU" w:eastAsia="bg-BG"/>
        </w:rPr>
      </w:pPr>
      <w:r w:rsidRPr="006E717B">
        <w:rPr>
          <w:rFonts w:ascii="Times New Roman" w:eastAsia="Times New Roman" w:hAnsi="Times New Roman"/>
          <w:kern w:val="0"/>
          <w:sz w:val="24"/>
          <w:szCs w:val="24"/>
          <w:lang w:val="ru-RU" w:eastAsia="bg-BG"/>
        </w:rPr>
        <w:t>І. Прогноза за очакваните приходи и необходимите разходи, свързани с придобиването, управлението и разпореждането с имоти – общинска собственост;</w:t>
      </w:r>
    </w:p>
    <w:p w14:paraId="73EDF269" w14:textId="77777777" w:rsidR="006E717B" w:rsidRPr="006E717B" w:rsidRDefault="006E717B" w:rsidP="006E717B">
      <w:pPr>
        <w:spacing w:after="0" w:line="240" w:lineRule="auto"/>
        <w:ind w:left="708"/>
        <w:jc w:val="both"/>
        <w:rPr>
          <w:rFonts w:ascii="Times New Roman" w:eastAsia="Times New Roman" w:hAnsi="Times New Roman"/>
          <w:kern w:val="0"/>
          <w:sz w:val="24"/>
          <w:szCs w:val="24"/>
          <w:lang w:val="ru-RU" w:eastAsia="bg-BG"/>
        </w:rPr>
      </w:pPr>
      <w:r w:rsidRPr="006E717B">
        <w:rPr>
          <w:rFonts w:ascii="Times New Roman" w:eastAsia="Times New Roman" w:hAnsi="Times New Roman"/>
          <w:kern w:val="0"/>
          <w:sz w:val="24"/>
          <w:szCs w:val="24"/>
          <w:lang w:val="ru-RU" w:eastAsia="bg-BG"/>
        </w:rPr>
        <w:lastRenderedPageBreak/>
        <w:t>ІІ. Описание на имотите, които Общината има намерение да предложи за предоставяне под наем, аренда, продажба и учредяване на ограничени вещни права;</w:t>
      </w:r>
    </w:p>
    <w:p w14:paraId="0A79999D" w14:textId="77777777" w:rsidR="006E717B" w:rsidRPr="006E717B" w:rsidRDefault="006E717B" w:rsidP="006E717B">
      <w:pPr>
        <w:spacing w:after="0" w:line="240" w:lineRule="auto"/>
        <w:ind w:left="57"/>
        <w:jc w:val="both"/>
        <w:rPr>
          <w:rFonts w:ascii="Times New Roman" w:eastAsia="Times New Roman" w:hAnsi="Times New Roman"/>
          <w:b/>
          <w:caps/>
          <w:kern w:val="0"/>
          <w:sz w:val="24"/>
          <w:szCs w:val="24"/>
          <w:lang w:val="ru-RU" w:eastAsia="bg-BG"/>
        </w:rPr>
      </w:pPr>
      <w:r w:rsidRPr="006E717B">
        <w:rPr>
          <w:rFonts w:ascii="Times New Roman" w:eastAsia="Times New Roman" w:hAnsi="Times New Roman"/>
          <w:b/>
          <w:caps/>
          <w:kern w:val="0"/>
          <w:sz w:val="24"/>
          <w:szCs w:val="24"/>
          <w:lang w:val="ru-RU" w:eastAsia="bg-BG"/>
        </w:rPr>
        <w:t>І. Прогноза за очакваните приходи и необходимите разходи, свързани с придобиването, управлението и разпореждането с имоти – общинска собственост.</w:t>
      </w:r>
    </w:p>
    <w:tbl>
      <w:tblPr>
        <w:tblW w:w="9233" w:type="dxa"/>
        <w:tblInd w:w="348" w:type="dxa"/>
        <w:tblLayout w:type="fixed"/>
        <w:tblCellMar>
          <w:left w:w="10" w:type="dxa"/>
          <w:right w:w="10" w:type="dxa"/>
        </w:tblCellMar>
        <w:tblLook w:val="0000" w:firstRow="0" w:lastRow="0" w:firstColumn="0" w:lastColumn="0" w:noHBand="0" w:noVBand="0"/>
      </w:tblPr>
      <w:tblGrid>
        <w:gridCol w:w="611"/>
        <w:gridCol w:w="7037"/>
        <w:gridCol w:w="1585"/>
      </w:tblGrid>
      <w:tr w:rsidR="006E717B" w:rsidRPr="006E717B" w14:paraId="53B88523" w14:textId="77777777" w:rsidTr="000D77D9">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6CC10" w14:textId="77777777" w:rsidR="006E717B" w:rsidRPr="006E717B" w:rsidRDefault="006E717B" w:rsidP="000D77D9">
            <w:pPr>
              <w:spacing w:after="0" w:line="240" w:lineRule="auto"/>
              <w:jc w:val="both"/>
              <w:rPr>
                <w:rFonts w:ascii="Times New Roman" w:eastAsia="Times New Roman" w:hAnsi="Times New Roman"/>
                <w:b/>
                <w:kern w:val="0"/>
                <w:sz w:val="24"/>
                <w:szCs w:val="24"/>
                <w:lang w:val="en-US" w:eastAsia="bg-BG"/>
              </w:rPr>
            </w:pPr>
            <w:r w:rsidRPr="006E717B">
              <w:rPr>
                <w:rFonts w:ascii="Times New Roman" w:eastAsia="Times New Roman" w:hAnsi="Times New Roman"/>
                <w:b/>
                <w:kern w:val="0"/>
                <w:sz w:val="24"/>
                <w:szCs w:val="24"/>
                <w:lang w:val="en-US" w:eastAsia="bg-BG"/>
              </w:rPr>
              <w:t>№</w:t>
            </w:r>
          </w:p>
          <w:p w14:paraId="7DCF6C35" w14:textId="77777777" w:rsidR="006E717B" w:rsidRPr="006E717B" w:rsidRDefault="006E717B" w:rsidP="000D77D9">
            <w:pPr>
              <w:spacing w:after="0" w:line="240" w:lineRule="auto"/>
              <w:jc w:val="both"/>
              <w:rPr>
                <w:rFonts w:ascii="Times New Roman" w:eastAsia="Times New Roman" w:hAnsi="Times New Roman"/>
                <w:b/>
                <w:kern w:val="0"/>
                <w:sz w:val="24"/>
                <w:szCs w:val="24"/>
                <w:lang w:val="en-US" w:eastAsia="bg-BG"/>
              </w:rPr>
            </w:pPr>
            <w:r w:rsidRPr="006E717B">
              <w:rPr>
                <w:rFonts w:ascii="Times New Roman" w:eastAsia="Times New Roman" w:hAnsi="Times New Roman"/>
                <w:b/>
                <w:kern w:val="0"/>
                <w:sz w:val="24"/>
                <w:szCs w:val="24"/>
                <w:lang w:val="en-US" w:eastAsia="bg-BG"/>
              </w:rPr>
              <w:t>по ред</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72AC3" w14:textId="77777777" w:rsidR="006E717B" w:rsidRPr="006E717B" w:rsidRDefault="006E717B" w:rsidP="000D77D9">
            <w:pPr>
              <w:spacing w:after="0" w:line="240" w:lineRule="auto"/>
              <w:jc w:val="center"/>
              <w:rPr>
                <w:rFonts w:ascii="Times New Roman" w:eastAsia="Times New Roman" w:hAnsi="Times New Roman"/>
                <w:b/>
                <w:kern w:val="0"/>
                <w:sz w:val="24"/>
                <w:szCs w:val="24"/>
                <w:lang w:val="en-US" w:eastAsia="bg-BG"/>
              </w:rPr>
            </w:pPr>
          </w:p>
          <w:p w14:paraId="0BB037E9" w14:textId="77777777" w:rsidR="006E717B" w:rsidRPr="006E717B" w:rsidRDefault="006E717B" w:rsidP="000D77D9">
            <w:pPr>
              <w:spacing w:after="0" w:line="240" w:lineRule="auto"/>
              <w:jc w:val="center"/>
              <w:rPr>
                <w:rFonts w:ascii="Times New Roman" w:eastAsia="Times New Roman" w:hAnsi="Times New Roman"/>
                <w:b/>
                <w:kern w:val="0"/>
                <w:sz w:val="24"/>
                <w:szCs w:val="24"/>
                <w:lang w:val="en-US" w:eastAsia="bg-BG"/>
              </w:rPr>
            </w:pPr>
            <w:r w:rsidRPr="006E717B">
              <w:rPr>
                <w:rFonts w:ascii="Times New Roman" w:eastAsia="Times New Roman" w:hAnsi="Times New Roman"/>
                <w:b/>
                <w:kern w:val="0"/>
                <w:sz w:val="24"/>
                <w:szCs w:val="24"/>
                <w:lang w:val="en-US" w:eastAsia="bg-BG"/>
              </w:rPr>
              <w:t>Вид дейност</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D9A8C"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p>
          <w:p w14:paraId="5BFEA97A"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b/>
                <w:kern w:val="0"/>
                <w:sz w:val="24"/>
                <w:szCs w:val="24"/>
                <w:lang w:eastAsia="bg-BG"/>
              </w:rPr>
              <w:t>Сума /</w:t>
            </w:r>
            <w:r w:rsidRPr="006E717B">
              <w:rPr>
                <w:rFonts w:ascii="Times New Roman" w:eastAsia="Times New Roman" w:hAnsi="Times New Roman"/>
                <w:b/>
                <w:kern w:val="0"/>
                <w:sz w:val="24"/>
                <w:szCs w:val="24"/>
                <w:lang w:val="en-US" w:eastAsia="bg-BG"/>
              </w:rPr>
              <w:t>лв.</w:t>
            </w:r>
            <w:r w:rsidRPr="006E717B">
              <w:rPr>
                <w:rFonts w:ascii="Times New Roman" w:eastAsia="Times New Roman" w:hAnsi="Times New Roman"/>
                <w:b/>
                <w:kern w:val="0"/>
                <w:sz w:val="24"/>
                <w:szCs w:val="24"/>
                <w:lang w:eastAsia="bg-BG"/>
              </w:rPr>
              <w:t>/</w:t>
            </w:r>
          </w:p>
        </w:tc>
      </w:tr>
      <w:tr w:rsidR="006E717B" w:rsidRPr="006E717B" w14:paraId="4B899D75" w14:textId="77777777" w:rsidTr="000D77D9">
        <w:trPr>
          <w:trHeight w:val="503"/>
        </w:trPr>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87C0F" w14:textId="77777777" w:rsidR="006E717B" w:rsidRPr="006E717B" w:rsidRDefault="006E717B" w:rsidP="000D77D9">
            <w:pPr>
              <w:spacing w:after="0" w:line="240" w:lineRule="auto"/>
              <w:jc w:val="center"/>
              <w:rPr>
                <w:rFonts w:ascii="Times New Roman" w:eastAsia="Times New Roman" w:hAnsi="Times New Roman"/>
                <w:kern w:val="0"/>
                <w:sz w:val="24"/>
                <w:szCs w:val="24"/>
                <w:lang w:val="en-US" w:eastAsia="bg-BG"/>
              </w:rPr>
            </w:pPr>
            <w:r w:rsidRPr="006E717B">
              <w:rPr>
                <w:rFonts w:ascii="Times New Roman" w:eastAsia="Times New Roman" w:hAnsi="Times New Roman"/>
                <w:kern w:val="0"/>
                <w:sz w:val="24"/>
                <w:szCs w:val="24"/>
                <w:lang w:val="en-US" w:eastAsia="bg-BG"/>
              </w:rPr>
              <w:t>I.</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1C3E50"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b/>
                <w:caps/>
                <w:kern w:val="0"/>
                <w:sz w:val="24"/>
                <w:szCs w:val="24"/>
                <w:lang w:eastAsia="bg-BG"/>
              </w:rPr>
              <w:t xml:space="preserve">ОЧАКВАНИ </w:t>
            </w:r>
            <w:r w:rsidRPr="006E717B">
              <w:rPr>
                <w:rFonts w:ascii="Times New Roman" w:eastAsia="Times New Roman" w:hAnsi="Times New Roman"/>
                <w:b/>
                <w:caps/>
                <w:kern w:val="0"/>
                <w:sz w:val="24"/>
                <w:szCs w:val="24"/>
                <w:lang w:val="en-US" w:eastAsia="bg-BG"/>
              </w:rPr>
              <w:t>приходи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F6E5C" w14:textId="77777777" w:rsidR="006E717B" w:rsidRPr="006E717B" w:rsidRDefault="006E717B" w:rsidP="000D77D9">
            <w:pPr>
              <w:spacing w:after="0" w:line="240" w:lineRule="auto"/>
              <w:jc w:val="center"/>
              <w:rPr>
                <w:rFonts w:ascii="Times New Roman" w:eastAsia="Times New Roman" w:hAnsi="Times New Roman"/>
                <w:kern w:val="0"/>
                <w:sz w:val="24"/>
                <w:szCs w:val="24"/>
                <w:lang w:val="en-US" w:eastAsia="bg-BG"/>
              </w:rPr>
            </w:pPr>
          </w:p>
        </w:tc>
      </w:tr>
      <w:tr w:rsidR="006E717B" w:rsidRPr="006E717B" w14:paraId="2D665FEF" w14:textId="77777777" w:rsidTr="000D77D9">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A69C4" w14:textId="77777777" w:rsidR="006E717B" w:rsidRPr="006E717B" w:rsidRDefault="006E717B" w:rsidP="000D77D9">
            <w:pPr>
              <w:spacing w:after="0" w:line="240" w:lineRule="auto"/>
              <w:jc w:val="both"/>
              <w:rPr>
                <w:rFonts w:ascii="Times New Roman" w:eastAsia="Times New Roman" w:hAnsi="Times New Roman"/>
                <w:kern w:val="0"/>
                <w:sz w:val="24"/>
                <w:szCs w:val="24"/>
                <w:lang w:val="en-US" w:eastAsia="bg-BG"/>
              </w:rPr>
            </w:pP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68835C"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proofErr w:type="gramStart"/>
            <w:r w:rsidRPr="006E717B">
              <w:rPr>
                <w:rFonts w:ascii="Times New Roman" w:eastAsia="Times New Roman" w:hAnsi="Times New Roman"/>
                <w:b/>
                <w:smallCaps/>
                <w:kern w:val="0"/>
                <w:sz w:val="24"/>
                <w:szCs w:val="24"/>
                <w:lang w:val="ru-RU" w:eastAsia="bg-BG"/>
              </w:rPr>
              <w:t>От управление</w:t>
            </w:r>
            <w:proofErr w:type="gramEnd"/>
            <w:r w:rsidRPr="006E717B">
              <w:rPr>
                <w:rFonts w:ascii="Times New Roman" w:eastAsia="Times New Roman" w:hAnsi="Times New Roman"/>
                <w:b/>
                <w:smallCaps/>
                <w:kern w:val="0"/>
                <w:sz w:val="24"/>
                <w:szCs w:val="24"/>
                <w:lang w:eastAsia="bg-BG"/>
              </w:rPr>
              <w:t xml:space="preserve"> и разпореждане</w:t>
            </w:r>
            <w:r w:rsidRPr="006E717B">
              <w:rPr>
                <w:rFonts w:ascii="Times New Roman" w:eastAsia="Times New Roman" w:hAnsi="Times New Roman"/>
                <w:b/>
                <w:smallCaps/>
                <w:kern w:val="0"/>
                <w:sz w:val="24"/>
                <w:szCs w:val="24"/>
                <w:lang w:val="ru-RU" w:eastAsia="bg-BG"/>
              </w:rPr>
              <w:t xml:space="preserve"> с имоти-общинска собственост</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41D56" w14:textId="77777777" w:rsidR="006E717B" w:rsidRPr="006E717B" w:rsidRDefault="006E717B" w:rsidP="000D77D9">
            <w:pPr>
              <w:spacing w:after="0" w:line="240" w:lineRule="auto"/>
              <w:jc w:val="center"/>
              <w:rPr>
                <w:rFonts w:ascii="Times New Roman" w:eastAsia="Times New Roman" w:hAnsi="Times New Roman"/>
                <w:kern w:val="0"/>
                <w:sz w:val="24"/>
                <w:szCs w:val="24"/>
                <w:lang w:val="ru-RU" w:eastAsia="bg-BG"/>
              </w:rPr>
            </w:pPr>
          </w:p>
        </w:tc>
      </w:tr>
      <w:tr w:rsidR="006E717B" w:rsidRPr="006E717B" w14:paraId="02B8B59A" w14:textId="77777777" w:rsidTr="000D77D9">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B2FC3" w14:textId="77777777" w:rsidR="006E717B" w:rsidRPr="006E717B" w:rsidRDefault="006E717B" w:rsidP="000D77D9">
            <w:pPr>
              <w:spacing w:after="0" w:line="240" w:lineRule="auto"/>
              <w:jc w:val="both"/>
              <w:rPr>
                <w:rFonts w:ascii="Times New Roman" w:eastAsia="Times New Roman" w:hAnsi="Times New Roman"/>
                <w:kern w:val="0"/>
                <w:sz w:val="24"/>
                <w:szCs w:val="24"/>
                <w:lang w:val="en-US" w:eastAsia="bg-BG"/>
              </w:rPr>
            </w:pPr>
            <w:r w:rsidRPr="006E717B">
              <w:rPr>
                <w:rFonts w:ascii="Times New Roman" w:eastAsia="Times New Roman" w:hAnsi="Times New Roman"/>
                <w:kern w:val="0"/>
                <w:sz w:val="24"/>
                <w:szCs w:val="24"/>
                <w:lang w:val="en-US" w:eastAsia="bg-BG"/>
              </w:rPr>
              <w:t>1.</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420CF"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val="ru-RU" w:eastAsia="bg-BG"/>
              </w:rPr>
              <w:t xml:space="preserve">Наем жилищни </w:t>
            </w:r>
            <w:r w:rsidRPr="006E717B">
              <w:rPr>
                <w:rFonts w:ascii="Times New Roman" w:eastAsia="Times New Roman" w:hAnsi="Times New Roman"/>
                <w:kern w:val="0"/>
                <w:sz w:val="24"/>
                <w:szCs w:val="24"/>
                <w:lang w:eastAsia="bg-BG"/>
              </w:rPr>
              <w:t>нежилищни</w:t>
            </w:r>
            <w:r w:rsidRPr="006E717B">
              <w:rPr>
                <w:rFonts w:ascii="Times New Roman" w:eastAsia="Times New Roman" w:hAnsi="Times New Roman"/>
                <w:kern w:val="0"/>
                <w:sz w:val="24"/>
                <w:szCs w:val="24"/>
                <w:lang w:val="ru-RU" w:eastAsia="bg-BG"/>
              </w:rPr>
              <w:t xml:space="preserve"> имоти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B7E49" w14:textId="77777777" w:rsidR="006E717B" w:rsidRPr="006E717B" w:rsidRDefault="006E717B" w:rsidP="000D77D9">
            <w:pPr>
              <w:spacing w:after="0" w:line="240" w:lineRule="auto"/>
              <w:jc w:val="right"/>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39 000.00</w:t>
            </w:r>
          </w:p>
        </w:tc>
      </w:tr>
      <w:tr w:rsidR="006E717B" w:rsidRPr="006E717B" w14:paraId="564B967D" w14:textId="77777777" w:rsidTr="000D77D9">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B8AD3"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val="en-US" w:eastAsia="bg-BG"/>
              </w:rPr>
              <w:t>2</w:t>
            </w:r>
            <w:r w:rsidRPr="006E717B">
              <w:rPr>
                <w:rFonts w:ascii="Times New Roman" w:eastAsia="Times New Roman" w:hAnsi="Times New Roman"/>
                <w:kern w:val="0"/>
                <w:sz w:val="24"/>
                <w:szCs w:val="24"/>
                <w:lang w:eastAsia="bg-BG"/>
              </w:rPr>
              <w:t>.</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64C5"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Наем земя</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BB92C" w14:textId="77777777" w:rsidR="006E717B" w:rsidRPr="006E717B" w:rsidRDefault="006E717B" w:rsidP="000D77D9">
            <w:pPr>
              <w:spacing w:after="0" w:line="240" w:lineRule="auto"/>
              <w:jc w:val="right"/>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660 000.00</w:t>
            </w:r>
          </w:p>
        </w:tc>
      </w:tr>
      <w:tr w:rsidR="006E717B" w:rsidRPr="006E717B" w14:paraId="6B1EFF84" w14:textId="77777777" w:rsidTr="000D77D9">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1A85"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val="en-US" w:eastAsia="bg-BG"/>
              </w:rPr>
              <w:t>3.</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B2361"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Продажба ДМА</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90985" w14:textId="77777777" w:rsidR="006E717B" w:rsidRPr="006E717B" w:rsidRDefault="006E717B" w:rsidP="000D77D9">
            <w:pPr>
              <w:spacing w:after="0" w:line="240" w:lineRule="auto"/>
              <w:jc w:val="right"/>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w:t>
            </w:r>
          </w:p>
        </w:tc>
      </w:tr>
      <w:tr w:rsidR="006E717B" w:rsidRPr="006E717B" w14:paraId="55A00732" w14:textId="77777777" w:rsidTr="000D77D9">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D60BE"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val="en-US" w:eastAsia="bg-BG"/>
              </w:rPr>
              <w:t>4</w:t>
            </w:r>
            <w:r w:rsidRPr="006E717B">
              <w:rPr>
                <w:rFonts w:ascii="Times New Roman" w:eastAsia="Times New Roman" w:hAnsi="Times New Roman"/>
                <w:kern w:val="0"/>
                <w:sz w:val="24"/>
                <w:szCs w:val="24"/>
                <w:lang w:eastAsia="bg-BG"/>
              </w:rPr>
              <w:t>.</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5212F"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Продажба земя</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6B87B" w14:textId="77777777" w:rsidR="006E717B" w:rsidRPr="006E717B" w:rsidRDefault="006E717B" w:rsidP="000D77D9">
            <w:pPr>
              <w:spacing w:after="0" w:line="240" w:lineRule="auto"/>
              <w:jc w:val="right"/>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w:t>
            </w:r>
          </w:p>
        </w:tc>
      </w:tr>
      <w:tr w:rsidR="006E717B" w:rsidRPr="006E717B" w14:paraId="188B4B40" w14:textId="77777777" w:rsidTr="000D77D9">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0F210"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val="en-US" w:eastAsia="bg-BG"/>
              </w:rPr>
              <w:t>5</w:t>
            </w:r>
            <w:r w:rsidRPr="006E717B">
              <w:rPr>
                <w:rFonts w:ascii="Times New Roman" w:eastAsia="Times New Roman" w:hAnsi="Times New Roman"/>
                <w:kern w:val="0"/>
                <w:sz w:val="24"/>
                <w:szCs w:val="24"/>
                <w:lang w:eastAsia="bg-BG"/>
              </w:rPr>
              <w:t>.</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3350B"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Такса пазари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6A9C2" w14:textId="77777777" w:rsidR="006E717B" w:rsidRPr="006E717B" w:rsidRDefault="006E717B" w:rsidP="000D77D9">
            <w:pPr>
              <w:spacing w:after="0" w:line="240" w:lineRule="auto"/>
              <w:jc w:val="right"/>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1 300.00</w:t>
            </w:r>
          </w:p>
        </w:tc>
      </w:tr>
      <w:tr w:rsidR="006E717B" w:rsidRPr="006E717B" w14:paraId="098523F1" w14:textId="77777777" w:rsidTr="000D77D9">
        <w:trPr>
          <w:trHeight w:val="442"/>
        </w:trPr>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28C93" w14:textId="77777777" w:rsidR="006E717B" w:rsidRPr="006E717B" w:rsidRDefault="006E717B" w:rsidP="000D77D9">
            <w:pPr>
              <w:spacing w:after="0" w:line="240" w:lineRule="auto"/>
              <w:jc w:val="both"/>
              <w:rPr>
                <w:rFonts w:ascii="Times New Roman" w:eastAsia="Times New Roman" w:hAnsi="Times New Roman"/>
                <w:kern w:val="0"/>
                <w:sz w:val="24"/>
                <w:szCs w:val="24"/>
                <w:lang w:val="en-US" w:eastAsia="bg-BG"/>
              </w:rPr>
            </w:pP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7B154" w14:textId="77777777" w:rsidR="006E717B" w:rsidRPr="006E717B" w:rsidRDefault="006E717B" w:rsidP="000D77D9">
            <w:pPr>
              <w:spacing w:after="0" w:line="240" w:lineRule="auto"/>
              <w:jc w:val="right"/>
              <w:rPr>
                <w:rFonts w:ascii="Times New Roman" w:eastAsia="Times New Roman" w:hAnsi="Times New Roman"/>
                <w:b/>
                <w:kern w:val="0"/>
                <w:sz w:val="24"/>
                <w:szCs w:val="24"/>
                <w:lang w:val="ru-RU" w:eastAsia="bg-BG"/>
              </w:rPr>
            </w:pPr>
            <w:r w:rsidRPr="006E717B">
              <w:rPr>
                <w:rFonts w:ascii="Times New Roman" w:eastAsia="Times New Roman" w:hAnsi="Times New Roman"/>
                <w:b/>
                <w:kern w:val="0"/>
                <w:sz w:val="24"/>
                <w:szCs w:val="24"/>
                <w:lang w:val="ru-RU" w:eastAsia="bg-BG"/>
              </w:rPr>
              <w:t>СУМА ОБЩО:</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AB9C1" w14:textId="77777777" w:rsidR="006E717B" w:rsidRPr="006E717B" w:rsidRDefault="006E717B" w:rsidP="000D77D9">
            <w:pPr>
              <w:spacing w:after="0" w:line="240" w:lineRule="auto"/>
              <w:jc w:val="right"/>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700 300.00</w:t>
            </w:r>
          </w:p>
        </w:tc>
      </w:tr>
      <w:tr w:rsidR="006E717B" w:rsidRPr="006E717B" w14:paraId="4FA22B25" w14:textId="77777777" w:rsidTr="000D77D9">
        <w:trPr>
          <w:trHeight w:val="593"/>
        </w:trPr>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8DB8"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val="en-US" w:eastAsia="bg-BG"/>
              </w:rPr>
              <w:t>II.</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D09BC63"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b/>
                <w:caps/>
                <w:kern w:val="0"/>
                <w:sz w:val="24"/>
                <w:szCs w:val="24"/>
                <w:lang w:eastAsia="bg-BG"/>
              </w:rPr>
              <w:t xml:space="preserve">ОЧАКВАНИ </w:t>
            </w:r>
            <w:r w:rsidRPr="006E717B">
              <w:rPr>
                <w:rFonts w:ascii="Times New Roman" w:eastAsia="Times New Roman" w:hAnsi="Times New Roman"/>
                <w:b/>
                <w:caps/>
                <w:kern w:val="0"/>
                <w:sz w:val="24"/>
                <w:szCs w:val="24"/>
                <w:lang w:val="en-US" w:eastAsia="bg-BG"/>
              </w:rPr>
              <w:t>РАЗХОДИ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CF510" w14:textId="77777777" w:rsidR="006E717B" w:rsidRPr="006E717B" w:rsidRDefault="006E717B" w:rsidP="000D77D9">
            <w:pPr>
              <w:spacing w:after="0" w:line="240" w:lineRule="auto"/>
              <w:jc w:val="right"/>
              <w:rPr>
                <w:rFonts w:ascii="Times New Roman" w:eastAsia="Times New Roman" w:hAnsi="Times New Roman"/>
                <w:kern w:val="0"/>
                <w:sz w:val="24"/>
                <w:szCs w:val="24"/>
                <w:lang w:val="en-US" w:eastAsia="bg-BG"/>
              </w:rPr>
            </w:pPr>
          </w:p>
        </w:tc>
      </w:tr>
      <w:tr w:rsidR="006E717B" w:rsidRPr="006E717B" w14:paraId="0DDCD524" w14:textId="77777777" w:rsidTr="000D77D9">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E1D75" w14:textId="77777777" w:rsidR="006E717B" w:rsidRPr="006E717B" w:rsidRDefault="006E717B" w:rsidP="000D77D9">
            <w:pPr>
              <w:spacing w:after="0" w:line="240" w:lineRule="auto"/>
              <w:jc w:val="both"/>
              <w:rPr>
                <w:rFonts w:ascii="Times New Roman" w:eastAsia="Times New Roman" w:hAnsi="Times New Roman"/>
                <w:kern w:val="0"/>
                <w:sz w:val="24"/>
                <w:szCs w:val="24"/>
                <w:lang w:val="en-US" w:eastAsia="bg-BG"/>
              </w:rPr>
            </w:pPr>
            <w:r w:rsidRPr="006E717B">
              <w:rPr>
                <w:rFonts w:ascii="Times New Roman" w:eastAsia="Times New Roman" w:hAnsi="Times New Roman"/>
                <w:kern w:val="0"/>
                <w:sz w:val="24"/>
                <w:szCs w:val="24"/>
                <w:lang w:val="en-US" w:eastAsia="bg-BG"/>
              </w:rPr>
              <w:t>1.</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CE461"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val="ru-RU" w:eastAsia="bg-BG"/>
              </w:rPr>
              <w:t>За технически дейности –</w:t>
            </w:r>
            <w:r w:rsidRPr="006E717B">
              <w:rPr>
                <w:rFonts w:ascii="Times New Roman" w:eastAsia="Times New Roman" w:hAnsi="Times New Roman"/>
                <w:kern w:val="0"/>
                <w:sz w:val="24"/>
                <w:szCs w:val="24"/>
                <w:lang w:eastAsia="bg-BG"/>
              </w:rPr>
              <w:t xml:space="preserve"> </w:t>
            </w:r>
            <w:r w:rsidRPr="006E717B">
              <w:rPr>
                <w:rFonts w:ascii="Times New Roman" w:eastAsia="Times New Roman" w:hAnsi="Times New Roman"/>
                <w:kern w:val="0"/>
                <w:sz w:val="24"/>
                <w:szCs w:val="24"/>
                <w:lang w:val="ru-RU" w:eastAsia="bg-BG"/>
              </w:rPr>
              <w:t>скици, цифрови модели, ПУП, заснемане на имоти и др</w:t>
            </w:r>
            <w:r w:rsidRPr="006E717B">
              <w:rPr>
                <w:rFonts w:ascii="Times New Roman" w:eastAsia="Times New Roman" w:hAnsi="Times New Roman"/>
                <w:kern w:val="0"/>
                <w:sz w:val="24"/>
                <w:szCs w:val="24"/>
                <w:lang w:eastAsia="bg-BG"/>
              </w:rPr>
              <w:t>уги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F20CAC" w14:textId="77777777" w:rsidR="006E717B" w:rsidRPr="006E717B" w:rsidRDefault="006E717B" w:rsidP="000D77D9">
            <w:pPr>
              <w:spacing w:after="0" w:line="240" w:lineRule="auto"/>
              <w:jc w:val="right"/>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4 000.00</w:t>
            </w:r>
          </w:p>
        </w:tc>
      </w:tr>
      <w:tr w:rsidR="006E717B" w:rsidRPr="006E717B" w14:paraId="4C91754A" w14:textId="77777777" w:rsidTr="000D77D9">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97176" w14:textId="77777777" w:rsidR="006E717B" w:rsidRPr="006E717B" w:rsidRDefault="006E717B" w:rsidP="000D77D9">
            <w:pPr>
              <w:spacing w:after="0" w:line="240" w:lineRule="auto"/>
              <w:jc w:val="both"/>
              <w:rPr>
                <w:rFonts w:ascii="Times New Roman" w:eastAsia="Times New Roman" w:hAnsi="Times New Roman"/>
                <w:kern w:val="0"/>
                <w:sz w:val="24"/>
                <w:szCs w:val="24"/>
                <w:lang w:val="en-US" w:eastAsia="bg-BG"/>
              </w:rPr>
            </w:pPr>
            <w:r w:rsidRPr="006E717B">
              <w:rPr>
                <w:rFonts w:ascii="Times New Roman" w:eastAsia="Times New Roman" w:hAnsi="Times New Roman"/>
                <w:kern w:val="0"/>
                <w:sz w:val="24"/>
                <w:szCs w:val="24"/>
                <w:lang w:val="en-US" w:eastAsia="bg-BG"/>
              </w:rPr>
              <w:t>2.</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29C39" w14:textId="77777777" w:rsidR="006E717B" w:rsidRPr="006E717B" w:rsidRDefault="006E717B" w:rsidP="000D77D9">
            <w:pPr>
              <w:spacing w:after="0" w:line="240" w:lineRule="auto"/>
              <w:jc w:val="both"/>
              <w:rPr>
                <w:rFonts w:ascii="Times New Roman" w:eastAsia="Times New Roman" w:hAnsi="Times New Roman"/>
                <w:kern w:val="0"/>
                <w:sz w:val="24"/>
                <w:szCs w:val="24"/>
                <w:lang w:val="en-US" w:eastAsia="bg-BG"/>
              </w:rPr>
            </w:pPr>
            <w:r w:rsidRPr="006E717B">
              <w:rPr>
                <w:rFonts w:ascii="Times New Roman" w:eastAsia="Times New Roman" w:hAnsi="Times New Roman"/>
                <w:kern w:val="0"/>
                <w:sz w:val="24"/>
                <w:szCs w:val="24"/>
                <w:lang w:val="en-US" w:eastAsia="bg-BG"/>
              </w:rPr>
              <w:t xml:space="preserve">За изготвяне на оценки </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02753" w14:textId="77777777" w:rsidR="006E717B" w:rsidRPr="006E717B" w:rsidRDefault="006E717B" w:rsidP="000D77D9">
            <w:pPr>
              <w:spacing w:after="0" w:line="240" w:lineRule="auto"/>
              <w:jc w:val="right"/>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3 000.00</w:t>
            </w:r>
          </w:p>
        </w:tc>
      </w:tr>
      <w:tr w:rsidR="006E717B" w:rsidRPr="006E717B" w14:paraId="326A788C" w14:textId="77777777" w:rsidTr="000D77D9">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D856F" w14:textId="77777777" w:rsidR="006E717B" w:rsidRPr="006E717B" w:rsidRDefault="006E717B" w:rsidP="000D77D9">
            <w:pPr>
              <w:spacing w:after="0" w:line="240" w:lineRule="auto"/>
              <w:jc w:val="both"/>
              <w:rPr>
                <w:rFonts w:ascii="Times New Roman" w:eastAsia="Times New Roman" w:hAnsi="Times New Roman"/>
                <w:kern w:val="0"/>
                <w:sz w:val="24"/>
                <w:szCs w:val="24"/>
                <w:lang w:val="en-US" w:eastAsia="bg-BG"/>
              </w:rPr>
            </w:pPr>
            <w:r w:rsidRPr="006E717B">
              <w:rPr>
                <w:rFonts w:ascii="Times New Roman" w:eastAsia="Times New Roman" w:hAnsi="Times New Roman"/>
                <w:kern w:val="0"/>
                <w:sz w:val="24"/>
                <w:szCs w:val="24"/>
                <w:lang w:val="en-US" w:eastAsia="bg-BG"/>
              </w:rPr>
              <w:t>3.</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495DE" w14:textId="77777777" w:rsidR="006E717B" w:rsidRPr="006E717B" w:rsidRDefault="006E717B" w:rsidP="000D77D9">
            <w:pPr>
              <w:spacing w:after="0" w:line="240" w:lineRule="auto"/>
              <w:jc w:val="both"/>
              <w:rPr>
                <w:rFonts w:ascii="Times New Roman" w:eastAsia="Times New Roman" w:hAnsi="Times New Roman"/>
                <w:kern w:val="0"/>
                <w:sz w:val="24"/>
                <w:szCs w:val="24"/>
                <w:lang w:val="en-US" w:eastAsia="bg-BG"/>
              </w:rPr>
            </w:pPr>
            <w:r w:rsidRPr="006E717B">
              <w:rPr>
                <w:rFonts w:ascii="Times New Roman" w:eastAsia="Times New Roman" w:hAnsi="Times New Roman"/>
                <w:kern w:val="0"/>
                <w:sz w:val="24"/>
                <w:szCs w:val="24"/>
                <w:lang w:val="en-US" w:eastAsia="bg-BG"/>
              </w:rPr>
              <w:t>За обявления</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63560" w14:textId="77777777" w:rsidR="006E717B" w:rsidRPr="006E717B" w:rsidRDefault="006E717B" w:rsidP="000D77D9">
            <w:pPr>
              <w:spacing w:after="0" w:line="240" w:lineRule="auto"/>
              <w:jc w:val="right"/>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2 600.00</w:t>
            </w:r>
          </w:p>
        </w:tc>
      </w:tr>
      <w:tr w:rsidR="006E717B" w:rsidRPr="006E717B" w14:paraId="12DF85A4" w14:textId="77777777" w:rsidTr="000D77D9">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F5014"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val="en-US" w:eastAsia="bg-BG"/>
              </w:rPr>
              <w:t xml:space="preserve">4. </w:t>
            </w: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D21A"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За придобиване на имоти</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C0A2F" w14:textId="77777777" w:rsidR="006E717B" w:rsidRPr="006E717B" w:rsidRDefault="006E717B" w:rsidP="000D77D9">
            <w:pPr>
              <w:spacing w:after="0" w:line="240" w:lineRule="auto"/>
              <w:jc w:val="right"/>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10 000.00</w:t>
            </w:r>
          </w:p>
        </w:tc>
      </w:tr>
      <w:tr w:rsidR="006E717B" w:rsidRPr="006E717B" w14:paraId="49AB4C77" w14:textId="77777777" w:rsidTr="000D77D9">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6B2E1" w14:textId="77777777" w:rsidR="006E717B" w:rsidRPr="006E717B" w:rsidRDefault="006E717B" w:rsidP="000D77D9">
            <w:pPr>
              <w:spacing w:after="0" w:line="240" w:lineRule="auto"/>
              <w:jc w:val="both"/>
              <w:rPr>
                <w:rFonts w:ascii="Times New Roman" w:eastAsia="Times New Roman" w:hAnsi="Times New Roman"/>
                <w:kern w:val="0"/>
                <w:sz w:val="24"/>
                <w:szCs w:val="24"/>
                <w:lang w:val="en-US" w:eastAsia="bg-BG"/>
              </w:rPr>
            </w:pPr>
          </w:p>
        </w:tc>
        <w:tc>
          <w:tcPr>
            <w:tcW w:w="7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93476" w14:textId="77777777" w:rsidR="006E717B" w:rsidRPr="006E717B" w:rsidRDefault="006E717B" w:rsidP="000D77D9">
            <w:pPr>
              <w:spacing w:after="0" w:line="240" w:lineRule="auto"/>
              <w:jc w:val="right"/>
              <w:rPr>
                <w:rFonts w:ascii="Times New Roman" w:eastAsia="Times New Roman" w:hAnsi="Times New Roman"/>
                <w:kern w:val="0"/>
                <w:sz w:val="24"/>
                <w:szCs w:val="24"/>
                <w:lang w:eastAsia="bg-BG"/>
              </w:rPr>
            </w:pPr>
            <w:r w:rsidRPr="006E717B">
              <w:rPr>
                <w:rFonts w:ascii="Times New Roman" w:eastAsia="Times New Roman" w:hAnsi="Times New Roman"/>
                <w:b/>
                <w:kern w:val="0"/>
                <w:sz w:val="24"/>
                <w:szCs w:val="24"/>
                <w:lang w:val="ru-RU" w:eastAsia="bg-BG"/>
              </w:rPr>
              <w:t>СУМА ОБЩО:</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E5AB9" w14:textId="77777777" w:rsidR="006E717B" w:rsidRPr="006E717B" w:rsidRDefault="006E717B" w:rsidP="000D77D9">
            <w:pPr>
              <w:spacing w:after="0" w:line="240" w:lineRule="auto"/>
              <w:jc w:val="right"/>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19 600.00</w:t>
            </w:r>
          </w:p>
        </w:tc>
      </w:tr>
    </w:tbl>
    <w:p w14:paraId="4BA1423A" w14:textId="77777777" w:rsidR="006E717B" w:rsidRPr="006E717B" w:rsidRDefault="006E717B" w:rsidP="006E717B">
      <w:pPr>
        <w:spacing w:after="0" w:line="240" w:lineRule="auto"/>
        <w:jc w:val="both"/>
        <w:rPr>
          <w:rFonts w:ascii="Times New Roman" w:eastAsia="Times New Roman" w:hAnsi="Times New Roman"/>
          <w:kern w:val="0"/>
          <w:sz w:val="24"/>
          <w:szCs w:val="24"/>
          <w:lang w:val="en-US" w:eastAsia="bg-BG"/>
        </w:rPr>
      </w:pPr>
      <w:r w:rsidRPr="006E717B">
        <w:rPr>
          <w:rFonts w:ascii="Times New Roman" w:eastAsia="Times New Roman" w:hAnsi="Times New Roman"/>
          <w:kern w:val="0"/>
          <w:sz w:val="24"/>
          <w:szCs w:val="24"/>
          <w:lang w:val="en-US" w:eastAsia="bg-BG"/>
        </w:rPr>
        <w:t xml:space="preserve"> </w:t>
      </w:r>
    </w:p>
    <w:p w14:paraId="0476927A" w14:textId="77777777" w:rsidR="006E717B" w:rsidRPr="006E717B" w:rsidRDefault="006E717B" w:rsidP="006E717B">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b/>
          <w:kern w:val="0"/>
          <w:sz w:val="24"/>
          <w:szCs w:val="24"/>
          <w:lang w:val="en-US" w:eastAsia="bg-BG"/>
        </w:rPr>
        <w:t>II</w:t>
      </w:r>
      <w:r w:rsidRPr="006E717B">
        <w:rPr>
          <w:rFonts w:ascii="Times New Roman" w:eastAsia="Times New Roman" w:hAnsi="Times New Roman"/>
          <w:b/>
          <w:kern w:val="0"/>
          <w:sz w:val="24"/>
          <w:szCs w:val="24"/>
          <w:lang w:val="ru-RU" w:eastAsia="bg-BG"/>
        </w:rPr>
        <w:t xml:space="preserve">. </w:t>
      </w:r>
      <w:r w:rsidRPr="006E717B">
        <w:rPr>
          <w:rFonts w:ascii="Times New Roman" w:eastAsia="Times New Roman" w:hAnsi="Times New Roman"/>
          <w:b/>
          <w:caps/>
          <w:kern w:val="0"/>
          <w:sz w:val="24"/>
          <w:szCs w:val="24"/>
          <w:lang w:val="ru-RU" w:eastAsia="bg-BG"/>
        </w:rPr>
        <w:t>Описание на имотите, които общината има намерение да предложи за предоставяне под наем</w:t>
      </w:r>
      <w:r w:rsidRPr="006E717B">
        <w:rPr>
          <w:rFonts w:ascii="Times New Roman" w:eastAsia="Times New Roman" w:hAnsi="Times New Roman"/>
          <w:b/>
          <w:caps/>
          <w:kern w:val="0"/>
          <w:sz w:val="24"/>
          <w:szCs w:val="24"/>
          <w:lang w:eastAsia="bg-BG"/>
        </w:rPr>
        <w:t xml:space="preserve">, </w:t>
      </w:r>
      <w:r w:rsidRPr="006E717B">
        <w:rPr>
          <w:rFonts w:ascii="Times New Roman" w:eastAsia="Times New Roman" w:hAnsi="Times New Roman"/>
          <w:b/>
          <w:caps/>
          <w:kern w:val="0"/>
          <w:sz w:val="24"/>
          <w:szCs w:val="24"/>
          <w:lang w:val="ru-RU" w:eastAsia="bg-BG"/>
        </w:rPr>
        <w:t xml:space="preserve">за продажба и за учредяване на ограничени вещни права </w:t>
      </w:r>
    </w:p>
    <w:p w14:paraId="53DDF8E8" w14:textId="77777777" w:rsidR="006E717B" w:rsidRPr="006E717B" w:rsidRDefault="006E717B" w:rsidP="006E717B">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 xml:space="preserve">  </w:t>
      </w:r>
    </w:p>
    <w:p w14:paraId="05A2CB07" w14:textId="77777777" w:rsidR="006E717B" w:rsidRPr="006E717B" w:rsidRDefault="006E717B" w:rsidP="006E717B">
      <w:pPr>
        <w:spacing w:after="0" w:line="240" w:lineRule="auto"/>
        <w:ind w:left="360"/>
        <w:jc w:val="both"/>
        <w:rPr>
          <w:rFonts w:ascii="Times New Roman" w:eastAsia="Times New Roman" w:hAnsi="Times New Roman"/>
          <w:kern w:val="0"/>
          <w:sz w:val="24"/>
          <w:szCs w:val="24"/>
          <w:lang w:eastAsia="bg-BG"/>
        </w:rPr>
      </w:pPr>
      <w:r w:rsidRPr="006E717B">
        <w:rPr>
          <w:rFonts w:ascii="Times New Roman" w:eastAsia="Times New Roman" w:hAnsi="Times New Roman"/>
          <w:b/>
          <w:i/>
          <w:kern w:val="0"/>
          <w:sz w:val="24"/>
          <w:szCs w:val="24"/>
          <w:lang w:eastAsia="bg-BG"/>
        </w:rPr>
        <w:t>1.ПРОДАЖБИ ПО РЕДА НА ЧЛ. 35 ОТ ЗОС – ЧРЕЗ ПУБЛИЧЕН ТЪРГ ИЛИ ПУБЛИЧНО ОПОВЕСТЕН КОНКУРС</w:t>
      </w:r>
    </w:p>
    <w:tbl>
      <w:tblPr>
        <w:tblW w:w="10529" w:type="dxa"/>
        <w:tblInd w:w="-432" w:type="dxa"/>
        <w:tblLayout w:type="fixed"/>
        <w:tblCellMar>
          <w:left w:w="10" w:type="dxa"/>
          <w:right w:w="10" w:type="dxa"/>
        </w:tblCellMar>
        <w:tblLook w:val="0000" w:firstRow="0" w:lastRow="0" w:firstColumn="0" w:lastColumn="0" w:noHBand="0" w:noVBand="0"/>
      </w:tblPr>
      <w:tblGrid>
        <w:gridCol w:w="1072"/>
        <w:gridCol w:w="9457"/>
      </w:tblGrid>
      <w:tr w:rsidR="006E717B" w:rsidRPr="006E717B" w14:paraId="62686C5D" w14:textId="77777777" w:rsidTr="000D77D9">
        <w:trPr>
          <w:trHeight w:val="747"/>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390DA"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w:t>
            </w:r>
          </w:p>
          <w:p w14:paraId="0DE8D5B6"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по</w:t>
            </w:r>
          </w:p>
          <w:p w14:paraId="385B6AC7"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ред</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C2EF5" w14:textId="77777777" w:rsidR="006E717B" w:rsidRPr="006E717B" w:rsidRDefault="006E717B" w:rsidP="000D77D9">
            <w:pPr>
              <w:spacing w:after="0" w:line="240" w:lineRule="auto"/>
              <w:jc w:val="both"/>
              <w:rPr>
                <w:rFonts w:ascii="Times New Roman" w:eastAsia="Times New Roman" w:hAnsi="Times New Roman"/>
                <w:b/>
                <w:kern w:val="0"/>
                <w:sz w:val="24"/>
                <w:szCs w:val="24"/>
                <w:lang w:eastAsia="bg-BG"/>
              </w:rPr>
            </w:pPr>
          </w:p>
          <w:p w14:paraId="22423E9A"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ИМОТИ</w:t>
            </w:r>
          </w:p>
        </w:tc>
      </w:tr>
      <w:tr w:rsidR="006E717B" w:rsidRPr="006E717B" w14:paraId="70D48273" w14:textId="77777777" w:rsidTr="000D77D9">
        <w:trPr>
          <w:trHeight w:val="747"/>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2247E"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1.</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EE783"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bCs/>
                <w:kern w:val="0"/>
                <w:sz w:val="24"/>
                <w:szCs w:val="24"/>
                <w:lang w:val="ru-RU" w:eastAsia="bg-BG"/>
              </w:rPr>
              <w:t>ЦДГ</w:t>
            </w:r>
            <w:r w:rsidRPr="006E717B">
              <w:rPr>
                <w:rFonts w:ascii="Times New Roman" w:eastAsia="Times New Roman" w:hAnsi="Times New Roman"/>
                <w:bCs/>
                <w:kern w:val="0"/>
                <w:sz w:val="24"/>
                <w:szCs w:val="24"/>
                <w:lang w:eastAsia="bg-BG"/>
              </w:rPr>
              <w:t xml:space="preserve">, АОС </w:t>
            </w:r>
            <w:r w:rsidRPr="006E717B">
              <w:rPr>
                <w:rFonts w:ascii="Times New Roman" w:eastAsia="Times New Roman" w:hAnsi="Times New Roman"/>
                <w:bCs/>
                <w:kern w:val="0"/>
                <w:sz w:val="24"/>
                <w:szCs w:val="24"/>
                <w:lang w:val="ru-RU" w:eastAsia="bg-BG"/>
              </w:rPr>
              <w:t>№ 13/20.07.1994 г</w:t>
            </w:r>
            <w:r w:rsidRPr="006E717B">
              <w:rPr>
                <w:rFonts w:ascii="Times New Roman" w:eastAsia="Times New Roman" w:hAnsi="Times New Roman"/>
                <w:bCs/>
                <w:kern w:val="0"/>
                <w:sz w:val="24"/>
                <w:szCs w:val="24"/>
                <w:lang w:val="en-US" w:eastAsia="bg-BG"/>
              </w:rPr>
              <w:t>.</w:t>
            </w:r>
            <w:r w:rsidRPr="006E717B">
              <w:rPr>
                <w:rFonts w:ascii="Times New Roman" w:eastAsia="Times New Roman" w:hAnsi="Times New Roman"/>
                <w:bCs/>
                <w:kern w:val="0"/>
                <w:sz w:val="24"/>
                <w:szCs w:val="24"/>
                <w:lang w:val="ru-RU" w:eastAsia="bg-BG"/>
              </w:rPr>
              <w:t xml:space="preserve">  </w:t>
            </w:r>
            <w:r w:rsidRPr="006E717B">
              <w:rPr>
                <w:rFonts w:ascii="Times New Roman" w:eastAsia="Times New Roman" w:hAnsi="Times New Roman"/>
                <w:bCs/>
                <w:kern w:val="0"/>
                <w:sz w:val="24"/>
                <w:szCs w:val="24"/>
                <w:lang w:eastAsia="bg-BG"/>
              </w:rPr>
              <w:t>със застроена площ от 342 кв.м. находящо се в село Асеново</w:t>
            </w:r>
            <w:r w:rsidRPr="006E717B">
              <w:rPr>
                <w:rFonts w:ascii="Times New Roman" w:eastAsia="Times New Roman" w:hAnsi="Times New Roman"/>
                <w:bCs/>
                <w:kern w:val="0"/>
                <w:sz w:val="24"/>
                <w:szCs w:val="24"/>
                <w:lang w:val="ru-RU" w:eastAsia="bg-BG"/>
              </w:rPr>
              <w:t xml:space="preserve"> УПИ </w:t>
            </w:r>
            <w:r w:rsidRPr="006E717B">
              <w:rPr>
                <w:rFonts w:ascii="Times New Roman" w:eastAsia="Times New Roman" w:hAnsi="Times New Roman"/>
                <w:bCs/>
                <w:kern w:val="0"/>
                <w:sz w:val="24"/>
                <w:szCs w:val="24"/>
                <w:lang w:val="en-US" w:eastAsia="bg-BG"/>
              </w:rPr>
              <w:t>II</w:t>
            </w:r>
            <w:r w:rsidRPr="006E717B">
              <w:rPr>
                <w:rFonts w:ascii="Times New Roman" w:eastAsia="Times New Roman" w:hAnsi="Times New Roman"/>
                <w:bCs/>
                <w:kern w:val="0"/>
                <w:sz w:val="24"/>
                <w:szCs w:val="24"/>
                <w:lang w:eastAsia="bg-BG"/>
              </w:rPr>
              <w:t>, кв.1а /здравен дом и детска градина/</w:t>
            </w:r>
          </w:p>
        </w:tc>
      </w:tr>
      <w:tr w:rsidR="006E717B" w:rsidRPr="006E717B" w14:paraId="60805795" w14:textId="77777777" w:rsidTr="000D77D9">
        <w:trPr>
          <w:trHeight w:val="747"/>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D6B44"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2.</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28E259"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bCs/>
                <w:kern w:val="0"/>
                <w:sz w:val="24"/>
                <w:szCs w:val="24"/>
                <w:lang w:val="ru-RU" w:eastAsia="bg-BG"/>
              </w:rPr>
              <w:t xml:space="preserve">Застроен </w:t>
            </w:r>
            <w:proofErr w:type="gramStart"/>
            <w:r w:rsidRPr="006E717B">
              <w:rPr>
                <w:rFonts w:ascii="Times New Roman" w:eastAsia="Times New Roman" w:hAnsi="Times New Roman"/>
                <w:bCs/>
                <w:kern w:val="0"/>
                <w:sz w:val="24"/>
                <w:szCs w:val="24"/>
                <w:lang w:val="ru-RU" w:eastAsia="bg-BG"/>
              </w:rPr>
              <w:t xml:space="preserve">УПИ  </w:t>
            </w:r>
            <w:r w:rsidRPr="006E717B">
              <w:rPr>
                <w:rFonts w:ascii="Times New Roman" w:eastAsia="Times New Roman" w:hAnsi="Times New Roman"/>
                <w:bCs/>
                <w:kern w:val="0"/>
                <w:sz w:val="24"/>
                <w:szCs w:val="24"/>
                <w:lang w:val="en-US" w:eastAsia="bg-BG"/>
              </w:rPr>
              <w:t>I</w:t>
            </w:r>
            <w:proofErr w:type="gramEnd"/>
            <w:r w:rsidRPr="006E717B">
              <w:rPr>
                <w:rFonts w:ascii="Times New Roman" w:eastAsia="Times New Roman" w:hAnsi="Times New Roman"/>
                <w:bCs/>
                <w:kern w:val="0"/>
                <w:sz w:val="24"/>
                <w:szCs w:val="24"/>
                <w:lang w:eastAsia="bg-BG"/>
              </w:rPr>
              <w:t xml:space="preserve"> в кв.3 по плана на с .Асеново с площ </w:t>
            </w:r>
            <w:r w:rsidRPr="006E717B">
              <w:rPr>
                <w:rFonts w:ascii="Times New Roman" w:eastAsia="Times New Roman" w:hAnsi="Times New Roman"/>
                <w:bCs/>
                <w:kern w:val="0"/>
                <w:sz w:val="24"/>
                <w:szCs w:val="24"/>
                <w:lang w:val="ru-RU" w:eastAsia="bg-BG"/>
              </w:rPr>
              <w:t xml:space="preserve">от 12 000 </w:t>
            </w:r>
            <w:r w:rsidRPr="006E717B">
              <w:rPr>
                <w:rFonts w:ascii="Times New Roman" w:eastAsia="Times New Roman" w:hAnsi="Times New Roman"/>
                <w:bCs/>
                <w:kern w:val="0"/>
                <w:sz w:val="24"/>
                <w:szCs w:val="24"/>
                <w:lang w:eastAsia="bg-BG"/>
              </w:rPr>
              <w:t>кв.м.</w:t>
            </w:r>
            <w:r w:rsidRPr="006E717B">
              <w:rPr>
                <w:rFonts w:ascii="Times New Roman" w:eastAsia="Times New Roman" w:hAnsi="Times New Roman"/>
                <w:bCs/>
                <w:kern w:val="0"/>
                <w:sz w:val="24"/>
                <w:szCs w:val="24"/>
                <w:lang w:val="ru-RU" w:eastAsia="bg-BG"/>
              </w:rPr>
              <w:t xml:space="preserve"> с намиращите се в него сгради /б.училище/  </w:t>
            </w:r>
          </w:p>
        </w:tc>
      </w:tr>
      <w:tr w:rsidR="006E717B" w:rsidRPr="006E717B" w14:paraId="734122C0" w14:textId="77777777" w:rsidTr="000D77D9">
        <w:trPr>
          <w:trHeight w:val="747"/>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CD482"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3.</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14FDA"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bCs/>
                <w:kern w:val="0"/>
                <w:sz w:val="24"/>
                <w:szCs w:val="24"/>
                <w:lang w:val="ru-RU" w:eastAsia="bg-BG"/>
              </w:rPr>
              <w:t xml:space="preserve">Масивна едноетажна сграда със застроена площ 132 кв.м. находяща се в УПИ </w:t>
            </w:r>
            <w:r w:rsidRPr="006E717B">
              <w:rPr>
                <w:rFonts w:ascii="Times New Roman" w:eastAsia="Times New Roman" w:hAnsi="Times New Roman"/>
                <w:bCs/>
                <w:kern w:val="0"/>
                <w:sz w:val="24"/>
                <w:szCs w:val="24"/>
                <w:lang w:val="en-US" w:eastAsia="bg-BG"/>
              </w:rPr>
              <w:t>VII</w:t>
            </w:r>
            <w:r w:rsidRPr="006E717B">
              <w:rPr>
                <w:rFonts w:ascii="Times New Roman" w:eastAsia="Times New Roman" w:hAnsi="Times New Roman"/>
                <w:bCs/>
                <w:kern w:val="0"/>
                <w:sz w:val="24"/>
                <w:szCs w:val="24"/>
                <w:lang w:eastAsia="bg-BG"/>
              </w:rPr>
              <w:t xml:space="preserve">, стр.кв.12 </w:t>
            </w:r>
            <w:proofErr w:type="gramStart"/>
            <w:r w:rsidRPr="006E717B">
              <w:rPr>
                <w:rFonts w:ascii="Times New Roman" w:eastAsia="Times New Roman" w:hAnsi="Times New Roman"/>
                <w:bCs/>
                <w:kern w:val="0"/>
                <w:sz w:val="24"/>
                <w:szCs w:val="24"/>
                <w:lang w:eastAsia="bg-BG"/>
              </w:rPr>
              <w:t>по плана</w:t>
            </w:r>
            <w:proofErr w:type="gramEnd"/>
            <w:r w:rsidRPr="006E717B">
              <w:rPr>
                <w:rFonts w:ascii="Times New Roman" w:eastAsia="Times New Roman" w:hAnsi="Times New Roman"/>
                <w:bCs/>
                <w:kern w:val="0"/>
                <w:sz w:val="24"/>
                <w:szCs w:val="24"/>
                <w:lang w:eastAsia="bg-BG"/>
              </w:rPr>
              <w:t xml:space="preserve"> на с.Асеново</w:t>
            </w:r>
          </w:p>
        </w:tc>
      </w:tr>
      <w:tr w:rsidR="006E717B" w:rsidRPr="006E717B" w14:paraId="7D0221EE" w14:textId="77777777" w:rsidTr="000D77D9">
        <w:trPr>
          <w:trHeight w:val="412"/>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F27AC"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4.</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1B825"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bCs/>
                <w:kern w:val="0"/>
                <w:sz w:val="24"/>
                <w:szCs w:val="24"/>
                <w:lang w:eastAsia="bg-BG"/>
              </w:rPr>
              <w:t xml:space="preserve">Фурна и баня находящи се в  УПИ </w:t>
            </w:r>
            <w:r w:rsidRPr="006E717B">
              <w:rPr>
                <w:rFonts w:ascii="Times New Roman" w:eastAsia="Times New Roman" w:hAnsi="Times New Roman"/>
                <w:bCs/>
                <w:kern w:val="0"/>
                <w:sz w:val="24"/>
                <w:szCs w:val="24"/>
                <w:lang w:val="en-US" w:eastAsia="bg-BG"/>
              </w:rPr>
              <w:t>VII</w:t>
            </w:r>
            <w:r w:rsidRPr="006E717B">
              <w:rPr>
                <w:rFonts w:ascii="Times New Roman" w:eastAsia="Times New Roman" w:hAnsi="Times New Roman"/>
                <w:bCs/>
                <w:kern w:val="0"/>
                <w:sz w:val="24"/>
                <w:szCs w:val="24"/>
                <w:lang w:eastAsia="bg-BG"/>
              </w:rPr>
              <w:t>, кв.1</w:t>
            </w:r>
            <w:r w:rsidRPr="006E717B">
              <w:rPr>
                <w:rFonts w:ascii="Times New Roman" w:eastAsia="Times New Roman" w:hAnsi="Times New Roman"/>
                <w:bCs/>
                <w:kern w:val="0"/>
                <w:sz w:val="24"/>
                <w:szCs w:val="24"/>
                <w:lang w:val="en-US" w:eastAsia="bg-BG"/>
              </w:rPr>
              <w:t xml:space="preserve"> </w:t>
            </w:r>
            <w:r w:rsidRPr="006E717B">
              <w:rPr>
                <w:rFonts w:ascii="Times New Roman" w:eastAsia="Times New Roman" w:hAnsi="Times New Roman"/>
                <w:bCs/>
                <w:kern w:val="0"/>
                <w:sz w:val="24"/>
                <w:szCs w:val="24"/>
                <w:lang w:eastAsia="bg-BG"/>
              </w:rPr>
              <w:t>по плана на с.Асеново</w:t>
            </w:r>
          </w:p>
        </w:tc>
      </w:tr>
      <w:tr w:rsidR="006E717B" w:rsidRPr="006E717B" w14:paraId="35A533DE" w14:textId="77777777" w:rsidTr="000D77D9">
        <w:trPr>
          <w:trHeight w:val="527"/>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C9408"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5.</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7D864"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bCs/>
                <w:kern w:val="0"/>
                <w:sz w:val="24"/>
                <w:szCs w:val="24"/>
                <w:lang w:val="ru-RU" w:eastAsia="bg-BG"/>
              </w:rPr>
              <w:t xml:space="preserve">УЧИЛИЩНА СГРАДА с.Драгаш войвода, УПИ </w:t>
            </w:r>
            <w:r w:rsidRPr="006E717B">
              <w:rPr>
                <w:rFonts w:ascii="Times New Roman" w:eastAsia="Times New Roman" w:hAnsi="Times New Roman"/>
                <w:bCs/>
                <w:kern w:val="0"/>
                <w:sz w:val="24"/>
                <w:szCs w:val="24"/>
                <w:lang w:val="en-US" w:eastAsia="bg-BG"/>
              </w:rPr>
              <w:t>VII-187</w:t>
            </w:r>
            <w:r w:rsidRPr="006E717B">
              <w:rPr>
                <w:rFonts w:ascii="Times New Roman" w:eastAsia="Times New Roman" w:hAnsi="Times New Roman"/>
                <w:bCs/>
                <w:kern w:val="0"/>
                <w:sz w:val="24"/>
                <w:szCs w:val="24"/>
                <w:lang w:eastAsia="bg-BG"/>
              </w:rPr>
              <w:t>, кв.1, масивна конструкция</w:t>
            </w:r>
          </w:p>
        </w:tc>
      </w:tr>
      <w:tr w:rsidR="006E717B" w:rsidRPr="006E717B" w14:paraId="73486344" w14:textId="77777777" w:rsidTr="000D77D9">
        <w:trPr>
          <w:trHeight w:val="747"/>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3A6B0"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lastRenderedPageBreak/>
              <w:t>6.</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E7C03"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val="ru-RU" w:eastAsia="bg-BG"/>
              </w:rPr>
              <w:t xml:space="preserve">Б.училище </w:t>
            </w:r>
            <w:r w:rsidRPr="006E717B">
              <w:rPr>
                <w:rFonts w:ascii="Times New Roman" w:eastAsia="Times New Roman" w:hAnsi="Times New Roman"/>
                <w:kern w:val="0"/>
                <w:sz w:val="24"/>
                <w:szCs w:val="24"/>
                <w:lang w:eastAsia="bg-BG"/>
              </w:rPr>
              <w:t xml:space="preserve">в село Лозица УПИ </w:t>
            </w:r>
            <w:r w:rsidRPr="006E717B">
              <w:rPr>
                <w:rFonts w:ascii="Times New Roman" w:eastAsia="Times New Roman" w:hAnsi="Times New Roman"/>
                <w:kern w:val="0"/>
                <w:sz w:val="24"/>
                <w:szCs w:val="24"/>
                <w:lang w:val="en-US" w:eastAsia="bg-BG"/>
              </w:rPr>
              <w:t>I</w:t>
            </w:r>
            <w:r w:rsidRPr="006E717B">
              <w:rPr>
                <w:rFonts w:ascii="Times New Roman" w:eastAsia="Times New Roman" w:hAnsi="Times New Roman"/>
                <w:kern w:val="0"/>
                <w:sz w:val="24"/>
                <w:szCs w:val="24"/>
                <w:lang w:eastAsia="bg-BG"/>
              </w:rPr>
              <w:t xml:space="preserve">, кв.1 с площ от 4000 км.м. и сграда със застроена площ от 500 кв.м.и пристройка със застроена площ 240,60 кв.м., АОС № 1040/2007 г.   </w:t>
            </w:r>
          </w:p>
        </w:tc>
      </w:tr>
      <w:tr w:rsidR="006E717B" w:rsidRPr="006E717B" w14:paraId="45A76DFE" w14:textId="77777777" w:rsidTr="000D77D9">
        <w:trPr>
          <w:trHeight w:val="747"/>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5225D"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7.</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40A99"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УПИ VІІІ в квартал 71 по плана на село Новачене,</w:t>
            </w:r>
            <w:r w:rsidRPr="006E717B">
              <w:rPr>
                <w:rFonts w:ascii="Times New Roman" w:eastAsia="Times New Roman" w:hAnsi="Times New Roman"/>
                <w:kern w:val="0"/>
                <w:sz w:val="24"/>
                <w:szCs w:val="24"/>
                <w:lang w:val="ru-RU" w:eastAsia="bg-BG"/>
              </w:rPr>
              <w:t xml:space="preserve"> </w:t>
            </w:r>
            <w:r w:rsidRPr="006E717B">
              <w:rPr>
                <w:rFonts w:ascii="Times New Roman" w:eastAsia="Times New Roman" w:hAnsi="Times New Roman"/>
                <w:kern w:val="0"/>
                <w:sz w:val="24"/>
                <w:szCs w:val="24"/>
                <w:lang w:eastAsia="bg-BG"/>
              </w:rPr>
              <w:t>община Никопол,</w:t>
            </w:r>
            <w:r w:rsidRPr="006E717B">
              <w:rPr>
                <w:rFonts w:ascii="Times New Roman" w:eastAsia="Times New Roman" w:hAnsi="Times New Roman"/>
                <w:kern w:val="0"/>
                <w:sz w:val="24"/>
                <w:szCs w:val="24"/>
                <w:lang w:val="ru-RU" w:eastAsia="bg-BG"/>
              </w:rPr>
              <w:t xml:space="preserve"> </w:t>
            </w:r>
            <w:r w:rsidRPr="006E717B">
              <w:rPr>
                <w:rFonts w:ascii="Times New Roman" w:eastAsia="Times New Roman" w:hAnsi="Times New Roman"/>
                <w:kern w:val="0"/>
                <w:sz w:val="24"/>
                <w:szCs w:val="24"/>
                <w:lang w:eastAsia="bg-BG"/>
              </w:rPr>
              <w:t>ЗАЕДНО с построените в него:</w:t>
            </w:r>
            <w:r w:rsidRPr="006E717B">
              <w:rPr>
                <w:rFonts w:ascii="Times New Roman" w:eastAsia="Times New Roman" w:hAnsi="Times New Roman"/>
                <w:kern w:val="0"/>
                <w:sz w:val="24"/>
                <w:szCs w:val="24"/>
                <w:lang w:val="ru-RU" w:eastAsia="bg-BG"/>
              </w:rPr>
              <w:t xml:space="preserve"> </w:t>
            </w:r>
            <w:r w:rsidRPr="006E717B">
              <w:rPr>
                <w:rFonts w:ascii="Times New Roman" w:eastAsia="Times New Roman" w:hAnsi="Times New Roman"/>
                <w:kern w:val="0"/>
                <w:sz w:val="24"/>
                <w:szCs w:val="24"/>
                <w:lang w:eastAsia="bg-BG"/>
              </w:rPr>
              <w:t>МАСИВНА ДВУЕТАЖНА СГРАДА</w:t>
            </w:r>
            <w:r w:rsidRPr="006E717B">
              <w:rPr>
                <w:rFonts w:ascii="Times New Roman" w:eastAsia="Times New Roman" w:hAnsi="Times New Roman"/>
                <w:kern w:val="0"/>
                <w:sz w:val="24"/>
                <w:szCs w:val="24"/>
                <w:lang w:val="ru-RU" w:eastAsia="bg-BG"/>
              </w:rPr>
              <w:t xml:space="preserve"> </w:t>
            </w:r>
            <w:r w:rsidRPr="006E717B">
              <w:rPr>
                <w:rFonts w:ascii="Times New Roman" w:eastAsia="Times New Roman" w:hAnsi="Times New Roman"/>
                <w:kern w:val="0"/>
                <w:sz w:val="24"/>
                <w:szCs w:val="24"/>
                <w:lang w:eastAsia="bg-BG"/>
              </w:rPr>
              <w:t>„ВЕТЕРИНАРНА ЛЕЧЕБНИЦА” със застроена площ от 90</w:t>
            </w:r>
            <w:r w:rsidRPr="006E717B">
              <w:rPr>
                <w:rFonts w:ascii="Times New Roman" w:eastAsia="Times New Roman" w:hAnsi="Times New Roman"/>
                <w:kern w:val="0"/>
                <w:sz w:val="24"/>
                <w:szCs w:val="24"/>
                <w:lang w:val="ru-RU" w:eastAsia="bg-BG"/>
              </w:rPr>
              <w:t xml:space="preserve"> кв.м.</w:t>
            </w:r>
            <w:r w:rsidRPr="006E717B">
              <w:rPr>
                <w:rFonts w:ascii="Times New Roman" w:eastAsia="Times New Roman" w:hAnsi="Times New Roman"/>
                <w:kern w:val="0"/>
                <w:sz w:val="24"/>
                <w:szCs w:val="24"/>
                <w:lang w:eastAsia="bg-BG"/>
              </w:rPr>
              <w:t>, ЕДНОЕТАЖНА ПРИСТРОЙКА със застроена площ от 48</w:t>
            </w:r>
            <w:r w:rsidRPr="006E717B">
              <w:rPr>
                <w:rFonts w:ascii="Times New Roman" w:eastAsia="Times New Roman" w:hAnsi="Times New Roman"/>
                <w:kern w:val="0"/>
                <w:sz w:val="24"/>
                <w:szCs w:val="24"/>
                <w:lang w:val="ru-RU" w:eastAsia="bg-BG"/>
              </w:rPr>
              <w:t xml:space="preserve"> кв.м. и СТОПАНСКА ПРИСТРОЙКА от 35 </w:t>
            </w:r>
            <w:proofErr w:type="gramStart"/>
            <w:r w:rsidRPr="006E717B">
              <w:rPr>
                <w:rFonts w:ascii="Times New Roman" w:eastAsia="Times New Roman" w:hAnsi="Times New Roman"/>
                <w:kern w:val="0"/>
                <w:sz w:val="24"/>
                <w:szCs w:val="24"/>
                <w:lang w:eastAsia="bg-BG"/>
              </w:rPr>
              <w:t>кв.м</w:t>
            </w:r>
            <w:proofErr w:type="gramEnd"/>
          </w:p>
        </w:tc>
      </w:tr>
      <w:tr w:rsidR="006E717B" w:rsidRPr="006E717B" w14:paraId="3A01C714" w14:textId="77777777" w:rsidTr="000D77D9">
        <w:trPr>
          <w:trHeight w:val="747"/>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37E04"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8.</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64A01" w14:textId="77777777" w:rsidR="006E717B" w:rsidRPr="006E717B" w:rsidRDefault="006E717B" w:rsidP="000D77D9">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bCs/>
                <w:kern w:val="0"/>
                <w:sz w:val="24"/>
                <w:szCs w:val="24"/>
                <w:lang w:val="ru-RU" w:eastAsia="bg-BG"/>
              </w:rPr>
              <w:t xml:space="preserve">Б.училище застроен УПИ находящ се в село Санадиново с площ от 3 195  кв.м., съставляващ УПИ </w:t>
            </w:r>
            <w:r w:rsidRPr="006E717B">
              <w:rPr>
                <w:rFonts w:ascii="Times New Roman" w:eastAsia="Times New Roman" w:hAnsi="Times New Roman"/>
                <w:bCs/>
                <w:kern w:val="0"/>
                <w:sz w:val="24"/>
                <w:szCs w:val="24"/>
                <w:lang w:val="en-US" w:eastAsia="bg-BG"/>
              </w:rPr>
              <w:t>II</w:t>
            </w:r>
            <w:r w:rsidRPr="006E717B">
              <w:rPr>
                <w:rFonts w:ascii="Times New Roman" w:eastAsia="Times New Roman" w:hAnsi="Times New Roman"/>
                <w:bCs/>
                <w:kern w:val="0"/>
                <w:sz w:val="24"/>
                <w:szCs w:val="24"/>
                <w:lang w:eastAsia="bg-BG"/>
              </w:rPr>
              <w:t xml:space="preserve"> в квартал 1, заедно с построените в него:</w:t>
            </w:r>
            <w:r w:rsidRPr="006E717B">
              <w:rPr>
                <w:rFonts w:ascii="Times New Roman" w:eastAsia="Times New Roman" w:hAnsi="Times New Roman"/>
                <w:bCs/>
                <w:kern w:val="0"/>
                <w:sz w:val="24"/>
                <w:szCs w:val="24"/>
                <w:lang w:val="ru-RU" w:eastAsia="bg-BG"/>
              </w:rPr>
              <w:t xml:space="preserve"> </w:t>
            </w:r>
            <w:r w:rsidRPr="006E717B">
              <w:rPr>
                <w:rFonts w:ascii="Times New Roman" w:eastAsia="Times New Roman" w:hAnsi="Times New Roman"/>
                <w:bCs/>
                <w:kern w:val="0"/>
                <w:sz w:val="24"/>
                <w:szCs w:val="24"/>
                <w:lang w:eastAsia="bg-BG"/>
              </w:rPr>
              <w:t xml:space="preserve">МАСИВНА ДВУЕТАЖАНА СГРАДА „УЧИЛИЩНА СГРАДА”, със застроена площ </w:t>
            </w:r>
            <w:r w:rsidRPr="006E717B">
              <w:rPr>
                <w:rFonts w:ascii="Times New Roman" w:eastAsia="Times New Roman" w:hAnsi="Times New Roman"/>
                <w:bCs/>
                <w:kern w:val="0"/>
                <w:sz w:val="24"/>
                <w:szCs w:val="24"/>
                <w:lang w:val="ru-RU" w:eastAsia="bg-BG"/>
              </w:rPr>
              <w:t xml:space="preserve">от 580  кв.м. и </w:t>
            </w:r>
            <w:r w:rsidRPr="006E717B">
              <w:rPr>
                <w:rFonts w:ascii="Times New Roman" w:eastAsia="Times New Roman" w:hAnsi="Times New Roman"/>
                <w:bCs/>
                <w:kern w:val="0"/>
                <w:sz w:val="24"/>
                <w:szCs w:val="24"/>
                <w:lang w:eastAsia="bg-BG"/>
              </w:rPr>
              <w:t>МАСИВНА ЕДНОЕТАЖНА СГРАДА със застроена площ 54  кв.м</w:t>
            </w:r>
            <w:r w:rsidRPr="006E717B">
              <w:rPr>
                <w:rFonts w:ascii="Times New Roman" w:eastAsia="Times New Roman" w:hAnsi="Times New Roman"/>
                <w:bCs/>
                <w:kern w:val="0"/>
                <w:sz w:val="24"/>
                <w:szCs w:val="24"/>
                <w:lang w:val="ru-RU" w:eastAsia="bg-BG"/>
              </w:rPr>
              <w:t>.</w:t>
            </w:r>
          </w:p>
        </w:tc>
      </w:tr>
      <w:tr w:rsidR="006E717B" w:rsidRPr="006E717B" w14:paraId="35F829ED" w14:textId="77777777" w:rsidTr="000D77D9">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F2560" w14:textId="77777777" w:rsidR="006E717B" w:rsidRPr="006E717B" w:rsidRDefault="006E717B" w:rsidP="000D77D9">
            <w:pPr>
              <w:spacing w:after="0" w:line="240" w:lineRule="auto"/>
              <w:jc w:val="center"/>
              <w:rPr>
                <w:rFonts w:ascii="Times New Roman" w:eastAsia="Times New Roman" w:hAnsi="Times New Roman"/>
                <w:b/>
                <w:bCs/>
                <w:color w:val="FF0000"/>
                <w:kern w:val="0"/>
                <w:sz w:val="24"/>
                <w:szCs w:val="24"/>
                <w:lang w:eastAsia="bg-BG"/>
              </w:rPr>
            </w:pPr>
            <w:r w:rsidRPr="006E717B">
              <w:rPr>
                <w:rFonts w:ascii="Times New Roman" w:eastAsia="Times New Roman" w:hAnsi="Times New Roman"/>
                <w:b/>
                <w:bCs/>
                <w:kern w:val="0"/>
                <w:sz w:val="24"/>
                <w:szCs w:val="24"/>
                <w:lang w:eastAsia="bg-BG"/>
              </w:rPr>
              <w:t>9.</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bl>
            <w:tblPr>
              <w:tblW w:w="9286" w:type="dxa"/>
              <w:tblInd w:w="54" w:type="dxa"/>
              <w:tblLayout w:type="fixed"/>
              <w:tblCellMar>
                <w:left w:w="70" w:type="dxa"/>
                <w:right w:w="70" w:type="dxa"/>
              </w:tblCellMar>
              <w:tblLook w:val="04A0" w:firstRow="1" w:lastRow="0" w:firstColumn="1" w:lastColumn="0" w:noHBand="0" w:noVBand="1"/>
            </w:tblPr>
            <w:tblGrid>
              <w:gridCol w:w="456"/>
              <w:gridCol w:w="1388"/>
              <w:gridCol w:w="984"/>
              <w:gridCol w:w="1970"/>
              <w:gridCol w:w="1829"/>
              <w:gridCol w:w="971"/>
              <w:gridCol w:w="1688"/>
            </w:tblGrid>
            <w:tr w:rsidR="006E717B" w:rsidRPr="006E717B" w14:paraId="58DA441F" w14:textId="77777777" w:rsidTr="000D77D9">
              <w:trPr>
                <w:trHeight w:val="507"/>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9CF49"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7E1DD4B"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Описание на имота</w:t>
                  </w:r>
                </w:p>
              </w:tc>
              <w:tc>
                <w:tcPr>
                  <w:tcW w:w="984" w:type="dxa"/>
                  <w:tcBorders>
                    <w:top w:val="single" w:sz="4" w:space="0" w:color="auto"/>
                    <w:left w:val="nil"/>
                    <w:bottom w:val="single" w:sz="4" w:space="0" w:color="auto"/>
                    <w:right w:val="single" w:sz="4" w:space="0" w:color="auto"/>
                  </w:tcBorders>
                  <w:shd w:val="clear" w:color="auto" w:fill="auto"/>
                  <w:vAlign w:val="center"/>
                  <w:hideMark/>
                </w:tcPr>
                <w:p w14:paraId="1EF33B73"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Площ в кв.м.</w:t>
                  </w:r>
                </w:p>
              </w:tc>
              <w:tc>
                <w:tcPr>
                  <w:tcW w:w="1970" w:type="dxa"/>
                  <w:tcBorders>
                    <w:top w:val="single" w:sz="4" w:space="0" w:color="auto"/>
                    <w:left w:val="nil"/>
                    <w:bottom w:val="single" w:sz="4" w:space="0" w:color="auto"/>
                    <w:right w:val="single" w:sz="4" w:space="0" w:color="auto"/>
                  </w:tcBorders>
                  <w:shd w:val="clear" w:color="auto" w:fill="auto"/>
                  <w:vAlign w:val="center"/>
                  <w:hideMark/>
                </w:tcPr>
                <w:p w14:paraId="743C5CE7"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Местонахождение на имота</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4AC4F79D"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Граници на имота</w:t>
                  </w:r>
                </w:p>
              </w:tc>
              <w:tc>
                <w:tcPr>
                  <w:tcW w:w="971" w:type="dxa"/>
                  <w:tcBorders>
                    <w:top w:val="single" w:sz="4" w:space="0" w:color="auto"/>
                    <w:left w:val="nil"/>
                    <w:bottom w:val="single" w:sz="4" w:space="0" w:color="auto"/>
                    <w:right w:val="single" w:sz="4" w:space="0" w:color="auto"/>
                  </w:tcBorders>
                  <w:vAlign w:val="center"/>
                </w:tcPr>
                <w:p w14:paraId="015C18E2" w14:textId="77777777" w:rsidR="006E717B" w:rsidRPr="006E717B" w:rsidRDefault="006E717B" w:rsidP="000D77D9">
                  <w:pPr>
                    <w:spacing w:after="0" w:line="240" w:lineRule="auto"/>
                    <w:jc w:val="center"/>
                    <w:rPr>
                      <w:rFonts w:ascii="Times New Roman" w:eastAsia="Times New Roman" w:hAnsi="Times New Roman"/>
                      <w:b/>
                      <w:kern w:val="0"/>
                      <w:sz w:val="24"/>
                      <w:szCs w:val="24"/>
                      <w:lang w:val="en-US" w:eastAsia="bg-BG"/>
                    </w:rPr>
                  </w:pPr>
                  <w:r w:rsidRPr="006E717B">
                    <w:rPr>
                      <w:rFonts w:ascii="Times New Roman" w:eastAsia="Times New Roman" w:hAnsi="Times New Roman"/>
                      <w:b/>
                      <w:kern w:val="0"/>
                      <w:sz w:val="24"/>
                      <w:szCs w:val="24"/>
                      <w:lang w:val="en-US" w:eastAsia="bg-BG"/>
                    </w:rPr>
                    <w:t>АОС № /дата и година</w:t>
                  </w:r>
                </w:p>
              </w:tc>
              <w:tc>
                <w:tcPr>
                  <w:tcW w:w="1688" w:type="dxa"/>
                  <w:tcBorders>
                    <w:top w:val="single" w:sz="4" w:space="0" w:color="auto"/>
                    <w:left w:val="nil"/>
                    <w:bottom w:val="single" w:sz="4" w:space="0" w:color="auto"/>
                    <w:right w:val="single" w:sz="4" w:space="0" w:color="auto"/>
                  </w:tcBorders>
                  <w:vAlign w:val="center"/>
                </w:tcPr>
                <w:p w14:paraId="45333738" w14:textId="77777777" w:rsidR="006E717B" w:rsidRPr="006E717B" w:rsidRDefault="006E717B" w:rsidP="000D77D9">
                  <w:pPr>
                    <w:spacing w:after="0" w:line="240" w:lineRule="auto"/>
                    <w:jc w:val="center"/>
                    <w:rPr>
                      <w:rFonts w:ascii="Times New Roman" w:eastAsia="Times New Roman" w:hAnsi="Times New Roman"/>
                      <w:b/>
                      <w:kern w:val="0"/>
                      <w:sz w:val="24"/>
                      <w:szCs w:val="24"/>
                      <w:lang w:val="en-US" w:eastAsia="bg-BG"/>
                    </w:rPr>
                  </w:pPr>
                  <w:r w:rsidRPr="006E717B">
                    <w:rPr>
                      <w:rFonts w:ascii="Times New Roman" w:eastAsia="Times New Roman" w:hAnsi="Times New Roman"/>
                      <w:b/>
                      <w:kern w:val="0"/>
                      <w:sz w:val="24"/>
                      <w:szCs w:val="24"/>
                      <w:lang w:val="en-US" w:eastAsia="bg-BG"/>
                    </w:rPr>
                    <w:t>Вписан в Служба по вписванията при Районен съд – Никопол</w:t>
                  </w:r>
                </w:p>
              </w:tc>
            </w:tr>
            <w:tr w:rsidR="006E717B" w:rsidRPr="006E717B" w14:paraId="4338CAB3" w14:textId="77777777" w:rsidTr="000D77D9">
              <w:trPr>
                <w:trHeight w:val="784"/>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48744A54"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1</w:t>
                  </w:r>
                </w:p>
              </w:tc>
              <w:tc>
                <w:tcPr>
                  <w:tcW w:w="1388" w:type="dxa"/>
                  <w:tcBorders>
                    <w:top w:val="nil"/>
                    <w:left w:val="nil"/>
                    <w:bottom w:val="single" w:sz="4" w:space="0" w:color="auto"/>
                    <w:right w:val="single" w:sz="4" w:space="0" w:color="auto"/>
                  </w:tcBorders>
                  <w:shd w:val="clear" w:color="auto" w:fill="auto"/>
                  <w:vAlign w:val="center"/>
                  <w:hideMark/>
                </w:tcPr>
                <w:p w14:paraId="30545607"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Незастроен урегулиран поземлен имот</w:t>
                  </w:r>
                </w:p>
              </w:tc>
              <w:tc>
                <w:tcPr>
                  <w:tcW w:w="984" w:type="dxa"/>
                  <w:tcBorders>
                    <w:top w:val="nil"/>
                    <w:left w:val="nil"/>
                    <w:bottom w:val="single" w:sz="4" w:space="0" w:color="auto"/>
                    <w:right w:val="single" w:sz="4" w:space="0" w:color="auto"/>
                  </w:tcBorders>
                  <w:shd w:val="clear" w:color="auto" w:fill="auto"/>
                  <w:noWrap/>
                  <w:vAlign w:val="center"/>
                  <w:hideMark/>
                </w:tcPr>
                <w:p w14:paraId="2E751865"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1 501</w:t>
                  </w:r>
                </w:p>
              </w:tc>
              <w:tc>
                <w:tcPr>
                  <w:tcW w:w="1970" w:type="dxa"/>
                  <w:tcBorders>
                    <w:top w:val="nil"/>
                    <w:left w:val="nil"/>
                    <w:bottom w:val="single" w:sz="4" w:space="0" w:color="auto"/>
                    <w:right w:val="single" w:sz="4" w:space="0" w:color="auto"/>
                  </w:tcBorders>
                  <w:shd w:val="clear" w:color="auto" w:fill="auto"/>
                  <w:vAlign w:val="center"/>
                  <w:hideMark/>
                </w:tcPr>
                <w:p w14:paraId="5D35A9F7"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Урегулиран поземлен имот XVI-50 в кв. 71 по плана на село Новачене, ЕКАТТЕ51932</w:t>
                  </w:r>
                </w:p>
              </w:tc>
              <w:tc>
                <w:tcPr>
                  <w:tcW w:w="1829" w:type="dxa"/>
                  <w:tcBorders>
                    <w:top w:val="nil"/>
                    <w:left w:val="nil"/>
                    <w:bottom w:val="single" w:sz="4" w:space="0" w:color="auto"/>
                    <w:right w:val="single" w:sz="4" w:space="0" w:color="auto"/>
                  </w:tcBorders>
                  <w:shd w:val="clear" w:color="auto" w:fill="auto"/>
                  <w:vAlign w:val="center"/>
                  <w:hideMark/>
                </w:tcPr>
                <w:p w14:paraId="6EC6494F"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Улица и урегулирани поземлени имоти VIII-50, XVII-50, XVIII-50 и VII-49</w:t>
                  </w:r>
                </w:p>
              </w:tc>
              <w:tc>
                <w:tcPr>
                  <w:tcW w:w="971" w:type="dxa"/>
                  <w:tcBorders>
                    <w:top w:val="nil"/>
                    <w:left w:val="nil"/>
                    <w:bottom w:val="single" w:sz="4" w:space="0" w:color="auto"/>
                    <w:right w:val="single" w:sz="4" w:space="0" w:color="auto"/>
                  </w:tcBorders>
                  <w:vAlign w:val="center"/>
                </w:tcPr>
                <w:p w14:paraId="47F76112" w14:textId="77777777" w:rsidR="006E717B" w:rsidRPr="006E717B" w:rsidRDefault="006E717B" w:rsidP="000D77D9">
                  <w:pPr>
                    <w:spacing w:after="0" w:line="240" w:lineRule="auto"/>
                    <w:jc w:val="center"/>
                    <w:rPr>
                      <w:rFonts w:ascii="Times New Roman" w:eastAsia="Times New Roman" w:hAnsi="Times New Roman"/>
                      <w:kern w:val="0"/>
                      <w:sz w:val="24"/>
                      <w:szCs w:val="24"/>
                      <w:lang w:val="en-US" w:eastAsia="bg-BG"/>
                    </w:rPr>
                  </w:pPr>
                  <w:r w:rsidRPr="006E717B">
                    <w:rPr>
                      <w:rFonts w:ascii="Times New Roman" w:eastAsia="Times New Roman" w:hAnsi="Times New Roman"/>
                      <w:kern w:val="0"/>
                      <w:sz w:val="24"/>
                      <w:szCs w:val="24"/>
                      <w:lang w:val="en-US" w:eastAsia="bg-BG"/>
                    </w:rPr>
                    <w:t>2918/07.06.2011</w:t>
                  </w:r>
                </w:p>
              </w:tc>
              <w:tc>
                <w:tcPr>
                  <w:tcW w:w="1688" w:type="dxa"/>
                  <w:tcBorders>
                    <w:top w:val="nil"/>
                    <w:left w:val="nil"/>
                    <w:bottom w:val="single" w:sz="4" w:space="0" w:color="auto"/>
                    <w:right w:val="single" w:sz="4" w:space="0" w:color="auto"/>
                  </w:tcBorders>
                  <w:vAlign w:val="center"/>
                </w:tcPr>
                <w:p w14:paraId="7853D5AA" w14:textId="77777777" w:rsidR="006E717B" w:rsidRPr="006E717B" w:rsidRDefault="006E717B" w:rsidP="000D77D9">
                  <w:pPr>
                    <w:spacing w:after="0" w:line="240" w:lineRule="auto"/>
                    <w:jc w:val="center"/>
                    <w:rPr>
                      <w:rFonts w:ascii="Times New Roman" w:eastAsia="Times New Roman" w:hAnsi="Times New Roman"/>
                      <w:kern w:val="0"/>
                      <w:sz w:val="24"/>
                      <w:szCs w:val="24"/>
                      <w:lang w:val="en-US" w:eastAsia="bg-BG"/>
                    </w:rPr>
                  </w:pPr>
                  <w:r w:rsidRPr="006E717B">
                    <w:rPr>
                      <w:rFonts w:ascii="Times New Roman" w:eastAsia="Times New Roman" w:hAnsi="Times New Roman"/>
                      <w:kern w:val="0"/>
                      <w:sz w:val="24"/>
                      <w:szCs w:val="24"/>
                      <w:lang w:val="en-US" w:eastAsia="bg-BG"/>
                    </w:rPr>
                    <w:t>В специалните книги на съда под № 72, том 8, вх. рег. № 2665 от 22.06.2011 г.</w:t>
                  </w:r>
                </w:p>
              </w:tc>
            </w:tr>
            <w:tr w:rsidR="006E717B" w:rsidRPr="006E717B" w14:paraId="173F1EBE" w14:textId="77777777" w:rsidTr="000D77D9">
              <w:trPr>
                <w:trHeight w:val="936"/>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74C51D40"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2</w:t>
                  </w:r>
                </w:p>
              </w:tc>
              <w:tc>
                <w:tcPr>
                  <w:tcW w:w="1388" w:type="dxa"/>
                  <w:tcBorders>
                    <w:top w:val="nil"/>
                    <w:left w:val="nil"/>
                    <w:bottom w:val="single" w:sz="4" w:space="0" w:color="auto"/>
                    <w:right w:val="single" w:sz="4" w:space="0" w:color="auto"/>
                  </w:tcBorders>
                  <w:shd w:val="clear" w:color="auto" w:fill="auto"/>
                  <w:vAlign w:val="center"/>
                  <w:hideMark/>
                </w:tcPr>
                <w:p w14:paraId="4900137D"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Незастроен урегулиран поземлен имот</w:t>
                  </w:r>
                </w:p>
              </w:tc>
              <w:tc>
                <w:tcPr>
                  <w:tcW w:w="984" w:type="dxa"/>
                  <w:tcBorders>
                    <w:top w:val="nil"/>
                    <w:left w:val="nil"/>
                    <w:bottom w:val="single" w:sz="4" w:space="0" w:color="auto"/>
                    <w:right w:val="single" w:sz="4" w:space="0" w:color="auto"/>
                  </w:tcBorders>
                  <w:shd w:val="clear" w:color="auto" w:fill="auto"/>
                  <w:vAlign w:val="center"/>
                  <w:hideMark/>
                </w:tcPr>
                <w:p w14:paraId="22F88A56"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1 022</w:t>
                  </w:r>
                </w:p>
              </w:tc>
              <w:tc>
                <w:tcPr>
                  <w:tcW w:w="1970" w:type="dxa"/>
                  <w:tcBorders>
                    <w:top w:val="nil"/>
                    <w:left w:val="nil"/>
                    <w:bottom w:val="single" w:sz="4" w:space="0" w:color="auto"/>
                    <w:right w:val="single" w:sz="4" w:space="0" w:color="auto"/>
                  </w:tcBorders>
                  <w:shd w:val="clear" w:color="auto" w:fill="auto"/>
                  <w:vAlign w:val="center"/>
                  <w:hideMark/>
                </w:tcPr>
                <w:p w14:paraId="33DFDC9C"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Урегулиран поземлен имот XVIII-50 в кв. 71 по плана на село Новачене, ЕКАТТЕ51932</w:t>
                  </w:r>
                </w:p>
              </w:tc>
              <w:tc>
                <w:tcPr>
                  <w:tcW w:w="1829" w:type="dxa"/>
                  <w:tcBorders>
                    <w:top w:val="nil"/>
                    <w:left w:val="nil"/>
                    <w:bottom w:val="single" w:sz="4" w:space="0" w:color="auto"/>
                    <w:right w:val="single" w:sz="4" w:space="0" w:color="auto"/>
                  </w:tcBorders>
                  <w:shd w:val="clear" w:color="auto" w:fill="auto"/>
                  <w:vAlign w:val="center"/>
                  <w:hideMark/>
                </w:tcPr>
                <w:p w14:paraId="2E1F1E92"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Урегулирани поземлени имоти XVI-50, XVII-50, улица и урегулиран поземлен имот IX-51</w:t>
                  </w:r>
                </w:p>
              </w:tc>
              <w:tc>
                <w:tcPr>
                  <w:tcW w:w="971" w:type="dxa"/>
                  <w:tcBorders>
                    <w:top w:val="nil"/>
                    <w:left w:val="nil"/>
                    <w:bottom w:val="single" w:sz="4" w:space="0" w:color="auto"/>
                    <w:right w:val="single" w:sz="4" w:space="0" w:color="auto"/>
                  </w:tcBorders>
                  <w:vAlign w:val="center"/>
                </w:tcPr>
                <w:p w14:paraId="7AE48EF8" w14:textId="77777777" w:rsidR="006E717B" w:rsidRPr="006E717B" w:rsidRDefault="006E717B" w:rsidP="000D77D9">
                  <w:pPr>
                    <w:spacing w:after="0" w:line="240" w:lineRule="auto"/>
                    <w:jc w:val="center"/>
                    <w:rPr>
                      <w:rFonts w:ascii="Times New Roman" w:eastAsia="Times New Roman" w:hAnsi="Times New Roman"/>
                      <w:kern w:val="0"/>
                      <w:sz w:val="24"/>
                      <w:szCs w:val="24"/>
                      <w:lang w:val="en-US" w:eastAsia="bg-BG"/>
                    </w:rPr>
                  </w:pPr>
                  <w:r w:rsidRPr="006E717B">
                    <w:rPr>
                      <w:rFonts w:ascii="Times New Roman" w:eastAsia="Times New Roman" w:hAnsi="Times New Roman"/>
                      <w:kern w:val="0"/>
                      <w:sz w:val="24"/>
                      <w:szCs w:val="24"/>
                      <w:lang w:val="en-US" w:eastAsia="bg-BG"/>
                    </w:rPr>
                    <w:t>2920/07.06.2011</w:t>
                  </w:r>
                </w:p>
              </w:tc>
              <w:tc>
                <w:tcPr>
                  <w:tcW w:w="1688" w:type="dxa"/>
                  <w:tcBorders>
                    <w:top w:val="nil"/>
                    <w:left w:val="nil"/>
                    <w:bottom w:val="single" w:sz="4" w:space="0" w:color="auto"/>
                    <w:right w:val="single" w:sz="4" w:space="0" w:color="auto"/>
                  </w:tcBorders>
                  <w:vAlign w:val="center"/>
                </w:tcPr>
                <w:p w14:paraId="2D4DA852" w14:textId="77777777" w:rsidR="006E717B" w:rsidRPr="006E717B" w:rsidRDefault="006E717B" w:rsidP="000D77D9">
                  <w:pPr>
                    <w:spacing w:after="0" w:line="240" w:lineRule="auto"/>
                    <w:jc w:val="center"/>
                    <w:rPr>
                      <w:rFonts w:ascii="Times New Roman" w:eastAsia="Times New Roman" w:hAnsi="Times New Roman"/>
                      <w:kern w:val="0"/>
                      <w:sz w:val="24"/>
                      <w:szCs w:val="24"/>
                      <w:lang w:val="en-US" w:eastAsia="bg-BG"/>
                    </w:rPr>
                  </w:pPr>
                  <w:r w:rsidRPr="006E717B">
                    <w:rPr>
                      <w:rFonts w:ascii="Times New Roman" w:eastAsia="Times New Roman" w:hAnsi="Times New Roman"/>
                      <w:kern w:val="0"/>
                      <w:sz w:val="24"/>
                      <w:szCs w:val="24"/>
                      <w:lang w:val="en-US" w:eastAsia="bg-BG"/>
                    </w:rPr>
                    <w:t>В специалните книги на съда под № 70, том 8, вх. рег. № 2663 от 22.06.2011 г.</w:t>
                  </w:r>
                </w:p>
              </w:tc>
            </w:tr>
            <w:tr w:rsidR="006E717B" w:rsidRPr="006E717B" w14:paraId="5BD0543F" w14:textId="77777777" w:rsidTr="000D77D9">
              <w:trPr>
                <w:trHeight w:val="990"/>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6B8B2767"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3</w:t>
                  </w:r>
                </w:p>
              </w:tc>
              <w:tc>
                <w:tcPr>
                  <w:tcW w:w="1388" w:type="dxa"/>
                  <w:tcBorders>
                    <w:top w:val="nil"/>
                    <w:left w:val="nil"/>
                    <w:bottom w:val="single" w:sz="4" w:space="0" w:color="auto"/>
                    <w:right w:val="single" w:sz="4" w:space="0" w:color="auto"/>
                  </w:tcBorders>
                  <w:shd w:val="clear" w:color="auto" w:fill="auto"/>
                  <w:vAlign w:val="center"/>
                  <w:hideMark/>
                </w:tcPr>
                <w:p w14:paraId="54738617"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Незастроен урегулиран поземлен имот</w:t>
                  </w:r>
                </w:p>
              </w:tc>
              <w:tc>
                <w:tcPr>
                  <w:tcW w:w="984" w:type="dxa"/>
                  <w:tcBorders>
                    <w:top w:val="nil"/>
                    <w:left w:val="nil"/>
                    <w:bottom w:val="single" w:sz="4" w:space="0" w:color="auto"/>
                    <w:right w:val="single" w:sz="4" w:space="0" w:color="auto"/>
                  </w:tcBorders>
                  <w:shd w:val="clear" w:color="auto" w:fill="auto"/>
                  <w:vAlign w:val="center"/>
                  <w:hideMark/>
                </w:tcPr>
                <w:p w14:paraId="6EEBFAF1"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1 024</w:t>
                  </w:r>
                </w:p>
              </w:tc>
              <w:tc>
                <w:tcPr>
                  <w:tcW w:w="1970" w:type="dxa"/>
                  <w:tcBorders>
                    <w:top w:val="nil"/>
                    <w:left w:val="nil"/>
                    <w:bottom w:val="single" w:sz="4" w:space="0" w:color="auto"/>
                    <w:right w:val="single" w:sz="4" w:space="0" w:color="auto"/>
                  </w:tcBorders>
                  <w:shd w:val="clear" w:color="auto" w:fill="auto"/>
                  <w:vAlign w:val="center"/>
                  <w:hideMark/>
                </w:tcPr>
                <w:p w14:paraId="6E06E08A"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Урегулиран поземлен имот XVII-50 в кв. 71 по плана на село Новачене, ЕКАТТЕ51932</w:t>
                  </w:r>
                </w:p>
              </w:tc>
              <w:tc>
                <w:tcPr>
                  <w:tcW w:w="1829" w:type="dxa"/>
                  <w:tcBorders>
                    <w:top w:val="nil"/>
                    <w:left w:val="nil"/>
                    <w:bottom w:val="single" w:sz="4" w:space="0" w:color="auto"/>
                    <w:right w:val="single" w:sz="4" w:space="0" w:color="auto"/>
                  </w:tcBorders>
                  <w:shd w:val="clear" w:color="auto" w:fill="auto"/>
                  <w:vAlign w:val="center"/>
                  <w:hideMark/>
                </w:tcPr>
                <w:p w14:paraId="18E10B0A"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Урегулирани поземлени имоти XVI-50, VIII-50, от две страни улици и урегулиран поземлен имот XVIII-50</w:t>
                  </w:r>
                </w:p>
              </w:tc>
              <w:tc>
                <w:tcPr>
                  <w:tcW w:w="971" w:type="dxa"/>
                  <w:tcBorders>
                    <w:top w:val="nil"/>
                    <w:left w:val="nil"/>
                    <w:bottom w:val="single" w:sz="4" w:space="0" w:color="auto"/>
                    <w:right w:val="single" w:sz="4" w:space="0" w:color="auto"/>
                  </w:tcBorders>
                  <w:vAlign w:val="center"/>
                </w:tcPr>
                <w:p w14:paraId="0C7150AF" w14:textId="77777777" w:rsidR="006E717B" w:rsidRPr="006E717B" w:rsidRDefault="006E717B" w:rsidP="000D77D9">
                  <w:pPr>
                    <w:spacing w:after="0" w:line="240" w:lineRule="auto"/>
                    <w:jc w:val="center"/>
                    <w:rPr>
                      <w:rFonts w:ascii="Times New Roman" w:eastAsia="Times New Roman" w:hAnsi="Times New Roman"/>
                      <w:kern w:val="0"/>
                      <w:sz w:val="24"/>
                      <w:szCs w:val="24"/>
                      <w:lang w:val="en-US" w:eastAsia="bg-BG"/>
                    </w:rPr>
                  </w:pPr>
                  <w:r w:rsidRPr="006E717B">
                    <w:rPr>
                      <w:rFonts w:ascii="Times New Roman" w:eastAsia="Times New Roman" w:hAnsi="Times New Roman"/>
                      <w:kern w:val="0"/>
                      <w:sz w:val="24"/>
                      <w:szCs w:val="24"/>
                      <w:lang w:val="en-US" w:eastAsia="bg-BG"/>
                    </w:rPr>
                    <w:t>2919/07.06.2011</w:t>
                  </w:r>
                </w:p>
              </w:tc>
              <w:tc>
                <w:tcPr>
                  <w:tcW w:w="1688" w:type="dxa"/>
                  <w:tcBorders>
                    <w:top w:val="nil"/>
                    <w:left w:val="nil"/>
                    <w:bottom w:val="single" w:sz="4" w:space="0" w:color="auto"/>
                    <w:right w:val="single" w:sz="4" w:space="0" w:color="auto"/>
                  </w:tcBorders>
                  <w:vAlign w:val="center"/>
                </w:tcPr>
                <w:p w14:paraId="7230F913" w14:textId="77777777" w:rsidR="006E717B" w:rsidRPr="006E717B" w:rsidRDefault="006E717B" w:rsidP="000D77D9">
                  <w:pPr>
                    <w:spacing w:after="0" w:line="240" w:lineRule="auto"/>
                    <w:jc w:val="center"/>
                    <w:rPr>
                      <w:rFonts w:ascii="Times New Roman" w:eastAsia="Times New Roman" w:hAnsi="Times New Roman"/>
                      <w:kern w:val="0"/>
                      <w:sz w:val="24"/>
                      <w:szCs w:val="24"/>
                      <w:lang w:val="en-US" w:eastAsia="bg-BG"/>
                    </w:rPr>
                  </w:pPr>
                  <w:r w:rsidRPr="006E717B">
                    <w:rPr>
                      <w:rFonts w:ascii="Times New Roman" w:eastAsia="Times New Roman" w:hAnsi="Times New Roman"/>
                      <w:kern w:val="0"/>
                      <w:sz w:val="24"/>
                      <w:szCs w:val="24"/>
                      <w:lang w:val="en-US" w:eastAsia="bg-BG"/>
                    </w:rPr>
                    <w:t>В специалните книги на съда под № 71, том 8, вх. рег. № 2664 от 22.06.2011 г.</w:t>
                  </w:r>
                </w:p>
              </w:tc>
            </w:tr>
            <w:tr w:rsidR="006E717B" w:rsidRPr="006E717B" w14:paraId="79C553E5" w14:textId="77777777" w:rsidTr="000D77D9">
              <w:trPr>
                <w:trHeight w:val="284"/>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623CE8F3"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 </w:t>
                  </w:r>
                </w:p>
              </w:tc>
              <w:tc>
                <w:tcPr>
                  <w:tcW w:w="1388" w:type="dxa"/>
                  <w:tcBorders>
                    <w:top w:val="nil"/>
                    <w:left w:val="nil"/>
                    <w:bottom w:val="single" w:sz="4" w:space="0" w:color="auto"/>
                    <w:right w:val="single" w:sz="4" w:space="0" w:color="auto"/>
                  </w:tcBorders>
                  <w:shd w:val="clear" w:color="auto" w:fill="auto"/>
                  <w:vAlign w:val="center"/>
                  <w:hideMark/>
                </w:tcPr>
                <w:p w14:paraId="55C199FA"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 </w:t>
                  </w:r>
                </w:p>
              </w:tc>
              <w:tc>
                <w:tcPr>
                  <w:tcW w:w="984" w:type="dxa"/>
                  <w:tcBorders>
                    <w:top w:val="nil"/>
                    <w:left w:val="nil"/>
                    <w:bottom w:val="single" w:sz="4" w:space="0" w:color="auto"/>
                    <w:right w:val="single" w:sz="4" w:space="0" w:color="auto"/>
                  </w:tcBorders>
                  <w:shd w:val="clear" w:color="auto" w:fill="auto"/>
                  <w:vAlign w:val="center"/>
                  <w:hideMark/>
                </w:tcPr>
                <w:p w14:paraId="7F3CF4A4" w14:textId="77777777" w:rsidR="006E717B" w:rsidRPr="006E717B" w:rsidRDefault="006E717B" w:rsidP="000D77D9">
                  <w:pPr>
                    <w:spacing w:after="0" w:line="240" w:lineRule="auto"/>
                    <w:jc w:val="center"/>
                    <w:rPr>
                      <w:rFonts w:ascii="Times New Roman" w:eastAsia="Times New Roman" w:hAnsi="Times New Roman"/>
                      <w:b/>
                      <w:bCs/>
                      <w:kern w:val="0"/>
                      <w:sz w:val="24"/>
                      <w:szCs w:val="24"/>
                      <w:u w:val="single"/>
                      <w:lang w:eastAsia="bg-BG"/>
                    </w:rPr>
                  </w:pPr>
                  <w:r w:rsidRPr="006E717B">
                    <w:rPr>
                      <w:rFonts w:ascii="Times New Roman" w:eastAsia="Times New Roman" w:hAnsi="Times New Roman"/>
                      <w:b/>
                      <w:kern w:val="0"/>
                      <w:sz w:val="24"/>
                      <w:szCs w:val="24"/>
                      <w:u w:val="single"/>
                      <w:lang w:val="en-US" w:eastAsia="bg-BG"/>
                    </w:rPr>
                    <w:t>3 547</w:t>
                  </w:r>
                </w:p>
              </w:tc>
              <w:tc>
                <w:tcPr>
                  <w:tcW w:w="1970" w:type="dxa"/>
                  <w:tcBorders>
                    <w:top w:val="nil"/>
                    <w:left w:val="nil"/>
                    <w:bottom w:val="single" w:sz="4" w:space="0" w:color="auto"/>
                    <w:right w:val="single" w:sz="4" w:space="0" w:color="auto"/>
                  </w:tcBorders>
                  <w:shd w:val="clear" w:color="auto" w:fill="auto"/>
                  <w:vAlign w:val="center"/>
                  <w:hideMark/>
                </w:tcPr>
                <w:p w14:paraId="60823C33"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х</w:t>
                  </w:r>
                </w:p>
              </w:tc>
              <w:tc>
                <w:tcPr>
                  <w:tcW w:w="1829" w:type="dxa"/>
                  <w:tcBorders>
                    <w:top w:val="nil"/>
                    <w:left w:val="nil"/>
                    <w:bottom w:val="single" w:sz="4" w:space="0" w:color="auto"/>
                    <w:right w:val="single" w:sz="4" w:space="0" w:color="auto"/>
                  </w:tcBorders>
                  <w:shd w:val="clear" w:color="auto" w:fill="auto"/>
                  <w:vAlign w:val="center"/>
                  <w:hideMark/>
                </w:tcPr>
                <w:p w14:paraId="7F4C5DD8"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х</w:t>
                  </w:r>
                </w:p>
              </w:tc>
              <w:tc>
                <w:tcPr>
                  <w:tcW w:w="971" w:type="dxa"/>
                  <w:tcBorders>
                    <w:top w:val="nil"/>
                    <w:left w:val="nil"/>
                    <w:bottom w:val="single" w:sz="4" w:space="0" w:color="auto"/>
                    <w:right w:val="single" w:sz="4" w:space="0" w:color="auto"/>
                  </w:tcBorders>
                </w:tcPr>
                <w:p w14:paraId="2FB92832"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х</w:t>
                  </w:r>
                </w:p>
              </w:tc>
              <w:tc>
                <w:tcPr>
                  <w:tcW w:w="1688" w:type="dxa"/>
                  <w:tcBorders>
                    <w:top w:val="nil"/>
                    <w:left w:val="nil"/>
                    <w:bottom w:val="single" w:sz="4" w:space="0" w:color="auto"/>
                    <w:right w:val="single" w:sz="4" w:space="0" w:color="auto"/>
                  </w:tcBorders>
                </w:tcPr>
                <w:p w14:paraId="6D47E266"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х</w:t>
                  </w:r>
                </w:p>
              </w:tc>
            </w:tr>
          </w:tbl>
          <w:p w14:paraId="22306750" w14:textId="77777777" w:rsidR="006E717B" w:rsidRPr="006E717B" w:rsidRDefault="006E717B" w:rsidP="000D77D9">
            <w:pPr>
              <w:spacing w:after="0" w:line="240" w:lineRule="auto"/>
              <w:rPr>
                <w:rFonts w:ascii="Times New Roman" w:eastAsia="Times New Roman" w:hAnsi="Times New Roman"/>
                <w:color w:val="FF0000"/>
                <w:kern w:val="0"/>
                <w:sz w:val="24"/>
                <w:szCs w:val="24"/>
                <w:lang w:eastAsia="bg-BG"/>
              </w:rPr>
            </w:pPr>
          </w:p>
        </w:tc>
      </w:tr>
      <w:tr w:rsidR="006E717B" w:rsidRPr="006E717B" w14:paraId="21D8D736" w14:textId="77777777" w:rsidTr="000D77D9">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6D35FA"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10.</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C793B" w14:textId="77777777" w:rsidR="006E717B" w:rsidRPr="006E717B" w:rsidRDefault="006E717B" w:rsidP="000D77D9">
            <w:pPr>
              <w:spacing w:after="0" w:line="240" w:lineRule="auto"/>
              <w:jc w:val="both"/>
              <w:rPr>
                <w:rFonts w:ascii="Times New Roman" w:eastAsia="Times New Roman" w:hAnsi="Times New Roman"/>
                <w:bCs/>
                <w:kern w:val="0"/>
                <w:sz w:val="24"/>
                <w:szCs w:val="24"/>
                <w:lang w:eastAsia="bg-BG"/>
              </w:rPr>
            </w:pPr>
            <w:r w:rsidRPr="006E717B">
              <w:rPr>
                <w:rFonts w:ascii="Times New Roman" w:eastAsia="Times New Roman" w:hAnsi="Times New Roman"/>
                <w:kern w:val="0"/>
                <w:sz w:val="24"/>
                <w:szCs w:val="24"/>
                <w:lang w:eastAsia="bg-BG"/>
              </w:rPr>
              <w:t>У</w:t>
            </w:r>
            <w:r w:rsidRPr="006E717B">
              <w:rPr>
                <w:rFonts w:ascii="Times New Roman" w:eastAsia="Times New Roman" w:hAnsi="Times New Roman"/>
                <w:kern w:val="0"/>
                <w:sz w:val="24"/>
                <w:szCs w:val="24"/>
                <w:lang w:val="ru-RU" w:eastAsia="bg-BG"/>
              </w:rPr>
              <w:t xml:space="preserve">регулиран поземлен имот, находяща се УПИ </w:t>
            </w:r>
            <w:r w:rsidRPr="006E717B">
              <w:rPr>
                <w:rFonts w:ascii="Times New Roman" w:eastAsia="Times New Roman" w:hAnsi="Times New Roman"/>
                <w:kern w:val="0"/>
                <w:sz w:val="24"/>
                <w:szCs w:val="24"/>
                <w:lang w:val="en-US" w:eastAsia="bg-BG"/>
              </w:rPr>
              <w:t>I</w:t>
            </w:r>
            <w:r w:rsidRPr="006E717B">
              <w:rPr>
                <w:rFonts w:ascii="Times New Roman" w:eastAsia="Times New Roman" w:hAnsi="Times New Roman"/>
                <w:kern w:val="0"/>
                <w:sz w:val="24"/>
                <w:szCs w:val="24"/>
                <w:lang w:eastAsia="bg-BG"/>
              </w:rPr>
              <w:t xml:space="preserve"> </w:t>
            </w:r>
            <w:r w:rsidRPr="006E717B">
              <w:rPr>
                <w:rFonts w:ascii="Times New Roman" w:eastAsia="Times New Roman" w:hAnsi="Times New Roman"/>
                <w:kern w:val="0"/>
                <w:sz w:val="24"/>
                <w:szCs w:val="24"/>
                <w:lang w:val="en-US" w:eastAsia="bg-BG"/>
              </w:rPr>
              <w:t xml:space="preserve">- </w:t>
            </w:r>
            <w:r w:rsidRPr="006E717B">
              <w:rPr>
                <w:rFonts w:ascii="Times New Roman" w:eastAsia="Times New Roman" w:hAnsi="Times New Roman"/>
                <w:kern w:val="0"/>
                <w:sz w:val="24"/>
                <w:szCs w:val="24"/>
                <w:lang w:eastAsia="bg-BG"/>
              </w:rPr>
              <w:t>95, кв. 21, с площ 6 700 кв.м. /Шест хиляди и седемстотин квадратни метра/ по регулационния план на село Бацова махала, община Никопол, област Плевен, при граници на имота: от четири страни  улици, актуван с Акт за общинска собственост № 491 от 23.05.2003 г.</w:t>
            </w:r>
          </w:p>
          <w:p w14:paraId="5D83BC3A"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p>
        </w:tc>
      </w:tr>
      <w:tr w:rsidR="006E717B" w:rsidRPr="006E717B" w14:paraId="26231432" w14:textId="77777777" w:rsidTr="000D77D9">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4F9CD" w14:textId="77777777" w:rsidR="006E717B" w:rsidRPr="006E717B" w:rsidRDefault="006E717B" w:rsidP="000D77D9">
            <w:pPr>
              <w:spacing w:after="0" w:line="240" w:lineRule="auto"/>
              <w:jc w:val="center"/>
              <w:rPr>
                <w:rFonts w:ascii="Times New Roman" w:eastAsia="Times New Roman" w:hAnsi="Times New Roman"/>
                <w:b/>
                <w:bCs/>
                <w:color w:val="FF0000"/>
                <w:kern w:val="0"/>
                <w:sz w:val="24"/>
                <w:szCs w:val="24"/>
                <w:lang w:eastAsia="bg-BG"/>
              </w:rPr>
            </w:pPr>
            <w:r w:rsidRPr="006E717B">
              <w:rPr>
                <w:rFonts w:ascii="Times New Roman" w:eastAsia="Times New Roman" w:hAnsi="Times New Roman"/>
                <w:b/>
                <w:bCs/>
                <w:kern w:val="0"/>
                <w:sz w:val="24"/>
                <w:szCs w:val="24"/>
                <w:lang w:eastAsia="bg-BG"/>
              </w:rPr>
              <w:t>11.</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bl>
            <w:tblPr>
              <w:tblW w:w="9864" w:type="dxa"/>
              <w:tblInd w:w="54" w:type="dxa"/>
              <w:tblLayout w:type="fixed"/>
              <w:tblCellMar>
                <w:left w:w="70" w:type="dxa"/>
                <w:right w:w="70" w:type="dxa"/>
              </w:tblCellMar>
              <w:tblLook w:val="04A0" w:firstRow="1" w:lastRow="0" w:firstColumn="1" w:lastColumn="0" w:noHBand="0" w:noVBand="1"/>
            </w:tblPr>
            <w:tblGrid>
              <w:gridCol w:w="648"/>
              <w:gridCol w:w="1328"/>
              <w:gridCol w:w="791"/>
              <w:gridCol w:w="2276"/>
              <w:gridCol w:w="1365"/>
              <w:gridCol w:w="1620"/>
              <w:gridCol w:w="1836"/>
            </w:tblGrid>
            <w:tr w:rsidR="006E717B" w:rsidRPr="006E717B" w14:paraId="444FFC99" w14:textId="77777777" w:rsidTr="000D77D9">
              <w:trPr>
                <w:trHeight w:val="1353"/>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FF661"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028BB6F7"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Описание на имота</w:t>
                  </w:r>
                </w:p>
              </w:tc>
              <w:tc>
                <w:tcPr>
                  <w:tcW w:w="791" w:type="dxa"/>
                  <w:tcBorders>
                    <w:top w:val="single" w:sz="4" w:space="0" w:color="auto"/>
                    <w:left w:val="nil"/>
                    <w:bottom w:val="single" w:sz="4" w:space="0" w:color="auto"/>
                    <w:right w:val="single" w:sz="4" w:space="0" w:color="auto"/>
                  </w:tcBorders>
                  <w:shd w:val="clear" w:color="auto" w:fill="auto"/>
                  <w:vAlign w:val="center"/>
                  <w:hideMark/>
                </w:tcPr>
                <w:p w14:paraId="44F6DF65"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Площ в кв.м.</w:t>
                  </w:r>
                </w:p>
              </w:tc>
              <w:tc>
                <w:tcPr>
                  <w:tcW w:w="2276" w:type="dxa"/>
                  <w:tcBorders>
                    <w:top w:val="single" w:sz="4" w:space="0" w:color="auto"/>
                    <w:left w:val="nil"/>
                    <w:bottom w:val="single" w:sz="4" w:space="0" w:color="auto"/>
                    <w:right w:val="single" w:sz="4" w:space="0" w:color="auto"/>
                  </w:tcBorders>
                  <w:shd w:val="clear" w:color="auto" w:fill="auto"/>
                  <w:vAlign w:val="center"/>
                  <w:hideMark/>
                </w:tcPr>
                <w:p w14:paraId="4DE51257"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Местонахождение на имота</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67FD6C9E"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Граници на имота</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003CE183"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АОС № /дата и година</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3AA41896" w14:textId="77777777" w:rsidR="006E717B" w:rsidRPr="006E717B" w:rsidRDefault="006E717B" w:rsidP="000D77D9">
                  <w:pPr>
                    <w:spacing w:after="0" w:line="240" w:lineRule="auto"/>
                    <w:ind w:right="509"/>
                    <w:jc w:val="center"/>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 xml:space="preserve">Вписан в Служба по вписванията при Районен </w:t>
                  </w:r>
                  <w:r w:rsidRPr="006E717B">
                    <w:rPr>
                      <w:rFonts w:ascii="Times New Roman" w:eastAsia="Times New Roman" w:hAnsi="Times New Roman"/>
                      <w:b/>
                      <w:bCs/>
                      <w:kern w:val="0"/>
                      <w:sz w:val="24"/>
                      <w:szCs w:val="24"/>
                      <w:lang w:eastAsia="bg-BG"/>
                    </w:rPr>
                    <w:lastRenderedPageBreak/>
                    <w:t>съд – Никопол</w:t>
                  </w:r>
                </w:p>
              </w:tc>
            </w:tr>
            <w:tr w:rsidR="006E717B" w:rsidRPr="006E717B" w14:paraId="6028FC2E" w14:textId="77777777" w:rsidTr="000D77D9">
              <w:trPr>
                <w:trHeight w:val="1406"/>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4B9A5418"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lastRenderedPageBreak/>
                    <w:t>1</w:t>
                  </w:r>
                </w:p>
              </w:tc>
              <w:tc>
                <w:tcPr>
                  <w:tcW w:w="1328" w:type="dxa"/>
                  <w:tcBorders>
                    <w:top w:val="nil"/>
                    <w:left w:val="nil"/>
                    <w:bottom w:val="single" w:sz="4" w:space="0" w:color="auto"/>
                    <w:right w:val="single" w:sz="4" w:space="0" w:color="auto"/>
                  </w:tcBorders>
                  <w:shd w:val="clear" w:color="auto" w:fill="auto"/>
                  <w:vAlign w:val="center"/>
                  <w:hideMark/>
                </w:tcPr>
                <w:p w14:paraId="7A9906BD"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Незастроен урегулиран поземлен имот</w:t>
                  </w:r>
                </w:p>
              </w:tc>
              <w:tc>
                <w:tcPr>
                  <w:tcW w:w="791" w:type="dxa"/>
                  <w:tcBorders>
                    <w:top w:val="nil"/>
                    <w:left w:val="nil"/>
                    <w:bottom w:val="single" w:sz="4" w:space="0" w:color="auto"/>
                    <w:right w:val="single" w:sz="4" w:space="0" w:color="auto"/>
                  </w:tcBorders>
                  <w:shd w:val="clear" w:color="auto" w:fill="auto"/>
                  <w:vAlign w:val="center"/>
                  <w:hideMark/>
                </w:tcPr>
                <w:p w14:paraId="5BA481AF"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17 558</w:t>
                  </w:r>
                </w:p>
              </w:tc>
              <w:tc>
                <w:tcPr>
                  <w:tcW w:w="2276" w:type="dxa"/>
                  <w:tcBorders>
                    <w:top w:val="nil"/>
                    <w:left w:val="nil"/>
                    <w:bottom w:val="single" w:sz="4" w:space="0" w:color="auto"/>
                    <w:right w:val="single" w:sz="4" w:space="0" w:color="auto"/>
                  </w:tcBorders>
                  <w:shd w:val="clear" w:color="auto" w:fill="auto"/>
                  <w:vAlign w:val="center"/>
                  <w:hideMark/>
                </w:tcPr>
                <w:p w14:paraId="51100EAF"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Урегулиран поземлен имот II в стр. кв. 58 по регулационния план на село Дебово.</w:t>
                  </w:r>
                </w:p>
              </w:tc>
              <w:tc>
                <w:tcPr>
                  <w:tcW w:w="1365" w:type="dxa"/>
                  <w:tcBorders>
                    <w:top w:val="nil"/>
                    <w:left w:val="nil"/>
                    <w:bottom w:val="single" w:sz="4" w:space="0" w:color="auto"/>
                    <w:right w:val="single" w:sz="4" w:space="0" w:color="auto"/>
                  </w:tcBorders>
                  <w:shd w:val="clear" w:color="auto" w:fill="auto"/>
                  <w:vAlign w:val="center"/>
                  <w:hideMark/>
                </w:tcPr>
                <w:p w14:paraId="70102FEE"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Урегулирани поземлени имоти III и VI, улици и УПИ VI</w:t>
                  </w:r>
                </w:p>
              </w:tc>
              <w:tc>
                <w:tcPr>
                  <w:tcW w:w="1620" w:type="dxa"/>
                  <w:tcBorders>
                    <w:top w:val="nil"/>
                    <w:left w:val="nil"/>
                    <w:bottom w:val="single" w:sz="4" w:space="0" w:color="auto"/>
                    <w:right w:val="single" w:sz="4" w:space="0" w:color="auto"/>
                  </w:tcBorders>
                  <w:shd w:val="clear" w:color="auto" w:fill="auto"/>
                  <w:vAlign w:val="center"/>
                  <w:hideMark/>
                </w:tcPr>
                <w:p w14:paraId="380BADEE"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 xml:space="preserve">2370/04.08.2010 </w:t>
                  </w:r>
                </w:p>
              </w:tc>
              <w:tc>
                <w:tcPr>
                  <w:tcW w:w="1836" w:type="dxa"/>
                  <w:tcBorders>
                    <w:top w:val="nil"/>
                    <w:left w:val="nil"/>
                    <w:bottom w:val="single" w:sz="4" w:space="0" w:color="auto"/>
                    <w:right w:val="single" w:sz="4" w:space="0" w:color="auto"/>
                  </w:tcBorders>
                  <w:shd w:val="clear" w:color="auto" w:fill="auto"/>
                  <w:vAlign w:val="center"/>
                  <w:hideMark/>
                </w:tcPr>
                <w:p w14:paraId="331C4FAA" w14:textId="77777777" w:rsidR="006E717B" w:rsidRPr="006E717B" w:rsidRDefault="006E717B" w:rsidP="000D77D9">
                  <w:pPr>
                    <w:spacing w:after="0" w:line="240" w:lineRule="auto"/>
                    <w:ind w:right="509"/>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В специалните книги на съда под № 99, том 6, вх. рег. № 3375 от 05.08.2010 г.</w:t>
                  </w:r>
                </w:p>
              </w:tc>
            </w:tr>
            <w:tr w:rsidR="006E717B" w:rsidRPr="006E717B" w14:paraId="209B5909" w14:textId="77777777" w:rsidTr="000D77D9">
              <w:trPr>
                <w:trHeight w:val="1735"/>
              </w:trPr>
              <w:tc>
                <w:tcPr>
                  <w:tcW w:w="648" w:type="dxa"/>
                  <w:tcBorders>
                    <w:top w:val="nil"/>
                    <w:left w:val="single" w:sz="4" w:space="0" w:color="auto"/>
                    <w:bottom w:val="single" w:sz="4" w:space="0" w:color="auto"/>
                    <w:right w:val="single" w:sz="4" w:space="0" w:color="auto"/>
                  </w:tcBorders>
                  <w:shd w:val="clear" w:color="auto" w:fill="auto"/>
                  <w:vAlign w:val="center"/>
                  <w:hideMark/>
                </w:tcPr>
                <w:p w14:paraId="1F5F5F3C"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2</w:t>
                  </w:r>
                </w:p>
              </w:tc>
              <w:tc>
                <w:tcPr>
                  <w:tcW w:w="1328" w:type="dxa"/>
                  <w:tcBorders>
                    <w:top w:val="nil"/>
                    <w:left w:val="nil"/>
                    <w:bottom w:val="single" w:sz="4" w:space="0" w:color="auto"/>
                    <w:right w:val="single" w:sz="4" w:space="0" w:color="auto"/>
                  </w:tcBorders>
                  <w:shd w:val="clear" w:color="auto" w:fill="auto"/>
                  <w:vAlign w:val="center"/>
                  <w:hideMark/>
                </w:tcPr>
                <w:p w14:paraId="28D53134"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Незастроен урегулиран поземлен имот</w:t>
                  </w:r>
                </w:p>
              </w:tc>
              <w:tc>
                <w:tcPr>
                  <w:tcW w:w="791" w:type="dxa"/>
                  <w:tcBorders>
                    <w:top w:val="nil"/>
                    <w:left w:val="nil"/>
                    <w:bottom w:val="single" w:sz="4" w:space="0" w:color="auto"/>
                    <w:right w:val="single" w:sz="4" w:space="0" w:color="auto"/>
                  </w:tcBorders>
                  <w:shd w:val="clear" w:color="auto" w:fill="auto"/>
                  <w:vAlign w:val="center"/>
                  <w:hideMark/>
                </w:tcPr>
                <w:p w14:paraId="15CD5868"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2 525</w:t>
                  </w:r>
                </w:p>
              </w:tc>
              <w:tc>
                <w:tcPr>
                  <w:tcW w:w="2276" w:type="dxa"/>
                  <w:tcBorders>
                    <w:top w:val="nil"/>
                    <w:left w:val="nil"/>
                    <w:bottom w:val="single" w:sz="4" w:space="0" w:color="auto"/>
                    <w:right w:val="single" w:sz="4" w:space="0" w:color="auto"/>
                  </w:tcBorders>
                  <w:shd w:val="clear" w:color="auto" w:fill="auto"/>
                  <w:vAlign w:val="center"/>
                  <w:hideMark/>
                </w:tcPr>
                <w:p w14:paraId="01C55052"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Урегулиран поземлен имот III в стр. кв. 58 по регулационния план на село Дебово.</w:t>
                  </w:r>
                </w:p>
              </w:tc>
              <w:tc>
                <w:tcPr>
                  <w:tcW w:w="1365" w:type="dxa"/>
                  <w:tcBorders>
                    <w:top w:val="nil"/>
                    <w:left w:val="nil"/>
                    <w:bottom w:val="single" w:sz="4" w:space="0" w:color="auto"/>
                    <w:right w:val="single" w:sz="4" w:space="0" w:color="auto"/>
                  </w:tcBorders>
                  <w:shd w:val="clear" w:color="auto" w:fill="auto"/>
                  <w:vAlign w:val="center"/>
                  <w:hideMark/>
                </w:tcPr>
                <w:p w14:paraId="09A718A8"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Урегулирани поземлени имоти I, IV ,  VI, II , VII и улица</w:t>
                  </w:r>
                </w:p>
              </w:tc>
              <w:tc>
                <w:tcPr>
                  <w:tcW w:w="1620" w:type="dxa"/>
                  <w:tcBorders>
                    <w:top w:val="nil"/>
                    <w:left w:val="nil"/>
                    <w:bottom w:val="single" w:sz="4" w:space="0" w:color="auto"/>
                    <w:right w:val="single" w:sz="4" w:space="0" w:color="auto"/>
                  </w:tcBorders>
                  <w:shd w:val="clear" w:color="auto" w:fill="auto"/>
                  <w:vAlign w:val="center"/>
                  <w:hideMark/>
                </w:tcPr>
                <w:p w14:paraId="6A69A7B8"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2703/11.03.2011</w:t>
                  </w:r>
                </w:p>
              </w:tc>
              <w:tc>
                <w:tcPr>
                  <w:tcW w:w="1836" w:type="dxa"/>
                  <w:tcBorders>
                    <w:top w:val="nil"/>
                    <w:left w:val="nil"/>
                    <w:bottom w:val="single" w:sz="4" w:space="0" w:color="auto"/>
                    <w:right w:val="single" w:sz="4" w:space="0" w:color="auto"/>
                  </w:tcBorders>
                  <w:shd w:val="clear" w:color="auto" w:fill="auto"/>
                  <w:vAlign w:val="center"/>
                  <w:hideMark/>
                </w:tcPr>
                <w:p w14:paraId="725421A3" w14:textId="77777777" w:rsidR="006E717B" w:rsidRPr="006E717B" w:rsidRDefault="006E717B" w:rsidP="000D77D9">
                  <w:pPr>
                    <w:spacing w:after="0" w:line="240" w:lineRule="auto"/>
                    <w:ind w:right="509"/>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В специалните книги на съда под № 123, том 3, вх. рег. № 1148 от 22.03.2011 г.</w:t>
                  </w:r>
                </w:p>
              </w:tc>
            </w:tr>
            <w:tr w:rsidR="006E717B" w:rsidRPr="006E717B" w14:paraId="2F87ABD4" w14:textId="77777777" w:rsidTr="000D77D9">
              <w:trPr>
                <w:trHeight w:val="284"/>
              </w:trPr>
              <w:tc>
                <w:tcPr>
                  <w:tcW w:w="648" w:type="dxa"/>
                  <w:tcBorders>
                    <w:top w:val="nil"/>
                    <w:left w:val="single" w:sz="4" w:space="0" w:color="auto"/>
                    <w:bottom w:val="single" w:sz="4" w:space="0" w:color="auto"/>
                    <w:right w:val="single" w:sz="4" w:space="0" w:color="auto"/>
                  </w:tcBorders>
                  <w:shd w:val="clear" w:color="auto" w:fill="auto"/>
                  <w:noWrap/>
                  <w:vAlign w:val="center"/>
                  <w:hideMark/>
                </w:tcPr>
                <w:p w14:paraId="02B37AA0"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х</w:t>
                  </w:r>
                </w:p>
              </w:tc>
              <w:tc>
                <w:tcPr>
                  <w:tcW w:w="1328" w:type="dxa"/>
                  <w:tcBorders>
                    <w:top w:val="nil"/>
                    <w:left w:val="nil"/>
                    <w:bottom w:val="single" w:sz="4" w:space="0" w:color="auto"/>
                    <w:right w:val="single" w:sz="4" w:space="0" w:color="auto"/>
                  </w:tcBorders>
                  <w:shd w:val="clear" w:color="auto" w:fill="auto"/>
                  <w:noWrap/>
                  <w:vAlign w:val="center"/>
                  <w:hideMark/>
                </w:tcPr>
                <w:p w14:paraId="3A74031F"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х</w:t>
                  </w:r>
                </w:p>
              </w:tc>
              <w:tc>
                <w:tcPr>
                  <w:tcW w:w="791" w:type="dxa"/>
                  <w:tcBorders>
                    <w:top w:val="nil"/>
                    <w:left w:val="nil"/>
                    <w:bottom w:val="single" w:sz="4" w:space="0" w:color="auto"/>
                    <w:right w:val="single" w:sz="4" w:space="0" w:color="auto"/>
                  </w:tcBorders>
                  <w:shd w:val="clear" w:color="auto" w:fill="auto"/>
                  <w:noWrap/>
                  <w:vAlign w:val="center"/>
                  <w:hideMark/>
                </w:tcPr>
                <w:p w14:paraId="0FA8A28B"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20 083</w:t>
                  </w:r>
                </w:p>
              </w:tc>
              <w:tc>
                <w:tcPr>
                  <w:tcW w:w="2276" w:type="dxa"/>
                  <w:tcBorders>
                    <w:top w:val="nil"/>
                    <w:left w:val="nil"/>
                    <w:bottom w:val="single" w:sz="4" w:space="0" w:color="auto"/>
                    <w:right w:val="single" w:sz="4" w:space="0" w:color="auto"/>
                  </w:tcBorders>
                  <w:shd w:val="clear" w:color="auto" w:fill="auto"/>
                  <w:noWrap/>
                  <w:vAlign w:val="center"/>
                  <w:hideMark/>
                </w:tcPr>
                <w:p w14:paraId="537076A7"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х</w:t>
                  </w:r>
                </w:p>
              </w:tc>
              <w:tc>
                <w:tcPr>
                  <w:tcW w:w="1365" w:type="dxa"/>
                  <w:tcBorders>
                    <w:top w:val="nil"/>
                    <w:left w:val="nil"/>
                    <w:bottom w:val="single" w:sz="4" w:space="0" w:color="auto"/>
                    <w:right w:val="single" w:sz="4" w:space="0" w:color="auto"/>
                  </w:tcBorders>
                  <w:shd w:val="clear" w:color="auto" w:fill="auto"/>
                  <w:noWrap/>
                  <w:vAlign w:val="center"/>
                  <w:hideMark/>
                </w:tcPr>
                <w:p w14:paraId="1C84BB70"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х</w:t>
                  </w:r>
                </w:p>
              </w:tc>
              <w:tc>
                <w:tcPr>
                  <w:tcW w:w="1620" w:type="dxa"/>
                  <w:tcBorders>
                    <w:top w:val="nil"/>
                    <w:left w:val="nil"/>
                    <w:bottom w:val="single" w:sz="4" w:space="0" w:color="auto"/>
                    <w:right w:val="single" w:sz="4" w:space="0" w:color="auto"/>
                  </w:tcBorders>
                  <w:shd w:val="clear" w:color="auto" w:fill="auto"/>
                  <w:noWrap/>
                  <w:vAlign w:val="center"/>
                  <w:hideMark/>
                </w:tcPr>
                <w:p w14:paraId="2B177834"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х</w:t>
                  </w:r>
                </w:p>
              </w:tc>
              <w:tc>
                <w:tcPr>
                  <w:tcW w:w="1836" w:type="dxa"/>
                  <w:tcBorders>
                    <w:top w:val="nil"/>
                    <w:left w:val="nil"/>
                    <w:bottom w:val="single" w:sz="4" w:space="0" w:color="auto"/>
                    <w:right w:val="single" w:sz="4" w:space="0" w:color="auto"/>
                  </w:tcBorders>
                  <w:shd w:val="clear" w:color="auto" w:fill="auto"/>
                  <w:noWrap/>
                  <w:vAlign w:val="center"/>
                  <w:hideMark/>
                </w:tcPr>
                <w:p w14:paraId="3E6B256D"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х</w:t>
                  </w:r>
                </w:p>
              </w:tc>
            </w:tr>
          </w:tbl>
          <w:p w14:paraId="02D7A6B5"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p>
        </w:tc>
      </w:tr>
      <w:tr w:rsidR="006E717B" w:rsidRPr="006E717B" w14:paraId="7407EEC4" w14:textId="77777777" w:rsidTr="000D77D9">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A7C9D"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lastRenderedPageBreak/>
              <w:t>12.</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B513A"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 xml:space="preserve">Сграда на бивша детска градина, намираща се на ул. „Г. Димитров“ № 8, със застроена площ от 200 кв.м. и прилежащо дворно място от 600 кв.м., </w:t>
            </w:r>
            <w:proofErr w:type="spellStart"/>
            <w:r w:rsidRPr="006E717B">
              <w:rPr>
                <w:rFonts w:ascii="Times New Roman" w:eastAsia="Times New Roman" w:hAnsi="Times New Roman"/>
                <w:kern w:val="0"/>
                <w:sz w:val="24"/>
                <w:szCs w:val="24"/>
                <w:lang w:eastAsia="bg-BG"/>
              </w:rPr>
              <w:t>находяш</w:t>
            </w:r>
            <w:proofErr w:type="spellEnd"/>
            <w:r w:rsidRPr="006E717B">
              <w:rPr>
                <w:rFonts w:ascii="Times New Roman" w:eastAsia="Times New Roman" w:hAnsi="Times New Roman"/>
                <w:kern w:val="0"/>
                <w:sz w:val="24"/>
                <w:szCs w:val="24"/>
                <w:lang w:eastAsia="bg-BG"/>
              </w:rPr>
              <w:t xml:space="preserve"> се в с. Черковица, общ. Никопол, обл. Плевен</w:t>
            </w:r>
          </w:p>
        </w:tc>
      </w:tr>
      <w:tr w:rsidR="006E717B" w:rsidRPr="006E717B" w14:paraId="02AFE27E" w14:textId="77777777" w:rsidTr="000D77D9">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FC717"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13.</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65C127"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Поземлен имот с идентификатор 51723.142.65 с  площ 1 000 кв.м., в местност: „Харманлъка“, категория пета, находящ се в град Никопол, номер по предходен план: 0.362</w:t>
            </w:r>
          </w:p>
        </w:tc>
      </w:tr>
      <w:tr w:rsidR="006E717B" w:rsidRPr="006E717B" w14:paraId="4D7D625C" w14:textId="77777777" w:rsidTr="000D77D9">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90AFC6"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14.</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41B05"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Сграда, намираща се на улица „Георги Димитров“ № 8 /ЦДГ „Детелина“/ с площ от 200.00 кв.м. с прилежащ двор от 600.00 кв.м. по регулационния план на с. Черковица, общ. Никопол, обл. Плевен</w:t>
            </w:r>
          </w:p>
        </w:tc>
      </w:tr>
      <w:tr w:rsidR="006E717B" w:rsidRPr="006E717B" w14:paraId="60D135D9" w14:textId="77777777" w:rsidTr="000D77D9">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35191"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eastAsia="bg-BG"/>
              </w:rPr>
            </w:pPr>
            <w:r w:rsidRPr="006E717B">
              <w:rPr>
                <w:rFonts w:ascii="Times New Roman" w:eastAsia="Times New Roman" w:hAnsi="Times New Roman"/>
                <w:b/>
                <w:bCs/>
                <w:kern w:val="0"/>
                <w:sz w:val="24"/>
                <w:szCs w:val="24"/>
                <w:lang w:eastAsia="bg-BG"/>
              </w:rPr>
              <w:t>15.</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D01F6"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Моторно превозно средство /Автобус/ марка „</w:t>
            </w:r>
            <w:r w:rsidRPr="006E717B">
              <w:rPr>
                <w:rFonts w:ascii="Times New Roman" w:eastAsia="Times New Roman" w:hAnsi="Times New Roman"/>
                <w:kern w:val="0"/>
                <w:sz w:val="24"/>
                <w:szCs w:val="24"/>
                <w:lang w:val="en-US" w:eastAsia="bg-BG"/>
              </w:rPr>
              <w:t>HYUNDAI</w:t>
            </w:r>
            <w:r w:rsidRPr="006E717B">
              <w:rPr>
                <w:rFonts w:ascii="Times New Roman" w:eastAsia="Times New Roman" w:hAnsi="Times New Roman"/>
                <w:kern w:val="0"/>
                <w:sz w:val="24"/>
                <w:szCs w:val="24"/>
                <w:lang w:eastAsia="bg-BG"/>
              </w:rPr>
              <w:t>“, модел „</w:t>
            </w:r>
            <w:r w:rsidRPr="006E717B">
              <w:rPr>
                <w:rFonts w:ascii="Times New Roman" w:eastAsia="Times New Roman" w:hAnsi="Times New Roman"/>
                <w:kern w:val="0"/>
                <w:sz w:val="24"/>
                <w:szCs w:val="24"/>
                <w:lang w:val="en-US" w:eastAsia="bg-BG"/>
              </w:rPr>
              <w:t>CUNTI</w:t>
            </w:r>
            <w:r w:rsidRPr="006E717B">
              <w:rPr>
                <w:rFonts w:ascii="Times New Roman" w:eastAsia="Times New Roman" w:hAnsi="Times New Roman"/>
                <w:kern w:val="0"/>
                <w:sz w:val="24"/>
                <w:szCs w:val="24"/>
                <w:lang w:eastAsia="bg-BG"/>
              </w:rPr>
              <w:t>“, 15+1 места с регистрационен номер ЕН 5374 ВН</w:t>
            </w:r>
          </w:p>
        </w:tc>
      </w:tr>
      <w:tr w:rsidR="006E717B" w:rsidRPr="006E717B" w14:paraId="7E93B3AD" w14:textId="77777777" w:rsidTr="000D77D9">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BACDC"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val="en-US" w:eastAsia="bg-BG"/>
              </w:rPr>
            </w:pPr>
            <w:r w:rsidRPr="006E717B">
              <w:rPr>
                <w:rFonts w:ascii="Times New Roman" w:eastAsia="Times New Roman" w:hAnsi="Times New Roman"/>
                <w:b/>
                <w:bCs/>
                <w:kern w:val="0"/>
                <w:sz w:val="24"/>
                <w:szCs w:val="24"/>
                <w:lang w:val="en-US" w:eastAsia="bg-BG"/>
              </w:rPr>
              <w:t>16.</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F34465"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Товарно ремарке ДМЗ с регистрационен номер ПЛ Е 7839</w:t>
            </w:r>
          </w:p>
        </w:tc>
      </w:tr>
      <w:tr w:rsidR="006E717B" w:rsidRPr="006E717B" w14:paraId="1B9716C6" w14:textId="77777777" w:rsidTr="000D77D9">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60DDA7"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val="en-US" w:eastAsia="bg-BG"/>
              </w:rPr>
            </w:pPr>
            <w:r w:rsidRPr="006E717B">
              <w:rPr>
                <w:rFonts w:ascii="Times New Roman" w:eastAsia="Times New Roman" w:hAnsi="Times New Roman"/>
                <w:b/>
                <w:bCs/>
                <w:kern w:val="0"/>
                <w:sz w:val="24"/>
                <w:szCs w:val="24"/>
                <w:lang w:val="en-US" w:eastAsia="bg-BG"/>
              </w:rPr>
              <w:t>17.</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3EF10"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Сграда</w:t>
            </w:r>
            <w:r w:rsidRPr="006E717B">
              <w:rPr>
                <w:rFonts w:ascii="Times New Roman" w:eastAsia="Times New Roman" w:hAnsi="Times New Roman"/>
                <w:kern w:val="0"/>
                <w:sz w:val="24"/>
                <w:szCs w:val="24"/>
                <w:lang w:val="en-US" w:eastAsia="bg-BG"/>
              </w:rPr>
              <w:t xml:space="preserve"> </w:t>
            </w:r>
            <w:r w:rsidRPr="006E717B">
              <w:rPr>
                <w:rFonts w:ascii="Times New Roman" w:eastAsia="Times New Roman" w:hAnsi="Times New Roman"/>
                <w:kern w:val="0"/>
                <w:sz w:val="24"/>
                <w:szCs w:val="24"/>
                <w:lang w:eastAsia="bg-BG"/>
              </w:rPr>
              <w:t>с идентификатор 51723.500.1355.1, разположена в поземлен имот с идентификатор 51723.500.1355</w:t>
            </w:r>
          </w:p>
        </w:tc>
      </w:tr>
      <w:tr w:rsidR="006E717B" w:rsidRPr="006E717B" w14:paraId="4FBD4C03" w14:textId="77777777" w:rsidTr="000D77D9">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17B3B"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val="en-US" w:eastAsia="bg-BG"/>
              </w:rPr>
            </w:pPr>
            <w:r w:rsidRPr="006E717B">
              <w:rPr>
                <w:rFonts w:ascii="Times New Roman" w:eastAsia="Times New Roman" w:hAnsi="Times New Roman"/>
                <w:b/>
                <w:bCs/>
                <w:kern w:val="0"/>
                <w:sz w:val="24"/>
                <w:szCs w:val="24"/>
                <w:lang w:val="en-US" w:eastAsia="bg-BG"/>
              </w:rPr>
              <w:t>18.</w:t>
            </w:r>
          </w:p>
        </w:tc>
        <w:tc>
          <w:tcPr>
            <w:tcW w:w="9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13CFB"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Част от Поземлен имот с идентификатор 51723.500.1372</w:t>
            </w:r>
          </w:p>
        </w:tc>
      </w:tr>
      <w:tr w:rsidR="006E717B" w:rsidRPr="006E717B" w14:paraId="52F3D30C" w14:textId="77777777" w:rsidTr="000D77D9">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19FF55"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val="en-US" w:eastAsia="bg-BG"/>
              </w:rPr>
            </w:pPr>
            <w:r w:rsidRPr="006E717B">
              <w:rPr>
                <w:rFonts w:ascii="Times New Roman" w:eastAsia="Times New Roman" w:hAnsi="Times New Roman"/>
                <w:b/>
                <w:bCs/>
                <w:kern w:val="0"/>
                <w:sz w:val="24"/>
                <w:szCs w:val="24"/>
                <w:lang w:val="en-US" w:eastAsia="bg-BG"/>
              </w:rPr>
              <w:t>19.</w:t>
            </w:r>
          </w:p>
        </w:tc>
        <w:tc>
          <w:tcPr>
            <w:tcW w:w="94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C653D76"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shd w:val="clear" w:color="auto" w:fill="FFFFFF" w:themeFill="background1"/>
                <w:lang w:eastAsia="bg-BG"/>
              </w:rPr>
              <w:t>Част от Поземлен имот 80697.66.329, област Плевен, община Никопол, с. Черковица, в</w:t>
            </w:r>
            <w:r w:rsidRPr="006E717B">
              <w:rPr>
                <w:rFonts w:ascii="Times New Roman" w:eastAsia="Times New Roman" w:hAnsi="Times New Roman"/>
                <w:kern w:val="0"/>
                <w:sz w:val="24"/>
                <w:szCs w:val="24"/>
                <w:shd w:val="clear" w:color="auto" w:fill="FCF484"/>
                <w:lang w:eastAsia="bg-BG"/>
              </w:rPr>
              <w:t xml:space="preserve"> </w:t>
            </w:r>
            <w:r w:rsidRPr="006E717B">
              <w:rPr>
                <w:rFonts w:ascii="Times New Roman" w:eastAsia="Times New Roman" w:hAnsi="Times New Roman"/>
                <w:kern w:val="0"/>
                <w:sz w:val="24"/>
                <w:szCs w:val="24"/>
                <w:shd w:val="clear" w:color="auto" w:fill="FFFFFF" w:themeFill="background1"/>
                <w:lang w:eastAsia="bg-BG"/>
              </w:rPr>
              <w:t>местност ЯМАТА, вид територия Земеделска, категория 6, НТП Изоставена орна земя, с</w:t>
            </w:r>
            <w:r w:rsidRPr="006E717B">
              <w:rPr>
                <w:rFonts w:ascii="Times New Roman" w:eastAsia="Times New Roman" w:hAnsi="Times New Roman"/>
                <w:kern w:val="0"/>
                <w:sz w:val="24"/>
                <w:szCs w:val="24"/>
                <w:shd w:val="clear" w:color="auto" w:fill="FCF484"/>
                <w:lang w:eastAsia="bg-BG"/>
              </w:rPr>
              <w:t xml:space="preserve"> </w:t>
            </w:r>
            <w:r w:rsidRPr="006E717B">
              <w:rPr>
                <w:rFonts w:ascii="Times New Roman" w:eastAsia="Times New Roman" w:hAnsi="Times New Roman"/>
                <w:kern w:val="0"/>
                <w:sz w:val="24"/>
                <w:szCs w:val="24"/>
                <w:shd w:val="clear" w:color="auto" w:fill="FFFFFF" w:themeFill="background1"/>
                <w:lang w:eastAsia="bg-BG"/>
              </w:rPr>
              <w:t>площ 29101 кв. м</w:t>
            </w:r>
            <w:r w:rsidRPr="006E717B">
              <w:rPr>
                <w:rFonts w:ascii="Times New Roman" w:eastAsia="Times New Roman" w:hAnsi="Times New Roman"/>
                <w:kern w:val="0"/>
                <w:sz w:val="24"/>
                <w:szCs w:val="24"/>
                <w:shd w:val="clear" w:color="auto" w:fill="FFFFFF" w:themeFill="background1"/>
                <w:lang w:val="en-US" w:eastAsia="bg-BG"/>
              </w:rPr>
              <w:t>.</w:t>
            </w:r>
            <w:r w:rsidRPr="006E717B">
              <w:rPr>
                <w:rFonts w:ascii="Times New Roman" w:eastAsia="Times New Roman" w:hAnsi="Times New Roman"/>
                <w:kern w:val="0"/>
                <w:sz w:val="24"/>
                <w:szCs w:val="24"/>
                <w:shd w:val="clear" w:color="auto" w:fill="FFFFFF" w:themeFill="background1"/>
                <w:lang w:eastAsia="bg-BG"/>
              </w:rPr>
              <w:t>, стар номер 000329</w:t>
            </w:r>
          </w:p>
        </w:tc>
      </w:tr>
      <w:tr w:rsidR="006E717B" w:rsidRPr="006E717B" w14:paraId="079B8685" w14:textId="77777777" w:rsidTr="000D77D9">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464E0"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val="en-US" w:eastAsia="bg-BG"/>
              </w:rPr>
            </w:pPr>
            <w:r w:rsidRPr="006E717B">
              <w:rPr>
                <w:rFonts w:ascii="Times New Roman" w:eastAsia="Times New Roman" w:hAnsi="Times New Roman"/>
                <w:b/>
                <w:bCs/>
                <w:kern w:val="0"/>
                <w:sz w:val="24"/>
                <w:szCs w:val="24"/>
                <w:lang w:val="en-US" w:eastAsia="bg-BG"/>
              </w:rPr>
              <w:t>20.</w:t>
            </w:r>
          </w:p>
        </w:tc>
        <w:tc>
          <w:tcPr>
            <w:tcW w:w="94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0CEC655" w14:textId="77777777" w:rsidR="006E717B" w:rsidRPr="006E717B" w:rsidRDefault="006E717B" w:rsidP="000D77D9">
            <w:pPr>
              <w:spacing w:after="0" w:line="240" w:lineRule="auto"/>
              <w:jc w:val="center"/>
              <w:rPr>
                <w:rFonts w:ascii="Times New Roman" w:eastAsia="Times New Roman" w:hAnsi="Times New Roman"/>
                <w:kern w:val="0"/>
                <w:sz w:val="24"/>
                <w:szCs w:val="24"/>
                <w:shd w:val="clear" w:color="auto" w:fill="FFFFFF" w:themeFill="background1"/>
                <w:lang w:eastAsia="bg-BG"/>
              </w:rPr>
            </w:pPr>
            <w:r w:rsidRPr="006E717B">
              <w:rPr>
                <w:rFonts w:ascii="Times New Roman" w:eastAsia="Times New Roman" w:hAnsi="Times New Roman"/>
                <w:kern w:val="0"/>
                <w:sz w:val="24"/>
                <w:szCs w:val="24"/>
                <w:shd w:val="clear" w:color="auto" w:fill="FFFFFF" w:themeFill="background1"/>
                <w:lang w:eastAsia="bg-BG"/>
              </w:rPr>
              <w:t>Бивше училище с площ от 333 кв.м. в с. Въбел, общ. Никопол, обл. Плевен, извън регулационния план на селото</w:t>
            </w:r>
          </w:p>
        </w:tc>
      </w:tr>
      <w:tr w:rsidR="006E717B" w:rsidRPr="006E717B" w14:paraId="4EB61822" w14:textId="77777777" w:rsidTr="000D77D9">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45569"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val="en-US" w:eastAsia="bg-BG"/>
              </w:rPr>
            </w:pPr>
            <w:r w:rsidRPr="006E717B">
              <w:rPr>
                <w:rFonts w:ascii="Times New Roman" w:eastAsia="Times New Roman" w:hAnsi="Times New Roman"/>
                <w:b/>
                <w:bCs/>
                <w:kern w:val="0"/>
                <w:sz w:val="24"/>
                <w:szCs w:val="24"/>
                <w:lang w:val="en-US" w:eastAsia="bg-BG"/>
              </w:rPr>
              <w:t>21.</w:t>
            </w:r>
          </w:p>
        </w:tc>
        <w:tc>
          <w:tcPr>
            <w:tcW w:w="94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3CD86B9" w14:textId="77777777" w:rsidR="006E717B" w:rsidRPr="006E717B" w:rsidRDefault="006E717B" w:rsidP="000D77D9">
            <w:pPr>
              <w:spacing w:after="0" w:line="240" w:lineRule="auto"/>
              <w:jc w:val="center"/>
              <w:rPr>
                <w:rFonts w:ascii="Times New Roman" w:eastAsia="Times New Roman" w:hAnsi="Times New Roman"/>
                <w:kern w:val="0"/>
                <w:sz w:val="24"/>
                <w:szCs w:val="24"/>
                <w:shd w:val="clear" w:color="auto" w:fill="FFFFFF" w:themeFill="background1"/>
                <w:lang w:eastAsia="bg-BG"/>
              </w:rPr>
            </w:pPr>
            <w:r w:rsidRPr="006E717B">
              <w:rPr>
                <w:rFonts w:ascii="Times New Roman" w:eastAsia="Times New Roman" w:hAnsi="Times New Roman"/>
                <w:kern w:val="0"/>
                <w:sz w:val="24"/>
                <w:szCs w:val="24"/>
                <w:shd w:val="clear" w:color="auto" w:fill="FFFFFF" w:themeFill="background1"/>
                <w:lang w:eastAsia="bg-BG"/>
              </w:rPr>
              <w:t>Училищна работилница /бивше училище/ с площ от 405 кв.м. в с. Муселиево, общ. Никопол, обл. Плевен, разположено в поземлен имот 273 в кв. 51 по регулационния план на селото</w:t>
            </w:r>
          </w:p>
        </w:tc>
      </w:tr>
      <w:tr w:rsidR="006E717B" w:rsidRPr="006E717B" w14:paraId="66AED21F" w14:textId="77777777" w:rsidTr="000D77D9">
        <w:trPr>
          <w:trHeight w:val="423"/>
        </w:trPr>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C8C1A5" w14:textId="77777777" w:rsidR="006E717B" w:rsidRPr="006E717B" w:rsidRDefault="006E717B" w:rsidP="000D77D9">
            <w:pPr>
              <w:spacing w:after="0" w:line="240" w:lineRule="auto"/>
              <w:jc w:val="center"/>
              <w:rPr>
                <w:rFonts w:ascii="Times New Roman" w:eastAsia="Times New Roman" w:hAnsi="Times New Roman"/>
                <w:b/>
                <w:bCs/>
                <w:kern w:val="0"/>
                <w:sz w:val="24"/>
                <w:szCs w:val="24"/>
                <w:lang w:val="en-US" w:eastAsia="bg-BG"/>
              </w:rPr>
            </w:pPr>
            <w:r w:rsidRPr="006E717B">
              <w:rPr>
                <w:rFonts w:ascii="Times New Roman" w:eastAsia="Times New Roman" w:hAnsi="Times New Roman"/>
                <w:b/>
                <w:bCs/>
                <w:kern w:val="0"/>
                <w:sz w:val="24"/>
                <w:szCs w:val="24"/>
                <w:lang w:val="en-US" w:eastAsia="bg-BG"/>
              </w:rPr>
              <w:lastRenderedPageBreak/>
              <w:t>22.</w:t>
            </w:r>
          </w:p>
        </w:tc>
        <w:tc>
          <w:tcPr>
            <w:tcW w:w="945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2B9A2FE" w14:textId="77777777" w:rsidR="006E717B" w:rsidRPr="006E717B" w:rsidRDefault="006E717B" w:rsidP="000D77D9">
            <w:pPr>
              <w:spacing w:after="0" w:line="240" w:lineRule="auto"/>
              <w:jc w:val="center"/>
              <w:rPr>
                <w:rFonts w:ascii="Times New Roman" w:eastAsia="Times New Roman" w:hAnsi="Times New Roman"/>
                <w:kern w:val="0"/>
                <w:sz w:val="24"/>
                <w:szCs w:val="24"/>
                <w:shd w:val="clear" w:color="auto" w:fill="FFFFFF" w:themeFill="background1"/>
                <w:lang w:eastAsia="bg-BG"/>
              </w:rPr>
            </w:pPr>
            <w:r w:rsidRPr="006E717B">
              <w:rPr>
                <w:rFonts w:ascii="Times New Roman" w:eastAsia="Times New Roman" w:hAnsi="Times New Roman"/>
                <w:kern w:val="0"/>
                <w:sz w:val="24"/>
                <w:szCs w:val="24"/>
                <w:shd w:val="clear" w:color="auto" w:fill="FFFFFF" w:themeFill="background1"/>
                <w:lang w:eastAsia="bg-BG"/>
              </w:rPr>
              <w:t xml:space="preserve">Поземлен имот с идентификатор </w:t>
            </w:r>
            <w:r w:rsidRPr="006E717B">
              <w:rPr>
                <w:rFonts w:ascii="Times New Roman" w:eastAsia="Times New Roman" w:hAnsi="Times New Roman"/>
                <w:kern w:val="0"/>
                <w:sz w:val="24"/>
                <w:szCs w:val="24"/>
                <w:lang w:eastAsia="bg-BG"/>
              </w:rPr>
              <w:t>51723.500.162</w:t>
            </w:r>
            <w:r w:rsidRPr="006E717B">
              <w:rPr>
                <w:rFonts w:ascii="Times New Roman" w:eastAsia="Times New Roman" w:hAnsi="Times New Roman"/>
                <w:kern w:val="0"/>
                <w:sz w:val="24"/>
                <w:szCs w:val="24"/>
                <w:shd w:val="clear" w:color="auto" w:fill="FFFFFF" w:themeFill="background1"/>
                <w:lang w:eastAsia="bg-BG"/>
              </w:rPr>
              <w:t xml:space="preserve"> /Фурна/, гр. Никопол, общ. Никопол, обл. Плевен, с площ от 2 287 кв.м.</w:t>
            </w:r>
          </w:p>
        </w:tc>
      </w:tr>
    </w:tbl>
    <w:p w14:paraId="5BBFE606" w14:textId="77777777" w:rsidR="006E717B" w:rsidRPr="006E717B" w:rsidRDefault="006E717B" w:rsidP="006E717B">
      <w:pPr>
        <w:spacing w:after="0" w:line="240" w:lineRule="auto"/>
        <w:jc w:val="both"/>
        <w:rPr>
          <w:rFonts w:ascii="Times New Roman" w:eastAsia="Times New Roman" w:hAnsi="Times New Roman"/>
          <w:b/>
          <w:i/>
          <w:iCs/>
          <w:kern w:val="0"/>
          <w:sz w:val="24"/>
          <w:szCs w:val="24"/>
          <w:lang w:val="ru-RU" w:eastAsia="bg-BG"/>
        </w:rPr>
      </w:pPr>
    </w:p>
    <w:p w14:paraId="6BE84A32" w14:textId="77777777" w:rsidR="006E717B" w:rsidRPr="006E717B" w:rsidRDefault="006E717B" w:rsidP="006E717B">
      <w:pPr>
        <w:spacing w:after="0" w:line="240" w:lineRule="auto"/>
        <w:jc w:val="both"/>
        <w:rPr>
          <w:rFonts w:ascii="Times New Roman" w:eastAsia="Times New Roman" w:hAnsi="Times New Roman"/>
          <w:b/>
          <w:i/>
          <w:iCs/>
          <w:kern w:val="0"/>
          <w:sz w:val="24"/>
          <w:szCs w:val="24"/>
          <w:lang w:val="ru-RU" w:eastAsia="bg-BG"/>
        </w:rPr>
      </w:pPr>
      <w:r w:rsidRPr="006E717B">
        <w:rPr>
          <w:rFonts w:ascii="Times New Roman" w:eastAsia="Times New Roman" w:hAnsi="Times New Roman"/>
          <w:b/>
          <w:i/>
          <w:iCs/>
          <w:kern w:val="0"/>
          <w:sz w:val="24"/>
          <w:szCs w:val="24"/>
          <w:lang w:val="ru-RU" w:eastAsia="bg-BG"/>
        </w:rPr>
        <w:t>2. ПРОДАЖБИ ПО РЕДА НА ЧЛ.35, АЛ.3 ОТ ЗОС</w:t>
      </w:r>
    </w:p>
    <w:p w14:paraId="49734E15" w14:textId="77777777" w:rsidR="006E717B" w:rsidRPr="006E717B" w:rsidRDefault="006E717B" w:rsidP="006E717B">
      <w:pPr>
        <w:spacing w:after="0" w:line="240" w:lineRule="auto"/>
        <w:jc w:val="both"/>
        <w:rPr>
          <w:rFonts w:ascii="Times New Roman" w:eastAsia="Times New Roman" w:hAnsi="Times New Roman"/>
          <w:b/>
          <w:i/>
          <w:iCs/>
          <w:kern w:val="0"/>
          <w:sz w:val="24"/>
          <w:szCs w:val="24"/>
          <w:lang w:val="ru-RU" w:eastAsia="bg-BG"/>
        </w:rPr>
      </w:pPr>
      <w:r w:rsidRPr="006E717B">
        <w:rPr>
          <w:rFonts w:ascii="Times New Roman" w:eastAsia="Times New Roman" w:hAnsi="Times New Roman"/>
          <w:b/>
          <w:i/>
          <w:iCs/>
          <w:kern w:val="0"/>
          <w:sz w:val="24"/>
          <w:szCs w:val="24"/>
          <w:lang w:val="ru-RU" w:eastAsia="bg-BG"/>
        </w:rPr>
        <w:t>3. ПРЕДОСТАВЯНЕ ЗА УПРАВЛЕНИЕ НА ИМОТИ И ВЕЩИ – ОБЩИНСКА СОБСТВЕНОСТ, ПО РЕДА НА ЧЛ.12 ОТ ЗОС.</w:t>
      </w:r>
    </w:p>
    <w:p w14:paraId="67876773" w14:textId="77777777" w:rsidR="006E717B" w:rsidRPr="006E717B" w:rsidRDefault="006E717B" w:rsidP="006E717B">
      <w:pPr>
        <w:spacing w:after="0" w:line="240" w:lineRule="auto"/>
        <w:jc w:val="both"/>
        <w:rPr>
          <w:rFonts w:ascii="Times New Roman" w:eastAsia="Times New Roman" w:hAnsi="Times New Roman"/>
          <w:b/>
          <w:i/>
          <w:iCs/>
          <w:kern w:val="0"/>
          <w:sz w:val="24"/>
          <w:szCs w:val="24"/>
          <w:lang w:val="ru-RU" w:eastAsia="bg-BG"/>
        </w:rPr>
      </w:pPr>
      <w:r w:rsidRPr="006E717B">
        <w:rPr>
          <w:rFonts w:ascii="Times New Roman" w:eastAsia="Times New Roman" w:hAnsi="Times New Roman"/>
          <w:b/>
          <w:i/>
          <w:iCs/>
          <w:kern w:val="0"/>
          <w:sz w:val="24"/>
          <w:szCs w:val="24"/>
          <w:lang w:val="ru-RU" w:eastAsia="bg-BG"/>
        </w:rPr>
        <w:t>4. УЧРЕДЯВАНЕ НА ОГРАНИЧЕНИ ВЕЩНИ ПРАВА ВЪРХУ ИМОТИ ОБЩИНСКА СОБСТВЕНОСТ</w:t>
      </w:r>
    </w:p>
    <w:p w14:paraId="50988F3A" w14:textId="77777777" w:rsidR="006E717B" w:rsidRPr="006E717B" w:rsidRDefault="006E717B" w:rsidP="006E717B">
      <w:pPr>
        <w:spacing w:after="0" w:line="240" w:lineRule="auto"/>
        <w:ind w:left="540" w:hanging="540"/>
        <w:jc w:val="both"/>
        <w:rPr>
          <w:rFonts w:ascii="Times New Roman" w:eastAsia="Times New Roman" w:hAnsi="Times New Roman"/>
          <w:kern w:val="0"/>
          <w:sz w:val="24"/>
          <w:szCs w:val="24"/>
          <w:lang w:eastAsia="bg-BG"/>
        </w:rPr>
      </w:pPr>
      <w:r w:rsidRPr="006E717B">
        <w:rPr>
          <w:rFonts w:ascii="Times New Roman" w:eastAsia="Times New Roman" w:hAnsi="Times New Roman"/>
          <w:b/>
          <w:i/>
          <w:kern w:val="0"/>
          <w:sz w:val="24"/>
          <w:szCs w:val="24"/>
          <w:lang w:eastAsia="bg-BG"/>
        </w:rPr>
        <w:t>5. ОТДАВАНЕ ПОД НАЕМ, ЧРЕЗ ПУБЛИЧЕН ТЪРГ</w:t>
      </w:r>
      <w:r w:rsidRPr="006E717B">
        <w:rPr>
          <w:rFonts w:ascii="Times New Roman" w:eastAsia="Times New Roman" w:hAnsi="Times New Roman"/>
          <w:b/>
          <w:i/>
          <w:kern w:val="0"/>
          <w:sz w:val="24"/>
          <w:szCs w:val="24"/>
          <w:lang w:val="ru-RU" w:eastAsia="bg-BG"/>
        </w:rPr>
        <w:t xml:space="preserve"> </w:t>
      </w:r>
      <w:r w:rsidRPr="006E717B">
        <w:rPr>
          <w:rFonts w:ascii="Times New Roman" w:eastAsia="Times New Roman" w:hAnsi="Times New Roman"/>
          <w:b/>
          <w:i/>
          <w:kern w:val="0"/>
          <w:sz w:val="24"/>
          <w:szCs w:val="24"/>
          <w:lang w:eastAsia="bg-BG"/>
        </w:rPr>
        <w:t>ИЛИ ПУБЛИЧНО ОПОВЕСТЕН КОНКУРС</w:t>
      </w:r>
    </w:p>
    <w:tbl>
      <w:tblPr>
        <w:tblW w:w="10260" w:type="dxa"/>
        <w:tblInd w:w="-432" w:type="dxa"/>
        <w:tblLayout w:type="fixed"/>
        <w:tblCellMar>
          <w:left w:w="10" w:type="dxa"/>
          <w:right w:w="10" w:type="dxa"/>
        </w:tblCellMar>
        <w:tblLook w:val="0000" w:firstRow="0" w:lastRow="0" w:firstColumn="0" w:lastColumn="0" w:noHBand="0" w:noVBand="0"/>
      </w:tblPr>
      <w:tblGrid>
        <w:gridCol w:w="1080"/>
        <w:gridCol w:w="9180"/>
      </w:tblGrid>
      <w:tr w:rsidR="006E717B" w:rsidRPr="006E717B" w14:paraId="28480630" w14:textId="77777777" w:rsidTr="000D77D9">
        <w:trPr>
          <w:trHeight w:val="89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B85DB"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w:t>
            </w:r>
          </w:p>
          <w:p w14:paraId="400AD79C"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по</w:t>
            </w:r>
          </w:p>
          <w:p w14:paraId="7AFE4639"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ред</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8EEA6" w14:textId="77777777" w:rsidR="006E717B" w:rsidRPr="006E717B" w:rsidRDefault="006E717B" w:rsidP="000D77D9">
            <w:pPr>
              <w:spacing w:after="0" w:line="240" w:lineRule="auto"/>
              <w:jc w:val="center"/>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ИМОТИ</w:t>
            </w:r>
          </w:p>
        </w:tc>
      </w:tr>
      <w:tr w:rsidR="006E717B" w:rsidRPr="006E717B" w14:paraId="38C2A2D9" w14:textId="77777777" w:rsidTr="000D77D9">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21589"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val="ru-RU" w:eastAsia="bg-BG"/>
              </w:rPr>
              <w:t>1.</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10828" w14:textId="77777777" w:rsidR="006E717B" w:rsidRPr="006E717B" w:rsidRDefault="006E717B" w:rsidP="000D77D9">
            <w:pPr>
              <w:keepNext/>
              <w:tabs>
                <w:tab w:val="left" w:pos="-20"/>
              </w:tabs>
              <w:spacing w:after="0" w:line="240" w:lineRule="auto"/>
              <w:jc w:val="both"/>
              <w:outlineLvl w:val="3"/>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Земеделски земи от Общинския поземлен фонд за землищата в община Никопол.</w:t>
            </w:r>
          </w:p>
        </w:tc>
      </w:tr>
      <w:tr w:rsidR="006E717B" w:rsidRPr="006E717B" w14:paraId="41FCA299" w14:textId="77777777" w:rsidTr="000D77D9">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EE4124"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2.</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45C18B" w14:textId="77777777" w:rsidR="006E717B" w:rsidRPr="006E717B" w:rsidRDefault="006E717B" w:rsidP="000D77D9">
            <w:pPr>
              <w:keepNext/>
              <w:tabs>
                <w:tab w:val="left" w:pos="-20"/>
              </w:tabs>
              <w:spacing w:after="0" w:line="240" w:lineRule="auto"/>
              <w:jc w:val="both"/>
              <w:outlineLvl w:val="3"/>
              <w:rPr>
                <w:rFonts w:ascii="Times New Roman" w:eastAsia="Times New Roman" w:hAnsi="Times New Roman"/>
                <w:bCs/>
                <w:kern w:val="0"/>
                <w:sz w:val="24"/>
                <w:szCs w:val="24"/>
                <w:lang w:eastAsia="bg-BG"/>
              </w:rPr>
            </w:pPr>
            <w:r w:rsidRPr="006E717B">
              <w:rPr>
                <w:rFonts w:ascii="Times New Roman" w:eastAsia="Times New Roman" w:hAnsi="Times New Roman"/>
                <w:bCs/>
                <w:kern w:val="0"/>
                <w:sz w:val="24"/>
                <w:szCs w:val="24"/>
                <w:lang w:eastAsia="bg-BG"/>
              </w:rPr>
              <w:t>Свободни дворни места по населени места в Община Никопол.</w:t>
            </w:r>
          </w:p>
          <w:tbl>
            <w:tblPr>
              <w:tblW w:w="8414" w:type="dxa"/>
              <w:tblLayout w:type="fixed"/>
              <w:tblCellMar>
                <w:left w:w="10" w:type="dxa"/>
                <w:right w:w="10" w:type="dxa"/>
              </w:tblCellMar>
              <w:tblLook w:val="0000" w:firstRow="0" w:lastRow="0" w:firstColumn="0" w:lastColumn="0" w:noHBand="0" w:noVBand="0"/>
            </w:tblPr>
            <w:tblGrid>
              <w:gridCol w:w="820"/>
              <w:gridCol w:w="1643"/>
              <w:gridCol w:w="1134"/>
              <w:gridCol w:w="3683"/>
              <w:gridCol w:w="1134"/>
            </w:tblGrid>
            <w:tr w:rsidR="006E717B" w:rsidRPr="006E717B" w14:paraId="55E33BD3" w14:textId="77777777" w:rsidTr="000D77D9">
              <w:trPr>
                <w:trHeight w:val="720"/>
              </w:trPr>
              <w:tc>
                <w:tcPr>
                  <w:tcW w:w="820" w:type="dxa"/>
                  <w:tcBorders>
                    <w:top w:val="single" w:sz="8" w:space="0" w:color="000000"/>
                    <w:left w:val="single" w:sz="8" w:space="0" w:color="000000"/>
                    <w:right w:val="single" w:sz="4" w:space="0" w:color="000000"/>
                  </w:tcBorders>
                  <w:shd w:val="clear" w:color="auto" w:fill="D9E2F3"/>
                  <w:tcMar>
                    <w:top w:w="0" w:type="dxa"/>
                    <w:left w:w="70" w:type="dxa"/>
                    <w:bottom w:w="0" w:type="dxa"/>
                    <w:right w:w="70" w:type="dxa"/>
                  </w:tcMar>
                  <w:vAlign w:val="center"/>
                </w:tcPr>
                <w:p w14:paraId="071EC592"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eastAsia="bg-BG"/>
                    </w:rPr>
                  </w:pPr>
                  <w:r w:rsidRPr="006E717B">
                    <w:rPr>
                      <w:rFonts w:ascii="Times New Roman" w:eastAsia="Times New Roman" w:hAnsi="Times New Roman"/>
                      <w:b/>
                      <w:bCs/>
                      <w:color w:val="000000"/>
                      <w:kern w:val="0"/>
                      <w:sz w:val="24"/>
                      <w:szCs w:val="24"/>
                      <w:lang w:eastAsia="bg-BG"/>
                    </w:rPr>
                    <w:t>№ по</w:t>
                  </w:r>
                  <w:r w:rsidRPr="006E717B">
                    <w:rPr>
                      <w:rFonts w:ascii="Times New Roman" w:eastAsia="Times New Roman" w:hAnsi="Times New Roman"/>
                      <w:b/>
                      <w:bCs/>
                      <w:color w:val="000000"/>
                      <w:kern w:val="0"/>
                      <w:sz w:val="24"/>
                      <w:szCs w:val="24"/>
                      <w:lang w:eastAsia="bg-BG"/>
                    </w:rPr>
                    <w:br/>
                    <w:t xml:space="preserve"> ред</w:t>
                  </w:r>
                </w:p>
              </w:tc>
              <w:tc>
                <w:tcPr>
                  <w:tcW w:w="1643" w:type="dxa"/>
                  <w:tcBorders>
                    <w:top w:val="single" w:sz="8" w:space="0" w:color="000000"/>
                    <w:right w:val="single" w:sz="4" w:space="0" w:color="000000"/>
                  </w:tcBorders>
                  <w:shd w:val="clear" w:color="auto" w:fill="D9E2F3"/>
                  <w:noWrap/>
                  <w:tcMar>
                    <w:top w:w="0" w:type="dxa"/>
                    <w:left w:w="70" w:type="dxa"/>
                    <w:bottom w:w="0" w:type="dxa"/>
                    <w:right w:w="70" w:type="dxa"/>
                  </w:tcMar>
                  <w:vAlign w:val="center"/>
                </w:tcPr>
                <w:p w14:paraId="428E1DDF"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eastAsia="bg-BG"/>
                    </w:rPr>
                  </w:pPr>
                  <w:r w:rsidRPr="006E717B">
                    <w:rPr>
                      <w:rFonts w:ascii="Times New Roman" w:eastAsia="Times New Roman" w:hAnsi="Times New Roman"/>
                      <w:b/>
                      <w:bCs/>
                      <w:color w:val="000000"/>
                      <w:kern w:val="0"/>
                      <w:sz w:val="24"/>
                      <w:szCs w:val="24"/>
                      <w:lang w:eastAsia="bg-BG"/>
                    </w:rPr>
                    <w:t>Нас.място</w:t>
                  </w:r>
                </w:p>
              </w:tc>
              <w:tc>
                <w:tcPr>
                  <w:tcW w:w="1134" w:type="dxa"/>
                  <w:tcBorders>
                    <w:top w:val="single" w:sz="8" w:space="0" w:color="000000"/>
                    <w:right w:val="single" w:sz="4" w:space="0" w:color="000000"/>
                  </w:tcBorders>
                  <w:shd w:val="clear" w:color="auto" w:fill="D9E2F3"/>
                  <w:noWrap/>
                  <w:tcMar>
                    <w:top w:w="0" w:type="dxa"/>
                    <w:left w:w="70" w:type="dxa"/>
                    <w:bottom w:w="0" w:type="dxa"/>
                    <w:right w:w="70" w:type="dxa"/>
                  </w:tcMar>
                  <w:vAlign w:val="center"/>
                </w:tcPr>
                <w:p w14:paraId="611CD7D1"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eastAsia="bg-BG"/>
                    </w:rPr>
                  </w:pPr>
                  <w:r w:rsidRPr="006E717B">
                    <w:rPr>
                      <w:rFonts w:ascii="Times New Roman" w:eastAsia="Times New Roman" w:hAnsi="Times New Roman"/>
                      <w:b/>
                      <w:bCs/>
                      <w:color w:val="000000"/>
                      <w:kern w:val="0"/>
                      <w:sz w:val="24"/>
                      <w:szCs w:val="24"/>
                      <w:lang w:eastAsia="bg-BG"/>
                    </w:rPr>
                    <w:t>Вид обект</w:t>
                  </w:r>
                </w:p>
              </w:tc>
              <w:tc>
                <w:tcPr>
                  <w:tcW w:w="3683" w:type="dxa"/>
                  <w:tcBorders>
                    <w:top w:val="single" w:sz="8" w:space="0" w:color="000000"/>
                  </w:tcBorders>
                  <w:shd w:val="clear" w:color="auto" w:fill="D9E2F3"/>
                  <w:noWrap/>
                  <w:tcMar>
                    <w:top w:w="0" w:type="dxa"/>
                    <w:left w:w="70" w:type="dxa"/>
                    <w:bottom w:w="0" w:type="dxa"/>
                    <w:right w:w="70" w:type="dxa"/>
                  </w:tcMar>
                  <w:vAlign w:val="center"/>
                </w:tcPr>
                <w:p w14:paraId="2A9044AB"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eastAsia="bg-BG"/>
                    </w:rPr>
                  </w:pPr>
                  <w:r w:rsidRPr="006E717B">
                    <w:rPr>
                      <w:rFonts w:ascii="Times New Roman" w:eastAsia="Times New Roman" w:hAnsi="Times New Roman"/>
                      <w:b/>
                      <w:bCs/>
                      <w:color w:val="000000"/>
                      <w:kern w:val="0"/>
                      <w:sz w:val="24"/>
                      <w:szCs w:val="24"/>
                      <w:lang w:eastAsia="bg-BG"/>
                    </w:rPr>
                    <w:t>Описание на имота</w:t>
                  </w:r>
                </w:p>
              </w:tc>
              <w:tc>
                <w:tcPr>
                  <w:tcW w:w="1134" w:type="dxa"/>
                  <w:tcBorders>
                    <w:top w:val="single" w:sz="8" w:space="0" w:color="000000"/>
                    <w:left w:val="single" w:sz="4" w:space="0" w:color="000000"/>
                    <w:right w:val="single" w:sz="8" w:space="0" w:color="000000"/>
                  </w:tcBorders>
                  <w:shd w:val="clear" w:color="auto" w:fill="D9E2F3"/>
                  <w:noWrap/>
                  <w:tcMar>
                    <w:top w:w="0" w:type="dxa"/>
                    <w:left w:w="70" w:type="dxa"/>
                    <w:bottom w:w="0" w:type="dxa"/>
                    <w:right w:w="70" w:type="dxa"/>
                  </w:tcMar>
                  <w:vAlign w:val="center"/>
                </w:tcPr>
                <w:p w14:paraId="7BA7227E"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eastAsia="bg-BG"/>
                    </w:rPr>
                  </w:pPr>
                  <w:r w:rsidRPr="006E717B">
                    <w:rPr>
                      <w:rFonts w:ascii="Times New Roman" w:eastAsia="Times New Roman" w:hAnsi="Times New Roman"/>
                      <w:b/>
                      <w:bCs/>
                      <w:color w:val="000000"/>
                      <w:kern w:val="0"/>
                      <w:sz w:val="24"/>
                      <w:szCs w:val="24"/>
                      <w:lang w:eastAsia="bg-BG"/>
                    </w:rPr>
                    <w:t>Площ/кв.м/</w:t>
                  </w:r>
                </w:p>
              </w:tc>
            </w:tr>
            <w:tr w:rsidR="006E717B" w:rsidRPr="006E717B" w14:paraId="62DDC641" w14:textId="77777777" w:rsidTr="000D77D9">
              <w:trPr>
                <w:trHeight w:val="63"/>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097AF7D4"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val="en-US" w:eastAsia="bg-BG"/>
                    </w:rPr>
                  </w:pPr>
                  <w:r w:rsidRPr="006E717B">
                    <w:rPr>
                      <w:rFonts w:ascii="Times New Roman" w:eastAsia="Times New Roman" w:hAnsi="Times New Roman"/>
                      <w:b/>
                      <w:bCs/>
                      <w:color w:val="000000"/>
                      <w:kern w:val="0"/>
                      <w:sz w:val="24"/>
                      <w:szCs w:val="24"/>
                      <w:lang w:eastAsia="bg-BG"/>
                    </w:rPr>
                    <w:t>2.</w:t>
                  </w:r>
                  <w:r w:rsidRPr="006E717B">
                    <w:rPr>
                      <w:rFonts w:ascii="Times New Roman" w:eastAsia="Times New Roman" w:hAnsi="Times New Roman"/>
                      <w:b/>
                      <w:bCs/>
                      <w:color w:val="000000"/>
                      <w:kern w:val="0"/>
                      <w:sz w:val="24"/>
                      <w:szCs w:val="24"/>
                      <w:lang w:val="en-US" w:eastAsia="bg-BG"/>
                    </w:rPr>
                    <w:t>1</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4D824240"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с. Драгаш войвода</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193480F9"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Дворно място</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0E447D44"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 xml:space="preserve">УПИ </w:t>
                  </w:r>
                  <w:r w:rsidRPr="006E717B">
                    <w:rPr>
                      <w:rFonts w:ascii="Times New Roman" w:eastAsia="Times New Roman" w:hAnsi="Times New Roman"/>
                      <w:color w:val="000000"/>
                      <w:kern w:val="0"/>
                      <w:sz w:val="24"/>
                      <w:szCs w:val="24"/>
                      <w:lang w:val="en-US" w:eastAsia="bg-BG"/>
                    </w:rPr>
                    <w:t xml:space="preserve">VI – </w:t>
                  </w:r>
                  <w:r w:rsidRPr="006E717B">
                    <w:rPr>
                      <w:rFonts w:ascii="Times New Roman" w:eastAsia="Times New Roman" w:hAnsi="Times New Roman"/>
                      <w:color w:val="000000"/>
                      <w:kern w:val="0"/>
                      <w:sz w:val="24"/>
                      <w:szCs w:val="24"/>
                      <w:lang w:eastAsia="bg-BG"/>
                    </w:rPr>
                    <w:t xml:space="preserve">332 в квартал 21 по регулационния план на с. Драгаш войвода, Община Никопол </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74866501"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1 000.00</w:t>
                  </w:r>
                </w:p>
              </w:tc>
            </w:tr>
            <w:tr w:rsidR="006E717B" w:rsidRPr="006E717B" w14:paraId="13D72236" w14:textId="77777777" w:rsidTr="000D77D9">
              <w:trPr>
                <w:trHeight w:val="63"/>
              </w:trPr>
              <w:tc>
                <w:tcPr>
                  <w:tcW w:w="820" w:type="dxa"/>
                  <w:tcBorders>
                    <w:top w:val="single" w:sz="4" w:space="0" w:color="auto"/>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10BA538"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eastAsia="bg-BG"/>
                    </w:rPr>
                  </w:pPr>
                  <w:r w:rsidRPr="006E717B">
                    <w:rPr>
                      <w:rFonts w:ascii="Times New Roman" w:eastAsia="Times New Roman" w:hAnsi="Times New Roman"/>
                      <w:b/>
                      <w:bCs/>
                      <w:color w:val="000000"/>
                      <w:kern w:val="0"/>
                      <w:sz w:val="24"/>
                      <w:szCs w:val="24"/>
                      <w:lang w:eastAsia="bg-BG"/>
                    </w:rPr>
                    <w:t>2.7</w:t>
                  </w:r>
                </w:p>
              </w:tc>
              <w:tc>
                <w:tcPr>
                  <w:tcW w:w="1643"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66CE4DFA"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с. Санадиново</w:t>
                  </w:r>
                </w:p>
              </w:tc>
              <w:tc>
                <w:tcPr>
                  <w:tcW w:w="1134"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13925ABF"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Дворно място</w:t>
                  </w:r>
                </w:p>
              </w:tc>
              <w:tc>
                <w:tcPr>
                  <w:tcW w:w="3683" w:type="dxa"/>
                  <w:tcBorders>
                    <w:top w:val="single" w:sz="4" w:space="0" w:color="auto"/>
                    <w:bottom w:val="single" w:sz="4" w:space="0" w:color="000000"/>
                    <w:right w:val="single" w:sz="4" w:space="0" w:color="000000"/>
                  </w:tcBorders>
                  <w:shd w:val="clear" w:color="auto" w:fill="auto"/>
                  <w:tcMar>
                    <w:top w:w="0" w:type="dxa"/>
                    <w:left w:w="70" w:type="dxa"/>
                    <w:bottom w:w="0" w:type="dxa"/>
                    <w:right w:w="70" w:type="dxa"/>
                  </w:tcMar>
                  <w:vAlign w:val="center"/>
                </w:tcPr>
                <w:p w14:paraId="70B00C94"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 xml:space="preserve">УПИ </w:t>
                  </w:r>
                  <w:r w:rsidRPr="006E717B">
                    <w:rPr>
                      <w:rFonts w:ascii="Times New Roman" w:eastAsia="Times New Roman" w:hAnsi="Times New Roman"/>
                      <w:color w:val="000000"/>
                      <w:kern w:val="0"/>
                      <w:sz w:val="24"/>
                      <w:szCs w:val="24"/>
                      <w:lang w:val="en-US" w:eastAsia="bg-BG"/>
                    </w:rPr>
                    <w:t xml:space="preserve">X </w:t>
                  </w:r>
                  <w:r w:rsidRPr="006E717B">
                    <w:rPr>
                      <w:rFonts w:ascii="Times New Roman" w:eastAsia="Times New Roman" w:hAnsi="Times New Roman"/>
                      <w:color w:val="000000"/>
                      <w:kern w:val="0"/>
                      <w:sz w:val="24"/>
                      <w:szCs w:val="24"/>
                      <w:lang w:eastAsia="bg-BG"/>
                    </w:rPr>
                    <w:t xml:space="preserve">в квартал 60 по регулационния план на с. Санадиново, Община Никопол </w:t>
                  </w:r>
                </w:p>
              </w:tc>
              <w:tc>
                <w:tcPr>
                  <w:tcW w:w="1134"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vAlign w:val="center"/>
                </w:tcPr>
                <w:p w14:paraId="2CDF76A3"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1 030.00</w:t>
                  </w:r>
                </w:p>
              </w:tc>
            </w:tr>
            <w:tr w:rsidR="006E717B" w:rsidRPr="006E717B" w14:paraId="0D2280BF" w14:textId="77777777" w:rsidTr="000D77D9">
              <w:trPr>
                <w:trHeight w:val="63"/>
              </w:trPr>
              <w:tc>
                <w:tcPr>
                  <w:tcW w:w="820"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3F4820AC"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eastAsia="bg-BG"/>
                    </w:rPr>
                  </w:pPr>
                  <w:r w:rsidRPr="006E717B">
                    <w:rPr>
                      <w:rFonts w:ascii="Times New Roman" w:eastAsia="Times New Roman" w:hAnsi="Times New Roman"/>
                      <w:b/>
                      <w:bCs/>
                      <w:color w:val="000000"/>
                      <w:kern w:val="0"/>
                      <w:sz w:val="24"/>
                      <w:szCs w:val="24"/>
                      <w:lang w:eastAsia="bg-BG"/>
                    </w:rPr>
                    <w:t>2.8</w:t>
                  </w:r>
                </w:p>
              </w:tc>
              <w:tc>
                <w:tcPr>
                  <w:tcW w:w="164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4D1A4305"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с. Санадиново</w:t>
                  </w:r>
                </w:p>
              </w:tc>
              <w:tc>
                <w:tcPr>
                  <w:tcW w:w="113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0389FD2C"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Дворно място</w:t>
                  </w:r>
                </w:p>
              </w:tc>
              <w:tc>
                <w:tcPr>
                  <w:tcW w:w="3683"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5FC2391B"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 xml:space="preserve">УПИ </w:t>
                  </w:r>
                  <w:r w:rsidRPr="006E717B">
                    <w:rPr>
                      <w:rFonts w:ascii="Times New Roman" w:eastAsia="Times New Roman" w:hAnsi="Times New Roman"/>
                      <w:color w:val="000000"/>
                      <w:kern w:val="0"/>
                      <w:sz w:val="24"/>
                      <w:szCs w:val="24"/>
                      <w:lang w:val="en-US" w:eastAsia="bg-BG"/>
                    </w:rPr>
                    <w:t xml:space="preserve">IX </w:t>
                  </w:r>
                  <w:r w:rsidRPr="006E717B">
                    <w:rPr>
                      <w:rFonts w:ascii="Times New Roman" w:eastAsia="Times New Roman" w:hAnsi="Times New Roman"/>
                      <w:color w:val="000000"/>
                      <w:kern w:val="0"/>
                      <w:sz w:val="24"/>
                      <w:szCs w:val="24"/>
                      <w:lang w:eastAsia="bg-BG"/>
                    </w:rPr>
                    <w:t xml:space="preserve">в квартал 60 по регулационния план на с. Санадиново, Община Никопол </w:t>
                  </w:r>
                </w:p>
              </w:tc>
              <w:tc>
                <w:tcPr>
                  <w:tcW w:w="113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39159C86"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1 300.00</w:t>
                  </w:r>
                </w:p>
              </w:tc>
            </w:tr>
            <w:tr w:rsidR="006E717B" w:rsidRPr="006E717B" w14:paraId="74434A4D" w14:textId="77777777" w:rsidTr="000D77D9">
              <w:trPr>
                <w:trHeight w:val="63"/>
              </w:trPr>
              <w:tc>
                <w:tcPr>
                  <w:tcW w:w="820" w:type="dxa"/>
                  <w:tcBorders>
                    <w:top w:val="single" w:sz="4" w:space="0" w:color="auto"/>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FB1DE79"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eastAsia="bg-BG"/>
                    </w:rPr>
                  </w:pPr>
                  <w:r w:rsidRPr="006E717B">
                    <w:rPr>
                      <w:rFonts w:ascii="Times New Roman" w:eastAsia="Times New Roman" w:hAnsi="Times New Roman"/>
                      <w:b/>
                      <w:bCs/>
                      <w:color w:val="000000"/>
                      <w:kern w:val="0"/>
                      <w:sz w:val="24"/>
                      <w:szCs w:val="24"/>
                      <w:lang w:eastAsia="bg-BG"/>
                    </w:rPr>
                    <w:t>2.9</w:t>
                  </w:r>
                </w:p>
              </w:tc>
              <w:tc>
                <w:tcPr>
                  <w:tcW w:w="1643"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65B0C5E9"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с. Санадиново</w:t>
                  </w:r>
                </w:p>
              </w:tc>
              <w:tc>
                <w:tcPr>
                  <w:tcW w:w="1134" w:type="dxa"/>
                  <w:tcBorders>
                    <w:top w:val="single" w:sz="4" w:space="0" w:color="auto"/>
                    <w:bottom w:val="single" w:sz="4" w:space="0" w:color="000000"/>
                    <w:right w:val="single" w:sz="4" w:space="0" w:color="000000"/>
                  </w:tcBorders>
                  <w:shd w:val="clear" w:color="auto" w:fill="auto"/>
                  <w:noWrap/>
                  <w:tcMar>
                    <w:top w:w="0" w:type="dxa"/>
                    <w:left w:w="70" w:type="dxa"/>
                    <w:bottom w:w="0" w:type="dxa"/>
                    <w:right w:w="70" w:type="dxa"/>
                  </w:tcMar>
                  <w:vAlign w:val="center"/>
                </w:tcPr>
                <w:p w14:paraId="49A56285"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Дворно място</w:t>
                  </w:r>
                </w:p>
              </w:tc>
              <w:tc>
                <w:tcPr>
                  <w:tcW w:w="3683" w:type="dxa"/>
                  <w:tcBorders>
                    <w:top w:val="single" w:sz="4" w:space="0" w:color="auto"/>
                    <w:bottom w:val="single" w:sz="4" w:space="0" w:color="000000"/>
                    <w:right w:val="single" w:sz="4" w:space="0" w:color="000000"/>
                  </w:tcBorders>
                  <w:shd w:val="clear" w:color="auto" w:fill="auto"/>
                  <w:tcMar>
                    <w:top w:w="0" w:type="dxa"/>
                    <w:left w:w="70" w:type="dxa"/>
                    <w:bottom w:w="0" w:type="dxa"/>
                    <w:right w:w="70" w:type="dxa"/>
                  </w:tcMar>
                  <w:vAlign w:val="center"/>
                </w:tcPr>
                <w:p w14:paraId="68C17137"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 xml:space="preserve">УПИ </w:t>
                  </w:r>
                  <w:r w:rsidRPr="006E717B">
                    <w:rPr>
                      <w:rFonts w:ascii="Times New Roman" w:eastAsia="Times New Roman" w:hAnsi="Times New Roman"/>
                      <w:color w:val="000000"/>
                      <w:kern w:val="0"/>
                      <w:sz w:val="24"/>
                      <w:szCs w:val="24"/>
                      <w:lang w:val="en-US" w:eastAsia="bg-BG"/>
                    </w:rPr>
                    <w:t xml:space="preserve">IX </w:t>
                  </w:r>
                  <w:r w:rsidRPr="006E717B">
                    <w:rPr>
                      <w:rFonts w:ascii="Times New Roman" w:eastAsia="Times New Roman" w:hAnsi="Times New Roman"/>
                      <w:color w:val="000000"/>
                      <w:kern w:val="0"/>
                      <w:sz w:val="24"/>
                      <w:szCs w:val="24"/>
                      <w:lang w:eastAsia="bg-BG"/>
                    </w:rPr>
                    <w:t xml:space="preserve">в квартал 46 по регулационния план на с. Санадиново, Община Никопол </w:t>
                  </w:r>
                </w:p>
              </w:tc>
              <w:tc>
                <w:tcPr>
                  <w:tcW w:w="1134" w:type="dxa"/>
                  <w:tcBorders>
                    <w:top w:val="single" w:sz="4" w:space="0" w:color="auto"/>
                    <w:bottom w:val="single" w:sz="4" w:space="0" w:color="000000"/>
                    <w:right w:val="single" w:sz="8" w:space="0" w:color="000000"/>
                  </w:tcBorders>
                  <w:shd w:val="clear" w:color="auto" w:fill="auto"/>
                  <w:noWrap/>
                  <w:tcMar>
                    <w:top w:w="0" w:type="dxa"/>
                    <w:left w:w="70" w:type="dxa"/>
                    <w:bottom w:w="0" w:type="dxa"/>
                    <w:right w:w="70" w:type="dxa"/>
                  </w:tcMar>
                  <w:vAlign w:val="center"/>
                </w:tcPr>
                <w:p w14:paraId="60213035"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950.00</w:t>
                  </w:r>
                </w:p>
              </w:tc>
            </w:tr>
          </w:tbl>
          <w:p w14:paraId="54865F23" w14:textId="77777777" w:rsidR="006E717B" w:rsidRPr="006E717B" w:rsidRDefault="006E717B" w:rsidP="000D77D9">
            <w:pPr>
              <w:keepNext/>
              <w:tabs>
                <w:tab w:val="left" w:pos="-20"/>
              </w:tabs>
              <w:spacing w:after="0" w:line="240" w:lineRule="auto"/>
              <w:jc w:val="both"/>
              <w:outlineLvl w:val="3"/>
              <w:rPr>
                <w:rFonts w:ascii="Times New Roman" w:eastAsia="Times New Roman" w:hAnsi="Times New Roman"/>
                <w:kern w:val="0"/>
                <w:sz w:val="24"/>
                <w:szCs w:val="24"/>
                <w:lang w:eastAsia="bg-BG"/>
              </w:rPr>
            </w:pPr>
          </w:p>
        </w:tc>
      </w:tr>
      <w:tr w:rsidR="006E717B" w:rsidRPr="006E717B" w14:paraId="01F08969" w14:textId="77777777" w:rsidTr="000D77D9">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69C1B"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3.</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F6716" w14:textId="77777777" w:rsidR="006E717B" w:rsidRPr="006E717B" w:rsidRDefault="006E717B" w:rsidP="000D77D9">
            <w:pPr>
              <w:spacing w:after="0" w:line="240" w:lineRule="auto"/>
              <w:jc w:val="both"/>
              <w:rPr>
                <w:rFonts w:ascii="Times New Roman" w:eastAsia="Times New Roman" w:hAnsi="Times New Roman"/>
                <w:bCs/>
                <w:kern w:val="0"/>
                <w:sz w:val="24"/>
                <w:szCs w:val="24"/>
                <w:lang w:val="ru-RU" w:eastAsia="bg-BG"/>
              </w:rPr>
            </w:pPr>
            <w:r w:rsidRPr="006E717B">
              <w:rPr>
                <w:rFonts w:ascii="Times New Roman" w:eastAsia="Times New Roman" w:hAnsi="Times New Roman"/>
                <w:bCs/>
                <w:kern w:val="0"/>
                <w:sz w:val="24"/>
                <w:szCs w:val="24"/>
                <w:lang w:val="ru-RU" w:eastAsia="bg-BG"/>
              </w:rPr>
              <w:t xml:space="preserve">Свободни помещения на територията </w:t>
            </w:r>
            <w:proofErr w:type="gramStart"/>
            <w:r w:rsidRPr="006E717B">
              <w:rPr>
                <w:rFonts w:ascii="Times New Roman" w:eastAsia="Times New Roman" w:hAnsi="Times New Roman"/>
                <w:bCs/>
                <w:kern w:val="0"/>
                <w:sz w:val="24"/>
                <w:szCs w:val="24"/>
                <w:lang w:val="ru-RU" w:eastAsia="bg-BG"/>
              </w:rPr>
              <w:t>на община</w:t>
            </w:r>
            <w:proofErr w:type="gramEnd"/>
            <w:r w:rsidRPr="006E717B">
              <w:rPr>
                <w:rFonts w:ascii="Times New Roman" w:eastAsia="Times New Roman" w:hAnsi="Times New Roman"/>
                <w:bCs/>
                <w:kern w:val="0"/>
                <w:sz w:val="24"/>
                <w:szCs w:val="24"/>
                <w:lang w:val="ru-RU" w:eastAsia="bg-BG"/>
              </w:rPr>
              <w:t xml:space="preserve"> Никопол</w:t>
            </w:r>
          </w:p>
          <w:p w14:paraId="0DB2A870" w14:textId="77777777" w:rsidR="006E717B" w:rsidRPr="006E717B" w:rsidRDefault="006E717B" w:rsidP="000D77D9">
            <w:pPr>
              <w:spacing w:after="0" w:line="240" w:lineRule="auto"/>
              <w:jc w:val="both"/>
              <w:rPr>
                <w:rFonts w:ascii="Times New Roman" w:eastAsia="Times New Roman" w:hAnsi="Times New Roman"/>
                <w:bCs/>
                <w:kern w:val="0"/>
                <w:sz w:val="24"/>
                <w:szCs w:val="24"/>
                <w:lang w:val="ru-RU" w:eastAsia="bg-BG"/>
              </w:rPr>
            </w:pPr>
          </w:p>
          <w:tbl>
            <w:tblPr>
              <w:tblW w:w="9067" w:type="dxa"/>
              <w:tblLayout w:type="fixed"/>
              <w:tblCellMar>
                <w:left w:w="10" w:type="dxa"/>
                <w:right w:w="10" w:type="dxa"/>
              </w:tblCellMar>
              <w:tblLook w:val="0000" w:firstRow="0" w:lastRow="0" w:firstColumn="0" w:lastColumn="0" w:noHBand="0" w:noVBand="0"/>
            </w:tblPr>
            <w:tblGrid>
              <w:gridCol w:w="876"/>
              <w:gridCol w:w="1773"/>
              <w:gridCol w:w="1214"/>
              <w:gridCol w:w="3990"/>
              <w:gridCol w:w="1214"/>
            </w:tblGrid>
            <w:tr w:rsidR="006E717B" w:rsidRPr="006E717B" w14:paraId="15EE3384" w14:textId="77777777" w:rsidTr="000D77D9">
              <w:trPr>
                <w:trHeight w:val="591"/>
              </w:trPr>
              <w:tc>
                <w:tcPr>
                  <w:tcW w:w="876" w:type="dxa"/>
                  <w:tcBorders>
                    <w:top w:val="single" w:sz="8" w:space="0" w:color="000000"/>
                    <w:left w:val="single" w:sz="8" w:space="0" w:color="000000"/>
                    <w:right w:val="single" w:sz="4" w:space="0" w:color="000000"/>
                  </w:tcBorders>
                  <w:shd w:val="clear" w:color="auto" w:fill="D9E2F3"/>
                  <w:tcMar>
                    <w:top w:w="0" w:type="dxa"/>
                    <w:left w:w="70" w:type="dxa"/>
                    <w:bottom w:w="0" w:type="dxa"/>
                    <w:right w:w="70" w:type="dxa"/>
                  </w:tcMar>
                  <w:vAlign w:val="center"/>
                </w:tcPr>
                <w:p w14:paraId="19F48477"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eastAsia="bg-BG"/>
                    </w:rPr>
                  </w:pPr>
                  <w:r w:rsidRPr="006E717B">
                    <w:rPr>
                      <w:rFonts w:ascii="Times New Roman" w:eastAsia="Times New Roman" w:hAnsi="Times New Roman"/>
                      <w:b/>
                      <w:bCs/>
                      <w:color w:val="000000"/>
                      <w:kern w:val="0"/>
                      <w:sz w:val="24"/>
                      <w:szCs w:val="24"/>
                      <w:lang w:eastAsia="bg-BG"/>
                    </w:rPr>
                    <w:t>№ по</w:t>
                  </w:r>
                  <w:r w:rsidRPr="006E717B">
                    <w:rPr>
                      <w:rFonts w:ascii="Times New Roman" w:eastAsia="Times New Roman" w:hAnsi="Times New Roman"/>
                      <w:b/>
                      <w:bCs/>
                      <w:color w:val="000000"/>
                      <w:kern w:val="0"/>
                      <w:sz w:val="24"/>
                      <w:szCs w:val="24"/>
                      <w:lang w:eastAsia="bg-BG"/>
                    </w:rPr>
                    <w:br/>
                    <w:t xml:space="preserve"> ред</w:t>
                  </w:r>
                </w:p>
              </w:tc>
              <w:tc>
                <w:tcPr>
                  <w:tcW w:w="1773" w:type="dxa"/>
                  <w:tcBorders>
                    <w:top w:val="single" w:sz="8" w:space="0" w:color="000000"/>
                    <w:right w:val="single" w:sz="4" w:space="0" w:color="000000"/>
                  </w:tcBorders>
                  <w:shd w:val="clear" w:color="auto" w:fill="D9E2F3"/>
                  <w:noWrap/>
                  <w:tcMar>
                    <w:top w:w="0" w:type="dxa"/>
                    <w:left w:w="70" w:type="dxa"/>
                    <w:bottom w:w="0" w:type="dxa"/>
                    <w:right w:w="70" w:type="dxa"/>
                  </w:tcMar>
                  <w:vAlign w:val="center"/>
                </w:tcPr>
                <w:p w14:paraId="548A9069"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eastAsia="bg-BG"/>
                    </w:rPr>
                  </w:pPr>
                  <w:r w:rsidRPr="006E717B">
                    <w:rPr>
                      <w:rFonts w:ascii="Times New Roman" w:eastAsia="Times New Roman" w:hAnsi="Times New Roman"/>
                      <w:b/>
                      <w:bCs/>
                      <w:color w:val="000000"/>
                      <w:kern w:val="0"/>
                      <w:sz w:val="24"/>
                      <w:szCs w:val="24"/>
                      <w:lang w:eastAsia="bg-BG"/>
                    </w:rPr>
                    <w:t>Нас.място</w:t>
                  </w:r>
                </w:p>
              </w:tc>
              <w:tc>
                <w:tcPr>
                  <w:tcW w:w="1214" w:type="dxa"/>
                  <w:tcBorders>
                    <w:top w:val="single" w:sz="8" w:space="0" w:color="000000"/>
                    <w:right w:val="single" w:sz="4" w:space="0" w:color="000000"/>
                  </w:tcBorders>
                  <w:shd w:val="clear" w:color="auto" w:fill="D9E2F3"/>
                  <w:noWrap/>
                  <w:tcMar>
                    <w:top w:w="0" w:type="dxa"/>
                    <w:left w:w="70" w:type="dxa"/>
                    <w:bottom w:w="0" w:type="dxa"/>
                    <w:right w:w="70" w:type="dxa"/>
                  </w:tcMar>
                  <w:vAlign w:val="center"/>
                </w:tcPr>
                <w:p w14:paraId="62D2FB69"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eastAsia="bg-BG"/>
                    </w:rPr>
                  </w:pPr>
                  <w:r w:rsidRPr="006E717B">
                    <w:rPr>
                      <w:rFonts w:ascii="Times New Roman" w:eastAsia="Times New Roman" w:hAnsi="Times New Roman"/>
                      <w:b/>
                      <w:bCs/>
                      <w:color w:val="000000"/>
                      <w:kern w:val="0"/>
                      <w:sz w:val="24"/>
                      <w:szCs w:val="24"/>
                      <w:lang w:eastAsia="bg-BG"/>
                    </w:rPr>
                    <w:t>Вид обект</w:t>
                  </w:r>
                </w:p>
              </w:tc>
              <w:tc>
                <w:tcPr>
                  <w:tcW w:w="3990" w:type="dxa"/>
                  <w:tcBorders>
                    <w:top w:val="single" w:sz="8" w:space="0" w:color="000000"/>
                  </w:tcBorders>
                  <w:shd w:val="clear" w:color="auto" w:fill="D9E2F3"/>
                  <w:noWrap/>
                  <w:tcMar>
                    <w:top w:w="0" w:type="dxa"/>
                    <w:left w:w="70" w:type="dxa"/>
                    <w:bottom w:w="0" w:type="dxa"/>
                    <w:right w:w="70" w:type="dxa"/>
                  </w:tcMar>
                  <w:vAlign w:val="center"/>
                </w:tcPr>
                <w:p w14:paraId="5303E13B"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eastAsia="bg-BG"/>
                    </w:rPr>
                  </w:pPr>
                  <w:r w:rsidRPr="006E717B">
                    <w:rPr>
                      <w:rFonts w:ascii="Times New Roman" w:eastAsia="Times New Roman" w:hAnsi="Times New Roman"/>
                      <w:b/>
                      <w:bCs/>
                      <w:color w:val="000000"/>
                      <w:kern w:val="0"/>
                      <w:sz w:val="24"/>
                      <w:szCs w:val="24"/>
                      <w:lang w:eastAsia="bg-BG"/>
                    </w:rPr>
                    <w:t>Описание на имота</w:t>
                  </w:r>
                </w:p>
              </w:tc>
              <w:tc>
                <w:tcPr>
                  <w:tcW w:w="1214" w:type="dxa"/>
                  <w:tcBorders>
                    <w:top w:val="single" w:sz="8" w:space="0" w:color="000000"/>
                    <w:left w:val="single" w:sz="4" w:space="0" w:color="000000"/>
                    <w:right w:val="single" w:sz="8" w:space="0" w:color="000000"/>
                  </w:tcBorders>
                  <w:shd w:val="clear" w:color="auto" w:fill="D9E2F3"/>
                  <w:noWrap/>
                  <w:tcMar>
                    <w:top w:w="0" w:type="dxa"/>
                    <w:left w:w="70" w:type="dxa"/>
                    <w:bottom w:w="0" w:type="dxa"/>
                    <w:right w:w="70" w:type="dxa"/>
                  </w:tcMar>
                  <w:vAlign w:val="center"/>
                </w:tcPr>
                <w:p w14:paraId="56E47876"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eastAsia="bg-BG"/>
                    </w:rPr>
                  </w:pPr>
                  <w:r w:rsidRPr="006E717B">
                    <w:rPr>
                      <w:rFonts w:ascii="Times New Roman" w:eastAsia="Times New Roman" w:hAnsi="Times New Roman"/>
                      <w:b/>
                      <w:bCs/>
                      <w:color w:val="000000"/>
                      <w:kern w:val="0"/>
                      <w:sz w:val="24"/>
                      <w:szCs w:val="24"/>
                      <w:lang w:eastAsia="bg-BG"/>
                    </w:rPr>
                    <w:t>Площ/кв.м/</w:t>
                  </w:r>
                </w:p>
              </w:tc>
            </w:tr>
            <w:tr w:rsidR="006E717B" w:rsidRPr="006E717B" w14:paraId="2051FA74" w14:textId="77777777" w:rsidTr="000D77D9">
              <w:trPr>
                <w:trHeight w:val="817"/>
              </w:trPr>
              <w:tc>
                <w:tcPr>
                  <w:tcW w:w="876"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E3B10F6"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eastAsia="bg-BG"/>
                    </w:rPr>
                  </w:pPr>
                  <w:r w:rsidRPr="006E717B">
                    <w:rPr>
                      <w:rFonts w:ascii="Times New Roman" w:eastAsia="Times New Roman" w:hAnsi="Times New Roman"/>
                      <w:b/>
                      <w:bCs/>
                      <w:color w:val="000000"/>
                      <w:kern w:val="0"/>
                      <w:sz w:val="24"/>
                      <w:szCs w:val="24"/>
                      <w:lang w:eastAsia="bg-BG"/>
                    </w:rPr>
                    <w:t>3.1</w:t>
                  </w:r>
                </w:p>
              </w:tc>
              <w:tc>
                <w:tcPr>
                  <w:tcW w:w="1773"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6B06AE8B"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с. Муселиево</w:t>
                  </w:r>
                </w:p>
              </w:tc>
              <w:tc>
                <w:tcPr>
                  <w:tcW w:w="1214"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7A62EA07"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помещение</w:t>
                  </w:r>
                </w:p>
              </w:tc>
              <w:tc>
                <w:tcPr>
                  <w:tcW w:w="399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FB8FF29"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 xml:space="preserve">Училищна работилница в с. Муселиево, Община Никопол </w:t>
                  </w:r>
                </w:p>
              </w:tc>
              <w:tc>
                <w:tcPr>
                  <w:tcW w:w="1214"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center"/>
                </w:tcPr>
                <w:p w14:paraId="3721A209"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kern w:val="0"/>
                      <w:sz w:val="24"/>
                      <w:szCs w:val="24"/>
                      <w:shd w:val="clear" w:color="auto" w:fill="FFFFFF" w:themeFill="background1"/>
                      <w:lang w:eastAsia="bg-BG"/>
                    </w:rPr>
                    <w:t xml:space="preserve">405 </w:t>
                  </w:r>
                  <w:r w:rsidRPr="006E717B">
                    <w:rPr>
                      <w:rFonts w:ascii="Times New Roman" w:eastAsia="Times New Roman" w:hAnsi="Times New Roman"/>
                      <w:color w:val="000000"/>
                      <w:kern w:val="0"/>
                      <w:sz w:val="24"/>
                      <w:szCs w:val="24"/>
                      <w:lang w:eastAsia="bg-BG"/>
                    </w:rPr>
                    <w:t xml:space="preserve"> </w:t>
                  </w:r>
                </w:p>
              </w:tc>
            </w:tr>
            <w:tr w:rsidR="006E717B" w:rsidRPr="006E717B" w14:paraId="66DFE942" w14:textId="77777777" w:rsidTr="000D77D9">
              <w:trPr>
                <w:trHeight w:val="331"/>
              </w:trPr>
              <w:tc>
                <w:tcPr>
                  <w:tcW w:w="876"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401FD0D"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eastAsia="bg-BG"/>
                    </w:rPr>
                  </w:pPr>
                  <w:r w:rsidRPr="006E717B">
                    <w:rPr>
                      <w:rFonts w:ascii="Times New Roman" w:eastAsia="Times New Roman" w:hAnsi="Times New Roman"/>
                      <w:b/>
                      <w:bCs/>
                      <w:color w:val="000000"/>
                      <w:kern w:val="0"/>
                      <w:sz w:val="24"/>
                      <w:szCs w:val="24"/>
                      <w:lang w:eastAsia="bg-BG"/>
                    </w:rPr>
                    <w:t>3.2</w:t>
                  </w:r>
                </w:p>
              </w:tc>
              <w:tc>
                <w:tcPr>
                  <w:tcW w:w="177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5B558515"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с. Черковица</w:t>
                  </w:r>
                </w:p>
              </w:tc>
              <w:tc>
                <w:tcPr>
                  <w:tcW w:w="121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14:paraId="7ADF5AA8"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помещения</w:t>
                  </w:r>
                </w:p>
              </w:tc>
              <w:tc>
                <w:tcPr>
                  <w:tcW w:w="3990"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5A5CBAD"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 xml:space="preserve">Недвижим имот - състоящ се от стая №1, стая №2, стая №3 и </w:t>
                  </w:r>
                  <w:r w:rsidRPr="006E717B">
                    <w:rPr>
                      <w:rFonts w:ascii="Times New Roman" w:eastAsia="Times New Roman" w:hAnsi="Times New Roman"/>
                      <w:color w:val="000000"/>
                      <w:kern w:val="0"/>
                      <w:sz w:val="24"/>
                      <w:szCs w:val="24"/>
                      <w:lang w:eastAsia="bg-BG"/>
                    </w:rPr>
                    <w:br/>
                    <w:t>стая № 4 с обща площ от 46.12 кв.м., разположени на първия етаж от едноетажна масивна сграда  "Здравна служба", построена през 1944 год. изградена в урегулиран поземлен имот IV-125 в стр.кв.12 а по регулационния план на с. Черковица.</w:t>
                  </w:r>
                </w:p>
              </w:tc>
              <w:tc>
                <w:tcPr>
                  <w:tcW w:w="1214" w:type="dxa"/>
                  <w:tcBorders>
                    <w:bottom w:val="single" w:sz="4" w:space="0" w:color="000000"/>
                    <w:right w:val="single" w:sz="8" w:space="0" w:color="000000"/>
                  </w:tcBorders>
                  <w:shd w:val="clear" w:color="auto" w:fill="auto"/>
                  <w:noWrap/>
                  <w:tcMar>
                    <w:top w:w="0" w:type="dxa"/>
                    <w:left w:w="70" w:type="dxa"/>
                    <w:bottom w:w="0" w:type="dxa"/>
                    <w:right w:w="70" w:type="dxa"/>
                  </w:tcMar>
                  <w:vAlign w:val="center"/>
                </w:tcPr>
                <w:p w14:paraId="24839460"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46.12</w:t>
                  </w:r>
                </w:p>
              </w:tc>
            </w:tr>
            <w:tr w:rsidR="006E717B" w:rsidRPr="006E717B" w14:paraId="6F019983" w14:textId="77777777" w:rsidTr="000D77D9">
              <w:trPr>
                <w:trHeight w:val="1594"/>
              </w:trPr>
              <w:tc>
                <w:tcPr>
                  <w:tcW w:w="876"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370486A2"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val="en-US" w:eastAsia="bg-BG"/>
                    </w:rPr>
                  </w:pPr>
                  <w:r w:rsidRPr="006E717B">
                    <w:rPr>
                      <w:rFonts w:ascii="Times New Roman" w:eastAsia="Times New Roman" w:hAnsi="Times New Roman"/>
                      <w:b/>
                      <w:bCs/>
                      <w:color w:val="000000"/>
                      <w:kern w:val="0"/>
                      <w:sz w:val="24"/>
                      <w:szCs w:val="24"/>
                      <w:lang w:eastAsia="bg-BG"/>
                    </w:rPr>
                    <w:lastRenderedPageBreak/>
                    <w:t>3.</w:t>
                  </w:r>
                  <w:r w:rsidRPr="006E717B">
                    <w:rPr>
                      <w:rFonts w:ascii="Times New Roman" w:eastAsia="Times New Roman" w:hAnsi="Times New Roman"/>
                      <w:b/>
                      <w:bCs/>
                      <w:color w:val="000000"/>
                      <w:kern w:val="0"/>
                      <w:sz w:val="24"/>
                      <w:szCs w:val="24"/>
                      <w:lang w:val="en-US" w:eastAsia="bg-BG"/>
                    </w:rPr>
                    <w:t>3</w:t>
                  </w:r>
                </w:p>
              </w:tc>
              <w:tc>
                <w:tcPr>
                  <w:tcW w:w="177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43ADBFC8"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с. Любеново</w:t>
                  </w:r>
                </w:p>
              </w:tc>
              <w:tc>
                <w:tcPr>
                  <w:tcW w:w="12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7BA327B5"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помещения</w:t>
                  </w:r>
                </w:p>
              </w:tc>
              <w:tc>
                <w:tcPr>
                  <w:tcW w:w="3990"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3D37329B"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 xml:space="preserve">помещение с площ от 17.57 квадратни метра, находящо се в  Административна сграда в село Любеново, Община Никопол, Плевенска област, построена в УПИ </w:t>
                  </w:r>
                  <w:r w:rsidRPr="006E717B">
                    <w:rPr>
                      <w:rFonts w:ascii="Times New Roman" w:eastAsia="Times New Roman" w:hAnsi="Times New Roman"/>
                      <w:color w:val="000000"/>
                      <w:kern w:val="0"/>
                      <w:sz w:val="24"/>
                      <w:szCs w:val="24"/>
                      <w:lang w:val="en-US" w:eastAsia="bg-BG"/>
                    </w:rPr>
                    <w:t>XV</w:t>
                  </w:r>
                  <w:r w:rsidRPr="006E717B">
                    <w:rPr>
                      <w:rFonts w:ascii="Times New Roman" w:eastAsia="Times New Roman" w:hAnsi="Times New Roman"/>
                      <w:color w:val="000000"/>
                      <w:kern w:val="0"/>
                      <w:sz w:val="24"/>
                      <w:szCs w:val="24"/>
                      <w:lang w:eastAsia="bg-BG"/>
                    </w:rPr>
                    <w:t>I в квартал 9 /девет/ по плана на същото село.</w:t>
                  </w:r>
                </w:p>
              </w:tc>
              <w:tc>
                <w:tcPr>
                  <w:tcW w:w="12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099D34DC"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17.57</w:t>
                  </w:r>
                </w:p>
              </w:tc>
            </w:tr>
            <w:tr w:rsidR="006E717B" w:rsidRPr="006E717B" w14:paraId="7E0FF55F" w14:textId="77777777" w:rsidTr="000D77D9">
              <w:trPr>
                <w:trHeight w:val="1594"/>
              </w:trPr>
              <w:tc>
                <w:tcPr>
                  <w:tcW w:w="876"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2B6B1C45"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eastAsia="bg-BG"/>
                    </w:rPr>
                  </w:pPr>
                  <w:r w:rsidRPr="006E717B">
                    <w:rPr>
                      <w:rFonts w:ascii="Times New Roman" w:eastAsia="Times New Roman" w:hAnsi="Times New Roman"/>
                      <w:b/>
                      <w:bCs/>
                      <w:color w:val="000000"/>
                      <w:kern w:val="0"/>
                      <w:sz w:val="24"/>
                      <w:szCs w:val="24"/>
                      <w:lang w:eastAsia="bg-BG"/>
                    </w:rPr>
                    <w:t>3.</w:t>
                  </w:r>
                  <w:r w:rsidRPr="006E717B">
                    <w:rPr>
                      <w:rFonts w:ascii="Times New Roman" w:eastAsia="Times New Roman" w:hAnsi="Times New Roman"/>
                      <w:b/>
                      <w:bCs/>
                      <w:color w:val="000000"/>
                      <w:kern w:val="0"/>
                      <w:sz w:val="24"/>
                      <w:szCs w:val="24"/>
                      <w:lang w:val="en-US" w:eastAsia="bg-BG"/>
                    </w:rPr>
                    <w:t>4</w:t>
                  </w:r>
                  <w:r w:rsidRPr="006E717B">
                    <w:rPr>
                      <w:rFonts w:ascii="Times New Roman" w:eastAsia="Times New Roman" w:hAnsi="Times New Roman"/>
                      <w:b/>
                      <w:bCs/>
                      <w:color w:val="000000"/>
                      <w:kern w:val="0"/>
                      <w:sz w:val="24"/>
                      <w:szCs w:val="24"/>
                      <w:lang w:eastAsia="bg-BG"/>
                    </w:rPr>
                    <w:t>.</w:t>
                  </w:r>
                </w:p>
              </w:tc>
              <w:tc>
                <w:tcPr>
                  <w:tcW w:w="177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47284946"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с. Драгаш войвода</w:t>
                  </w:r>
                </w:p>
              </w:tc>
              <w:tc>
                <w:tcPr>
                  <w:tcW w:w="12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6F8FE3D5"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помещения</w:t>
                  </w:r>
                </w:p>
              </w:tc>
              <w:tc>
                <w:tcPr>
                  <w:tcW w:w="3990"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7E2467AC"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 xml:space="preserve">Площ от 3.00 кв.м., находяща се на североизточната фасадна стена на киносалон, находящ се на втория етаж на сградата, разположена в УПИ </w:t>
                  </w:r>
                  <w:r w:rsidRPr="006E717B">
                    <w:rPr>
                      <w:rFonts w:ascii="Times New Roman" w:eastAsia="Times New Roman" w:hAnsi="Times New Roman"/>
                      <w:color w:val="000000"/>
                      <w:kern w:val="0"/>
                      <w:sz w:val="24"/>
                      <w:szCs w:val="24"/>
                      <w:lang w:val="en-US" w:eastAsia="bg-BG"/>
                    </w:rPr>
                    <w:t>VIII</w:t>
                  </w:r>
                  <w:r w:rsidRPr="006E717B">
                    <w:rPr>
                      <w:rFonts w:ascii="Times New Roman" w:eastAsia="Times New Roman" w:hAnsi="Times New Roman"/>
                      <w:color w:val="000000"/>
                      <w:kern w:val="0"/>
                      <w:sz w:val="24"/>
                      <w:szCs w:val="24"/>
                      <w:lang w:eastAsia="bg-BG"/>
                    </w:rPr>
                    <w:t xml:space="preserve"> осем в кв. 3 по плана на селото. </w:t>
                  </w:r>
                </w:p>
              </w:tc>
              <w:tc>
                <w:tcPr>
                  <w:tcW w:w="12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55AA3715"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3.00</w:t>
                  </w:r>
                </w:p>
              </w:tc>
            </w:tr>
            <w:tr w:rsidR="006E717B" w:rsidRPr="006E717B" w14:paraId="12FD8213" w14:textId="77777777" w:rsidTr="000D77D9">
              <w:trPr>
                <w:trHeight w:val="1594"/>
              </w:trPr>
              <w:tc>
                <w:tcPr>
                  <w:tcW w:w="876"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4545280F"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eastAsia="bg-BG"/>
                    </w:rPr>
                  </w:pPr>
                  <w:r w:rsidRPr="006E717B">
                    <w:rPr>
                      <w:rFonts w:ascii="Times New Roman" w:eastAsia="Times New Roman" w:hAnsi="Times New Roman"/>
                      <w:b/>
                      <w:bCs/>
                      <w:color w:val="000000"/>
                      <w:kern w:val="0"/>
                      <w:sz w:val="24"/>
                      <w:szCs w:val="24"/>
                      <w:lang w:eastAsia="bg-BG"/>
                    </w:rPr>
                    <w:t>3.</w:t>
                  </w:r>
                  <w:r w:rsidRPr="006E717B">
                    <w:rPr>
                      <w:rFonts w:ascii="Times New Roman" w:eastAsia="Times New Roman" w:hAnsi="Times New Roman"/>
                      <w:b/>
                      <w:bCs/>
                      <w:color w:val="000000"/>
                      <w:kern w:val="0"/>
                      <w:sz w:val="24"/>
                      <w:szCs w:val="24"/>
                      <w:lang w:val="en-US" w:eastAsia="bg-BG"/>
                    </w:rPr>
                    <w:t>5</w:t>
                  </w:r>
                  <w:r w:rsidRPr="006E717B">
                    <w:rPr>
                      <w:rFonts w:ascii="Times New Roman" w:eastAsia="Times New Roman" w:hAnsi="Times New Roman"/>
                      <w:b/>
                      <w:bCs/>
                      <w:color w:val="000000"/>
                      <w:kern w:val="0"/>
                      <w:sz w:val="24"/>
                      <w:szCs w:val="24"/>
                      <w:lang w:eastAsia="bg-BG"/>
                    </w:rPr>
                    <w:t>.</w:t>
                  </w:r>
                </w:p>
              </w:tc>
              <w:tc>
                <w:tcPr>
                  <w:tcW w:w="177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091EACAE"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с. Драгаш войвода</w:t>
                  </w:r>
                </w:p>
              </w:tc>
              <w:tc>
                <w:tcPr>
                  <w:tcW w:w="12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78D351E5"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помещения</w:t>
                  </w:r>
                </w:p>
              </w:tc>
              <w:tc>
                <w:tcPr>
                  <w:tcW w:w="3990"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5DF9B15B"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 xml:space="preserve">Площ от 2.00 кв.м., находящи се на подстълбищното помещение  на сутерена на сградата, разположена в УПИ </w:t>
                  </w:r>
                  <w:r w:rsidRPr="006E717B">
                    <w:rPr>
                      <w:rFonts w:ascii="Times New Roman" w:eastAsia="Times New Roman" w:hAnsi="Times New Roman"/>
                      <w:color w:val="000000"/>
                      <w:kern w:val="0"/>
                      <w:sz w:val="24"/>
                      <w:szCs w:val="24"/>
                      <w:lang w:val="en-US" w:eastAsia="bg-BG"/>
                    </w:rPr>
                    <w:t>VIII</w:t>
                  </w:r>
                  <w:r w:rsidRPr="006E717B">
                    <w:rPr>
                      <w:rFonts w:ascii="Times New Roman" w:eastAsia="Times New Roman" w:hAnsi="Times New Roman"/>
                      <w:color w:val="000000"/>
                      <w:kern w:val="0"/>
                      <w:sz w:val="24"/>
                      <w:szCs w:val="24"/>
                      <w:lang w:eastAsia="bg-BG"/>
                    </w:rPr>
                    <w:t xml:space="preserve"> осем в кв. 3 по плана на селото. </w:t>
                  </w:r>
                </w:p>
              </w:tc>
              <w:tc>
                <w:tcPr>
                  <w:tcW w:w="12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4F15D0F1"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2.00</w:t>
                  </w:r>
                </w:p>
              </w:tc>
            </w:tr>
            <w:tr w:rsidR="006E717B" w:rsidRPr="006E717B" w14:paraId="68C9360B" w14:textId="77777777" w:rsidTr="000D77D9">
              <w:trPr>
                <w:trHeight w:val="1594"/>
              </w:trPr>
              <w:tc>
                <w:tcPr>
                  <w:tcW w:w="876" w:type="dxa"/>
                  <w:tcBorders>
                    <w:top w:val="single" w:sz="4" w:space="0" w:color="auto"/>
                    <w:left w:val="single" w:sz="8" w:space="0" w:color="000000"/>
                    <w:bottom w:val="single" w:sz="4" w:space="0" w:color="auto"/>
                    <w:right w:val="single" w:sz="4" w:space="0" w:color="000000"/>
                  </w:tcBorders>
                  <w:shd w:val="clear" w:color="auto" w:fill="auto"/>
                  <w:noWrap/>
                  <w:tcMar>
                    <w:top w:w="0" w:type="dxa"/>
                    <w:left w:w="70" w:type="dxa"/>
                    <w:bottom w:w="0" w:type="dxa"/>
                    <w:right w:w="70" w:type="dxa"/>
                  </w:tcMar>
                  <w:vAlign w:val="center"/>
                </w:tcPr>
                <w:p w14:paraId="2273C22F"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val="en-US" w:eastAsia="bg-BG"/>
                    </w:rPr>
                  </w:pPr>
                  <w:r w:rsidRPr="006E717B">
                    <w:rPr>
                      <w:rFonts w:ascii="Times New Roman" w:eastAsia="Times New Roman" w:hAnsi="Times New Roman"/>
                      <w:b/>
                      <w:bCs/>
                      <w:color w:val="000000"/>
                      <w:kern w:val="0"/>
                      <w:sz w:val="24"/>
                      <w:szCs w:val="24"/>
                      <w:lang w:eastAsia="bg-BG"/>
                    </w:rPr>
                    <w:t>3.</w:t>
                  </w:r>
                  <w:r w:rsidRPr="006E717B">
                    <w:rPr>
                      <w:rFonts w:ascii="Times New Roman" w:eastAsia="Times New Roman" w:hAnsi="Times New Roman"/>
                      <w:b/>
                      <w:bCs/>
                      <w:color w:val="000000"/>
                      <w:kern w:val="0"/>
                      <w:sz w:val="24"/>
                      <w:szCs w:val="24"/>
                      <w:lang w:val="en-US" w:eastAsia="bg-BG"/>
                    </w:rPr>
                    <w:t>6.</w:t>
                  </w:r>
                </w:p>
              </w:tc>
              <w:tc>
                <w:tcPr>
                  <w:tcW w:w="1773"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4DED5027"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с. Драгаш войвода</w:t>
                  </w:r>
                </w:p>
              </w:tc>
              <w:tc>
                <w:tcPr>
                  <w:tcW w:w="1214" w:type="dxa"/>
                  <w:tcBorders>
                    <w:top w:val="single" w:sz="4" w:space="0" w:color="auto"/>
                    <w:bottom w:val="single" w:sz="4" w:space="0" w:color="auto"/>
                    <w:right w:val="single" w:sz="4" w:space="0" w:color="000000"/>
                  </w:tcBorders>
                  <w:shd w:val="clear" w:color="auto" w:fill="auto"/>
                  <w:noWrap/>
                  <w:tcMar>
                    <w:top w:w="0" w:type="dxa"/>
                    <w:left w:w="70" w:type="dxa"/>
                    <w:bottom w:w="0" w:type="dxa"/>
                    <w:right w:w="70" w:type="dxa"/>
                  </w:tcMar>
                  <w:vAlign w:val="center"/>
                </w:tcPr>
                <w:p w14:paraId="2428C229"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p>
              </w:tc>
              <w:tc>
                <w:tcPr>
                  <w:tcW w:w="3990" w:type="dxa"/>
                  <w:tcBorders>
                    <w:top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14:paraId="4AAD5824"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val="en-US" w:eastAsia="bg-BG"/>
                    </w:rPr>
                  </w:pPr>
                  <w:r w:rsidRPr="006E717B">
                    <w:rPr>
                      <w:rFonts w:ascii="Times New Roman" w:eastAsia="Times New Roman" w:hAnsi="Times New Roman"/>
                      <w:bCs/>
                      <w:kern w:val="0"/>
                      <w:sz w:val="24"/>
                      <w:szCs w:val="24"/>
                      <w:lang w:eastAsia="bg-BG"/>
                    </w:rPr>
                    <w:t>Обособени части, Ретлансатор с площ от 31.00 кв.м.; Кула с площ от 21.00 кв.м., изградени в имот № 114029 /23193.114.29/, находящ се в местност „Бараница</w:t>
                  </w:r>
                  <w:r w:rsidRPr="006E717B">
                    <w:rPr>
                      <w:rFonts w:ascii="Times New Roman" w:eastAsia="Times New Roman" w:hAnsi="Times New Roman"/>
                      <w:bCs/>
                      <w:kern w:val="0"/>
                      <w:sz w:val="24"/>
                      <w:szCs w:val="24"/>
                      <w:lang w:val="en-US" w:eastAsia="bg-BG"/>
                    </w:rPr>
                    <w:t>”</w:t>
                  </w:r>
                </w:p>
              </w:tc>
              <w:tc>
                <w:tcPr>
                  <w:tcW w:w="1214" w:type="dxa"/>
                  <w:tcBorders>
                    <w:top w:val="single" w:sz="4" w:space="0" w:color="auto"/>
                    <w:bottom w:val="single" w:sz="4" w:space="0" w:color="auto"/>
                    <w:right w:val="single" w:sz="8" w:space="0" w:color="000000"/>
                  </w:tcBorders>
                  <w:shd w:val="clear" w:color="auto" w:fill="auto"/>
                  <w:noWrap/>
                  <w:tcMar>
                    <w:top w:w="0" w:type="dxa"/>
                    <w:left w:w="70" w:type="dxa"/>
                    <w:bottom w:w="0" w:type="dxa"/>
                    <w:right w:w="70" w:type="dxa"/>
                  </w:tcMar>
                  <w:vAlign w:val="center"/>
                </w:tcPr>
                <w:p w14:paraId="771B2E39"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val="en-US" w:eastAsia="bg-BG"/>
                    </w:rPr>
                  </w:pPr>
                  <w:r w:rsidRPr="006E717B">
                    <w:rPr>
                      <w:rFonts w:ascii="Times New Roman" w:eastAsia="Times New Roman" w:hAnsi="Times New Roman"/>
                      <w:color w:val="000000"/>
                      <w:kern w:val="0"/>
                      <w:sz w:val="24"/>
                      <w:szCs w:val="24"/>
                      <w:lang w:val="en-US" w:eastAsia="bg-BG"/>
                    </w:rPr>
                    <w:t>31.00</w:t>
                  </w:r>
                </w:p>
              </w:tc>
            </w:tr>
            <w:tr w:rsidR="006E717B" w:rsidRPr="006E717B" w14:paraId="2B505E6B" w14:textId="77777777" w:rsidTr="000D77D9">
              <w:trPr>
                <w:trHeight w:val="1594"/>
              </w:trPr>
              <w:tc>
                <w:tcPr>
                  <w:tcW w:w="876" w:type="dxa"/>
                  <w:tcBorders>
                    <w:top w:val="single" w:sz="4" w:space="0" w:color="auto"/>
                    <w:left w:val="single" w:sz="8" w:space="0" w:color="000000"/>
                    <w:right w:val="single" w:sz="4" w:space="0" w:color="000000"/>
                  </w:tcBorders>
                  <w:shd w:val="clear" w:color="auto" w:fill="auto"/>
                  <w:noWrap/>
                  <w:tcMar>
                    <w:top w:w="0" w:type="dxa"/>
                    <w:left w:w="70" w:type="dxa"/>
                    <w:bottom w:w="0" w:type="dxa"/>
                    <w:right w:w="70" w:type="dxa"/>
                  </w:tcMar>
                </w:tcPr>
                <w:p w14:paraId="0A2B2F39" w14:textId="77777777" w:rsidR="006E717B" w:rsidRPr="006E717B" w:rsidRDefault="006E717B" w:rsidP="000D77D9">
                  <w:pPr>
                    <w:spacing w:after="0" w:line="240" w:lineRule="auto"/>
                    <w:jc w:val="center"/>
                    <w:rPr>
                      <w:rFonts w:ascii="Times New Roman" w:eastAsia="Times New Roman" w:hAnsi="Times New Roman"/>
                      <w:b/>
                      <w:bCs/>
                      <w:color w:val="000000"/>
                      <w:kern w:val="0"/>
                      <w:sz w:val="24"/>
                      <w:szCs w:val="24"/>
                      <w:lang w:val="en-US" w:eastAsia="bg-BG"/>
                    </w:rPr>
                  </w:pPr>
                  <w:r w:rsidRPr="006E717B">
                    <w:rPr>
                      <w:rFonts w:ascii="Times New Roman" w:eastAsia="Times New Roman" w:hAnsi="Times New Roman"/>
                      <w:b/>
                      <w:kern w:val="0"/>
                      <w:sz w:val="24"/>
                      <w:szCs w:val="24"/>
                      <w:lang w:eastAsia="bg-BG"/>
                    </w:rPr>
                    <w:t>3.</w:t>
                  </w:r>
                  <w:r w:rsidRPr="006E717B">
                    <w:rPr>
                      <w:rFonts w:ascii="Times New Roman" w:eastAsia="Times New Roman" w:hAnsi="Times New Roman"/>
                      <w:b/>
                      <w:kern w:val="0"/>
                      <w:sz w:val="24"/>
                      <w:szCs w:val="24"/>
                      <w:lang w:val="en-US" w:eastAsia="bg-BG"/>
                    </w:rPr>
                    <w:t>7</w:t>
                  </w:r>
                </w:p>
              </w:tc>
              <w:tc>
                <w:tcPr>
                  <w:tcW w:w="1773" w:type="dxa"/>
                  <w:tcBorders>
                    <w:top w:val="single" w:sz="4" w:space="0" w:color="auto"/>
                    <w:right w:val="single" w:sz="4" w:space="0" w:color="000000"/>
                  </w:tcBorders>
                  <w:shd w:val="clear" w:color="auto" w:fill="auto"/>
                  <w:noWrap/>
                  <w:tcMar>
                    <w:top w:w="0" w:type="dxa"/>
                    <w:left w:w="70" w:type="dxa"/>
                    <w:bottom w:w="0" w:type="dxa"/>
                    <w:right w:w="70" w:type="dxa"/>
                  </w:tcMar>
                  <w:vAlign w:val="center"/>
                </w:tcPr>
                <w:p w14:paraId="35BF4E69" w14:textId="77777777" w:rsidR="006E717B" w:rsidRPr="006E717B" w:rsidRDefault="006E717B" w:rsidP="000D77D9">
                  <w:pPr>
                    <w:spacing w:after="0" w:line="240" w:lineRule="auto"/>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с. Жернов</w:t>
                  </w:r>
                </w:p>
              </w:tc>
              <w:tc>
                <w:tcPr>
                  <w:tcW w:w="1214" w:type="dxa"/>
                  <w:tcBorders>
                    <w:top w:val="single" w:sz="4" w:space="0" w:color="auto"/>
                    <w:right w:val="single" w:sz="4" w:space="0" w:color="000000"/>
                  </w:tcBorders>
                  <w:shd w:val="clear" w:color="auto" w:fill="auto"/>
                  <w:noWrap/>
                  <w:tcMar>
                    <w:top w:w="0" w:type="dxa"/>
                    <w:left w:w="70" w:type="dxa"/>
                    <w:bottom w:w="0" w:type="dxa"/>
                    <w:right w:w="70" w:type="dxa"/>
                  </w:tcMar>
                  <w:vAlign w:val="center"/>
                </w:tcPr>
                <w:p w14:paraId="072FEE89"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p>
              </w:tc>
              <w:tc>
                <w:tcPr>
                  <w:tcW w:w="3990" w:type="dxa"/>
                  <w:tcBorders>
                    <w:top w:val="single" w:sz="4" w:space="0" w:color="auto"/>
                    <w:right w:val="single" w:sz="4" w:space="0" w:color="000000"/>
                  </w:tcBorders>
                  <w:shd w:val="clear" w:color="auto" w:fill="auto"/>
                  <w:tcMar>
                    <w:top w:w="0" w:type="dxa"/>
                    <w:left w:w="70" w:type="dxa"/>
                    <w:bottom w:w="0" w:type="dxa"/>
                    <w:right w:w="70" w:type="dxa"/>
                  </w:tcMar>
                  <w:vAlign w:val="center"/>
                </w:tcPr>
                <w:p w14:paraId="54DEAFD2" w14:textId="77777777" w:rsidR="006E717B" w:rsidRPr="006E717B" w:rsidRDefault="006E717B" w:rsidP="000D77D9">
                  <w:pPr>
                    <w:spacing w:after="0" w:line="240" w:lineRule="auto"/>
                    <w:jc w:val="center"/>
                    <w:rPr>
                      <w:rFonts w:ascii="Times New Roman" w:eastAsia="Times New Roman" w:hAnsi="Times New Roman"/>
                      <w:bCs/>
                      <w:kern w:val="0"/>
                      <w:sz w:val="24"/>
                      <w:szCs w:val="24"/>
                      <w:lang w:eastAsia="bg-BG"/>
                    </w:rPr>
                  </w:pPr>
                  <w:r w:rsidRPr="006E717B">
                    <w:rPr>
                      <w:rFonts w:ascii="Times New Roman" w:eastAsia="Times New Roman" w:hAnsi="Times New Roman"/>
                      <w:bCs/>
                      <w:kern w:val="0"/>
                      <w:sz w:val="24"/>
                      <w:szCs w:val="24"/>
                      <w:lang w:val="ru-RU" w:eastAsia="bg-BG"/>
                    </w:rPr>
                    <w:t xml:space="preserve">Помещение с площ от 11.70 кв.м., находящо се на първи етаж от едноетажна </w:t>
                  </w:r>
                  <w:proofErr w:type="gramStart"/>
                  <w:r w:rsidRPr="006E717B">
                    <w:rPr>
                      <w:rFonts w:ascii="Times New Roman" w:eastAsia="Times New Roman" w:hAnsi="Times New Roman"/>
                      <w:bCs/>
                      <w:kern w:val="0"/>
                      <w:sz w:val="24"/>
                      <w:szCs w:val="24"/>
                      <w:lang w:val="ru-RU" w:eastAsia="bg-BG"/>
                    </w:rPr>
                    <w:t xml:space="preserve">сграда </w:t>
                  </w:r>
                  <w:r w:rsidRPr="006E717B">
                    <w:rPr>
                      <w:rFonts w:ascii="Times New Roman" w:eastAsia="Times New Roman" w:hAnsi="Times New Roman"/>
                      <w:bCs/>
                      <w:kern w:val="0"/>
                      <w:sz w:val="24"/>
                      <w:szCs w:val="24"/>
                      <w:lang w:val="en-US" w:eastAsia="bg-BG"/>
                    </w:rPr>
                    <w:t>”</w:t>
                  </w:r>
                  <w:r w:rsidRPr="006E717B">
                    <w:rPr>
                      <w:rFonts w:ascii="Times New Roman" w:eastAsia="Times New Roman" w:hAnsi="Times New Roman"/>
                      <w:bCs/>
                      <w:kern w:val="0"/>
                      <w:sz w:val="24"/>
                      <w:szCs w:val="24"/>
                      <w:lang w:val="ru-RU" w:eastAsia="bg-BG"/>
                    </w:rPr>
                    <w:t>Културен</w:t>
                  </w:r>
                  <w:proofErr w:type="gramEnd"/>
                  <w:r w:rsidRPr="006E717B">
                    <w:rPr>
                      <w:rFonts w:ascii="Times New Roman" w:eastAsia="Times New Roman" w:hAnsi="Times New Roman"/>
                      <w:bCs/>
                      <w:kern w:val="0"/>
                      <w:sz w:val="24"/>
                      <w:szCs w:val="24"/>
                      <w:lang w:val="ru-RU" w:eastAsia="bg-BG"/>
                    </w:rPr>
                    <w:t xml:space="preserve"> дом</w:t>
                  </w:r>
                  <w:r w:rsidRPr="006E717B">
                    <w:rPr>
                      <w:rFonts w:ascii="Times New Roman" w:eastAsia="Times New Roman" w:hAnsi="Times New Roman"/>
                      <w:bCs/>
                      <w:kern w:val="0"/>
                      <w:sz w:val="24"/>
                      <w:szCs w:val="24"/>
                      <w:lang w:val="en-US" w:eastAsia="bg-BG"/>
                    </w:rPr>
                    <w:t>”</w:t>
                  </w:r>
                  <w:r w:rsidRPr="006E717B">
                    <w:rPr>
                      <w:rFonts w:ascii="Times New Roman" w:eastAsia="Times New Roman" w:hAnsi="Times New Roman"/>
                      <w:bCs/>
                      <w:kern w:val="0"/>
                      <w:sz w:val="24"/>
                      <w:szCs w:val="24"/>
                      <w:lang w:val="ru-RU" w:eastAsia="bg-BG"/>
                    </w:rPr>
                    <w:t xml:space="preserve"> в село Жернов</w:t>
                  </w:r>
                </w:p>
              </w:tc>
              <w:tc>
                <w:tcPr>
                  <w:tcW w:w="1214" w:type="dxa"/>
                  <w:tcBorders>
                    <w:top w:val="single" w:sz="4" w:space="0" w:color="auto"/>
                    <w:right w:val="single" w:sz="8" w:space="0" w:color="000000"/>
                  </w:tcBorders>
                  <w:shd w:val="clear" w:color="auto" w:fill="auto"/>
                  <w:noWrap/>
                  <w:tcMar>
                    <w:top w:w="0" w:type="dxa"/>
                    <w:left w:w="70" w:type="dxa"/>
                    <w:bottom w:w="0" w:type="dxa"/>
                    <w:right w:w="70" w:type="dxa"/>
                  </w:tcMar>
                  <w:vAlign w:val="center"/>
                </w:tcPr>
                <w:p w14:paraId="7E0BF203"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11.70</w:t>
                  </w:r>
                </w:p>
              </w:tc>
            </w:tr>
            <w:tr w:rsidR="006E717B" w:rsidRPr="006E717B" w14:paraId="3573DCB3" w14:textId="77777777" w:rsidTr="000D77D9">
              <w:trPr>
                <w:trHeight w:val="1594"/>
              </w:trPr>
              <w:tc>
                <w:tcPr>
                  <w:tcW w:w="876" w:type="dxa"/>
                  <w:tcBorders>
                    <w:top w:val="single" w:sz="4" w:space="0" w:color="auto"/>
                    <w:left w:val="single" w:sz="8" w:space="0" w:color="000000"/>
                    <w:right w:val="single" w:sz="4" w:space="0" w:color="000000"/>
                  </w:tcBorders>
                  <w:shd w:val="clear" w:color="auto" w:fill="auto"/>
                  <w:noWrap/>
                  <w:tcMar>
                    <w:top w:w="0" w:type="dxa"/>
                    <w:left w:w="70" w:type="dxa"/>
                    <w:bottom w:w="0" w:type="dxa"/>
                    <w:right w:w="70" w:type="dxa"/>
                  </w:tcMar>
                </w:tcPr>
                <w:p w14:paraId="4542F621" w14:textId="77777777" w:rsidR="006E717B" w:rsidRPr="006E717B" w:rsidRDefault="006E717B" w:rsidP="000D77D9">
                  <w:pPr>
                    <w:spacing w:after="0" w:line="240" w:lineRule="auto"/>
                    <w:jc w:val="center"/>
                    <w:rPr>
                      <w:rFonts w:ascii="Times New Roman" w:eastAsia="Times New Roman" w:hAnsi="Times New Roman"/>
                      <w:b/>
                      <w:kern w:val="0"/>
                      <w:sz w:val="24"/>
                      <w:szCs w:val="24"/>
                      <w:lang w:val="en-US" w:eastAsia="bg-BG"/>
                    </w:rPr>
                  </w:pPr>
                  <w:r w:rsidRPr="006E717B">
                    <w:rPr>
                      <w:rFonts w:ascii="Times New Roman" w:eastAsia="Times New Roman" w:hAnsi="Times New Roman"/>
                      <w:b/>
                      <w:kern w:val="0"/>
                      <w:sz w:val="24"/>
                      <w:szCs w:val="24"/>
                      <w:lang w:eastAsia="bg-BG"/>
                    </w:rPr>
                    <w:t>3.</w:t>
                  </w:r>
                  <w:r w:rsidRPr="006E717B">
                    <w:rPr>
                      <w:rFonts w:ascii="Times New Roman" w:eastAsia="Times New Roman" w:hAnsi="Times New Roman"/>
                      <w:b/>
                      <w:kern w:val="0"/>
                      <w:sz w:val="24"/>
                      <w:szCs w:val="24"/>
                      <w:lang w:val="en-US" w:eastAsia="bg-BG"/>
                    </w:rPr>
                    <w:t>8</w:t>
                  </w:r>
                </w:p>
              </w:tc>
              <w:tc>
                <w:tcPr>
                  <w:tcW w:w="1773" w:type="dxa"/>
                  <w:tcBorders>
                    <w:top w:val="single" w:sz="4" w:space="0" w:color="auto"/>
                    <w:right w:val="single" w:sz="4" w:space="0" w:color="000000"/>
                  </w:tcBorders>
                  <w:shd w:val="clear" w:color="auto" w:fill="auto"/>
                  <w:noWrap/>
                  <w:tcMar>
                    <w:top w:w="0" w:type="dxa"/>
                    <w:left w:w="70" w:type="dxa"/>
                    <w:bottom w:w="0" w:type="dxa"/>
                    <w:right w:w="70" w:type="dxa"/>
                  </w:tcMar>
                  <w:vAlign w:val="center"/>
                </w:tcPr>
                <w:p w14:paraId="34E91FDD" w14:textId="77777777" w:rsidR="006E717B" w:rsidRPr="006E717B" w:rsidRDefault="006E717B" w:rsidP="000D77D9">
                  <w:pPr>
                    <w:spacing w:after="0" w:line="240" w:lineRule="auto"/>
                    <w:jc w:val="center"/>
                    <w:rPr>
                      <w:rFonts w:ascii="Times New Roman" w:eastAsia="Times New Roman" w:hAnsi="Times New Roman"/>
                      <w:bCs/>
                      <w:kern w:val="0"/>
                      <w:sz w:val="24"/>
                      <w:szCs w:val="24"/>
                      <w:lang w:val="ru-RU" w:eastAsia="bg-BG"/>
                    </w:rPr>
                  </w:pPr>
                  <w:r w:rsidRPr="006E717B">
                    <w:rPr>
                      <w:rFonts w:ascii="Times New Roman" w:eastAsia="Times New Roman" w:hAnsi="Times New Roman"/>
                      <w:bCs/>
                      <w:kern w:val="0"/>
                      <w:sz w:val="24"/>
                      <w:szCs w:val="24"/>
                      <w:lang w:val="ru-RU" w:eastAsia="bg-BG"/>
                    </w:rPr>
                    <w:t>с. Евлогиево</w:t>
                  </w:r>
                </w:p>
              </w:tc>
              <w:tc>
                <w:tcPr>
                  <w:tcW w:w="1214" w:type="dxa"/>
                  <w:tcBorders>
                    <w:top w:val="single" w:sz="4" w:space="0" w:color="auto"/>
                    <w:right w:val="single" w:sz="4" w:space="0" w:color="000000"/>
                  </w:tcBorders>
                  <w:shd w:val="clear" w:color="auto" w:fill="auto"/>
                  <w:noWrap/>
                  <w:tcMar>
                    <w:top w:w="0" w:type="dxa"/>
                    <w:left w:w="70" w:type="dxa"/>
                    <w:bottom w:w="0" w:type="dxa"/>
                    <w:right w:w="70" w:type="dxa"/>
                  </w:tcMar>
                  <w:vAlign w:val="center"/>
                </w:tcPr>
                <w:p w14:paraId="6E782CE3"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p>
              </w:tc>
              <w:tc>
                <w:tcPr>
                  <w:tcW w:w="3990" w:type="dxa"/>
                  <w:tcBorders>
                    <w:top w:val="single" w:sz="4" w:space="0" w:color="auto"/>
                    <w:right w:val="single" w:sz="4" w:space="0" w:color="000000"/>
                  </w:tcBorders>
                  <w:shd w:val="clear" w:color="auto" w:fill="auto"/>
                  <w:tcMar>
                    <w:top w:w="0" w:type="dxa"/>
                    <w:left w:w="70" w:type="dxa"/>
                    <w:bottom w:w="0" w:type="dxa"/>
                    <w:right w:w="70" w:type="dxa"/>
                  </w:tcMar>
                  <w:vAlign w:val="center"/>
                </w:tcPr>
                <w:p w14:paraId="135EE4DF" w14:textId="77777777" w:rsidR="006E717B" w:rsidRPr="006E717B" w:rsidRDefault="006E717B" w:rsidP="000D77D9">
                  <w:pPr>
                    <w:spacing w:after="0" w:line="240" w:lineRule="auto"/>
                    <w:jc w:val="center"/>
                    <w:rPr>
                      <w:rFonts w:ascii="Times New Roman" w:eastAsia="Times New Roman" w:hAnsi="Times New Roman"/>
                      <w:bCs/>
                      <w:kern w:val="0"/>
                      <w:sz w:val="24"/>
                      <w:szCs w:val="24"/>
                      <w:lang w:eastAsia="bg-BG"/>
                    </w:rPr>
                  </w:pPr>
                  <w:r w:rsidRPr="006E717B">
                    <w:rPr>
                      <w:rFonts w:ascii="Times New Roman" w:eastAsia="Times New Roman" w:hAnsi="Times New Roman"/>
                      <w:bCs/>
                      <w:kern w:val="0"/>
                      <w:sz w:val="24"/>
                      <w:szCs w:val="24"/>
                      <w:lang w:val="ru-RU" w:eastAsia="bg-BG"/>
                    </w:rPr>
                    <w:t>Самостоятелна стая /офис/ с площ от 20.00 кв.м., находяща се на втори етаж в двуетажна административна сграда в съседство с канцелария – Кметство в село Евлогиево</w:t>
                  </w:r>
                </w:p>
              </w:tc>
              <w:tc>
                <w:tcPr>
                  <w:tcW w:w="1214" w:type="dxa"/>
                  <w:tcBorders>
                    <w:top w:val="single" w:sz="4" w:space="0" w:color="auto"/>
                    <w:right w:val="single" w:sz="8" w:space="0" w:color="000000"/>
                  </w:tcBorders>
                  <w:shd w:val="clear" w:color="auto" w:fill="auto"/>
                  <w:noWrap/>
                  <w:tcMar>
                    <w:top w:w="0" w:type="dxa"/>
                    <w:left w:w="70" w:type="dxa"/>
                    <w:bottom w:w="0" w:type="dxa"/>
                    <w:right w:w="70" w:type="dxa"/>
                  </w:tcMar>
                  <w:vAlign w:val="center"/>
                </w:tcPr>
                <w:p w14:paraId="3A7F01C6" w14:textId="77777777" w:rsidR="006E717B" w:rsidRPr="006E717B" w:rsidRDefault="006E717B" w:rsidP="000D77D9">
                  <w:pPr>
                    <w:spacing w:after="0" w:line="240" w:lineRule="auto"/>
                    <w:jc w:val="center"/>
                    <w:rPr>
                      <w:rFonts w:ascii="Times New Roman" w:eastAsia="Times New Roman" w:hAnsi="Times New Roman"/>
                      <w:color w:val="000000"/>
                      <w:kern w:val="0"/>
                      <w:sz w:val="24"/>
                      <w:szCs w:val="24"/>
                      <w:lang w:eastAsia="bg-BG"/>
                    </w:rPr>
                  </w:pPr>
                  <w:r w:rsidRPr="006E717B">
                    <w:rPr>
                      <w:rFonts w:ascii="Times New Roman" w:eastAsia="Times New Roman" w:hAnsi="Times New Roman"/>
                      <w:color w:val="000000"/>
                      <w:kern w:val="0"/>
                      <w:sz w:val="24"/>
                      <w:szCs w:val="24"/>
                      <w:lang w:eastAsia="bg-BG"/>
                    </w:rPr>
                    <w:t>20.00</w:t>
                  </w:r>
                </w:p>
              </w:tc>
            </w:tr>
          </w:tbl>
          <w:p w14:paraId="38E69BB7" w14:textId="77777777" w:rsidR="006E717B" w:rsidRPr="006E717B" w:rsidRDefault="006E717B" w:rsidP="000D77D9">
            <w:pPr>
              <w:spacing w:after="0" w:line="240" w:lineRule="auto"/>
              <w:jc w:val="both"/>
              <w:rPr>
                <w:rFonts w:ascii="Times New Roman" w:eastAsia="Times New Roman" w:hAnsi="Times New Roman"/>
                <w:bCs/>
                <w:kern w:val="0"/>
                <w:sz w:val="24"/>
                <w:szCs w:val="24"/>
                <w:lang w:val="ru-RU" w:eastAsia="bg-BG"/>
              </w:rPr>
            </w:pPr>
          </w:p>
        </w:tc>
      </w:tr>
      <w:tr w:rsidR="006E717B" w:rsidRPr="006E717B" w14:paraId="32B87CF5" w14:textId="77777777" w:rsidTr="000D77D9">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D43107" w14:textId="77777777" w:rsidR="006E717B" w:rsidRPr="006E717B" w:rsidRDefault="006E717B" w:rsidP="000D77D9">
            <w:pPr>
              <w:spacing w:after="0" w:line="240" w:lineRule="auto"/>
              <w:jc w:val="center"/>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4.</w:t>
            </w:r>
          </w:p>
        </w:tc>
        <w:tc>
          <w:tcPr>
            <w:tcW w:w="9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98FA4" w14:textId="77777777" w:rsidR="006E717B" w:rsidRPr="006E717B" w:rsidRDefault="006E717B" w:rsidP="000D77D9">
            <w:pPr>
              <w:keepNext/>
              <w:tabs>
                <w:tab w:val="left" w:pos="-20"/>
              </w:tabs>
              <w:spacing w:after="0" w:line="240" w:lineRule="auto"/>
              <w:jc w:val="both"/>
              <w:outlineLvl w:val="3"/>
              <w:rPr>
                <w:rFonts w:ascii="Times New Roman" w:eastAsia="Times New Roman" w:hAnsi="Times New Roman"/>
                <w:bCs/>
                <w:kern w:val="0"/>
                <w:sz w:val="24"/>
                <w:szCs w:val="24"/>
                <w:lang w:eastAsia="bg-BG"/>
              </w:rPr>
            </w:pPr>
            <w:r w:rsidRPr="006E717B">
              <w:rPr>
                <w:rFonts w:ascii="Times New Roman" w:eastAsia="Times New Roman" w:hAnsi="Times New Roman"/>
                <w:bCs/>
                <w:kern w:val="0"/>
                <w:sz w:val="24"/>
                <w:szCs w:val="24"/>
                <w:lang w:eastAsia="bg-BG"/>
              </w:rPr>
              <w:t>Терени определени съгласно схемата за временните съоръжения за отдаване под наем по реда на Наредбата за реда и условията за поставяне на преместваеми съоръжения на територията на Община Никопол</w:t>
            </w:r>
          </w:p>
        </w:tc>
      </w:tr>
    </w:tbl>
    <w:p w14:paraId="6A9E8D68" w14:textId="77777777" w:rsidR="006E717B" w:rsidRPr="006E717B" w:rsidRDefault="006E717B" w:rsidP="006E717B">
      <w:pPr>
        <w:spacing w:after="0" w:line="240" w:lineRule="auto"/>
        <w:jc w:val="both"/>
        <w:rPr>
          <w:rFonts w:ascii="Times New Roman" w:eastAsia="Times New Roman" w:hAnsi="Times New Roman"/>
          <w:kern w:val="0"/>
          <w:sz w:val="24"/>
          <w:szCs w:val="24"/>
          <w:lang w:eastAsia="bg-BG"/>
        </w:rPr>
      </w:pPr>
    </w:p>
    <w:p w14:paraId="5FA3B6C8" w14:textId="77777777" w:rsidR="006E717B" w:rsidRPr="006E717B" w:rsidRDefault="006E717B" w:rsidP="006E717B">
      <w:pPr>
        <w:spacing w:after="0" w:line="240" w:lineRule="auto"/>
        <w:jc w:val="both"/>
        <w:rPr>
          <w:rFonts w:ascii="Times New Roman" w:eastAsia="Times New Roman" w:hAnsi="Times New Roman"/>
          <w:b/>
          <w:i/>
          <w:kern w:val="0"/>
          <w:sz w:val="24"/>
          <w:szCs w:val="24"/>
          <w:lang w:eastAsia="bg-BG"/>
        </w:rPr>
      </w:pPr>
      <w:r w:rsidRPr="006E717B">
        <w:rPr>
          <w:rFonts w:ascii="Times New Roman" w:eastAsia="Times New Roman" w:hAnsi="Times New Roman"/>
          <w:b/>
          <w:i/>
          <w:kern w:val="0"/>
          <w:sz w:val="24"/>
          <w:szCs w:val="24"/>
          <w:lang w:eastAsia="bg-BG"/>
        </w:rPr>
        <w:t>6. ОТДАВАНЕ ПОД НАЕМ НА ИМОТИ С НТП:ПАСИЩА, МЕРИ И ЛИВАДИ ПО РЕДА НА ЧЛ. 37И ОТ ЗСПЗЗ ЗА ЗЕМЛИЩАТА В ОБЩИНА НИКОПОЛ.</w:t>
      </w:r>
    </w:p>
    <w:p w14:paraId="26A7F4FE" w14:textId="77777777" w:rsidR="006E717B" w:rsidRPr="006E717B" w:rsidRDefault="006E717B" w:rsidP="006E717B">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На основание чл. 37м от ЗСПЗЗ ще се извърши проверка на всички сключени договори на наем на пасища, мери и ливади от Общинския поземлен фонд. Определените свободни имоти да се отдадат под наем на лицата чл.37и, след решение на Общински съвет – Никопол.</w:t>
      </w:r>
    </w:p>
    <w:p w14:paraId="146E820D" w14:textId="77777777" w:rsidR="006E717B" w:rsidRPr="006E717B" w:rsidRDefault="006E717B" w:rsidP="006E717B">
      <w:pPr>
        <w:spacing w:after="0" w:line="240" w:lineRule="auto"/>
        <w:jc w:val="both"/>
        <w:rPr>
          <w:rFonts w:ascii="Times New Roman" w:eastAsia="Times New Roman" w:hAnsi="Times New Roman"/>
          <w:kern w:val="0"/>
          <w:sz w:val="24"/>
          <w:szCs w:val="24"/>
          <w:lang w:val="en-US" w:eastAsia="bg-BG"/>
        </w:rPr>
      </w:pPr>
    </w:p>
    <w:p w14:paraId="6E7FF507" w14:textId="77777777" w:rsidR="006E717B" w:rsidRPr="006E717B" w:rsidRDefault="006E717B" w:rsidP="006E717B">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b/>
          <w:i/>
          <w:kern w:val="0"/>
          <w:sz w:val="24"/>
          <w:szCs w:val="24"/>
          <w:lang w:eastAsia="bg-BG"/>
        </w:rPr>
        <w:t>7</w:t>
      </w:r>
      <w:r w:rsidRPr="006E717B">
        <w:rPr>
          <w:rFonts w:ascii="Times New Roman" w:eastAsia="Times New Roman" w:hAnsi="Times New Roman"/>
          <w:b/>
          <w:i/>
          <w:kern w:val="0"/>
          <w:sz w:val="24"/>
          <w:szCs w:val="24"/>
          <w:lang w:val="en-US" w:eastAsia="bg-BG"/>
        </w:rPr>
        <w:t xml:space="preserve">. </w:t>
      </w:r>
      <w:r w:rsidRPr="006E717B">
        <w:rPr>
          <w:rFonts w:ascii="Times New Roman" w:eastAsia="Times New Roman" w:hAnsi="Times New Roman"/>
          <w:b/>
          <w:i/>
          <w:kern w:val="0"/>
          <w:sz w:val="24"/>
          <w:szCs w:val="24"/>
          <w:lang w:eastAsia="bg-BG"/>
        </w:rPr>
        <w:t xml:space="preserve">ОТДАВАНЕ ПОД НАЕМ НА ИМОТИ С НТП:ПОЛСКИ ПЪТИЩА ПО РЕДА НА  </w:t>
      </w:r>
      <w:r w:rsidRPr="006E717B">
        <w:rPr>
          <w:rFonts w:ascii="Times New Roman" w:eastAsia="Times New Roman" w:hAnsi="Times New Roman"/>
          <w:b/>
          <w:i/>
          <w:caps/>
          <w:kern w:val="0"/>
          <w:sz w:val="24"/>
          <w:szCs w:val="24"/>
          <w:lang w:eastAsia="bg-BG"/>
        </w:rPr>
        <w:t xml:space="preserve">чл.37в, ал.4 от ЗСПЗЗ ЗА ЗЕМЛИЩАТА В ОБЩИНА НИКОПОЛ. </w:t>
      </w:r>
    </w:p>
    <w:p w14:paraId="3DE7F23F" w14:textId="77777777" w:rsidR="006E717B" w:rsidRPr="006E717B" w:rsidRDefault="006E717B" w:rsidP="006E717B">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val="ru-RU" w:eastAsia="bg-BG"/>
        </w:rPr>
        <w:lastRenderedPageBreak/>
        <w:t>На основание чл.37в, ал.16 от ЗСПЗЗ, Директорът на Областна дирекция «Земеделие» следва да подаде искане до Общинския съвет за предоставяне на имотите – полски пътища, попадащи в масивите за ползване.</w:t>
      </w:r>
    </w:p>
    <w:p w14:paraId="06453986" w14:textId="77777777" w:rsidR="006E717B" w:rsidRPr="006E717B" w:rsidRDefault="006E717B" w:rsidP="006E717B">
      <w:pPr>
        <w:spacing w:after="0" w:line="240" w:lineRule="auto"/>
        <w:jc w:val="both"/>
        <w:rPr>
          <w:rFonts w:ascii="Times New Roman" w:eastAsia="Times New Roman" w:hAnsi="Times New Roman"/>
          <w:kern w:val="0"/>
          <w:sz w:val="24"/>
          <w:szCs w:val="24"/>
          <w:lang w:val="en-US" w:eastAsia="bg-BG"/>
        </w:rPr>
      </w:pPr>
    </w:p>
    <w:p w14:paraId="28BC8CF8" w14:textId="77777777" w:rsidR="006E717B" w:rsidRPr="006E717B" w:rsidRDefault="006E717B" w:rsidP="006E717B">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b/>
          <w:bCs/>
          <w:i/>
          <w:kern w:val="0"/>
          <w:sz w:val="24"/>
          <w:szCs w:val="24"/>
          <w:lang w:eastAsia="bg-BG"/>
        </w:rPr>
        <w:t>8.</w:t>
      </w:r>
      <w:r w:rsidRPr="006E717B">
        <w:rPr>
          <w:rFonts w:ascii="Times New Roman" w:eastAsia="Times New Roman" w:hAnsi="Times New Roman"/>
          <w:b/>
          <w:bCs/>
          <w:i/>
          <w:kern w:val="0"/>
          <w:sz w:val="24"/>
          <w:szCs w:val="24"/>
          <w:lang w:val="en-US" w:eastAsia="bg-BG"/>
        </w:rPr>
        <w:t xml:space="preserve"> </w:t>
      </w:r>
      <w:r w:rsidRPr="006E717B">
        <w:rPr>
          <w:rFonts w:ascii="Times New Roman" w:eastAsia="Times New Roman" w:hAnsi="Times New Roman"/>
          <w:b/>
          <w:bCs/>
          <w:i/>
          <w:kern w:val="0"/>
          <w:sz w:val="24"/>
          <w:szCs w:val="24"/>
          <w:lang w:eastAsia="bg-BG"/>
        </w:rPr>
        <w:t>ОТДАВАНЕ ПОД НАЕМ ИЛИ АРЕНДА НА ЗЕМЕДЕЛСКИ ЗЕМИ ОТ ОПФ ЗА ЗЕМЛИЩА В ОБЩИНА НИКОПОЛ БЕЗ ТЪРГ ИЛИ КОНКУРС ПО РЕДА НА ЧЛ.24А, АЛ.6 и АЛ.7  ОТ ЗСПЗЗ</w:t>
      </w:r>
    </w:p>
    <w:p w14:paraId="6478BDEA" w14:textId="77777777" w:rsidR="006E717B" w:rsidRPr="006E717B" w:rsidRDefault="006E717B" w:rsidP="006E717B">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b/>
          <w:bCs/>
          <w:kern w:val="0"/>
          <w:sz w:val="24"/>
          <w:szCs w:val="24"/>
          <w:lang w:eastAsia="bg-BG"/>
        </w:rPr>
        <w:t xml:space="preserve">8.1. След решение на Общински съвет - Никопол </w:t>
      </w:r>
      <w:r w:rsidRPr="006E717B">
        <w:rPr>
          <w:rFonts w:ascii="Times New Roman" w:eastAsia="Times New Roman" w:hAnsi="Times New Roman"/>
          <w:kern w:val="0"/>
          <w:sz w:val="24"/>
          <w:szCs w:val="24"/>
          <w:lang w:eastAsia="bg-BG"/>
        </w:rPr>
        <w:t>земите от общинския поземлен фонд могат да се отдават под наем или аренда без търг или конкурс:</w:t>
      </w:r>
    </w:p>
    <w:p w14:paraId="071AA037" w14:textId="77777777" w:rsidR="006E717B" w:rsidRPr="006E717B" w:rsidRDefault="006E717B" w:rsidP="006E717B">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1. когато са заети с трайни насаждения;</w:t>
      </w:r>
    </w:p>
    <w:p w14:paraId="2381082B" w14:textId="77777777" w:rsidR="006E717B" w:rsidRPr="006E717B" w:rsidRDefault="006E717B" w:rsidP="006E717B">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2. когато не са били използвани две или повече стопански години;</w:t>
      </w:r>
    </w:p>
    <w:p w14:paraId="28231737" w14:textId="77777777" w:rsidR="006E717B" w:rsidRPr="006E717B" w:rsidRDefault="006E717B" w:rsidP="006E717B">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3. в случаите по чл. 37в, ал. 10 от ЗСПЗЗ</w:t>
      </w:r>
    </w:p>
    <w:p w14:paraId="653E584B" w14:textId="77777777" w:rsidR="006E717B" w:rsidRPr="006E717B" w:rsidRDefault="006E717B" w:rsidP="006E717B">
      <w:pPr>
        <w:spacing w:after="0" w:line="240" w:lineRule="auto"/>
        <w:jc w:val="both"/>
        <w:rPr>
          <w:rFonts w:ascii="Times New Roman" w:eastAsia="Times New Roman" w:hAnsi="Times New Roman"/>
          <w:kern w:val="0"/>
          <w:sz w:val="24"/>
          <w:szCs w:val="24"/>
          <w:lang w:eastAsia="bg-BG"/>
        </w:rPr>
      </w:pPr>
      <w:r w:rsidRPr="006E717B">
        <w:rPr>
          <w:rFonts w:ascii="Times New Roman" w:eastAsia="Times New Roman" w:hAnsi="Times New Roman"/>
          <w:b/>
          <w:kern w:val="0"/>
          <w:sz w:val="24"/>
          <w:szCs w:val="24"/>
          <w:lang w:eastAsia="bg-BG"/>
        </w:rPr>
        <w:t xml:space="preserve">8.2. След решение на </w:t>
      </w:r>
      <w:r w:rsidRPr="006E717B">
        <w:rPr>
          <w:rFonts w:ascii="Times New Roman" w:eastAsia="Times New Roman" w:hAnsi="Times New Roman"/>
          <w:b/>
          <w:kern w:val="0"/>
          <w:sz w:val="24"/>
          <w:szCs w:val="24"/>
          <w:lang w:val="en" w:eastAsia="bg-BG"/>
        </w:rPr>
        <w:t>Общински съвет</w:t>
      </w:r>
      <w:r w:rsidRPr="006E717B">
        <w:rPr>
          <w:rFonts w:ascii="Times New Roman" w:eastAsia="Times New Roman" w:hAnsi="Times New Roman"/>
          <w:b/>
          <w:kern w:val="0"/>
          <w:sz w:val="24"/>
          <w:szCs w:val="24"/>
          <w:lang w:eastAsia="bg-BG"/>
        </w:rPr>
        <w:t xml:space="preserve"> - Никопол</w:t>
      </w:r>
      <w:r w:rsidRPr="006E717B">
        <w:rPr>
          <w:rFonts w:ascii="Times New Roman" w:eastAsia="Times New Roman" w:hAnsi="Times New Roman"/>
          <w:kern w:val="0"/>
          <w:sz w:val="24"/>
          <w:szCs w:val="24"/>
          <w:lang w:val="en" w:eastAsia="bg-BG"/>
        </w:rPr>
        <w:t xml:space="preserve"> маломерни имоти от общинския поземлен фонд</w:t>
      </w:r>
      <w:r w:rsidRPr="006E717B">
        <w:rPr>
          <w:rFonts w:ascii="Times New Roman" w:eastAsia="Times New Roman" w:hAnsi="Times New Roman"/>
          <w:kern w:val="0"/>
          <w:sz w:val="24"/>
          <w:szCs w:val="24"/>
          <w:lang w:eastAsia="bg-BG"/>
        </w:rPr>
        <w:t xml:space="preserve"> могат да се отдават под наем без търг или конкурс за срок от една година.</w:t>
      </w:r>
    </w:p>
    <w:p w14:paraId="23CE21BF" w14:textId="77777777" w:rsidR="006E717B" w:rsidRPr="006E717B" w:rsidRDefault="006E717B" w:rsidP="006E717B">
      <w:pPr>
        <w:spacing w:after="0" w:line="240" w:lineRule="auto"/>
        <w:jc w:val="both"/>
        <w:rPr>
          <w:rFonts w:ascii="Times New Roman" w:eastAsia="Times New Roman" w:hAnsi="Times New Roman"/>
          <w:b/>
          <w:bCs/>
          <w:kern w:val="0"/>
          <w:sz w:val="24"/>
          <w:szCs w:val="24"/>
          <w:lang w:eastAsia="bg-BG"/>
        </w:rPr>
      </w:pPr>
      <w:r w:rsidRPr="006E717B">
        <w:rPr>
          <w:rFonts w:ascii="Times New Roman" w:eastAsia="Times New Roman" w:hAnsi="Times New Roman"/>
          <w:b/>
          <w:kern w:val="0"/>
          <w:sz w:val="24"/>
          <w:szCs w:val="24"/>
          <w:lang w:eastAsia="bg-BG"/>
        </w:rPr>
        <w:t xml:space="preserve">8.3. ВЪЗМЕЗДНО </w:t>
      </w:r>
      <w:r w:rsidRPr="006E717B">
        <w:rPr>
          <w:rFonts w:ascii="Times New Roman" w:eastAsia="Times New Roman" w:hAnsi="Times New Roman"/>
          <w:b/>
          <w:bCs/>
          <w:kern w:val="0"/>
          <w:sz w:val="24"/>
          <w:szCs w:val="24"/>
          <w:lang w:eastAsia="bg-BG"/>
        </w:rPr>
        <w:t>ОТДАВАНЕ ПОД НАЕМ ИЛИ АРЕНДА НА ЗЕМЕДЕЛСКИ ЗЕМИ ОТ ОПФ ЗА ЗЕМЛИЩА В ОБЩИНА НИКОПОЛ С  ТЪРГ ИЛИ КОНКУРС</w:t>
      </w:r>
    </w:p>
    <w:p w14:paraId="35F15076" w14:textId="77777777" w:rsidR="006E717B" w:rsidRPr="006E717B" w:rsidRDefault="006E717B" w:rsidP="006E717B">
      <w:pPr>
        <w:spacing w:after="0" w:line="240" w:lineRule="auto"/>
        <w:jc w:val="both"/>
        <w:rPr>
          <w:rFonts w:ascii="Times New Roman" w:eastAsia="Times New Roman" w:hAnsi="Times New Roman"/>
          <w:kern w:val="0"/>
          <w:sz w:val="24"/>
          <w:szCs w:val="24"/>
          <w:lang w:val="en-US" w:eastAsia="bg-BG"/>
        </w:rPr>
      </w:pPr>
      <w:r w:rsidRPr="006E717B">
        <w:rPr>
          <w:rFonts w:ascii="Times New Roman" w:eastAsia="Times New Roman" w:hAnsi="Times New Roman"/>
          <w:kern w:val="0"/>
          <w:sz w:val="24"/>
          <w:szCs w:val="24"/>
          <w:lang w:val="en-US" w:eastAsia="bg-BG"/>
        </w:rPr>
        <w:t>1.</w:t>
      </w:r>
      <w:r w:rsidRPr="006E717B">
        <w:rPr>
          <w:rFonts w:ascii="Times New Roman" w:eastAsia="Times New Roman" w:hAnsi="Times New Roman"/>
          <w:b/>
          <w:bCs/>
          <w:kern w:val="0"/>
          <w:sz w:val="24"/>
          <w:szCs w:val="24"/>
          <w:lang w:val="en-US" w:eastAsia="bg-BG"/>
        </w:rPr>
        <w:t xml:space="preserve"> </w:t>
      </w:r>
      <w:r w:rsidRPr="006E717B">
        <w:rPr>
          <w:rFonts w:ascii="Times New Roman" w:eastAsia="Times New Roman" w:hAnsi="Times New Roman"/>
          <w:kern w:val="0"/>
          <w:sz w:val="24"/>
          <w:szCs w:val="24"/>
          <w:lang w:val="en-US" w:eastAsia="bg-BG"/>
        </w:rPr>
        <w:t>Поземлен имот с идентификатор 23193.113.12 /двадесет и три хиляди сто деветдесет и три точка сто и тринадесет точка дванадесет/, Трайно предназначение на територията: "Земеделска"; начин на трайно ползване: "</w:t>
      </w:r>
      <w:proofErr w:type="spellStart"/>
      <w:r w:rsidRPr="006E717B">
        <w:rPr>
          <w:rFonts w:ascii="Times New Roman" w:eastAsia="Times New Roman" w:hAnsi="Times New Roman"/>
          <w:kern w:val="0"/>
          <w:sz w:val="24"/>
          <w:szCs w:val="24"/>
          <w:lang w:val="en-US" w:eastAsia="bg-BG"/>
        </w:rPr>
        <w:t>Неизползвана</w:t>
      </w:r>
      <w:proofErr w:type="spellEnd"/>
      <w:r w:rsidRPr="006E717B">
        <w:rPr>
          <w:rFonts w:ascii="Times New Roman" w:eastAsia="Times New Roman" w:hAnsi="Times New Roman"/>
          <w:kern w:val="0"/>
          <w:sz w:val="24"/>
          <w:szCs w:val="24"/>
          <w:lang w:val="en-US" w:eastAsia="bg-BG"/>
        </w:rPr>
        <w:t xml:space="preserve"> нива (</w:t>
      </w:r>
      <w:proofErr w:type="spellStart"/>
      <w:r w:rsidRPr="006E717B">
        <w:rPr>
          <w:rFonts w:ascii="Times New Roman" w:eastAsia="Times New Roman" w:hAnsi="Times New Roman"/>
          <w:kern w:val="0"/>
          <w:sz w:val="24"/>
          <w:szCs w:val="24"/>
          <w:lang w:val="en-US" w:eastAsia="bg-BG"/>
        </w:rPr>
        <w:t>угар</w:t>
      </w:r>
      <w:proofErr w:type="spellEnd"/>
      <w:r w:rsidRPr="006E717B">
        <w:rPr>
          <w:rFonts w:ascii="Times New Roman" w:eastAsia="Times New Roman" w:hAnsi="Times New Roman"/>
          <w:kern w:val="0"/>
          <w:sz w:val="24"/>
          <w:szCs w:val="24"/>
          <w:lang w:val="en-US" w:eastAsia="bg-BG"/>
        </w:rPr>
        <w:t xml:space="preserve">, </w:t>
      </w:r>
      <w:proofErr w:type="spellStart"/>
      <w:r w:rsidRPr="006E717B">
        <w:rPr>
          <w:rFonts w:ascii="Times New Roman" w:eastAsia="Times New Roman" w:hAnsi="Times New Roman"/>
          <w:kern w:val="0"/>
          <w:sz w:val="24"/>
          <w:szCs w:val="24"/>
          <w:lang w:val="en-US" w:eastAsia="bg-BG"/>
        </w:rPr>
        <w:t>орница</w:t>
      </w:r>
      <w:proofErr w:type="spellEnd"/>
      <w:r w:rsidRPr="006E717B">
        <w:rPr>
          <w:rFonts w:ascii="Times New Roman" w:eastAsia="Times New Roman" w:hAnsi="Times New Roman"/>
          <w:kern w:val="0"/>
          <w:sz w:val="24"/>
          <w:szCs w:val="24"/>
          <w:lang w:val="en-US" w:eastAsia="bg-BG"/>
        </w:rPr>
        <w:t>)"; адрес на поземления имот: местност "</w:t>
      </w:r>
      <w:proofErr w:type="spellStart"/>
      <w:r w:rsidRPr="006E717B">
        <w:rPr>
          <w:rFonts w:ascii="Times New Roman" w:eastAsia="Times New Roman" w:hAnsi="Times New Roman"/>
          <w:kern w:val="0"/>
          <w:sz w:val="24"/>
          <w:szCs w:val="24"/>
          <w:lang w:val="en-US" w:eastAsia="bg-BG"/>
        </w:rPr>
        <w:t>Стопански</w:t>
      </w:r>
      <w:proofErr w:type="spellEnd"/>
      <w:r w:rsidRPr="006E717B">
        <w:rPr>
          <w:rFonts w:ascii="Times New Roman" w:eastAsia="Times New Roman" w:hAnsi="Times New Roman"/>
          <w:kern w:val="0"/>
          <w:sz w:val="24"/>
          <w:szCs w:val="24"/>
          <w:lang w:val="en-US" w:eastAsia="bg-BG"/>
        </w:rPr>
        <w:t xml:space="preserve"> </w:t>
      </w:r>
      <w:proofErr w:type="spellStart"/>
      <w:r w:rsidRPr="006E717B">
        <w:rPr>
          <w:rFonts w:ascii="Times New Roman" w:eastAsia="Times New Roman" w:hAnsi="Times New Roman"/>
          <w:kern w:val="0"/>
          <w:sz w:val="24"/>
          <w:szCs w:val="24"/>
          <w:lang w:val="en-US" w:eastAsia="bg-BG"/>
        </w:rPr>
        <w:t>двор</w:t>
      </w:r>
      <w:proofErr w:type="spellEnd"/>
      <w:r w:rsidRPr="006E717B">
        <w:rPr>
          <w:rFonts w:ascii="Times New Roman" w:eastAsia="Times New Roman" w:hAnsi="Times New Roman"/>
          <w:kern w:val="0"/>
          <w:sz w:val="24"/>
          <w:szCs w:val="24"/>
          <w:lang w:val="en-US" w:eastAsia="bg-BG"/>
        </w:rPr>
        <w:t xml:space="preserve">"; категория: </w:t>
      </w:r>
      <w:proofErr w:type="spellStart"/>
      <w:r w:rsidRPr="006E717B">
        <w:rPr>
          <w:rFonts w:ascii="Times New Roman" w:eastAsia="Times New Roman" w:hAnsi="Times New Roman"/>
          <w:kern w:val="0"/>
          <w:sz w:val="24"/>
          <w:szCs w:val="24"/>
          <w:lang w:val="en-US" w:eastAsia="bg-BG"/>
        </w:rPr>
        <w:t>шеста</w:t>
      </w:r>
      <w:proofErr w:type="spellEnd"/>
      <w:r w:rsidRPr="006E717B">
        <w:rPr>
          <w:rFonts w:ascii="Times New Roman" w:eastAsia="Times New Roman" w:hAnsi="Times New Roman"/>
          <w:kern w:val="0"/>
          <w:sz w:val="24"/>
          <w:szCs w:val="24"/>
          <w:lang w:val="en-US" w:eastAsia="bg-BG"/>
        </w:rPr>
        <w:t>; площ на имота: 19 939 кв.м. /</w:t>
      </w:r>
      <w:proofErr w:type="spellStart"/>
      <w:r w:rsidRPr="006E717B">
        <w:rPr>
          <w:rFonts w:ascii="Times New Roman" w:eastAsia="Times New Roman" w:hAnsi="Times New Roman"/>
          <w:kern w:val="0"/>
          <w:sz w:val="24"/>
          <w:szCs w:val="24"/>
          <w:lang w:val="en-US" w:eastAsia="bg-BG"/>
        </w:rPr>
        <w:t>деветнадесет</w:t>
      </w:r>
      <w:proofErr w:type="spellEnd"/>
      <w:r w:rsidRPr="006E717B">
        <w:rPr>
          <w:rFonts w:ascii="Times New Roman" w:eastAsia="Times New Roman" w:hAnsi="Times New Roman"/>
          <w:kern w:val="0"/>
          <w:sz w:val="24"/>
          <w:szCs w:val="24"/>
          <w:lang w:val="en-US" w:eastAsia="bg-BG"/>
        </w:rPr>
        <w:t xml:space="preserve"> хиляди деветстотин тридесет и девет квадратни метра/.</w:t>
      </w:r>
    </w:p>
    <w:p w14:paraId="05A8A1ED" w14:textId="77777777" w:rsidR="006E717B" w:rsidRPr="006E717B" w:rsidRDefault="006E717B" w:rsidP="006E717B">
      <w:pPr>
        <w:spacing w:after="0" w:line="240" w:lineRule="auto"/>
        <w:jc w:val="both"/>
        <w:rPr>
          <w:rFonts w:ascii="Times New Roman" w:eastAsia="Times New Roman" w:hAnsi="Times New Roman"/>
          <w:kern w:val="0"/>
          <w:sz w:val="24"/>
          <w:szCs w:val="24"/>
          <w:lang w:val="en-US" w:eastAsia="bg-BG"/>
        </w:rPr>
      </w:pPr>
      <w:r w:rsidRPr="006E717B">
        <w:rPr>
          <w:rFonts w:ascii="Times New Roman" w:eastAsia="Times New Roman" w:hAnsi="Times New Roman"/>
          <w:kern w:val="0"/>
          <w:sz w:val="24"/>
          <w:szCs w:val="24"/>
          <w:lang w:val="en-US" w:eastAsia="bg-BG"/>
        </w:rPr>
        <w:t>2.</w:t>
      </w:r>
      <w:r w:rsidRPr="006E717B">
        <w:rPr>
          <w:rFonts w:ascii="Times New Roman" w:eastAsia="Times New Roman" w:hAnsi="Times New Roman"/>
          <w:kern w:val="0"/>
          <w:sz w:val="24"/>
          <w:szCs w:val="24"/>
          <w:lang w:eastAsia="bg-BG"/>
        </w:rPr>
        <w:t xml:space="preserve"> </w:t>
      </w:r>
      <w:r w:rsidRPr="006E717B">
        <w:rPr>
          <w:rFonts w:ascii="Times New Roman" w:eastAsia="Times New Roman" w:hAnsi="Times New Roman"/>
          <w:kern w:val="0"/>
          <w:sz w:val="24"/>
          <w:szCs w:val="24"/>
          <w:lang w:val="en-US" w:eastAsia="bg-BG"/>
        </w:rPr>
        <w:t xml:space="preserve">Поземлен имот с идентификатор 23193.95.1 /двадесет и три хиляди сто деветдесет и три точка деветдесет и пет точка едно/, Трайно предназначение на територията: "Земеделска"; начин на трайно ползване: "За друг </w:t>
      </w:r>
      <w:proofErr w:type="spellStart"/>
      <w:r w:rsidRPr="006E717B">
        <w:rPr>
          <w:rFonts w:ascii="Times New Roman" w:eastAsia="Times New Roman" w:hAnsi="Times New Roman"/>
          <w:kern w:val="0"/>
          <w:sz w:val="24"/>
          <w:szCs w:val="24"/>
          <w:lang w:val="en-US" w:eastAsia="bg-BG"/>
        </w:rPr>
        <w:t>курортно-рекреационен</w:t>
      </w:r>
      <w:proofErr w:type="spellEnd"/>
      <w:r w:rsidRPr="006E717B">
        <w:rPr>
          <w:rFonts w:ascii="Times New Roman" w:eastAsia="Times New Roman" w:hAnsi="Times New Roman"/>
          <w:kern w:val="0"/>
          <w:sz w:val="24"/>
          <w:szCs w:val="24"/>
          <w:lang w:val="en-US" w:eastAsia="bg-BG"/>
        </w:rPr>
        <w:t xml:space="preserve"> обект"; адрес на поземления имот: местност "</w:t>
      </w:r>
      <w:proofErr w:type="spellStart"/>
      <w:r w:rsidRPr="006E717B">
        <w:rPr>
          <w:rFonts w:ascii="Times New Roman" w:eastAsia="Times New Roman" w:hAnsi="Times New Roman"/>
          <w:kern w:val="0"/>
          <w:sz w:val="24"/>
          <w:szCs w:val="24"/>
          <w:lang w:val="en-US" w:eastAsia="bg-BG"/>
        </w:rPr>
        <w:t>Болницата</w:t>
      </w:r>
      <w:proofErr w:type="spellEnd"/>
      <w:r w:rsidRPr="006E717B">
        <w:rPr>
          <w:rFonts w:ascii="Times New Roman" w:eastAsia="Times New Roman" w:hAnsi="Times New Roman"/>
          <w:kern w:val="0"/>
          <w:sz w:val="24"/>
          <w:szCs w:val="24"/>
          <w:lang w:val="en-US" w:eastAsia="bg-BG"/>
        </w:rPr>
        <w:t xml:space="preserve">"; категория: </w:t>
      </w:r>
      <w:proofErr w:type="spellStart"/>
      <w:r w:rsidRPr="006E717B">
        <w:rPr>
          <w:rFonts w:ascii="Times New Roman" w:eastAsia="Times New Roman" w:hAnsi="Times New Roman"/>
          <w:kern w:val="0"/>
          <w:sz w:val="24"/>
          <w:szCs w:val="24"/>
          <w:lang w:val="en-US" w:eastAsia="bg-BG"/>
        </w:rPr>
        <w:t>нула</w:t>
      </w:r>
      <w:proofErr w:type="spellEnd"/>
      <w:r w:rsidRPr="006E717B">
        <w:rPr>
          <w:rFonts w:ascii="Times New Roman" w:eastAsia="Times New Roman" w:hAnsi="Times New Roman"/>
          <w:kern w:val="0"/>
          <w:sz w:val="24"/>
          <w:szCs w:val="24"/>
          <w:lang w:val="en-US" w:eastAsia="bg-BG"/>
        </w:rPr>
        <w:t>; площ на имота: 73 754 кв.м. /седемдесет и три хиляди седемстотин петдесет и четири квадратни метра/.</w:t>
      </w:r>
    </w:p>
    <w:p w14:paraId="3158B985" w14:textId="77777777" w:rsidR="006E717B" w:rsidRPr="006E717B" w:rsidRDefault="006E717B" w:rsidP="006E717B">
      <w:pPr>
        <w:spacing w:after="0" w:line="240" w:lineRule="auto"/>
        <w:jc w:val="both"/>
        <w:rPr>
          <w:rFonts w:ascii="Times New Roman" w:eastAsia="Times New Roman" w:hAnsi="Times New Roman"/>
          <w:b/>
          <w:color w:val="FF0000"/>
          <w:kern w:val="0"/>
          <w:sz w:val="24"/>
          <w:szCs w:val="24"/>
          <w:lang w:eastAsia="bg-BG"/>
        </w:rPr>
      </w:pPr>
    </w:p>
    <w:p w14:paraId="33D1F48A" w14:textId="77777777" w:rsidR="006E717B" w:rsidRPr="006E717B" w:rsidRDefault="006E717B" w:rsidP="006E717B">
      <w:pPr>
        <w:spacing w:after="0" w:line="240" w:lineRule="auto"/>
        <w:jc w:val="both"/>
        <w:rPr>
          <w:rFonts w:ascii="Times New Roman" w:eastAsia="Times New Roman" w:hAnsi="Times New Roman"/>
          <w:b/>
          <w:kern w:val="0"/>
          <w:sz w:val="24"/>
          <w:szCs w:val="24"/>
          <w:lang w:eastAsia="bg-BG"/>
        </w:rPr>
      </w:pPr>
      <w:r w:rsidRPr="006E717B">
        <w:rPr>
          <w:rFonts w:ascii="Times New Roman" w:eastAsia="Times New Roman" w:hAnsi="Times New Roman"/>
          <w:b/>
          <w:kern w:val="0"/>
          <w:sz w:val="24"/>
          <w:szCs w:val="24"/>
          <w:lang w:eastAsia="bg-BG"/>
        </w:rPr>
        <w:t>9</w:t>
      </w:r>
      <w:r w:rsidRPr="006E717B">
        <w:rPr>
          <w:rFonts w:ascii="Times New Roman" w:eastAsia="Times New Roman" w:hAnsi="Times New Roman"/>
          <w:b/>
          <w:kern w:val="0"/>
          <w:sz w:val="24"/>
          <w:szCs w:val="24"/>
          <w:lang w:val="en-US" w:eastAsia="bg-BG"/>
        </w:rPr>
        <w:t>.</w:t>
      </w:r>
      <w:r w:rsidRPr="006E717B">
        <w:rPr>
          <w:rFonts w:ascii="Times New Roman" w:eastAsia="Times New Roman" w:hAnsi="Times New Roman"/>
          <w:b/>
          <w:kern w:val="0"/>
          <w:sz w:val="24"/>
          <w:szCs w:val="24"/>
          <w:lang w:eastAsia="bg-BG"/>
        </w:rPr>
        <w:t xml:space="preserve"> ИМОТИ П</w:t>
      </w:r>
      <w:r w:rsidRPr="006E717B">
        <w:rPr>
          <w:rFonts w:ascii="Times New Roman" w:eastAsia="Times New Roman" w:hAnsi="Times New Roman"/>
          <w:b/>
          <w:kern w:val="0"/>
          <w:sz w:val="24"/>
          <w:szCs w:val="24"/>
          <w:lang w:val="en-US" w:eastAsia="bg-BG"/>
        </w:rPr>
        <w:t>O</w:t>
      </w:r>
      <w:r w:rsidRPr="006E717B">
        <w:rPr>
          <w:rFonts w:ascii="Times New Roman" w:eastAsia="Times New Roman" w:hAnsi="Times New Roman"/>
          <w:b/>
          <w:kern w:val="0"/>
          <w:sz w:val="24"/>
          <w:szCs w:val="24"/>
          <w:lang w:eastAsia="bg-BG"/>
        </w:rPr>
        <w:t xml:space="preserve"> ЧЛ. 19, АЛ.1 ОТ ЗСПЗЗ В СЛУЧАИТЕ НА ПАРАГРАФ 27 ОТ ПЗРЗСПЗЗ:</w:t>
      </w:r>
    </w:p>
    <w:p w14:paraId="189F2814" w14:textId="77777777" w:rsidR="006E717B" w:rsidRPr="006E717B" w:rsidRDefault="006E717B" w:rsidP="006E717B">
      <w:pPr>
        <w:spacing w:after="0" w:line="240" w:lineRule="auto"/>
        <w:jc w:val="both"/>
        <w:rPr>
          <w:rFonts w:ascii="Times New Roman" w:eastAsia="Times New Roman" w:hAnsi="Times New Roman"/>
          <w:b/>
          <w:kern w:val="0"/>
          <w:sz w:val="24"/>
          <w:szCs w:val="24"/>
          <w:lang w:eastAsia="bg-BG"/>
        </w:rPr>
      </w:pPr>
    </w:p>
    <w:p w14:paraId="2CD147DB" w14:textId="77777777" w:rsidR="006E717B" w:rsidRPr="006E717B" w:rsidRDefault="006E717B" w:rsidP="006E717B">
      <w:pPr>
        <w:spacing w:after="0" w:line="240" w:lineRule="auto"/>
        <w:jc w:val="both"/>
        <w:rPr>
          <w:rFonts w:ascii="Times New Roman" w:eastAsia="Times New Roman" w:hAnsi="Times New Roman"/>
          <w:b/>
          <w:kern w:val="0"/>
          <w:sz w:val="24"/>
          <w:szCs w:val="24"/>
          <w:lang w:eastAsia="bg-BG"/>
        </w:rPr>
      </w:pPr>
      <w:bookmarkStart w:id="6" w:name="_Hlk68963906"/>
      <w:r w:rsidRPr="006E717B">
        <w:rPr>
          <w:rFonts w:ascii="Times New Roman" w:eastAsia="Times New Roman" w:hAnsi="Times New Roman"/>
          <w:b/>
          <w:kern w:val="0"/>
          <w:sz w:val="24"/>
          <w:szCs w:val="24"/>
          <w:lang w:eastAsia="bg-BG"/>
        </w:rPr>
        <w:t>III. „ОПИСАНИЕ НА ИМОТИТЕ, КОИТО ОБЩИНАТА ИМА НАМЕРЕНИЕ ДА ПРИДОБИЕ ВЪЗМЕЗДНО ИЛИ БЕЗВЪЗМЕЗДНО И ДРУГИ ОГРАНИЧЕНИ ВЕЩНИ ПРАВА ВЪРХУ ИМОТИ ПО СИЛАТА НА ЗАКОН, ДАВНОСТ, ЗАВЕЩАНИЕ, ПО ЧЛ. 11 ОТ ЗН ИЛИ ВЪЗ ОСНОВА НА ПРАВНА СДЕЛКА“</w:t>
      </w:r>
      <w:bookmarkEnd w:id="6"/>
    </w:p>
    <w:p w14:paraId="73BE660F" w14:textId="77777777" w:rsidR="006E717B" w:rsidRPr="006E717B" w:rsidRDefault="006E717B" w:rsidP="006E717B">
      <w:pPr>
        <w:spacing w:after="0" w:line="240" w:lineRule="auto"/>
        <w:ind w:firstLine="708"/>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1.</w:t>
      </w:r>
      <w:r w:rsidRPr="006E717B">
        <w:rPr>
          <w:rFonts w:ascii="Times New Roman" w:eastAsia="Times New Roman" w:hAnsi="Times New Roman"/>
          <w:kern w:val="0"/>
          <w:sz w:val="24"/>
          <w:szCs w:val="24"/>
          <w:lang w:val="en-US" w:eastAsia="bg-BG"/>
        </w:rPr>
        <w:t xml:space="preserve"> </w:t>
      </w:r>
      <w:r w:rsidRPr="006E717B">
        <w:rPr>
          <w:rFonts w:ascii="Times New Roman" w:eastAsia="Times New Roman" w:hAnsi="Times New Roman"/>
          <w:kern w:val="0"/>
          <w:sz w:val="24"/>
          <w:szCs w:val="24"/>
          <w:lang w:eastAsia="bg-BG"/>
        </w:rPr>
        <w:t>Прекратяване на съсобственост в поземлен имот 51723.500.61, област Плевен, община Никопол, гр. Никопол, п.к. 5940, ул. "Ал.</w:t>
      </w:r>
      <w:r w:rsidRPr="006E717B">
        <w:rPr>
          <w:rFonts w:ascii="Times New Roman" w:eastAsia="Times New Roman" w:hAnsi="Times New Roman"/>
          <w:kern w:val="0"/>
          <w:sz w:val="24"/>
          <w:szCs w:val="24"/>
          <w:lang w:val="en-US" w:eastAsia="bg-BG"/>
        </w:rPr>
        <w:t xml:space="preserve"> </w:t>
      </w:r>
      <w:r w:rsidRPr="006E717B">
        <w:rPr>
          <w:rFonts w:ascii="Times New Roman" w:eastAsia="Times New Roman" w:hAnsi="Times New Roman"/>
          <w:kern w:val="0"/>
          <w:sz w:val="24"/>
          <w:szCs w:val="24"/>
          <w:lang w:eastAsia="bg-BG"/>
        </w:rPr>
        <w:t>Стамболийски" № 31, вид територия Урбанизирана, НТП За ремонт и поддържане на транспортни средства, площ 13468 кв. м, квартал 5, парцел I,</w:t>
      </w:r>
    </w:p>
    <w:p w14:paraId="3FECA4CC" w14:textId="55E7AFB5" w:rsidR="006E717B" w:rsidRPr="006E717B" w:rsidRDefault="006E717B" w:rsidP="006E717B">
      <w:pPr>
        <w:spacing w:after="0" w:line="240" w:lineRule="auto"/>
        <w:ind w:firstLine="708"/>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2</w:t>
      </w:r>
      <w:r w:rsidRPr="006E717B">
        <w:rPr>
          <w:rFonts w:ascii="Times New Roman" w:eastAsia="Times New Roman" w:hAnsi="Times New Roman"/>
          <w:kern w:val="0"/>
          <w:sz w:val="24"/>
          <w:szCs w:val="24"/>
          <w:lang w:val="en-US" w:eastAsia="bg-BG"/>
        </w:rPr>
        <w:t>.</w:t>
      </w:r>
      <w:r w:rsidRPr="006E717B">
        <w:rPr>
          <w:rFonts w:ascii="Times New Roman" w:eastAsia="Times New Roman" w:hAnsi="Times New Roman"/>
          <w:kern w:val="0"/>
          <w:sz w:val="24"/>
          <w:szCs w:val="24"/>
          <w:lang w:eastAsia="bg-BG"/>
        </w:rPr>
        <w:t xml:space="preserve"> Поземлен имот 51723.500.1176, област Плевен, община Никопол, гр. Никопол, п.к. 5940, ул. "Любен Каравелов" № 6, вид собственост Частна, вид територия Урбанизирана, НТП Ниско застрояване (до 10 m), площ 445 кв. м</w:t>
      </w:r>
      <w:r w:rsidRPr="006E717B">
        <w:rPr>
          <w:rFonts w:ascii="Times New Roman" w:eastAsia="Times New Roman" w:hAnsi="Times New Roman"/>
          <w:kern w:val="0"/>
          <w:sz w:val="24"/>
          <w:szCs w:val="24"/>
          <w:lang w:val="en-US" w:eastAsia="bg-BG"/>
        </w:rPr>
        <w:t>.</w:t>
      </w:r>
      <w:r w:rsidRPr="006E717B">
        <w:rPr>
          <w:rFonts w:ascii="Times New Roman" w:eastAsia="Times New Roman" w:hAnsi="Times New Roman"/>
          <w:kern w:val="0"/>
          <w:sz w:val="24"/>
          <w:szCs w:val="24"/>
          <w:lang w:eastAsia="bg-BG"/>
        </w:rPr>
        <w:t xml:space="preserve">, квартал 20, парцел II, съгласно Заповед за одобрение на КККР № РД-18-75/28.12.2006 г. на ИЗПЪЛНИТЕЛЕН ДИРЕКТОР НА АГКК. </w:t>
      </w:r>
    </w:p>
    <w:p w14:paraId="747AEF63" w14:textId="77777777" w:rsidR="006E717B" w:rsidRPr="006E717B" w:rsidRDefault="006E717B" w:rsidP="006E717B">
      <w:pPr>
        <w:spacing w:after="0" w:line="240" w:lineRule="auto"/>
        <w:ind w:firstLine="708"/>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val="en-US" w:eastAsia="bg-BG"/>
        </w:rPr>
        <w:t xml:space="preserve">3. Помещение в УПИ I, </w:t>
      </w:r>
      <w:r w:rsidRPr="006E717B">
        <w:rPr>
          <w:rFonts w:ascii="Times New Roman" w:eastAsia="Times New Roman" w:hAnsi="Times New Roman"/>
          <w:kern w:val="0"/>
          <w:sz w:val="24"/>
          <w:szCs w:val="24"/>
          <w:lang w:eastAsia="bg-BG"/>
        </w:rPr>
        <w:t>в кв. 34 в с. Дебово, общ. Никопол, обл. Плевен</w:t>
      </w:r>
    </w:p>
    <w:p w14:paraId="2B3E9B88" w14:textId="77777777" w:rsidR="006E717B" w:rsidRPr="006E717B" w:rsidRDefault="006E717B" w:rsidP="006E717B">
      <w:pPr>
        <w:spacing w:after="0" w:line="240" w:lineRule="auto"/>
        <w:ind w:firstLine="708"/>
        <w:jc w:val="both"/>
        <w:rPr>
          <w:rFonts w:ascii="Times New Roman" w:eastAsia="Times New Roman" w:hAnsi="Times New Roman"/>
          <w:kern w:val="0"/>
          <w:sz w:val="24"/>
          <w:szCs w:val="24"/>
          <w:lang w:eastAsia="bg-BG"/>
        </w:rPr>
      </w:pPr>
      <w:r w:rsidRPr="006E717B">
        <w:rPr>
          <w:rFonts w:ascii="Times New Roman" w:eastAsia="Times New Roman" w:hAnsi="Times New Roman"/>
          <w:kern w:val="0"/>
          <w:sz w:val="24"/>
          <w:szCs w:val="24"/>
          <w:lang w:eastAsia="bg-BG"/>
        </w:rPr>
        <w:t xml:space="preserve">4. Помещение в УПИ </w:t>
      </w:r>
      <w:r w:rsidRPr="006E717B">
        <w:rPr>
          <w:rFonts w:ascii="Times New Roman" w:eastAsia="Times New Roman" w:hAnsi="Times New Roman"/>
          <w:kern w:val="0"/>
          <w:sz w:val="24"/>
          <w:szCs w:val="24"/>
          <w:lang w:val="en-US" w:eastAsia="bg-BG"/>
        </w:rPr>
        <w:t xml:space="preserve">I, </w:t>
      </w:r>
      <w:r w:rsidRPr="006E717B">
        <w:rPr>
          <w:rFonts w:ascii="Times New Roman" w:eastAsia="Times New Roman" w:hAnsi="Times New Roman"/>
          <w:kern w:val="0"/>
          <w:sz w:val="24"/>
          <w:szCs w:val="24"/>
          <w:lang w:eastAsia="bg-BG"/>
        </w:rPr>
        <w:t>в кв. 1а в с. Асеново, общ. Никопол, обл. Плевен</w:t>
      </w:r>
    </w:p>
    <w:p w14:paraId="1BE17FE8" w14:textId="77777777" w:rsidR="006E717B" w:rsidRPr="006E717B" w:rsidRDefault="006E717B" w:rsidP="006E717B">
      <w:pPr>
        <w:spacing w:after="0" w:line="240" w:lineRule="auto"/>
        <w:jc w:val="both"/>
        <w:rPr>
          <w:rFonts w:ascii="Times New Roman" w:eastAsia="Times New Roman" w:hAnsi="Times New Roman"/>
          <w:kern w:val="0"/>
          <w:sz w:val="24"/>
          <w:szCs w:val="24"/>
          <w:lang w:eastAsia="bg-BG"/>
        </w:rPr>
      </w:pPr>
    </w:p>
    <w:p w14:paraId="34F4B668" w14:textId="77777777" w:rsidR="006E717B" w:rsidRPr="006E717B" w:rsidRDefault="006E717B" w:rsidP="006E717B">
      <w:pPr>
        <w:spacing w:after="0" w:line="240" w:lineRule="auto"/>
        <w:jc w:val="both"/>
        <w:rPr>
          <w:rFonts w:ascii="Times New Roman" w:eastAsia="Times New Roman" w:hAnsi="Times New Roman"/>
          <w:b/>
          <w:bCs/>
          <w:kern w:val="0"/>
          <w:sz w:val="24"/>
          <w:szCs w:val="24"/>
          <w:lang w:eastAsia="bg-BG"/>
        </w:rPr>
      </w:pPr>
      <w:r w:rsidRPr="006E717B">
        <w:rPr>
          <w:rFonts w:ascii="Times New Roman" w:eastAsia="Times New Roman" w:hAnsi="Times New Roman"/>
          <w:b/>
          <w:i/>
          <w:iCs/>
          <w:kern w:val="0"/>
          <w:sz w:val="24"/>
          <w:szCs w:val="24"/>
          <w:u w:val="single"/>
          <w:lang w:eastAsia="bg-BG"/>
        </w:rPr>
        <w:t>П</w:t>
      </w:r>
      <w:r w:rsidRPr="006E717B">
        <w:rPr>
          <w:rFonts w:ascii="Times New Roman" w:eastAsia="Times New Roman" w:hAnsi="Times New Roman"/>
          <w:b/>
          <w:i/>
          <w:iCs/>
          <w:kern w:val="0"/>
          <w:sz w:val="24"/>
          <w:szCs w:val="24"/>
          <w:u w:val="single"/>
          <w:lang w:val="ru-RU" w:eastAsia="bg-BG"/>
        </w:rPr>
        <w:t xml:space="preserve">рограмата за управление и разпореждане с имоти – общинска собственост на Община Никопол </w:t>
      </w:r>
      <w:r w:rsidRPr="006E717B">
        <w:rPr>
          <w:rFonts w:ascii="Times New Roman" w:eastAsia="Times New Roman" w:hAnsi="Times New Roman"/>
          <w:b/>
          <w:i/>
          <w:iCs/>
          <w:kern w:val="0"/>
          <w:sz w:val="24"/>
          <w:szCs w:val="24"/>
          <w:u w:val="single"/>
          <w:lang w:eastAsia="bg-BG"/>
        </w:rPr>
        <w:t>за</w:t>
      </w:r>
      <w:r w:rsidRPr="006E717B">
        <w:rPr>
          <w:rFonts w:ascii="Times New Roman" w:eastAsia="Times New Roman" w:hAnsi="Times New Roman"/>
          <w:b/>
          <w:i/>
          <w:iCs/>
          <w:kern w:val="0"/>
          <w:sz w:val="24"/>
          <w:szCs w:val="24"/>
          <w:u w:val="single"/>
          <w:lang w:val="ru-RU" w:eastAsia="bg-BG"/>
        </w:rPr>
        <w:t xml:space="preserve"> 20</w:t>
      </w:r>
      <w:r w:rsidRPr="006E717B">
        <w:rPr>
          <w:rFonts w:ascii="Times New Roman" w:eastAsia="Times New Roman" w:hAnsi="Times New Roman"/>
          <w:b/>
          <w:i/>
          <w:iCs/>
          <w:kern w:val="0"/>
          <w:sz w:val="24"/>
          <w:szCs w:val="24"/>
          <w:u w:val="single"/>
          <w:lang w:eastAsia="bg-BG"/>
        </w:rPr>
        <w:t xml:space="preserve">24 </w:t>
      </w:r>
      <w:r w:rsidRPr="006E717B">
        <w:rPr>
          <w:rFonts w:ascii="Times New Roman" w:eastAsia="Times New Roman" w:hAnsi="Times New Roman"/>
          <w:b/>
          <w:i/>
          <w:iCs/>
          <w:kern w:val="0"/>
          <w:sz w:val="24"/>
          <w:szCs w:val="24"/>
          <w:u w:val="single"/>
          <w:lang w:val="ru-RU" w:eastAsia="bg-BG"/>
        </w:rPr>
        <w:t xml:space="preserve">г. </w:t>
      </w:r>
      <w:r w:rsidRPr="006E717B">
        <w:rPr>
          <w:rFonts w:ascii="Times New Roman" w:eastAsia="Times New Roman" w:hAnsi="Times New Roman"/>
          <w:b/>
          <w:i/>
          <w:iCs/>
          <w:kern w:val="0"/>
          <w:sz w:val="24"/>
          <w:szCs w:val="24"/>
          <w:u w:val="single"/>
          <w:lang w:eastAsia="bg-BG"/>
        </w:rPr>
        <w:t>п</w:t>
      </w:r>
      <w:r w:rsidRPr="006E717B">
        <w:rPr>
          <w:rFonts w:ascii="Times New Roman" w:eastAsia="Times New Roman" w:hAnsi="Times New Roman"/>
          <w:b/>
          <w:i/>
          <w:iCs/>
          <w:kern w:val="0"/>
          <w:sz w:val="24"/>
          <w:szCs w:val="24"/>
          <w:u w:val="single"/>
          <w:lang w:val="ru-RU" w:eastAsia="bg-BG"/>
        </w:rPr>
        <w:t>о своята същност е отворен документ и може да се актуализира през годината</w:t>
      </w:r>
      <w:r w:rsidRPr="006E717B">
        <w:rPr>
          <w:rFonts w:ascii="Times New Roman" w:eastAsia="Times New Roman" w:hAnsi="Times New Roman"/>
          <w:b/>
          <w:i/>
          <w:iCs/>
          <w:kern w:val="0"/>
          <w:sz w:val="24"/>
          <w:szCs w:val="24"/>
          <w:u w:val="single"/>
          <w:lang w:eastAsia="bg-BG"/>
        </w:rPr>
        <w:t>, като при необходимост се извършва и актуализация на годишния бюджет.</w:t>
      </w:r>
    </w:p>
    <w:p w14:paraId="5E2D0EF8" w14:textId="77777777" w:rsidR="005710B9" w:rsidRPr="005710B9" w:rsidRDefault="005710B9" w:rsidP="005710B9">
      <w:pPr>
        <w:keepNext/>
        <w:suppressAutoHyphens w:val="0"/>
        <w:autoSpaceDN/>
        <w:spacing w:after="0" w:line="240" w:lineRule="auto"/>
        <w:jc w:val="center"/>
        <w:textAlignment w:val="auto"/>
        <w:outlineLvl w:val="7"/>
        <w:rPr>
          <w:rFonts w:ascii="Times New Roman" w:eastAsia="Times New Roman" w:hAnsi="Times New Roman"/>
          <w:b/>
          <w:kern w:val="0"/>
          <w:sz w:val="24"/>
          <w:szCs w:val="24"/>
          <w:lang w:val="ru-RU" w:eastAsia="bg-BG"/>
        </w:rPr>
      </w:pPr>
      <w:r w:rsidRPr="005710B9">
        <w:rPr>
          <w:rFonts w:ascii="Times New Roman" w:eastAsia="Times New Roman" w:hAnsi="Times New Roman"/>
          <w:b/>
          <w:kern w:val="0"/>
          <w:sz w:val="24"/>
          <w:szCs w:val="24"/>
          <w:lang w:eastAsia="bg-BG"/>
        </w:rPr>
        <w:lastRenderedPageBreak/>
        <w:t>О Б Щ И Н С К И   С Ъ В Е Т  –  Н И К О П О Л</w:t>
      </w:r>
    </w:p>
    <w:p w14:paraId="01A42C72" w14:textId="77777777" w:rsidR="005710B9" w:rsidRPr="005710B9" w:rsidRDefault="005710B9" w:rsidP="005710B9">
      <w:pPr>
        <w:suppressAutoHyphens w:val="0"/>
        <w:autoSpaceDN/>
        <w:spacing w:after="0" w:line="240" w:lineRule="auto"/>
        <w:textAlignment w:val="auto"/>
        <w:rPr>
          <w:rFonts w:ascii="Times New Roman" w:eastAsia="Times New Roman" w:hAnsi="Times New Roman"/>
          <w:kern w:val="0"/>
          <w:sz w:val="24"/>
          <w:szCs w:val="24"/>
          <w:lang w:val="ru-RU" w:eastAsia="bg-BG"/>
        </w:rPr>
      </w:pPr>
      <w:r w:rsidRPr="005710B9">
        <w:rPr>
          <w:rFonts w:ascii="Times New Roman" w:eastAsia="Times New Roman" w:hAnsi="Times New Roman"/>
          <w:noProof/>
          <w:kern w:val="0"/>
          <w:sz w:val="24"/>
          <w:szCs w:val="24"/>
          <w:lang w:eastAsia="bg-BG"/>
        </w:rPr>
        <mc:AlternateContent>
          <mc:Choice Requires="wps">
            <w:drawing>
              <wp:anchor distT="0" distB="0" distL="114300" distR="114300" simplePos="0" relativeHeight="251676672" behindDoc="0" locked="0" layoutInCell="1" allowOverlap="1" wp14:anchorId="2F89EF35" wp14:editId="59AA9DB8">
                <wp:simplePos x="0" y="0"/>
                <wp:positionH relativeFrom="column">
                  <wp:posOffset>-127000</wp:posOffset>
                </wp:positionH>
                <wp:positionV relativeFrom="paragraph">
                  <wp:posOffset>109855</wp:posOffset>
                </wp:positionV>
                <wp:extent cx="6629400" cy="0"/>
                <wp:effectExtent l="10795" t="13970" r="8255" b="5080"/>
                <wp:wrapNone/>
                <wp:docPr id="2079319214" name="Право съединение 2079319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6DA04" id="Право съединение 207931921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1249B78E" w14:textId="77777777" w:rsidR="005710B9" w:rsidRPr="005710B9" w:rsidRDefault="005710B9" w:rsidP="005710B9">
      <w:pPr>
        <w:suppressAutoHyphens w:val="0"/>
        <w:autoSpaceDN/>
        <w:spacing w:after="0" w:line="240" w:lineRule="auto"/>
        <w:textAlignment w:val="auto"/>
        <w:rPr>
          <w:rFonts w:ascii="Times New Roman" w:eastAsia="Times New Roman" w:hAnsi="Times New Roman"/>
          <w:b/>
          <w:kern w:val="0"/>
          <w:sz w:val="24"/>
          <w:szCs w:val="24"/>
          <w:lang w:eastAsia="bg-BG"/>
        </w:rPr>
      </w:pPr>
    </w:p>
    <w:p w14:paraId="31138786" w14:textId="77777777" w:rsidR="005710B9" w:rsidRPr="005710B9" w:rsidRDefault="005710B9" w:rsidP="005710B9">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ПРЕПИС-ИЗВЛЕЧЕНИЕ!</w:t>
      </w:r>
    </w:p>
    <w:p w14:paraId="5542E2DA" w14:textId="77777777" w:rsidR="005710B9" w:rsidRPr="005710B9" w:rsidRDefault="005710B9" w:rsidP="005710B9">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от Протокол №</w:t>
      </w:r>
      <w:r w:rsidRPr="005710B9">
        <w:rPr>
          <w:rFonts w:ascii="Times New Roman" w:eastAsia="Times New Roman" w:hAnsi="Times New Roman"/>
          <w:b/>
          <w:kern w:val="0"/>
          <w:sz w:val="24"/>
          <w:szCs w:val="24"/>
          <w:lang w:val="ru-RU" w:eastAsia="bg-BG"/>
        </w:rPr>
        <w:t xml:space="preserve"> </w:t>
      </w:r>
      <w:r w:rsidRPr="005710B9">
        <w:rPr>
          <w:rFonts w:ascii="Times New Roman" w:eastAsia="Times New Roman" w:hAnsi="Times New Roman"/>
          <w:b/>
          <w:kern w:val="0"/>
          <w:sz w:val="24"/>
          <w:szCs w:val="24"/>
          <w:lang w:eastAsia="bg-BG"/>
        </w:rPr>
        <w:t>7</w:t>
      </w:r>
    </w:p>
    <w:p w14:paraId="0205AC1D" w14:textId="77777777" w:rsidR="005710B9" w:rsidRPr="005710B9" w:rsidRDefault="005710B9" w:rsidP="005710B9">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 xml:space="preserve">от проведеното  заседание на </w:t>
      </w:r>
      <w:r w:rsidRPr="005710B9">
        <w:rPr>
          <w:rFonts w:ascii="Times New Roman" w:eastAsia="Times New Roman" w:hAnsi="Times New Roman"/>
          <w:b/>
          <w:kern w:val="0"/>
          <w:sz w:val="24"/>
          <w:szCs w:val="24"/>
          <w:lang w:val="ru-RU" w:eastAsia="bg-BG"/>
        </w:rPr>
        <w:t>19</w:t>
      </w:r>
      <w:r w:rsidRPr="005710B9">
        <w:rPr>
          <w:rFonts w:ascii="Times New Roman" w:eastAsia="Times New Roman" w:hAnsi="Times New Roman"/>
          <w:b/>
          <w:kern w:val="0"/>
          <w:sz w:val="24"/>
          <w:szCs w:val="24"/>
          <w:lang w:eastAsia="bg-BG"/>
        </w:rPr>
        <w:t>.02.2024г.</w:t>
      </w:r>
    </w:p>
    <w:p w14:paraId="2EA88757" w14:textId="77777777" w:rsidR="005710B9" w:rsidRPr="005710B9" w:rsidRDefault="005710B9" w:rsidP="005710B9">
      <w:pPr>
        <w:suppressAutoHyphens w:val="0"/>
        <w:autoSpaceDN/>
        <w:spacing w:after="0" w:line="240" w:lineRule="auto"/>
        <w:jc w:val="center"/>
        <w:textAlignment w:val="auto"/>
        <w:rPr>
          <w:rFonts w:ascii="Times New Roman" w:eastAsia="Times New Roman" w:hAnsi="Times New Roman"/>
          <w:b/>
          <w:kern w:val="0"/>
          <w:sz w:val="24"/>
          <w:szCs w:val="24"/>
          <w:lang w:val="ru-RU" w:eastAsia="bg-BG"/>
        </w:rPr>
      </w:pPr>
      <w:r w:rsidRPr="005710B9">
        <w:rPr>
          <w:rFonts w:ascii="Times New Roman" w:eastAsia="Times New Roman" w:hAnsi="Times New Roman"/>
          <w:b/>
          <w:kern w:val="0"/>
          <w:sz w:val="24"/>
          <w:szCs w:val="24"/>
          <w:lang w:eastAsia="bg-BG"/>
        </w:rPr>
        <w:t>девета точка от дневния ред</w:t>
      </w:r>
    </w:p>
    <w:p w14:paraId="125CCDEE" w14:textId="77777777" w:rsidR="005710B9" w:rsidRPr="005710B9" w:rsidRDefault="005710B9" w:rsidP="005710B9">
      <w:pPr>
        <w:suppressAutoHyphens w:val="0"/>
        <w:autoSpaceDN/>
        <w:spacing w:after="0" w:line="240" w:lineRule="auto"/>
        <w:textAlignment w:val="auto"/>
        <w:rPr>
          <w:rFonts w:ascii="Times New Roman" w:eastAsia="Times New Roman" w:hAnsi="Times New Roman"/>
          <w:b/>
          <w:kern w:val="0"/>
          <w:sz w:val="24"/>
          <w:szCs w:val="24"/>
          <w:lang w:val="ru-RU" w:eastAsia="bg-BG"/>
        </w:rPr>
      </w:pPr>
    </w:p>
    <w:p w14:paraId="0D54EC38" w14:textId="77777777" w:rsidR="005710B9" w:rsidRPr="005710B9" w:rsidRDefault="005710B9" w:rsidP="005710B9">
      <w:pPr>
        <w:suppressAutoHyphens w:val="0"/>
        <w:autoSpaceDN/>
        <w:spacing w:after="0" w:line="240" w:lineRule="auto"/>
        <w:textAlignment w:val="auto"/>
        <w:rPr>
          <w:rFonts w:ascii="Times New Roman" w:eastAsia="Times New Roman" w:hAnsi="Times New Roman"/>
          <w:b/>
          <w:kern w:val="0"/>
          <w:sz w:val="24"/>
          <w:szCs w:val="24"/>
          <w:lang w:val="ru-RU" w:eastAsia="bg-BG"/>
        </w:rPr>
      </w:pPr>
    </w:p>
    <w:p w14:paraId="0DF6E222" w14:textId="77777777" w:rsidR="005710B9" w:rsidRPr="005710B9" w:rsidRDefault="005710B9" w:rsidP="005710B9">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РЕШЕНИЕ</w:t>
      </w:r>
    </w:p>
    <w:p w14:paraId="534DF842" w14:textId="77777777" w:rsidR="005710B9" w:rsidRPr="005710B9" w:rsidRDefault="005710B9" w:rsidP="005710B9">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№68/19.02.2024г.</w:t>
      </w:r>
    </w:p>
    <w:p w14:paraId="7139E7DF" w14:textId="77777777" w:rsidR="005710B9" w:rsidRPr="005710B9" w:rsidRDefault="005710B9" w:rsidP="005710B9">
      <w:pPr>
        <w:suppressAutoHyphens w:val="0"/>
        <w:autoSpaceDN/>
        <w:spacing w:after="0" w:line="240" w:lineRule="auto"/>
        <w:jc w:val="center"/>
        <w:textAlignment w:val="auto"/>
        <w:rPr>
          <w:rFonts w:ascii="Times New Roman" w:eastAsia="Times New Roman" w:hAnsi="Times New Roman"/>
          <w:b/>
          <w:kern w:val="0"/>
          <w:sz w:val="24"/>
          <w:szCs w:val="24"/>
          <w:lang w:eastAsia="bg-BG"/>
        </w:rPr>
      </w:pPr>
    </w:p>
    <w:p w14:paraId="5581456E" w14:textId="77777777" w:rsidR="005710B9" w:rsidRPr="005710B9" w:rsidRDefault="005710B9" w:rsidP="005710B9">
      <w:pPr>
        <w:suppressAutoHyphens w:val="0"/>
        <w:autoSpaceDN/>
        <w:spacing w:after="0" w:line="240" w:lineRule="auto"/>
        <w:textAlignment w:val="auto"/>
        <w:rPr>
          <w:rFonts w:ascii="Times New Roman" w:eastAsia="Times New Roman" w:hAnsi="Times New Roman"/>
          <w:b/>
          <w:kern w:val="0"/>
          <w:lang w:eastAsia="bg-BG"/>
        </w:rPr>
      </w:pPr>
    </w:p>
    <w:p w14:paraId="5B516AB2" w14:textId="77777777" w:rsidR="005710B9" w:rsidRPr="005710B9" w:rsidRDefault="005710B9" w:rsidP="005710B9">
      <w:pPr>
        <w:suppressAutoHyphens w:val="0"/>
        <w:autoSpaceDN/>
        <w:spacing w:after="0" w:line="240" w:lineRule="auto"/>
        <w:textAlignment w:val="auto"/>
        <w:rPr>
          <w:rFonts w:ascii="Times New Roman" w:eastAsia="Times New Roman" w:hAnsi="Times New Roman"/>
          <w:b/>
          <w:kern w:val="0"/>
          <w:lang w:eastAsia="bg-BG"/>
        </w:rPr>
      </w:pPr>
    </w:p>
    <w:p w14:paraId="5D77116B" w14:textId="77777777" w:rsidR="005710B9" w:rsidRPr="005710B9" w:rsidRDefault="005710B9" w:rsidP="005710B9">
      <w:pPr>
        <w:suppressAutoHyphens w:val="0"/>
        <w:autoSpaceDN/>
        <w:spacing w:after="0" w:line="240" w:lineRule="auto"/>
        <w:jc w:val="both"/>
        <w:textAlignment w:val="auto"/>
        <w:rPr>
          <w:rFonts w:ascii="Times New Roman" w:eastAsia="Times New Roman" w:hAnsi="Times New Roman"/>
          <w:b/>
          <w:kern w:val="0"/>
          <w:sz w:val="24"/>
          <w:szCs w:val="24"/>
          <w:lang w:eastAsia="bg-BG"/>
        </w:rPr>
      </w:pPr>
      <w:r w:rsidRPr="005710B9">
        <w:rPr>
          <w:rFonts w:ascii="Times New Roman" w:eastAsia="Times New Roman" w:hAnsi="Times New Roman"/>
          <w:b/>
          <w:kern w:val="0"/>
          <w:lang w:eastAsia="bg-BG"/>
        </w:rPr>
        <w:tab/>
      </w:r>
      <w:r w:rsidRPr="005710B9">
        <w:rPr>
          <w:rFonts w:ascii="Times New Roman" w:eastAsia="Times New Roman" w:hAnsi="Times New Roman"/>
          <w:b/>
          <w:kern w:val="0"/>
          <w:sz w:val="24"/>
          <w:szCs w:val="24"/>
          <w:u w:val="single"/>
          <w:lang w:eastAsia="bg-BG"/>
        </w:rPr>
        <w:t>ОТНОСНО:</w:t>
      </w:r>
      <w:r w:rsidRPr="005710B9">
        <w:rPr>
          <w:rFonts w:ascii="Times New Roman" w:eastAsia="Times New Roman" w:hAnsi="Times New Roman"/>
          <w:kern w:val="0"/>
          <w:lang w:eastAsia="bg-BG"/>
        </w:rPr>
        <w:t xml:space="preserve"> </w:t>
      </w:r>
      <w:r w:rsidRPr="005710B9">
        <w:rPr>
          <w:rFonts w:ascii="Times New Roman" w:eastAsia="Times New Roman" w:hAnsi="Times New Roman"/>
          <w:kern w:val="0"/>
          <w:sz w:val="24"/>
          <w:szCs w:val="24"/>
          <w:lang w:eastAsia="bg-BG"/>
        </w:rPr>
        <w:t xml:space="preserve">Определяне състав на </w:t>
      </w:r>
      <w:r w:rsidRPr="005710B9">
        <w:rPr>
          <w:rFonts w:ascii="Times New Roman" w:eastAsia="Times New Roman" w:hAnsi="Times New Roman"/>
          <w:bCs/>
          <w:kern w:val="0"/>
          <w:sz w:val="24"/>
          <w:szCs w:val="24"/>
          <w:lang w:eastAsia="bg-BG"/>
        </w:rPr>
        <w:t xml:space="preserve">Съвета по въпросите на социалните услуги за мандат </w:t>
      </w:r>
      <w:bookmarkStart w:id="7" w:name="_Hlk152918431"/>
      <w:r w:rsidRPr="005710B9">
        <w:rPr>
          <w:rFonts w:ascii="Times New Roman" w:eastAsia="Times New Roman" w:hAnsi="Times New Roman"/>
          <w:bCs/>
          <w:kern w:val="0"/>
          <w:sz w:val="24"/>
          <w:szCs w:val="24"/>
          <w:lang w:eastAsia="bg-BG"/>
        </w:rPr>
        <w:t>2023-2027</w:t>
      </w:r>
      <w:bookmarkEnd w:id="7"/>
    </w:p>
    <w:p w14:paraId="3BE41F25" w14:textId="77777777" w:rsidR="005710B9" w:rsidRPr="005710B9" w:rsidRDefault="005710B9" w:rsidP="005710B9">
      <w:pPr>
        <w:suppressAutoHyphens w:val="0"/>
        <w:autoSpaceDN/>
        <w:spacing w:after="0" w:line="240" w:lineRule="auto"/>
        <w:ind w:firstLine="708"/>
        <w:jc w:val="both"/>
        <w:textAlignment w:val="auto"/>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xml:space="preserve">На основание чл. 21, ал. 1, т. 23 и ал. 2 от Закона за местното самоуправление и местната администрация, във връзка с </w:t>
      </w:r>
      <w:r w:rsidRPr="005710B9">
        <w:rPr>
          <w:rFonts w:ascii="Times New Roman" w:eastAsia="Times New Roman" w:hAnsi="Times New Roman"/>
          <w:b/>
          <w:bCs/>
          <w:kern w:val="0"/>
          <w:sz w:val="24"/>
          <w:szCs w:val="24"/>
          <w:lang w:eastAsia="bg-BG"/>
        </w:rPr>
        <w:t>чл.27, ал. 3 от Закона за социалните услуги</w:t>
      </w:r>
      <w:r w:rsidRPr="005710B9">
        <w:rPr>
          <w:rFonts w:ascii="Times New Roman" w:eastAsia="Times New Roman" w:hAnsi="Times New Roman"/>
          <w:kern w:val="0"/>
          <w:sz w:val="24"/>
          <w:szCs w:val="24"/>
          <w:lang w:eastAsia="bg-BG"/>
        </w:rPr>
        <w:t xml:space="preserve"> и необходимостта от актуализиране състава на Съвета за мандат </w:t>
      </w:r>
      <w:r w:rsidRPr="005710B9">
        <w:rPr>
          <w:rFonts w:ascii="Times New Roman" w:eastAsia="Times New Roman" w:hAnsi="Times New Roman"/>
          <w:b/>
          <w:bCs/>
          <w:kern w:val="0"/>
          <w:sz w:val="24"/>
          <w:szCs w:val="24"/>
          <w:lang w:eastAsia="bg-BG"/>
        </w:rPr>
        <w:t xml:space="preserve">2023-2027, </w:t>
      </w:r>
      <w:r w:rsidRPr="005710B9">
        <w:rPr>
          <w:rFonts w:ascii="Times New Roman" w:eastAsia="Times New Roman" w:hAnsi="Times New Roman"/>
          <w:kern w:val="0"/>
          <w:sz w:val="24"/>
          <w:szCs w:val="24"/>
          <w:lang w:eastAsia="bg-BG"/>
        </w:rPr>
        <w:t xml:space="preserve">Общински съвет- Никопол </w:t>
      </w:r>
    </w:p>
    <w:p w14:paraId="398BB026" w14:textId="77777777" w:rsidR="005710B9" w:rsidRPr="005710B9" w:rsidRDefault="005710B9" w:rsidP="005710B9">
      <w:pPr>
        <w:suppressAutoHyphens w:val="0"/>
        <w:autoSpaceDN/>
        <w:spacing w:after="0" w:line="240" w:lineRule="auto"/>
        <w:jc w:val="both"/>
        <w:textAlignment w:val="auto"/>
        <w:rPr>
          <w:rFonts w:ascii="Times New Roman" w:eastAsia="Times New Roman" w:hAnsi="Times New Roman"/>
          <w:kern w:val="0"/>
          <w:sz w:val="24"/>
          <w:szCs w:val="24"/>
          <w:lang w:eastAsia="bg-BG"/>
        </w:rPr>
      </w:pPr>
    </w:p>
    <w:p w14:paraId="3EF17640" w14:textId="77777777" w:rsidR="005710B9" w:rsidRPr="005710B9" w:rsidRDefault="005710B9" w:rsidP="005710B9">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Р Е Ш И:</w:t>
      </w:r>
    </w:p>
    <w:p w14:paraId="505243ED" w14:textId="77777777" w:rsidR="005710B9" w:rsidRPr="005710B9" w:rsidRDefault="005710B9" w:rsidP="005710B9">
      <w:pPr>
        <w:suppressAutoHyphens w:val="0"/>
        <w:autoSpaceDN/>
        <w:spacing w:after="0" w:line="240" w:lineRule="auto"/>
        <w:ind w:firstLine="708"/>
        <w:jc w:val="both"/>
        <w:textAlignment w:val="auto"/>
        <w:rPr>
          <w:rFonts w:ascii="Times New Roman" w:eastAsia="Times New Roman" w:hAnsi="Times New Roman"/>
          <w:b/>
          <w:kern w:val="0"/>
          <w:sz w:val="24"/>
          <w:szCs w:val="24"/>
          <w:lang w:eastAsia="bg-BG"/>
        </w:rPr>
      </w:pPr>
    </w:p>
    <w:p w14:paraId="7F04AA4B" w14:textId="77777777" w:rsidR="005710B9" w:rsidRPr="005710B9" w:rsidRDefault="005710B9" w:rsidP="005710B9">
      <w:pPr>
        <w:suppressAutoHyphens w:val="0"/>
        <w:autoSpaceDN/>
        <w:spacing w:after="0" w:line="240" w:lineRule="auto"/>
        <w:ind w:firstLine="708"/>
        <w:textAlignment w:val="auto"/>
        <w:rPr>
          <w:rFonts w:ascii="Times New Roman" w:eastAsia="Times New Roman" w:hAnsi="Times New Roman"/>
          <w:bCs/>
          <w:kern w:val="0"/>
          <w:sz w:val="24"/>
          <w:szCs w:val="24"/>
          <w:lang w:eastAsia="bg-BG"/>
        </w:rPr>
      </w:pPr>
      <w:r w:rsidRPr="005710B9">
        <w:rPr>
          <w:rFonts w:ascii="Times New Roman" w:eastAsia="Times New Roman" w:hAnsi="Times New Roman"/>
          <w:b/>
          <w:bCs/>
          <w:kern w:val="0"/>
          <w:sz w:val="24"/>
          <w:szCs w:val="24"/>
          <w:lang w:val="en-US" w:eastAsia="bg-BG"/>
        </w:rPr>
        <w:t>I</w:t>
      </w:r>
      <w:r w:rsidRPr="005710B9">
        <w:rPr>
          <w:rFonts w:ascii="Times New Roman" w:eastAsia="Times New Roman" w:hAnsi="Times New Roman"/>
          <w:b/>
          <w:bCs/>
          <w:kern w:val="0"/>
          <w:sz w:val="24"/>
          <w:szCs w:val="24"/>
          <w:lang w:eastAsia="bg-BG"/>
        </w:rPr>
        <w:t>.</w:t>
      </w:r>
      <w:r w:rsidRPr="005710B9">
        <w:rPr>
          <w:rFonts w:ascii="Times New Roman" w:eastAsia="Times New Roman" w:hAnsi="Times New Roman"/>
          <w:kern w:val="0"/>
          <w:sz w:val="24"/>
          <w:szCs w:val="24"/>
          <w:lang w:eastAsia="bg-BG"/>
        </w:rPr>
        <w:t xml:space="preserve"> Общински съвет – Никопол определя състав на </w:t>
      </w:r>
      <w:r w:rsidRPr="005710B9">
        <w:rPr>
          <w:rFonts w:ascii="Times New Roman" w:eastAsia="Times New Roman" w:hAnsi="Times New Roman"/>
          <w:b/>
          <w:bCs/>
          <w:kern w:val="0"/>
          <w:sz w:val="24"/>
          <w:szCs w:val="24"/>
          <w:lang w:eastAsia="bg-BG"/>
        </w:rPr>
        <w:t>Съвета по въпросите на социалните услуги за мандат 2023-2027, както следва:</w:t>
      </w:r>
    </w:p>
    <w:p w14:paraId="7105FF39" w14:textId="77777777" w:rsidR="005710B9" w:rsidRPr="005710B9" w:rsidRDefault="005710B9" w:rsidP="005710B9">
      <w:pPr>
        <w:suppressAutoHyphens w:val="0"/>
        <w:autoSpaceDN/>
        <w:spacing w:after="0" w:line="240" w:lineRule="auto"/>
        <w:jc w:val="both"/>
        <w:textAlignment w:val="auto"/>
        <w:rPr>
          <w:rFonts w:ascii="Times New Roman" w:eastAsia="Times New Roman" w:hAnsi="Times New Roman"/>
          <w:kern w:val="0"/>
          <w:sz w:val="24"/>
          <w:szCs w:val="24"/>
          <w:lang w:val="en-US" w:eastAsia="bg-BG"/>
        </w:rPr>
      </w:pPr>
      <w:r w:rsidRPr="005710B9">
        <w:rPr>
          <w:rFonts w:ascii="Times New Roman" w:eastAsia="Times New Roman" w:hAnsi="Times New Roman"/>
          <w:kern w:val="0"/>
          <w:sz w:val="24"/>
          <w:szCs w:val="24"/>
          <w:lang w:eastAsia="bg-BG"/>
        </w:rPr>
        <w:t xml:space="preserve">Председател: Анелия Димитрова – Зам.-Кмет на Община Никопол </w:t>
      </w:r>
    </w:p>
    <w:p w14:paraId="0E1D10D7" w14:textId="77777777" w:rsidR="005710B9" w:rsidRPr="005710B9" w:rsidRDefault="005710B9" w:rsidP="005710B9">
      <w:pPr>
        <w:suppressAutoHyphens w:val="0"/>
        <w:autoSpaceDN/>
        <w:spacing w:after="0" w:line="240" w:lineRule="auto"/>
        <w:jc w:val="both"/>
        <w:textAlignment w:val="auto"/>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и</w:t>
      </w:r>
      <w:r w:rsidRPr="005710B9">
        <w:rPr>
          <w:rFonts w:ascii="Times New Roman" w:eastAsia="Times New Roman" w:hAnsi="Times New Roman"/>
          <w:kern w:val="0"/>
          <w:sz w:val="24"/>
          <w:szCs w:val="24"/>
          <w:lang w:val="ru-RU" w:eastAsia="bg-BG"/>
        </w:rPr>
        <w:t xml:space="preserve"> </w:t>
      </w:r>
      <w:r w:rsidRPr="005710B9">
        <w:rPr>
          <w:rFonts w:ascii="Times New Roman" w:eastAsia="Times New Roman" w:hAnsi="Times New Roman"/>
          <w:kern w:val="0"/>
          <w:sz w:val="24"/>
          <w:szCs w:val="24"/>
          <w:lang w:eastAsia="bg-BG"/>
        </w:rPr>
        <w:t>членове:</w:t>
      </w:r>
    </w:p>
    <w:p w14:paraId="0C1BC793" w14:textId="77777777" w:rsidR="005710B9" w:rsidRPr="005710B9" w:rsidRDefault="005710B9" w:rsidP="005710B9">
      <w:pPr>
        <w:tabs>
          <w:tab w:val="left" w:pos="1134"/>
        </w:tabs>
        <w:suppressAutoHyphens w:val="0"/>
        <w:autoSpaceDN/>
        <w:spacing w:after="0" w:line="240" w:lineRule="auto"/>
        <w:jc w:val="both"/>
        <w:textAlignment w:val="auto"/>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1. Ева Иванова – началник-отдел „Индивидуална оценка на хора с увреждания и социални услуги“ при Дирекция „СП“ Никопол</w:t>
      </w:r>
    </w:p>
    <w:p w14:paraId="20C4001C" w14:textId="77777777" w:rsidR="005710B9" w:rsidRPr="005710B9" w:rsidRDefault="005710B9" w:rsidP="005710B9">
      <w:pPr>
        <w:tabs>
          <w:tab w:val="left" w:pos="1134"/>
        </w:tabs>
        <w:suppressAutoHyphens w:val="0"/>
        <w:autoSpaceDN/>
        <w:spacing w:after="0" w:line="240" w:lineRule="auto"/>
        <w:jc w:val="both"/>
        <w:textAlignment w:val="auto"/>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xml:space="preserve">2. Вероника Владимирова – Николаева – </w:t>
      </w:r>
      <w:proofErr w:type="spellStart"/>
      <w:r w:rsidRPr="005710B9">
        <w:rPr>
          <w:rFonts w:ascii="Times New Roman" w:eastAsia="Times New Roman" w:hAnsi="Times New Roman"/>
          <w:kern w:val="0"/>
          <w:sz w:val="24"/>
          <w:szCs w:val="24"/>
          <w:lang w:eastAsia="bg-BG"/>
        </w:rPr>
        <w:t>гл.мед.сестра</w:t>
      </w:r>
      <w:proofErr w:type="spellEnd"/>
      <w:r w:rsidRPr="005710B9">
        <w:rPr>
          <w:rFonts w:ascii="Times New Roman" w:eastAsia="Times New Roman" w:hAnsi="Times New Roman"/>
          <w:kern w:val="0"/>
          <w:sz w:val="24"/>
          <w:szCs w:val="24"/>
          <w:lang w:eastAsia="bg-BG"/>
        </w:rPr>
        <w:t xml:space="preserve"> при „МБАЛ Никопол“ ЕООД</w:t>
      </w:r>
    </w:p>
    <w:p w14:paraId="1A45045F" w14:textId="77777777" w:rsidR="005710B9" w:rsidRPr="005710B9" w:rsidRDefault="005710B9" w:rsidP="005710B9">
      <w:pPr>
        <w:tabs>
          <w:tab w:val="left" w:pos="1134"/>
        </w:tabs>
        <w:suppressAutoHyphens w:val="0"/>
        <w:autoSpaceDN/>
        <w:spacing w:after="0" w:line="240" w:lineRule="auto"/>
        <w:jc w:val="both"/>
        <w:textAlignment w:val="auto"/>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xml:space="preserve">3. Атидже Бинбашиева – </w:t>
      </w:r>
      <w:proofErr w:type="spellStart"/>
      <w:r w:rsidRPr="005710B9">
        <w:rPr>
          <w:rFonts w:ascii="Times New Roman" w:eastAsia="Times New Roman" w:hAnsi="Times New Roman"/>
          <w:kern w:val="0"/>
          <w:sz w:val="24"/>
          <w:szCs w:val="24"/>
          <w:lang w:eastAsia="bg-BG"/>
        </w:rPr>
        <w:t>мл.експерт</w:t>
      </w:r>
      <w:proofErr w:type="spellEnd"/>
      <w:r w:rsidRPr="005710B9">
        <w:rPr>
          <w:rFonts w:ascii="Times New Roman" w:eastAsia="Times New Roman" w:hAnsi="Times New Roman"/>
          <w:kern w:val="0"/>
          <w:sz w:val="24"/>
          <w:szCs w:val="24"/>
          <w:lang w:eastAsia="bg-BG"/>
        </w:rPr>
        <w:t xml:space="preserve"> „Образование и култура“ в Община Никопол</w:t>
      </w:r>
    </w:p>
    <w:p w14:paraId="64C56DF3" w14:textId="77777777" w:rsidR="005710B9" w:rsidRPr="005710B9" w:rsidRDefault="005710B9" w:rsidP="005710B9">
      <w:pPr>
        <w:tabs>
          <w:tab w:val="left" w:pos="1134"/>
        </w:tabs>
        <w:suppressAutoHyphens w:val="0"/>
        <w:autoSpaceDN/>
        <w:spacing w:after="0" w:line="240" w:lineRule="auto"/>
        <w:jc w:val="both"/>
        <w:textAlignment w:val="auto"/>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xml:space="preserve">4. </w:t>
      </w:r>
      <w:proofErr w:type="spellStart"/>
      <w:r w:rsidRPr="005710B9">
        <w:rPr>
          <w:rFonts w:ascii="Times New Roman" w:eastAsia="Times New Roman" w:hAnsi="Times New Roman"/>
          <w:kern w:val="0"/>
          <w:sz w:val="24"/>
          <w:szCs w:val="24"/>
          <w:lang w:eastAsia="bg-BG"/>
        </w:rPr>
        <w:t>Зюрхай</w:t>
      </w:r>
      <w:proofErr w:type="spellEnd"/>
      <w:r w:rsidRPr="005710B9">
        <w:rPr>
          <w:rFonts w:ascii="Times New Roman" w:eastAsia="Times New Roman" w:hAnsi="Times New Roman"/>
          <w:kern w:val="0"/>
          <w:sz w:val="24"/>
          <w:szCs w:val="24"/>
          <w:lang w:eastAsia="bg-BG"/>
        </w:rPr>
        <w:t xml:space="preserve"> </w:t>
      </w:r>
      <w:proofErr w:type="spellStart"/>
      <w:r w:rsidRPr="005710B9">
        <w:rPr>
          <w:rFonts w:ascii="Times New Roman" w:eastAsia="Times New Roman" w:hAnsi="Times New Roman"/>
          <w:kern w:val="0"/>
          <w:sz w:val="24"/>
          <w:szCs w:val="24"/>
          <w:lang w:eastAsia="bg-BG"/>
        </w:rPr>
        <w:t>Аледжиков</w:t>
      </w:r>
      <w:proofErr w:type="spellEnd"/>
      <w:r w:rsidRPr="005710B9">
        <w:rPr>
          <w:rFonts w:ascii="Times New Roman" w:eastAsia="Times New Roman" w:hAnsi="Times New Roman"/>
          <w:kern w:val="0"/>
          <w:sz w:val="24"/>
          <w:szCs w:val="24"/>
          <w:lang w:eastAsia="bg-BG"/>
        </w:rPr>
        <w:t xml:space="preserve"> – полицейски инспектор при Районно управление - Никопол</w:t>
      </w:r>
    </w:p>
    <w:p w14:paraId="05180163" w14:textId="77777777" w:rsidR="005710B9" w:rsidRPr="005710B9" w:rsidRDefault="005710B9" w:rsidP="005710B9">
      <w:pPr>
        <w:tabs>
          <w:tab w:val="left" w:pos="1134"/>
        </w:tabs>
        <w:suppressAutoHyphens w:val="0"/>
        <w:autoSpaceDN/>
        <w:spacing w:after="0" w:line="240" w:lineRule="auto"/>
        <w:jc w:val="both"/>
        <w:textAlignment w:val="auto"/>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xml:space="preserve">5. </w:t>
      </w:r>
      <w:proofErr w:type="spellStart"/>
      <w:r w:rsidRPr="005710B9">
        <w:rPr>
          <w:rFonts w:ascii="Times New Roman" w:eastAsia="Times New Roman" w:hAnsi="Times New Roman"/>
          <w:kern w:val="0"/>
          <w:sz w:val="24"/>
          <w:szCs w:val="24"/>
          <w:lang w:eastAsia="bg-BG"/>
        </w:rPr>
        <w:t>Гюлденис</w:t>
      </w:r>
      <w:proofErr w:type="spellEnd"/>
      <w:r w:rsidRPr="005710B9">
        <w:rPr>
          <w:rFonts w:ascii="Times New Roman" w:eastAsia="Times New Roman" w:hAnsi="Times New Roman"/>
          <w:kern w:val="0"/>
          <w:sz w:val="24"/>
          <w:szCs w:val="24"/>
          <w:lang w:eastAsia="bg-BG"/>
        </w:rPr>
        <w:t xml:space="preserve"> </w:t>
      </w:r>
      <w:proofErr w:type="spellStart"/>
      <w:r w:rsidRPr="005710B9">
        <w:rPr>
          <w:rFonts w:ascii="Times New Roman" w:eastAsia="Times New Roman" w:hAnsi="Times New Roman"/>
          <w:kern w:val="0"/>
          <w:sz w:val="24"/>
          <w:szCs w:val="24"/>
          <w:lang w:eastAsia="bg-BG"/>
        </w:rPr>
        <w:t>Сакаджиева</w:t>
      </w:r>
      <w:proofErr w:type="spellEnd"/>
      <w:r w:rsidRPr="005710B9">
        <w:rPr>
          <w:rFonts w:ascii="Times New Roman" w:eastAsia="Times New Roman" w:hAnsi="Times New Roman"/>
          <w:kern w:val="0"/>
          <w:sz w:val="24"/>
          <w:szCs w:val="24"/>
          <w:lang w:eastAsia="bg-BG"/>
        </w:rPr>
        <w:t xml:space="preserve"> – </w:t>
      </w:r>
      <w:proofErr w:type="spellStart"/>
      <w:r w:rsidRPr="005710B9">
        <w:rPr>
          <w:rFonts w:ascii="Times New Roman" w:eastAsia="Times New Roman" w:hAnsi="Times New Roman"/>
          <w:kern w:val="0"/>
          <w:sz w:val="24"/>
          <w:szCs w:val="24"/>
          <w:lang w:eastAsia="bg-BG"/>
        </w:rPr>
        <w:t>мл.експерт</w:t>
      </w:r>
      <w:proofErr w:type="spellEnd"/>
      <w:r w:rsidRPr="005710B9">
        <w:rPr>
          <w:rFonts w:ascii="Times New Roman" w:eastAsia="Times New Roman" w:hAnsi="Times New Roman"/>
          <w:kern w:val="0"/>
          <w:sz w:val="24"/>
          <w:szCs w:val="24"/>
          <w:lang w:eastAsia="bg-BG"/>
        </w:rPr>
        <w:t xml:space="preserve"> „Социални дейности, здравеопазване и трудова заетост“ в Община Никопол</w:t>
      </w:r>
    </w:p>
    <w:p w14:paraId="04F9DAFB" w14:textId="77777777" w:rsidR="005710B9" w:rsidRPr="005710B9" w:rsidRDefault="005710B9" w:rsidP="005710B9">
      <w:pPr>
        <w:tabs>
          <w:tab w:val="left" w:pos="1134"/>
        </w:tabs>
        <w:suppressAutoHyphens w:val="0"/>
        <w:autoSpaceDN/>
        <w:spacing w:after="0" w:line="240" w:lineRule="auto"/>
        <w:jc w:val="both"/>
        <w:textAlignment w:val="auto"/>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6. Искра Ангелова – секретар на „Местна комисия за борба срещу противообществените прояви на малолетните и непълнолетните“ в Община Никопол</w:t>
      </w:r>
    </w:p>
    <w:p w14:paraId="00528284" w14:textId="77777777" w:rsidR="005710B9" w:rsidRPr="005710B9" w:rsidRDefault="005710B9" w:rsidP="005710B9">
      <w:pPr>
        <w:tabs>
          <w:tab w:val="left" w:pos="1134"/>
        </w:tabs>
        <w:suppressAutoHyphens w:val="0"/>
        <w:autoSpaceDN/>
        <w:spacing w:after="0" w:line="240" w:lineRule="auto"/>
        <w:jc w:val="both"/>
        <w:textAlignment w:val="auto"/>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7. д-р Цветан Андреев – общински съветник, председател на ПК „Социални дейности, здравеопазване, трудова заетост, европейска интеграция, международно сътрудничество и демографски проблеми“</w:t>
      </w:r>
    </w:p>
    <w:p w14:paraId="78659F52" w14:textId="77777777" w:rsidR="005710B9" w:rsidRPr="005710B9" w:rsidRDefault="005710B9" w:rsidP="005710B9">
      <w:pPr>
        <w:suppressAutoHyphens w:val="0"/>
        <w:autoSpaceDN/>
        <w:spacing w:after="0" w:line="240" w:lineRule="auto"/>
        <w:jc w:val="both"/>
        <w:textAlignment w:val="auto"/>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xml:space="preserve">8.  Клара Генова – Управител на Център за обществена подкрепа Никопол </w:t>
      </w:r>
    </w:p>
    <w:p w14:paraId="6D9E14C8" w14:textId="77777777" w:rsidR="005710B9" w:rsidRPr="005710B9" w:rsidRDefault="005710B9" w:rsidP="005710B9">
      <w:pPr>
        <w:suppressAutoHyphens w:val="0"/>
        <w:autoSpaceDN/>
        <w:spacing w:after="0" w:line="240" w:lineRule="auto"/>
        <w:ind w:firstLine="708"/>
        <w:textAlignment w:val="auto"/>
        <w:rPr>
          <w:rFonts w:ascii="Times New Roman" w:eastAsia="Times New Roman" w:hAnsi="Times New Roman"/>
          <w:bCs/>
          <w:kern w:val="0"/>
          <w:sz w:val="24"/>
          <w:szCs w:val="24"/>
          <w:lang w:eastAsia="bg-BG"/>
        </w:rPr>
      </w:pPr>
      <w:r w:rsidRPr="005710B9">
        <w:rPr>
          <w:rFonts w:ascii="Times New Roman" w:eastAsia="Times New Roman" w:hAnsi="Times New Roman"/>
          <w:b/>
          <w:bCs/>
          <w:kern w:val="0"/>
          <w:sz w:val="24"/>
          <w:szCs w:val="24"/>
          <w:lang w:val="en-US" w:eastAsia="bg-BG"/>
        </w:rPr>
        <w:t>II</w:t>
      </w:r>
      <w:r w:rsidRPr="005710B9">
        <w:rPr>
          <w:rFonts w:ascii="Times New Roman" w:eastAsia="Times New Roman" w:hAnsi="Times New Roman"/>
          <w:b/>
          <w:bCs/>
          <w:kern w:val="0"/>
          <w:sz w:val="24"/>
          <w:szCs w:val="24"/>
          <w:lang w:eastAsia="bg-BG"/>
        </w:rPr>
        <w:t>.</w:t>
      </w:r>
      <w:r w:rsidRPr="005710B9">
        <w:rPr>
          <w:rFonts w:ascii="Times New Roman" w:eastAsia="Times New Roman" w:hAnsi="Times New Roman"/>
          <w:kern w:val="0"/>
          <w:sz w:val="24"/>
          <w:szCs w:val="24"/>
          <w:lang w:eastAsia="bg-BG"/>
        </w:rPr>
        <w:t xml:space="preserve"> При необходимост съставът на </w:t>
      </w:r>
      <w:r w:rsidRPr="005710B9">
        <w:rPr>
          <w:rFonts w:ascii="Times New Roman" w:eastAsia="Times New Roman" w:hAnsi="Times New Roman"/>
          <w:b/>
          <w:bCs/>
          <w:kern w:val="0"/>
          <w:sz w:val="24"/>
          <w:szCs w:val="24"/>
          <w:lang w:eastAsia="bg-BG"/>
        </w:rPr>
        <w:t xml:space="preserve">Съвета по въпросите на социалните услуги </w:t>
      </w:r>
      <w:r w:rsidRPr="005710B9">
        <w:rPr>
          <w:rFonts w:ascii="Times New Roman" w:eastAsia="Times New Roman" w:hAnsi="Times New Roman"/>
          <w:kern w:val="0"/>
          <w:sz w:val="24"/>
          <w:szCs w:val="24"/>
          <w:lang w:eastAsia="bg-BG"/>
        </w:rPr>
        <w:t>може да бъде допълван и изменян с решение на Общински съвет – Никопол.</w:t>
      </w:r>
    </w:p>
    <w:p w14:paraId="64903EF4" w14:textId="77777777" w:rsidR="005710B9" w:rsidRPr="005710B9" w:rsidRDefault="005710B9" w:rsidP="005710B9">
      <w:pPr>
        <w:suppressAutoHyphens w:val="0"/>
        <w:autoSpaceDN/>
        <w:spacing w:after="0" w:line="240" w:lineRule="auto"/>
        <w:ind w:firstLine="708"/>
        <w:jc w:val="both"/>
        <w:textAlignment w:val="auto"/>
        <w:rPr>
          <w:rFonts w:ascii="Times New Roman" w:eastAsia="Times New Roman" w:hAnsi="Times New Roman"/>
          <w:kern w:val="0"/>
          <w:sz w:val="24"/>
          <w:szCs w:val="24"/>
          <w:lang w:eastAsia="bg-BG"/>
        </w:rPr>
      </w:pPr>
      <w:r w:rsidRPr="005710B9">
        <w:rPr>
          <w:rFonts w:ascii="Times New Roman" w:eastAsia="Times New Roman" w:hAnsi="Times New Roman"/>
          <w:b/>
          <w:bCs/>
          <w:kern w:val="0"/>
          <w:sz w:val="24"/>
          <w:szCs w:val="24"/>
          <w:lang w:val="en-US" w:eastAsia="bg-BG"/>
        </w:rPr>
        <w:t>III</w:t>
      </w:r>
      <w:r w:rsidRPr="005710B9">
        <w:rPr>
          <w:rFonts w:ascii="Times New Roman" w:eastAsia="Times New Roman" w:hAnsi="Times New Roman"/>
          <w:b/>
          <w:bCs/>
          <w:kern w:val="0"/>
          <w:sz w:val="24"/>
          <w:szCs w:val="24"/>
          <w:lang w:eastAsia="bg-BG"/>
        </w:rPr>
        <w:t>.</w:t>
      </w:r>
      <w:r w:rsidRPr="005710B9">
        <w:rPr>
          <w:rFonts w:ascii="Times New Roman" w:eastAsia="Times New Roman" w:hAnsi="Times New Roman"/>
          <w:kern w:val="0"/>
          <w:sz w:val="24"/>
          <w:szCs w:val="24"/>
          <w:lang w:eastAsia="bg-BG"/>
        </w:rPr>
        <w:t xml:space="preserve"> Членовете на </w:t>
      </w:r>
      <w:r w:rsidRPr="005710B9">
        <w:rPr>
          <w:rFonts w:ascii="Times New Roman" w:eastAsia="Times New Roman" w:hAnsi="Times New Roman"/>
          <w:b/>
          <w:bCs/>
          <w:kern w:val="0"/>
          <w:sz w:val="24"/>
          <w:szCs w:val="24"/>
          <w:lang w:eastAsia="bg-BG"/>
        </w:rPr>
        <w:t xml:space="preserve">Съвета по въпросите на социалните услуги </w:t>
      </w:r>
      <w:r w:rsidRPr="005710B9">
        <w:rPr>
          <w:rFonts w:ascii="Times New Roman" w:eastAsia="Times New Roman" w:hAnsi="Times New Roman"/>
          <w:kern w:val="0"/>
          <w:sz w:val="24"/>
          <w:szCs w:val="24"/>
          <w:lang w:eastAsia="bg-BG"/>
        </w:rPr>
        <w:t>са длъжни да спазват нормативните изисквания за защита на информацията за потребителите на социални услуги, която им е станала известна при осъществяването на тяхната дейност.</w:t>
      </w:r>
    </w:p>
    <w:p w14:paraId="407D7B77" w14:textId="77777777" w:rsidR="005710B9" w:rsidRPr="005710B9" w:rsidRDefault="005710B9" w:rsidP="005710B9">
      <w:pPr>
        <w:suppressAutoHyphens w:val="0"/>
        <w:autoSpaceDN/>
        <w:spacing w:after="0" w:line="240" w:lineRule="auto"/>
        <w:jc w:val="both"/>
        <w:textAlignment w:val="auto"/>
        <w:rPr>
          <w:rFonts w:ascii="Times New Roman" w:eastAsia="Times New Roman" w:hAnsi="Times New Roman"/>
          <w:kern w:val="0"/>
          <w:sz w:val="24"/>
          <w:szCs w:val="24"/>
          <w:lang w:eastAsia="bg-BG"/>
        </w:rPr>
      </w:pPr>
    </w:p>
    <w:p w14:paraId="28F660D8" w14:textId="77777777" w:rsidR="005710B9" w:rsidRPr="005710B9" w:rsidRDefault="005710B9" w:rsidP="005710B9">
      <w:pPr>
        <w:suppressAutoHyphens w:val="0"/>
        <w:autoSpaceDN/>
        <w:spacing w:after="0" w:line="240" w:lineRule="auto"/>
        <w:jc w:val="both"/>
        <w:textAlignment w:val="auto"/>
        <w:rPr>
          <w:rFonts w:ascii="Times New Roman" w:eastAsia="Times New Roman" w:hAnsi="Times New Roman"/>
          <w:kern w:val="0"/>
          <w:sz w:val="24"/>
          <w:szCs w:val="24"/>
          <w:lang w:eastAsia="bg-BG"/>
        </w:rPr>
      </w:pPr>
    </w:p>
    <w:p w14:paraId="0EEE056E" w14:textId="77777777" w:rsidR="005710B9" w:rsidRPr="005710B9" w:rsidRDefault="005710B9" w:rsidP="005710B9">
      <w:pPr>
        <w:suppressAutoHyphens w:val="0"/>
        <w:autoSpaceDN/>
        <w:spacing w:after="0" w:line="240" w:lineRule="auto"/>
        <w:jc w:val="both"/>
        <w:textAlignment w:val="auto"/>
        <w:rPr>
          <w:rFonts w:ascii="Times New Roman" w:eastAsia="Times New Roman" w:hAnsi="Times New Roman"/>
          <w:b/>
          <w:bCs/>
          <w:kern w:val="0"/>
          <w:sz w:val="24"/>
          <w:szCs w:val="24"/>
          <w:lang w:eastAsia="bg-BG"/>
        </w:rPr>
      </w:pPr>
      <w:r w:rsidRPr="005710B9">
        <w:rPr>
          <w:rFonts w:ascii="Times New Roman" w:eastAsia="Times New Roman" w:hAnsi="Times New Roman"/>
          <w:b/>
          <w:bCs/>
          <w:kern w:val="0"/>
          <w:sz w:val="24"/>
          <w:szCs w:val="24"/>
          <w:lang w:eastAsia="bg-BG"/>
        </w:rPr>
        <w:t>ИВЕЛИН САВОВ -</w:t>
      </w:r>
    </w:p>
    <w:p w14:paraId="5C5300F6" w14:textId="77777777" w:rsidR="005710B9" w:rsidRPr="005710B9" w:rsidRDefault="005710B9" w:rsidP="005710B9">
      <w:pPr>
        <w:suppressAutoHyphens w:val="0"/>
        <w:autoSpaceDN/>
        <w:spacing w:after="0" w:line="240" w:lineRule="auto"/>
        <w:jc w:val="both"/>
        <w:textAlignment w:val="auto"/>
        <w:rPr>
          <w:rFonts w:ascii="Times New Roman" w:eastAsia="Times New Roman" w:hAnsi="Times New Roman"/>
          <w:b/>
          <w:bCs/>
          <w:kern w:val="0"/>
          <w:sz w:val="24"/>
          <w:szCs w:val="24"/>
          <w:lang w:eastAsia="bg-BG"/>
        </w:rPr>
      </w:pPr>
      <w:r w:rsidRPr="005710B9">
        <w:rPr>
          <w:rFonts w:ascii="Times New Roman" w:eastAsia="Times New Roman" w:hAnsi="Times New Roman"/>
          <w:b/>
          <w:bCs/>
          <w:kern w:val="0"/>
          <w:sz w:val="24"/>
          <w:szCs w:val="24"/>
          <w:lang w:eastAsia="bg-BG"/>
        </w:rPr>
        <w:t xml:space="preserve">Председател на </w:t>
      </w:r>
    </w:p>
    <w:p w14:paraId="7758B973" w14:textId="77777777" w:rsidR="005710B9" w:rsidRPr="005710B9" w:rsidRDefault="005710B9" w:rsidP="005710B9">
      <w:pPr>
        <w:suppressAutoHyphens w:val="0"/>
        <w:autoSpaceDN/>
        <w:spacing w:after="0" w:line="240" w:lineRule="auto"/>
        <w:jc w:val="both"/>
        <w:textAlignment w:val="auto"/>
        <w:rPr>
          <w:rFonts w:ascii="Times New Roman" w:eastAsia="Times New Roman" w:hAnsi="Times New Roman"/>
          <w:b/>
          <w:bCs/>
          <w:kern w:val="0"/>
          <w:sz w:val="24"/>
          <w:szCs w:val="24"/>
          <w:lang w:eastAsia="bg-BG"/>
        </w:rPr>
      </w:pPr>
      <w:r w:rsidRPr="005710B9">
        <w:rPr>
          <w:rFonts w:ascii="Times New Roman" w:eastAsia="Times New Roman" w:hAnsi="Times New Roman"/>
          <w:b/>
          <w:bCs/>
          <w:kern w:val="0"/>
          <w:sz w:val="24"/>
          <w:szCs w:val="24"/>
          <w:lang w:eastAsia="bg-BG"/>
        </w:rPr>
        <w:t>Общински Съвет – Никопол</w:t>
      </w:r>
    </w:p>
    <w:p w14:paraId="21CF7A0C" w14:textId="77777777" w:rsidR="005710B9" w:rsidRPr="005710B9" w:rsidRDefault="005710B9" w:rsidP="005710B9">
      <w:pPr>
        <w:suppressAutoHyphens w:val="0"/>
        <w:autoSpaceDN/>
        <w:spacing w:line="259" w:lineRule="auto"/>
        <w:textAlignment w:val="auto"/>
        <w:rPr>
          <w:rFonts w:asciiTheme="minorHAnsi" w:eastAsiaTheme="minorHAnsi" w:hAnsiTheme="minorHAnsi" w:cstheme="minorBidi"/>
          <w:kern w:val="2"/>
          <w:sz w:val="20"/>
          <w:szCs w:val="20"/>
          <w14:ligatures w14:val="standardContextual"/>
        </w:rPr>
      </w:pPr>
    </w:p>
    <w:p w14:paraId="720B41B0" w14:textId="77777777" w:rsidR="005710B9" w:rsidRPr="005710B9" w:rsidRDefault="005710B9" w:rsidP="005710B9">
      <w:pPr>
        <w:keepNext/>
        <w:spacing w:after="0" w:line="240" w:lineRule="auto"/>
        <w:jc w:val="center"/>
        <w:outlineLvl w:val="7"/>
        <w:rPr>
          <w:rFonts w:ascii="Times New Roman" w:eastAsia="Times New Roman" w:hAnsi="Times New Roman"/>
          <w:b/>
          <w:kern w:val="0"/>
          <w:sz w:val="24"/>
          <w:szCs w:val="24"/>
          <w:lang w:val="ru-RU" w:eastAsia="bg-BG"/>
        </w:rPr>
      </w:pPr>
      <w:r w:rsidRPr="005710B9">
        <w:rPr>
          <w:rFonts w:ascii="Times New Roman" w:eastAsia="Times New Roman" w:hAnsi="Times New Roman"/>
          <w:b/>
          <w:kern w:val="0"/>
          <w:sz w:val="24"/>
          <w:szCs w:val="24"/>
          <w:lang w:eastAsia="bg-BG"/>
        </w:rPr>
        <w:lastRenderedPageBreak/>
        <w:t>О Б Щ И Н С К И   С Ъ В Е Т  –  Н И К О П О Л</w:t>
      </w:r>
    </w:p>
    <w:p w14:paraId="34E3E4A4" w14:textId="77777777" w:rsidR="005710B9" w:rsidRPr="005710B9" w:rsidRDefault="005710B9" w:rsidP="005710B9">
      <w:pPr>
        <w:spacing w:after="0" w:line="240" w:lineRule="auto"/>
        <w:rPr>
          <w:rFonts w:ascii="Times New Roman" w:eastAsia="Times New Roman" w:hAnsi="Times New Roman"/>
          <w:kern w:val="0"/>
          <w:sz w:val="24"/>
          <w:szCs w:val="24"/>
          <w:lang w:val="ru-RU" w:eastAsia="bg-BG"/>
        </w:rPr>
      </w:pPr>
      <w:r w:rsidRPr="005710B9">
        <w:rPr>
          <w:rFonts w:ascii="Times New Roman" w:eastAsia="Times New Roman" w:hAnsi="Times New Roman"/>
          <w:noProof/>
          <w:kern w:val="0"/>
          <w:sz w:val="24"/>
          <w:szCs w:val="24"/>
          <w:lang w:eastAsia="bg-BG"/>
        </w:rPr>
        <mc:AlternateContent>
          <mc:Choice Requires="wps">
            <w:drawing>
              <wp:anchor distT="0" distB="0" distL="114300" distR="114300" simplePos="0" relativeHeight="251678720" behindDoc="0" locked="0" layoutInCell="1" allowOverlap="1" wp14:anchorId="65BE7533" wp14:editId="56A301B0">
                <wp:simplePos x="0" y="0"/>
                <wp:positionH relativeFrom="column">
                  <wp:posOffset>-127000</wp:posOffset>
                </wp:positionH>
                <wp:positionV relativeFrom="paragraph">
                  <wp:posOffset>109855</wp:posOffset>
                </wp:positionV>
                <wp:extent cx="6629400" cy="0"/>
                <wp:effectExtent l="10795" t="13970" r="8255" b="5080"/>
                <wp:wrapNone/>
                <wp:docPr id="1244016243" name="Право съединение 1244016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5E8D4" id="Право съединение 124401624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25C72A0B" w14:textId="77777777" w:rsidR="005710B9" w:rsidRPr="005710B9" w:rsidRDefault="005710B9" w:rsidP="005710B9">
      <w:pPr>
        <w:spacing w:after="0" w:line="240" w:lineRule="auto"/>
        <w:rPr>
          <w:rFonts w:ascii="Times New Roman" w:eastAsia="Times New Roman" w:hAnsi="Times New Roman"/>
          <w:b/>
          <w:kern w:val="0"/>
          <w:sz w:val="24"/>
          <w:szCs w:val="24"/>
          <w:lang w:eastAsia="bg-BG"/>
        </w:rPr>
      </w:pPr>
    </w:p>
    <w:p w14:paraId="64A49FE4" w14:textId="77777777" w:rsidR="005710B9" w:rsidRPr="005710B9" w:rsidRDefault="005710B9" w:rsidP="005710B9">
      <w:pPr>
        <w:spacing w:after="0" w:line="240" w:lineRule="auto"/>
        <w:jc w:val="center"/>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ПРЕПИС-ИЗВЛЕЧЕНИЕ!</w:t>
      </w:r>
    </w:p>
    <w:p w14:paraId="1A96DB00" w14:textId="77777777" w:rsidR="005710B9" w:rsidRPr="005710B9" w:rsidRDefault="005710B9" w:rsidP="005710B9">
      <w:pPr>
        <w:spacing w:after="0" w:line="240" w:lineRule="auto"/>
        <w:jc w:val="center"/>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от Протокол №</w:t>
      </w:r>
      <w:r w:rsidRPr="005710B9">
        <w:rPr>
          <w:rFonts w:ascii="Times New Roman" w:eastAsia="Times New Roman" w:hAnsi="Times New Roman"/>
          <w:b/>
          <w:kern w:val="0"/>
          <w:sz w:val="24"/>
          <w:szCs w:val="24"/>
          <w:lang w:val="ru-RU" w:eastAsia="bg-BG"/>
        </w:rPr>
        <w:t xml:space="preserve"> </w:t>
      </w:r>
      <w:r w:rsidRPr="005710B9">
        <w:rPr>
          <w:rFonts w:ascii="Times New Roman" w:eastAsia="Times New Roman" w:hAnsi="Times New Roman"/>
          <w:b/>
          <w:kern w:val="0"/>
          <w:sz w:val="24"/>
          <w:szCs w:val="24"/>
          <w:lang w:eastAsia="bg-BG"/>
        </w:rPr>
        <w:t>7</w:t>
      </w:r>
    </w:p>
    <w:p w14:paraId="285C5B6E" w14:textId="77777777" w:rsidR="005710B9" w:rsidRPr="005710B9" w:rsidRDefault="005710B9" w:rsidP="005710B9">
      <w:pPr>
        <w:spacing w:after="0" w:line="240" w:lineRule="auto"/>
        <w:jc w:val="center"/>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 xml:space="preserve">от проведеното  заседание на </w:t>
      </w:r>
      <w:r w:rsidRPr="005710B9">
        <w:rPr>
          <w:rFonts w:ascii="Times New Roman" w:eastAsia="Times New Roman" w:hAnsi="Times New Roman"/>
          <w:b/>
          <w:kern w:val="0"/>
          <w:sz w:val="24"/>
          <w:szCs w:val="24"/>
          <w:lang w:val="ru-RU" w:eastAsia="bg-BG"/>
        </w:rPr>
        <w:t>19</w:t>
      </w:r>
      <w:r w:rsidRPr="005710B9">
        <w:rPr>
          <w:rFonts w:ascii="Times New Roman" w:eastAsia="Times New Roman" w:hAnsi="Times New Roman"/>
          <w:b/>
          <w:kern w:val="0"/>
          <w:sz w:val="24"/>
          <w:szCs w:val="24"/>
          <w:lang w:eastAsia="bg-BG"/>
        </w:rPr>
        <w:t>.02.2024г.</w:t>
      </w:r>
    </w:p>
    <w:p w14:paraId="7A2C48EC" w14:textId="77777777" w:rsidR="005710B9" w:rsidRPr="005710B9" w:rsidRDefault="005710B9" w:rsidP="005710B9">
      <w:pPr>
        <w:spacing w:after="0" w:line="240" w:lineRule="auto"/>
        <w:jc w:val="center"/>
        <w:rPr>
          <w:rFonts w:ascii="Times New Roman" w:eastAsia="Times New Roman" w:hAnsi="Times New Roman"/>
          <w:b/>
          <w:kern w:val="0"/>
          <w:sz w:val="24"/>
          <w:szCs w:val="24"/>
          <w:lang w:val="ru-RU" w:eastAsia="bg-BG"/>
        </w:rPr>
      </w:pPr>
      <w:r w:rsidRPr="005710B9">
        <w:rPr>
          <w:rFonts w:ascii="Times New Roman" w:eastAsia="Times New Roman" w:hAnsi="Times New Roman"/>
          <w:b/>
          <w:kern w:val="0"/>
          <w:sz w:val="24"/>
          <w:szCs w:val="24"/>
          <w:lang w:eastAsia="bg-BG"/>
        </w:rPr>
        <w:t>десета точка от дневния ред</w:t>
      </w:r>
    </w:p>
    <w:p w14:paraId="0FF68E42" w14:textId="77777777" w:rsidR="005710B9" w:rsidRPr="005710B9" w:rsidRDefault="005710B9" w:rsidP="005710B9">
      <w:pPr>
        <w:spacing w:after="0" w:line="240" w:lineRule="auto"/>
        <w:rPr>
          <w:rFonts w:ascii="Times New Roman" w:eastAsia="Times New Roman" w:hAnsi="Times New Roman"/>
          <w:b/>
          <w:kern w:val="0"/>
          <w:sz w:val="24"/>
          <w:szCs w:val="24"/>
          <w:lang w:val="ru-RU" w:eastAsia="bg-BG"/>
        </w:rPr>
      </w:pPr>
    </w:p>
    <w:p w14:paraId="00BC2BA9" w14:textId="77777777" w:rsidR="005710B9" w:rsidRPr="005710B9" w:rsidRDefault="005710B9" w:rsidP="005710B9">
      <w:pPr>
        <w:spacing w:after="0" w:line="240" w:lineRule="auto"/>
        <w:rPr>
          <w:rFonts w:ascii="Times New Roman" w:eastAsia="Times New Roman" w:hAnsi="Times New Roman"/>
          <w:b/>
          <w:kern w:val="0"/>
          <w:sz w:val="24"/>
          <w:szCs w:val="24"/>
          <w:lang w:val="ru-RU" w:eastAsia="bg-BG"/>
        </w:rPr>
      </w:pPr>
    </w:p>
    <w:p w14:paraId="4DE38FEA" w14:textId="77777777" w:rsidR="005710B9" w:rsidRPr="005710B9" w:rsidRDefault="005710B9" w:rsidP="005710B9">
      <w:pPr>
        <w:spacing w:after="0" w:line="240" w:lineRule="auto"/>
        <w:jc w:val="center"/>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РЕШЕНИЕ</w:t>
      </w:r>
    </w:p>
    <w:p w14:paraId="2E14F394" w14:textId="77777777" w:rsidR="005710B9" w:rsidRPr="005710B9" w:rsidRDefault="005710B9" w:rsidP="005710B9">
      <w:pPr>
        <w:spacing w:after="0" w:line="240" w:lineRule="auto"/>
        <w:jc w:val="center"/>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№69/19.02.2024г.</w:t>
      </w:r>
    </w:p>
    <w:p w14:paraId="74D14576" w14:textId="77777777" w:rsidR="005710B9" w:rsidRPr="005710B9" w:rsidRDefault="005710B9" w:rsidP="005710B9">
      <w:pPr>
        <w:spacing w:after="0" w:line="240" w:lineRule="auto"/>
        <w:jc w:val="center"/>
        <w:rPr>
          <w:rFonts w:ascii="Times New Roman" w:eastAsia="Times New Roman" w:hAnsi="Times New Roman"/>
          <w:b/>
          <w:kern w:val="0"/>
          <w:sz w:val="24"/>
          <w:szCs w:val="24"/>
          <w:lang w:eastAsia="bg-BG"/>
        </w:rPr>
      </w:pPr>
    </w:p>
    <w:p w14:paraId="1B62B1C3" w14:textId="77777777" w:rsidR="005710B9" w:rsidRPr="005710B9" w:rsidRDefault="005710B9" w:rsidP="005710B9">
      <w:pPr>
        <w:spacing w:after="0" w:line="240" w:lineRule="auto"/>
        <w:rPr>
          <w:rFonts w:ascii="Times New Roman" w:eastAsia="Times New Roman" w:hAnsi="Times New Roman"/>
          <w:b/>
          <w:kern w:val="0"/>
          <w:sz w:val="24"/>
          <w:szCs w:val="24"/>
          <w:lang w:eastAsia="bg-BG"/>
        </w:rPr>
      </w:pPr>
    </w:p>
    <w:p w14:paraId="344A3CEA" w14:textId="77777777" w:rsidR="005710B9" w:rsidRPr="005710B9" w:rsidRDefault="005710B9" w:rsidP="005710B9">
      <w:pPr>
        <w:spacing w:after="0" w:line="240" w:lineRule="auto"/>
        <w:rPr>
          <w:rFonts w:ascii="Times New Roman" w:eastAsia="Times New Roman" w:hAnsi="Times New Roman"/>
          <w:b/>
          <w:kern w:val="0"/>
          <w:sz w:val="24"/>
          <w:szCs w:val="24"/>
          <w:lang w:eastAsia="bg-BG"/>
        </w:rPr>
      </w:pPr>
    </w:p>
    <w:p w14:paraId="1F0FA3E4" w14:textId="77777777" w:rsidR="005710B9" w:rsidRPr="005710B9" w:rsidRDefault="005710B9" w:rsidP="005710B9">
      <w:pPr>
        <w:spacing w:after="0" w:line="240" w:lineRule="auto"/>
        <w:jc w:val="both"/>
        <w:rPr>
          <w:rFonts w:ascii="Times New Roman" w:eastAsia="Times New Roman" w:hAnsi="Times New Roman"/>
          <w:bCs/>
          <w:kern w:val="0"/>
          <w:sz w:val="24"/>
          <w:szCs w:val="24"/>
          <w:lang w:eastAsia="bg-BG"/>
        </w:rPr>
      </w:pPr>
      <w:r w:rsidRPr="005710B9">
        <w:rPr>
          <w:rFonts w:ascii="Times New Roman" w:eastAsia="Times New Roman" w:hAnsi="Times New Roman"/>
          <w:b/>
          <w:kern w:val="0"/>
          <w:sz w:val="24"/>
          <w:szCs w:val="24"/>
          <w:lang w:eastAsia="bg-BG"/>
        </w:rPr>
        <w:tab/>
      </w:r>
      <w:r w:rsidRPr="005710B9">
        <w:rPr>
          <w:rFonts w:ascii="Times New Roman" w:eastAsia="Times New Roman" w:hAnsi="Times New Roman"/>
          <w:b/>
          <w:kern w:val="0"/>
          <w:sz w:val="24"/>
          <w:szCs w:val="24"/>
          <w:u w:val="single"/>
          <w:lang w:eastAsia="bg-BG"/>
        </w:rPr>
        <w:t>ОТНОСНО:</w:t>
      </w:r>
      <w:r w:rsidRPr="005710B9">
        <w:rPr>
          <w:rFonts w:ascii="Times New Roman" w:eastAsia="Times New Roman" w:hAnsi="Times New Roman"/>
          <w:kern w:val="0"/>
          <w:sz w:val="24"/>
          <w:szCs w:val="24"/>
          <w:lang w:eastAsia="bg-BG"/>
        </w:rPr>
        <w:t xml:space="preserve"> </w:t>
      </w:r>
      <w:bookmarkStart w:id="8" w:name="_Hlk155884750"/>
      <w:r w:rsidRPr="005710B9">
        <w:rPr>
          <w:rFonts w:ascii="Times New Roman" w:eastAsia="Times New Roman" w:hAnsi="Times New Roman"/>
          <w:bCs/>
          <w:kern w:val="0"/>
          <w:sz w:val="24"/>
          <w:szCs w:val="24"/>
          <w:lang w:eastAsia="bg-BG"/>
        </w:rPr>
        <w:t>Приемане на Отчет за дейността на Местната комисия за</w:t>
      </w:r>
      <w:r w:rsidRPr="005710B9">
        <w:rPr>
          <w:rFonts w:ascii="Times New Roman" w:eastAsia="Times New Roman" w:hAnsi="Times New Roman"/>
          <w:bCs/>
          <w:kern w:val="0"/>
          <w:sz w:val="24"/>
          <w:szCs w:val="24"/>
          <w:lang w:val="ru-RU" w:eastAsia="bg-BG"/>
        </w:rPr>
        <w:t xml:space="preserve"> </w:t>
      </w:r>
      <w:r w:rsidRPr="005710B9">
        <w:rPr>
          <w:rFonts w:ascii="Times New Roman" w:eastAsia="Times New Roman" w:hAnsi="Times New Roman"/>
          <w:bCs/>
          <w:kern w:val="0"/>
          <w:sz w:val="24"/>
          <w:szCs w:val="24"/>
          <w:lang w:eastAsia="bg-BG"/>
        </w:rPr>
        <w:t>борба срещу противообществените прояви на малолетните и непълнолетните през  20</w:t>
      </w:r>
      <w:r w:rsidRPr="005710B9">
        <w:rPr>
          <w:rFonts w:ascii="Times New Roman" w:eastAsia="Times New Roman" w:hAnsi="Times New Roman"/>
          <w:bCs/>
          <w:kern w:val="0"/>
          <w:sz w:val="24"/>
          <w:szCs w:val="24"/>
          <w:lang w:val="ru-RU" w:eastAsia="bg-BG"/>
        </w:rPr>
        <w:t xml:space="preserve">23 </w:t>
      </w:r>
      <w:r w:rsidRPr="005710B9">
        <w:rPr>
          <w:rFonts w:ascii="Times New Roman" w:eastAsia="Times New Roman" w:hAnsi="Times New Roman"/>
          <w:bCs/>
          <w:kern w:val="0"/>
          <w:sz w:val="24"/>
          <w:szCs w:val="24"/>
          <w:lang w:eastAsia="bg-BG"/>
        </w:rPr>
        <w:t>г.</w:t>
      </w:r>
    </w:p>
    <w:bookmarkEnd w:id="8"/>
    <w:p w14:paraId="360F3539" w14:textId="77777777" w:rsidR="005710B9" w:rsidRPr="005710B9" w:rsidRDefault="005710B9" w:rsidP="005710B9">
      <w:pPr>
        <w:spacing w:after="0" w:line="240" w:lineRule="auto"/>
        <w:ind w:firstLine="708"/>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xml:space="preserve">На основание чл. 21, ал.1, т.23 и ал.2 от Закона за местното самоуправление и местната администрация, във връзка с чл.7, ал.2 от Закона за борба срещу противообществените прояви на малолетните и непълнолетните, Общински съвет- Никопол </w:t>
      </w:r>
    </w:p>
    <w:p w14:paraId="0079ABEB" w14:textId="77777777" w:rsidR="005710B9" w:rsidRPr="005710B9" w:rsidRDefault="005710B9" w:rsidP="005710B9">
      <w:pPr>
        <w:spacing w:after="0" w:line="240" w:lineRule="auto"/>
        <w:jc w:val="both"/>
        <w:rPr>
          <w:rFonts w:ascii="Times New Roman" w:eastAsia="Times New Roman" w:hAnsi="Times New Roman"/>
          <w:kern w:val="0"/>
          <w:sz w:val="24"/>
          <w:szCs w:val="24"/>
          <w:lang w:eastAsia="bg-BG"/>
        </w:rPr>
      </w:pPr>
    </w:p>
    <w:p w14:paraId="56C5128A" w14:textId="77777777" w:rsidR="005710B9" w:rsidRPr="005710B9" w:rsidRDefault="005710B9" w:rsidP="005710B9">
      <w:pPr>
        <w:spacing w:after="0" w:line="240" w:lineRule="auto"/>
        <w:jc w:val="center"/>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Р Е Ш И:</w:t>
      </w:r>
    </w:p>
    <w:p w14:paraId="61650C80" w14:textId="77777777" w:rsidR="005710B9" w:rsidRPr="005710B9" w:rsidRDefault="005710B9" w:rsidP="005710B9">
      <w:pPr>
        <w:spacing w:after="0" w:line="240" w:lineRule="auto"/>
        <w:ind w:firstLine="708"/>
        <w:jc w:val="both"/>
        <w:rPr>
          <w:rFonts w:ascii="Times New Roman" w:eastAsia="Times New Roman" w:hAnsi="Times New Roman"/>
          <w:kern w:val="0"/>
          <w:sz w:val="24"/>
          <w:szCs w:val="24"/>
          <w:lang w:eastAsia="bg-BG"/>
        </w:rPr>
      </w:pPr>
    </w:p>
    <w:p w14:paraId="7C9D8408" w14:textId="77777777" w:rsidR="005710B9" w:rsidRPr="005710B9" w:rsidRDefault="005710B9" w:rsidP="005710B9">
      <w:pPr>
        <w:numPr>
          <w:ilvl w:val="0"/>
          <w:numId w:val="11"/>
        </w:numPr>
        <w:suppressAutoHyphens w:val="0"/>
        <w:autoSpaceDN/>
        <w:spacing w:after="0" w:line="240" w:lineRule="auto"/>
        <w:ind w:left="0" w:firstLine="705"/>
        <w:jc w:val="both"/>
        <w:textAlignment w:val="auto"/>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Общински съвет – Никопол приема Отчет за дейността на Местната комисия за борба срещу противообществените прояви на малолетните и непълнолетните, Община Никопол през 20</w:t>
      </w:r>
      <w:r w:rsidRPr="005710B9">
        <w:rPr>
          <w:rFonts w:ascii="Times New Roman" w:eastAsia="Times New Roman" w:hAnsi="Times New Roman"/>
          <w:kern w:val="0"/>
          <w:sz w:val="24"/>
          <w:szCs w:val="24"/>
          <w:lang w:val="ru-RU" w:eastAsia="bg-BG"/>
        </w:rPr>
        <w:t xml:space="preserve">23 </w:t>
      </w:r>
      <w:r w:rsidRPr="005710B9">
        <w:rPr>
          <w:rFonts w:ascii="Times New Roman" w:eastAsia="Times New Roman" w:hAnsi="Times New Roman"/>
          <w:kern w:val="0"/>
          <w:sz w:val="24"/>
          <w:szCs w:val="24"/>
          <w:lang w:eastAsia="bg-BG"/>
        </w:rPr>
        <w:t>г.</w:t>
      </w:r>
    </w:p>
    <w:p w14:paraId="3F289B40" w14:textId="77777777" w:rsidR="005710B9" w:rsidRPr="005710B9" w:rsidRDefault="005710B9" w:rsidP="005710B9">
      <w:pPr>
        <w:spacing w:after="0" w:line="240" w:lineRule="auto"/>
        <w:jc w:val="both"/>
        <w:rPr>
          <w:rFonts w:ascii="Times New Roman" w:eastAsia="Times New Roman" w:hAnsi="Times New Roman"/>
          <w:kern w:val="0"/>
          <w:sz w:val="24"/>
          <w:szCs w:val="24"/>
          <w:lang w:eastAsia="bg-BG"/>
        </w:rPr>
      </w:pPr>
    </w:p>
    <w:p w14:paraId="13D8BD65" w14:textId="77777777" w:rsidR="005710B9" w:rsidRPr="005710B9" w:rsidRDefault="005710B9" w:rsidP="005710B9">
      <w:pPr>
        <w:spacing w:after="0" w:line="240" w:lineRule="auto"/>
        <w:jc w:val="both"/>
        <w:rPr>
          <w:rFonts w:ascii="Times New Roman" w:eastAsia="Times New Roman" w:hAnsi="Times New Roman"/>
          <w:kern w:val="0"/>
          <w:sz w:val="24"/>
          <w:szCs w:val="24"/>
          <w:lang w:eastAsia="bg-BG"/>
        </w:rPr>
      </w:pPr>
    </w:p>
    <w:p w14:paraId="7CE688AE" w14:textId="77777777" w:rsidR="005710B9" w:rsidRPr="005710B9" w:rsidRDefault="005710B9" w:rsidP="005710B9">
      <w:pPr>
        <w:spacing w:after="0" w:line="240" w:lineRule="auto"/>
        <w:jc w:val="both"/>
        <w:rPr>
          <w:rFonts w:ascii="Times New Roman" w:eastAsia="Times New Roman" w:hAnsi="Times New Roman"/>
          <w:b/>
          <w:bCs/>
          <w:kern w:val="0"/>
          <w:sz w:val="24"/>
          <w:szCs w:val="24"/>
          <w:lang w:eastAsia="bg-BG"/>
        </w:rPr>
      </w:pPr>
      <w:r w:rsidRPr="005710B9">
        <w:rPr>
          <w:rFonts w:ascii="Times New Roman" w:eastAsia="Times New Roman" w:hAnsi="Times New Roman"/>
          <w:b/>
          <w:bCs/>
          <w:kern w:val="0"/>
          <w:sz w:val="24"/>
          <w:szCs w:val="24"/>
          <w:lang w:eastAsia="bg-BG"/>
        </w:rPr>
        <w:t>ИВЕЛИН САВОВ -</w:t>
      </w:r>
    </w:p>
    <w:p w14:paraId="331675DF" w14:textId="77777777" w:rsidR="005710B9" w:rsidRPr="005710B9" w:rsidRDefault="005710B9" w:rsidP="005710B9">
      <w:pPr>
        <w:spacing w:after="0" w:line="240" w:lineRule="auto"/>
        <w:jc w:val="both"/>
        <w:rPr>
          <w:rFonts w:ascii="Times New Roman" w:eastAsia="Times New Roman" w:hAnsi="Times New Roman"/>
          <w:b/>
          <w:bCs/>
          <w:kern w:val="0"/>
          <w:sz w:val="24"/>
          <w:szCs w:val="24"/>
          <w:lang w:eastAsia="bg-BG"/>
        </w:rPr>
      </w:pPr>
      <w:r w:rsidRPr="005710B9">
        <w:rPr>
          <w:rFonts w:ascii="Times New Roman" w:eastAsia="Times New Roman" w:hAnsi="Times New Roman"/>
          <w:b/>
          <w:bCs/>
          <w:kern w:val="0"/>
          <w:sz w:val="24"/>
          <w:szCs w:val="24"/>
          <w:lang w:eastAsia="bg-BG"/>
        </w:rPr>
        <w:t xml:space="preserve">Председател на </w:t>
      </w:r>
    </w:p>
    <w:p w14:paraId="7FB4ACD2" w14:textId="77777777" w:rsidR="005710B9" w:rsidRPr="005710B9" w:rsidRDefault="005710B9" w:rsidP="005710B9">
      <w:pPr>
        <w:spacing w:after="0" w:line="240" w:lineRule="auto"/>
        <w:jc w:val="both"/>
        <w:rPr>
          <w:rFonts w:ascii="Times New Roman" w:eastAsia="Times New Roman" w:hAnsi="Times New Roman"/>
          <w:b/>
          <w:bCs/>
          <w:kern w:val="0"/>
          <w:sz w:val="24"/>
          <w:szCs w:val="24"/>
          <w:lang w:eastAsia="bg-BG"/>
        </w:rPr>
      </w:pPr>
      <w:r w:rsidRPr="005710B9">
        <w:rPr>
          <w:rFonts w:ascii="Times New Roman" w:eastAsia="Times New Roman" w:hAnsi="Times New Roman"/>
          <w:b/>
          <w:bCs/>
          <w:kern w:val="0"/>
          <w:sz w:val="24"/>
          <w:szCs w:val="24"/>
          <w:lang w:eastAsia="bg-BG"/>
        </w:rPr>
        <w:t>Общински Съвет – Никопол</w:t>
      </w:r>
    </w:p>
    <w:p w14:paraId="03FB5914" w14:textId="77777777" w:rsidR="005710B9" w:rsidRPr="005710B9" w:rsidRDefault="005710B9" w:rsidP="005710B9">
      <w:pPr>
        <w:spacing w:after="0" w:line="240" w:lineRule="auto"/>
        <w:jc w:val="center"/>
        <w:rPr>
          <w:rFonts w:ascii="Times New Roman" w:eastAsia="Times New Roman" w:hAnsi="Times New Roman"/>
          <w:noProof/>
          <w:kern w:val="0"/>
          <w:sz w:val="24"/>
          <w:szCs w:val="24"/>
          <w:lang w:eastAsia="bg-BG"/>
        </w:rPr>
      </w:pPr>
    </w:p>
    <w:p w14:paraId="5C9512FB" w14:textId="77777777" w:rsidR="005710B9" w:rsidRPr="005710B9" w:rsidRDefault="005710B9" w:rsidP="005710B9">
      <w:pPr>
        <w:spacing w:after="0" w:line="240" w:lineRule="auto"/>
        <w:jc w:val="center"/>
        <w:rPr>
          <w:rFonts w:ascii="Arial" w:eastAsia="Times New Roman" w:hAnsi="Arial" w:cs="Arial"/>
          <w:b/>
          <w:kern w:val="0"/>
          <w:sz w:val="24"/>
          <w:szCs w:val="24"/>
          <w:lang w:eastAsia="bg-BG"/>
        </w:rPr>
      </w:pPr>
      <w:r w:rsidRPr="005710B9">
        <w:rPr>
          <w:rFonts w:ascii="Times New Roman" w:eastAsia="Times New Roman" w:hAnsi="Times New Roman"/>
          <w:noProof/>
          <w:kern w:val="0"/>
          <w:sz w:val="24"/>
          <w:szCs w:val="24"/>
          <w:lang w:eastAsia="bg-BG"/>
        </w:rPr>
        <w:drawing>
          <wp:inline distT="0" distB="0" distL="0" distR="0" wp14:anchorId="4684A6D0" wp14:editId="6A004649">
            <wp:extent cx="1955800" cy="800100"/>
            <wp:effectExtent l="0" t="0" r="6350" b="0"/>
            <wp:docPr id="1011696397"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5800" cy="800100"/>
                    </a:xfrm>
                    <a:prstGeom prst="rect">
                      <a:avLst/>
                    </a:prstGeom>
                    <a:noFill/>
                    <a:ln>
                      <a:noFill/>
                    </a:ln>
                  </pic:spPr>
                </pic:pic>
              </a:graphicData>
            </a:graphic>
          </wp:inline>
        </w:drawing>
      </w:r>
    </w:p>
    <w:p w14:paraId="5E06024B" w14:textId="77777777" w:rsidR="005710B9" w:rsidRPr="005710B9" w:rsidRDefault="005710B9" w:rsidP="005710B9">
      <w:pPr>
        <w:spacing w:after="0" w:line="240" w:lineRule="auto"/>
        <w:jc w:val="center"/>
        <w:rPr>
          <w:rFonts w:ascii="Arial" w:eastAsia="Times New Roman" w:hAnsi="Arial" w:cs="Arial"/>
          <w:b/>
          <w:kern w:val="0"/>
          <w:sz w:val="24"/>
          <w:szCs w:val="24"/>
          <w:lang w:eastAsia="bg-BG"/>
        </w:rPr>
      </w:pPr>
    </w:p>
    <w:p w14:paraId="2792F2A8" w14:textId="77777777" w:rsidR="005710B9" w:rsidRPr="005710B9" w:rsidRDefault="005710B9" w:rsidP="005710B9">
      <w:pPr>
        <w:spacing w:after="0" w:line="240" w:lineRule="auto"/>
        <w:jc w:val="center"/>
        <w:rPr>
          <w:rFonts w:ascii="Arial" w:eastAsia="Times New Roman" w:hAnsi="Arial" w:cs="Arial"/>
          <w:b/>
          <w:kern w:val="0"/>
          <w:sz w:val="24"/>
          <w:szCs w:val="24"/>
          <w:lang w:eastAsia="bg-BG"/>
        </w:rPr>
      </w:pPr>
    </w:p>
    <w:p w14:paraId="4B73D0BA" w14:textId="77777777" w:rsidR="005710B9" w:rsidRPr="005710B9" w:rsidRDefault="005710B9" w:rsidP="005710B9">
      <w:pPr>
        <w:spacing w:after="0" w:line="240" w:lineRule="auto"/>
        <w:jc w:val="center"/>
        <w:rPr>
          <w:rFonts w:ascii="Arial" w:eastAsia="Times New Roman" w:hAnsi="Arial" w:cs="Arial"/>
          <w:b/>
          <w:kern w:val="0"/>
          <w:sz w:val="24"/>
          <w:szCs w:val="24"/>
          <w:lang w:eastAsia="bg-BG"/>
        </w:rPr>
      </w:pPr>
    </w:p>
    <w:p w14:paraId="351B442A" w14:textId="77777777" w:rsidR="005710B9" w:rsidRPr="005710B9" w:rsidRDefault="005710B9" w:rsidP="005710B9">
      <w:pPr>
        <w:spacing w:after="0" w:line="240" w:lineRule="auto"/>
        <w:jc w:val="center"/>
        <w:rPr>
          <w:rFonts w:ascii="Arial" w:eastAsia="Times New Roman" w:hAnsi="Arial" w:cs="Arial"/>
          <w:b/>
          <w:kern w:val="0"/>
          <w:sz w:val="36"/>
          <w:szCs w:val="36"/>
          <w:lang w:eastAsia="bg-BG"/>
        </w:rPr>
      </w:pPr>
      <w:r w:rsidRPr="005710B9">
        <w:rPr>
          <w:rFonts w:ascii="Arial" w:eastAsia="Times New Roman" w:hAnsi="Arial" w:cs="Arial"/>
          <w:b/>
          <w:kern w:val="0"/>
          <w:sz w:val="36"/>
          <w:szCs w:val="36"/>
          <w:lang w:eastAsia="bg-BG"/>
        </w:rPr>
        <w:t xml:space="preserve">О Т Ч Е Т </w:t>
      </w:r>
    </w:p>
    <w:p w14:paraId="7212DBDE" w14:textId="77777777" w:rsidR="005710B9" w:rsidRPr="005710B9" w:rsidRDefault="005710B9" w:rsidP="005710B9">
      <w:pPr>
        <w:spacing w:after="0" w:line="240" w:lineRule="auto"/>
        <w:jc w:val="center"/>
        <w:rPr>
          <w:rFonts w:ascii="Arial" w:eastAsia="Times New Roman" w:hAnsi="Arial" w:cs="Arial"/>
          <w:b/>
          <w:kern w:val="0"/>
          <w:sz w:val="36"/>
          <w:szCs w:val="36"/>
          <w:lang w:eastAsia="bg-BG"/>
        </w:rPr>
      </w:pPr>
    </w:p>
    <w:p w14:paraId="37BCC488" w14:textId="45864D6B" w:rsidR="005710B9" w:rsidRPr="005710B9" w:rsidRDefault="005710B9" w:rsidP="004E56E3">
      <w:pPr>
        <w:spacing w:after="0" w:line="240" w:lineRule="auto"/>
        <w:jc w:val="center"/>
        <w:rPr>
          <w:rFonts w:ascii="Arial" w:eastAsia="Times New Roman" w:hAnsi="Arial" w:cs="Arial"/>
          <w:b/>
          <w:kern w:val="0"/>
          <w:sz w:val="36"/>
          <w:szCs w:val="36"/>
          <w:lang w:eastAsia="bg-BG"/>
        </w:rPr>
      </w:pPr>
      <w:r w:rsidRPr="005710B9">
        <w:rPr>
          <w:rFonts w:ascii="Arial" w:eastAsia="Times New Roman" w:hAnsi="Arial" w:cs="Arial"/>
          <w:b/>
          <w:kern w:val="0"/>
          <w:sz w:val="36"/>
          <w:szCs w:val="36"/>
          <w:lang w:eastAsia="bg-BG"/>
        </w:rPr>
        <w:t xml:space="preserve">за дейността на </w:t>
      </w:r>
    </w:p>
    <w:p w14:paraId="423625A7" w14:textId="4C54E84C" w:rsidR="005710B9" w:rsidRPr="005710B9" w:rsidRDefault="005710B9" w:rsidP="004E56E3">
      <w:pPr>
        <w:spacing w:after="0" w:line="240" w:lineRule="auto"/>
        <w:jc w:val="center"/>
        <w:rPr>
          <w:rFonts w:ascii="Arial" w:eastAsia="Times New Roman" w:hAnsi="Arial" w:cs="Arial"/>
          <w:b/>
          <w:kern w:val="0"/>
          <w:sz w:val="36"/>
          <w:szCs w:val="36"/>
          <w:lang w:eastAsia="bg-BG"/>
        </w:rPr>
      </w:pPr>
      <w:r w:rsidRPr="005710B9">
        <w:rPr>
          <w:rFonts w:ascii="Arial" w:eastAsia="Times New Roman" w:hAnsi="Arial" w:cs="Arial"/>
          <w:b/>
          <w:kern w:val="0"/>
          <w:sz w:val="36"/>
          <w:szCs w:val="36"/>
          <w:lang w:eastAsia="bg-BG"/>
        </w:rPr>
        <w:t xml:space="preserve">Местната комисия за борба срещу </w:t>
      </w:r>
    </w:p>
    <w:p w14:paraId="26AC28C6" w14:textId="7060910F" w:rsidR="005710B9" w:rsidRPr="005710B9" w:rsidRDefault="005710B9" w:rsidP="004E56E3">
      <w:pPr>
        <w:spacing w:after="0" w:line="240" w:lineRule="auto"/>
        <w:jc w:val="center"/>
        <w:rPr>
          <w:rFonts w:ascii="Arial" w:eastAsia="Times New Roman" w:hAnsi="Arial" w:cs="Arial"/>
          <w:b/>
          <w:kern w:val="0"/>
          <w:sz w:val="36"/>
          <w:szCs w:val="36"/>
          <w:lang w:eastAsia="bg-BG"/>
        </w:rPr>
      </w:pPr>
      <w:r w:rsidRPr="005710B9">
        <w:rPr>
          <w:rFonts w:ascii="Arial" w:eastAsia="Times New Roman" w:hAnsi="Arial" w:cs="Arial"/>
          <w:b/>
          <w:kern w:val="0"/>
          <w:sz w:val="36"/>
          <w:szCs w:val="36"/>
          <w:lang w:eastAsia="bg-BG"/>
        </w:rPr>
        <w:t xml:space="preserve">противообществените прояви на </w:t>
      </w:r>
    </w:p>
    <w:p w14:paraId="14455BD3" w14:textId="43A9EA67" w:rsidR="005710B9" w:rsidRPr="005710B9" w:rsidRDefault="005710B9" w:rsidP="004E56E3">
      <w:pPr>
        <w:spacing w:after="0" w:line="240" w:lineRule="auto"/>
        <w:jc w:val="center"/>
        <w:rPr>
          <w:rFonts w:ascii="Arial" w:eastAsia="Times New Roman" w:hAnsi="Arial" w:cs="Arial"/>
          <w:b/>
          <w:kern w:val="0"/>
          <w:sz w:val="36"/>
          <w:szCs w:val="36"/>
          <w:lang w:eastAsia="bg-BG"/>
        </w:rPr>
      </w:pPr>
      <w:r w:rsidRPr="005710B9">
        <w:rPr>
          <w:rFonts w:ascii="Arial" w:eastAsia="Times New Roman" w:hAnsi="Arial" w:cs="Arial"/>
          <w:b/>
          <w:kern w:val="0"/>
          <w:sz w:val="36"/>
          <w:szCs w:val="36"/>
          <w:lang w:eastAsia="bg-BG"/>
        </w:rPr>
        <w:t xml:space="preserve">малолетните и непълнолетните, Община </w:t>
      </w:r>
    </w:p>
    <w:p w14:paraId="43E06865" w14:textId="77777777" w:rsidR="005710B9" w:rsidRPr="005710B9" w:rsidRDefault="005710B9" w:rsidP="005710B9">
      <w:pPr>
        <w:spacing w:after="0" w:line="240" w:lineRule="auto"/>
        <w:jc w:val="center"/>
        <w:rPr>
          <w:rFonts w:ascii="Arial" w:eastAsia="Times New Roman" w:hAnsi="Arial" w:cs="Arial"/>
          <w:b/>
          <w:kern w:val="0"/>
          <w:sz w:val="36"/>
          <w:szCs w:val="36"/>
          <w:lang w:eastAsia="bg-BG"/>
        </w:rPr>
      </w:pPr>
      <w:r w:rsidRPr="005710B9">
        <w:rPr>
          <w:rFonts w:ascii="Arial" w:eastAsia="Times New Roman" w:hAnsi="Arial" w:cs="Arial"/>
          <w:b/>
          <w:kern w:val="0"/>
          <w:sz w:val="36"/>
          <w:szCs w:val="36"/>
          <w:lang w:eastAsia="bg-BG"/>
        </w:rPr>
        <w:t>Никопол през 20</w:t>
      </w:r>
      <w:r w:rsidRPr="005710B9">
        <w:rPr>
          <w:rFonts w:ascii="Arial" w:eastAsia="Times New Roman" w:hAnsi="Arial" w:cs="Arial"/>
          <w:b/>
          <w:kern w:val="0"/>
          <w:sz w:val="36"/>
          <w:szCs w:val="36"/>
          <w:lang w:val="ru-RU" w:eastAsia="bg-BG"/>
        </w:rPr>
        <w:t>2</w:t>
      </w:r>
      <w:r w:rsidRPr="005710B9">
        <w:rPr>
          <w:rFonts w:ascii="Arial" w:eastAsia="Times New Roman" w:hAnsi="Arial" w:cs="Arial"/>
          <w:b/>
          <w:kern w:val="0"/>
          <w:sz w:val="36"/>
          <w:szCs w:val="36"/>
          <w:lang w:val="en-US" w:eastAsia="bg-BG"/>
        </w:rPr>
        <w:t>3</w:t>
      </w:r>
      <w:r w:rsidRPr="005710B9">
        <w:rPr>
          <w:rFonts w:ascii="Arial" w:eastAsia="Times New Roman" w:hAnsi="Arial" w:cs="Arial"/>
          <w:b/>
          <w:kern w:val="0"/>
          <w:sz w:val="36"/>
          <w:szCs w:val="36"/>
          <w:lang w:val="ru-RU" w:eastAsia="bg-BG"/>
        </w:rPr>
        <w:t xml:space="preserve"> </w:t>
      </w:r>
      <w:r w:rsidRPr="005710B9">
        <w:rPr>
          <w:rFonts w:ascii="Arial" w:eastAsia="Times New Roman" w:hAnsi="Arial" w:cs="Arial"/>
          <w:b/>
          <w:kern w:val="0"/>
          <w:sz w:val="36"/>
          <w:szCs w:val="36"/>
          <w:lang w:eastAsia="bg-BG"/>
        </w:rPr>
        <w:t>г.</w:t>
      </w:r>
    </w:p>
    <w:p w14:paraId="1311D41E" w14:textId="77777777" w:rsidR="005710B9" w:rsidRPr="005710B9" w:rsidRDefault="005710B9" w:rsidP="005710B9">
      <w:pPr>
        <w:spacing w:after="0" w:line="240" w:lineRule="auto"/>
        <w:jc w:val="center"/>
        <w:rPr>
          <w:rFonts w:ascii="Arial" w:eastAsia="Times New Roman" w:hAnsi="Arial" w:cs="Arial"/>
          <w:b/>
          <w:kern w:val="0"/>
          <w:sz w:val="24"/>
          <w:szCs w:val="24"/>
          <w:lang w:val="ru-RU" w:eastAsia="bg-BG"/>
        </w:rPr>
      </w:pPr>
    </w:p>
    <w:p w14:paraId="2B1E9995" w14:textId="77777777" w:rsidR="005710B9" w:rsidRPr="005710B9" w:rsidRDefault="005710B9" w:rsidP="005710B9">
      <w:pPr>
        <w:spacing w:after="0" w:line="240" w:lineRule="auto"/>
        <w:rPr>
          <w:rFonts w:ascii="Arial" w:eastAsia="Times New Roman" w:hAnsi="Arial" w:cs="Arial"/>
          <w:b/>
          <w:kern w:val="0"/>
          <w:sz w:val="24"/>
          <w:szCs w:val="24"/>
          <w:lang w:val="ru-RU" w:eastAsia="bg-BG"/>
        </w:rPr>
      </w:pPr>
    </w:p>
    <w:p w14:paraId="4FF6A9CB" w14:textId="77777777" w:rsidR="005710B9" w:rsidRPr="005710B9" w:rsidRDefault="005710B9" w:rsidP="005710B9">
      <w:pPr>
        <w:tabs>
          <w:tab w:val="left" w:pos="2985"/>
        </w:tabs>
        <w:spacing w:after="0" w:line="240" w:lineRule="auto"/>
        <w:ind w:firstLine="720"/>
        <w:jc w:val="both"/>
        <w:rPr>
          <w:rFonts w:ascii="Times New Roman Bold" w:eastAsia="Times New Roman" w:hAnsi="Times New Roman Bold"/>
          <w:b/>
          <w:caps/>
          <w:kern w:val="0"/>
          <w:sz w:val="24"/>
          <w:szCs w:val="24"/>
          <w:lang w:eastAsia="bg-BG"/>
        </w:rPr>
      </w:pPr>
      <w:r w:rsidRPr="005710B9">
        <w:rPr>
          <w:rFonts w:ascii="Times New Roman Bold" w:eastAsia="Times New Roman" w:hAnsi="Times New Roman Bold"/>
          <w:b/>
          <w:caps/>
          <w:kern w:val="0"/>
          <w:sz w:val="24"/>
          <w:szCs w:val="24"/>
          <w:lang w:eastAsia="bg-BG"/>
        </w:rPr>
        <w:lastRenderedPageBreak/>
        <w:t xml:space="preserve">І. </w:t>
      </w:r>
      <w:r w:rsidRPr="005710B9">
        <w:rPr>
          <w:rFonts w:ascii="Times New Roman Bold" w:eastAsia="Times New Roman" w:hAnsi="Times New Roman Bold"/>
          <w:b/>
          <w:caps/>
          <w:kern w:val="0"/>
          <w:sz w:val="24"/>
          <w:szCs w:val="24"/>
          <w:lang w:val="ru-RU" w:eastAsia="bg-BG"/>
        </w:rPr>
        <w:t>Организационно състояние на местната /общинска/ комисия</w:t>
      </w:r>
    </w:p>
    <w:p w14:paraId="44DCA138"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b/>
          <w:kern w:val="0"/>
          <w:sz w:val="24"/>
          <w:szCs w:val="24"/>
          <w:lang w:eastAsia="bg-BG"/>
        </w:rPr>
        <w:t>1.</w:t>
      </w:r>
      <w:r w:rsidRPr="005710B9">
        <w:rPr>
          <w:rFonts w:ascii="Times New Roman" w:eastAsia="Times New Roman" w:hAnsi="Times New Roman"/>
          <w:kern w:val="0"/>
          <w:sz w:val="24"/>
          <w:szCs w:val="24"/>
          <w:lang w:eastAsia="bg-BG"/>
        </w:rPr>
        <w:t xml:space="preserve">  </w:t>
      </w:r>
      <w:r w:rsidRPr="005710B9">
        <w:rPr>
          <w:rFonts w:ascii="Times New Roman" w:eastAsia="Times New Roman" w:hAnsi="Times New Roman"/>
          <w:b/>
          <w:kern w:val="0"/>
          <w:sz w:val="24"/>
          <w:szCs w:val="24"/>
          <w:lang w:eastAsia="bg-BG"/>
        </w:rPr>
        <w:t>Законосъобразност на състава</w:t>
      </w:r>
      <w:r w:rsidRPr="005710B9">
        <w:rPr>
          <w:rFonts w:ascii="Times New Roman" w:eastAsia="Times New Roman" w:hAnsi="Times New Roman"/>
          <w:kern w:val="0"/>
          <w:sz w:val="24"/>
          <w:szCs w:val="24"/>
          <w:lang w:eastAsia="bg-BG"/>
        </w:rPr>
        <w:t>:</w:t>
      </w:r>
    </w:p>
    <w:p w14:paraId="5F21BE54"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xml:space="preserve">Съставът на Местната комисия за борба срещу противообществените прояви на малолетните и непълнолетните, Община Никопол е утвърден със Заповед № 31/31.01.2020 г., изменена със Заповед № 309/26.10.2021 г. на Кмета на общината. Председател на комисията е Зам.- Кметът на община Никопол. В състава на комисията влизат 11 членове. Включени са представител на Общинска администрация, отговарящ за проблемите на образованието, юрист, медицинско лице, представител на Отдел „Закрила на детето” към Дирекция „Социално подпомагане”, Никопол, социален работник, психолог, Секретар на „НЧ Напредък 1871“, Инспектор ДПС. /съгл. чл.6, ал.2 от ЗБППМН/, както следва: </w:t>
      </w:r>
    </w:p>
    <w:p w14:paraId="2C8F8651"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Председател: Анелия Димитрова – Зам.- Кмет на Община Никопол</w:t>
      </w:r>
    </w:p>
    <w:p w14:paraId="19209730"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Зам.-Председател: Ренита Кунова – Зам.-Директор „Учебно-производствена дейност“ в СУ „Хр. Ботев”, гр. Никопол</w:t>
      </w:r>
    </w:p>
    <w:p w14:paraId="1254C40A"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Секретар: Искра Ангелова</w:t>
      </w:r>
    </w:p>
    <w:p w14:paraId="58F15E91"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xml:space="preserve">Членове: </w:t>
      </w:r>
    </w:p>
    <w:p w14:paraId="3EC5BD96"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Исмаил Гюлянлиев – юрисконсулт в Община Никопол</w:t>
      </w:r>
    </w:p>
    <w:p w14:paraId="43070653"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xml:space="preserve">• Атидже Бинбашиева – мл. </w:t>
      </w:r>
      <w:proofErr w:type="spellStart"/>
      <w:r w:rsidRPr="005710B9">
        <w:rPr>
          <w:rFonts w:ascii="Times New Roman" w:eastAsia="Times New Roman" w:hAnsi="Times New Roman"/>
          <w:kern w:val="0"/>
          <w:sz w:val="24"/>
          <w:szCs w:val="24"/>
          <w:lang w:eastAsia="bg-BG"/>
        </w:rPr>
        <w:t>експерт„Образование</w:t>
      </w:r>
      <w:proofErr w:type="spellEnd"/>
      <w:r w:rsidRPr="005710B9">
        <w:rPr>
          <w:rFonts w:ascii="Times New Roman" w:eastAsia="Times New Roman" w:hAnsi="Times New Roman"/>
          <w:kern w:val="0"/>
          <w:sz w:val="24"/>
          <w:szCs w:val="24"/>
          <w:lang w:eastAsia="bg-BG"/>
        </w:rPr>
        <w:t xml:space="preserve"> и култура” в Общинска администрация, Никопол</w:t>
      </w:r>
    </w:p>
    <w:p w14:paraId="7F8A6807"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xml:space="preserve">• Лариса Козова – Началник отдел „Закрила на детето” при Дирекция „Социално подпомагане” Никопол </w:t>
      </w:r>
    </w:p>
    <w:p w14:paraId="7BC5D87D"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xml:space="preserve">• Капка Андреева – Инспектор ДПС при РУ- Никопол </w:t>
      </w:r>
    </w:p>
    <w:p w14:paraId="700F2EAA"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xml:space="preserve">• Вероника Владимирова–Николаева - Главна мед. сестра при „МБАЛ – Никопол” ЕООД </w:t>
      </w:r>
    </w:p>
    <w:p w14:paraId="117E2852"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xml:space="preserve">• Анелия Кралева – социален работник </w:t>
      </w:r>
    </w:p>
    <w:p w14:paraId="2FDD8F4E"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Ралица Маринова – секретар на „НЧ Напредък 1871“</w:t>
      </w:r>
    </w:p>
    <w:p w14:paraId="61CF820B"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Любомира Маринова – психолог.</w:t>
      </w:r>
    </w:p>
    <w:p w14:paraId="70BCD09C" w14:textId="77777777" w:rsidR="005710B9" w:rsidRPr="005710B9" w:rsidRDefault="005710B9" w:rsidP="005710B9">
      <w:pPr>
        <w:spacing w:after="0" w:line="240" w:lineRule="auto"/>
        <w:jc w:val="both"/>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ab/>
      </w:r>
    </w:p>
    <w:p w14:paraId="169BF11A" w14:textId="77777777" w:rsidR="005710B9" w:rsidRPr="005710B9" w:rsidRDefault="005710B9" w:rsidP="005710B9">
      <w:pPr>
        <w:spacing w:after="0" w:line="240" w:lineRule="auto"/>
        <w:ind w:firstLine="705"/>
        <w:jc w:val="both"/>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ІІ. ДЕЙНОСТ НА КОМИСИЯТА</w:t>
      </w:r>
    </w:p>
    <w:p w14:paraId="777D32CE" w14:textId="77777777" w:rsidR="005710B9" w:rsidRPr="005710B9" w:rsidRDefault="005710B9" w:rsidP="005710B9">
      <w:pPr>
        <w:numPr>
          <w:ilvl w:val="0"/>
          <w:numId w:val="12"/>
        </w:numPr>
        <w:suppressAutoHyphens w:val="0"/>
        <w:autoSpaceDN/>
        <w:spacing w:after="0" w:line="240" w:lineRule="auto"/>
        <w:ind w:left="0" w:firstLine="705"/>
        <w:jc w:val="both"/>
        <w:textAlignment w:val="auto"/>
        <w:rPr>
          <w:rFonts w:ascii="Times New Roman" w:eastAsia="Times New Roman" w:hAnsi="Times New Roman"/>
          <w:b/>
          <w:bCs/>
          <w:kern w:val="0"/>
          <w:sz w:val="24"/>
          <w:szCs w:val="24"/>
          <w:lang w:eastAsia="bg-BG"/>
        </w:rPr>
      </w:pPr>
      <w:r w:rsidRPr="005710B9">
        <w:rPr>
          <w:rFonts w:ascii="Times New Roman" w:eastAsia="Times New Roman" w:hAnsi="Times New Roman"/>
          <w:b/>
          <w:bCs/>
          <w:kern w:val="0"/>
          <w:sz w:val="24"/>
          <w:szCs w:val="24"/>
          <w:lang w:eastAsia="bg-BG"/>
        </w:rPr>
        <w:t>Реализирани дейности по ранна превенция и обхват на деца в образователната система:</w:t>
      </w:r>
    </w:p>
    <w:p w14:paraId="19130A2A"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Във връзка с изпълнението на Механизма за съвместна работа на институциите по обхващане и задържане в образователната система на деца и ученици в задължителна предучилищна и училищна възраст, приет с Решение на МС № 373 от 05.07.2017 г., в община Никопол действат 2 екипа по обхват на деца. Секретарят и членове на Комисията са част от състава на екипите. При посещение на деца и семейства се попълват протоколи за физическо посещение на адрес за обхват.  Извършени са 8 посещения, като някои деца са посетени повече от веднъж. През 2023 г. едно лице е отпаднало от образователната система /с навършени 16 години/.</w:t>
      </w:r>
    </w:p>
    <w:p w14:paraId="0A79B485" w14:textId="77777777" w:rsidR="005710B9" w:rsidRPr="005710B9" w:rsidRDefault="005710B9" w:rsidP="005710B9">
      <w:pPr>
        <w:spacing w:after="0" w:line="240" w:lineRule="auto"/>
        <w:ind w:firstLine="709"/>
        <w:jc w:val="both"/>
        <w:rPr>
          <w:rFonts w:ascii="Times New Roman" w:eastAsia="Times New Roman" w:hAnsi="Times New Roman"/>
          <w:b/>
          <w:kern w:val="0"/>
          <w:sz w:val="24"/>
          <w:szCs w:val="24"/>
          <w:lang w:eastAsia="bg-BG"/>
        </w:rPr>
      </w:pPr>
      <w:r w:rsidRPr="005710B9">
        <w:rPr>
          <w:rFonts w:ascii="Times New Roman" w:eastAsia="Times New Roman" w:hAnsi="Times New Roman"/>
          <w:b/>
          <w:bCs/>
          <w:kern w:val="0"/>
          <w:sz w:val="24"/>
          <w:szCs w:val="24"/>
          <w:lang w:eastAsia="bg-BG"/>
        </w:rPr>
        <w:t xml:space="preserve">2. </w:t>
      </w:r>
      <w:r w:rsidRPr="005710B9">
        <w:rPr>
          <w:rFonts w:ascii="Times New Roman" w:eastAsia="Times New Roman" w:hAnsi="Times New Roman"/>
          <w:b/>
          <w:kern w:val="0"/>
          <w:sz w:val="24"/>
          <w:szCs w:val="24"/>
          <w:lang w:eastAsia="bg-BG"/>
        </w:rPr>
        <w:t>Мероприятия, организирани по социално-превантивната и корекционно -възпитателната дейност на територията на общината, с органи и организации, както следва:</w:t>
      </w:r>
    </w:p>
    <w:p w14:paraId="7A0EFBD3" w14:textId="77777777" w:rsidR="005710B9" w:rsidRPr="005710B9" w:rsidRDefault="005710B9" w:rsidP="005710B9">
      <w:pPr>
        <w:spacing w:after="0" w:line="240" w:lineRule="auto"/>
        <w:ind w:firstLine="720"/>
        <w:jc w:val="both"/>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2.1.</w:t>
      </w:r>
      <w:r w:rsidRPr="005710B9">
        <w:rPr>
          <w:rFonts w:ascii="Times New Roman" w:eastAsia="Times New Roman" w:hAnsi="Times New Roman"/>
          <w:kern w:val="0"/>
          <w:sz w:val="24"/>
          <w:szCs w:val="24"/>
          <w:lang w:eastAsia="bg-BG"/>
        </w:rPr>
        <w:t xml:space="preserve"> </w:t>
      </w:r>
      <w:r w:rsidRPr="005710B9">
        <w:rPr>
          <w:rFonts w:ascii="Times New Roman" w:eastAsia="Times New Roman" w:hAnsi="Times New Roman"/>
          <w:b/>
          <w:kern w:val="0"/>
          <w:sz w:val="24"/>
          <w:szCs w:val="24"/>
          <w:lang w:eastAsia="bg-BG"/>
        </w:rPr>
        <w:t>Съд, прокуратура, следствие:</w:t>
      </w:r>
    </w:p>
    <w:p w14:paraId="2BDFBF9F"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МКБППМН работи ефективно със съд, прокуратура, следствие, полиция. РУ Никопол оказва съдействие на Комисията при принудително довеждане на неявили се деца и родители за разглеждане на възпитателни дела; осигурява ежедневна охрана на училищата, на мероприятията, с участие на деца. Секретарят на МКБППМН присъства при разпити на малолетни и непълнолетни лица в съда, в ролята на педагог.</w:t>
      </w:r>
    </w:p>
    <w:p w14:paraId="41C6F4E1" w14:textId="77777777" w:rsidR="005710B9" w:rsidRPr="005710B9" w:rsidRDefault="005710B9" w:rsidP="005710B9">
      <w:pPr>
        <w:spacing w:after="0" w:line="240" w:lineRule="auto"/>
        <w:ind w:firstLine="720"/>
        <w:jc w:val="both"/>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2.2</w:t>
      </w:r>
      <w:r w:rsidRPr="005710B9">
        <w:rPr>
          <w:rFonts w:ascii="Times New Roman" w:eastAsia="Times New Roman" w:hAnsi="Times New Roman"/>
          <w:kern w:val="0"/>
          <w:sz w:val="24"/>
          <w:szCs w:val="24"/>
          <w:lang w:eastAsia="bg-BG"/>
        </w:rPr>
        <w:t xml:space="preserve">. </w:t>
      </w:r>
      <w:r w:rsidRPr="005710B9">
        <w:rPr>
          <w:rFonts w:ascii="Times New Roman" w:eastAsia="Times New Roman" w:hAnsi="Times New Roman"/>
          <w:b/>
          <w:kern w:val="0"/>
          <w:sz w:val="24"/>
          <w:szCs w:val="24"/>
          <w:lang w:eastAsia="bg-BG"/>
        </w:rPr>
        <w:t>Центрове за личностно развитие</w:t>
      </w:r>
      <w:r w:rsidRPr="005710B9">
        <w:rPr>
          <w:rFonts w:ascii="Times New Roman" w:eastAsia="Times New Roman" w:hAnsi="Times New Roman"/>
          <w:kern w:val="0"/>
          <w:sz w:val="24"/>
          <w:szCs w:val="24"/>
          <w:lang w:eastAsia="bg-BG"/>
        </w:rPr>
        <w:t xml:space="preserve"> </w:t>
      </w:r>
      <w:r w:rsidRPr="005710B9">
        <w:rPr>
          <w:rFonts w:ascii="Times New Roman" w:eastAsia="Times New Roman" w:hAnsi="Times New Roman"/>
          <w:b/>
          <w:kern w:val="0"/>
          <w:sz w:val="24"/>
          <w:szCs w:val="24"/>
          <w:lang w:eastAsia="bg-BG"/>
        </w:rPr>
        <w:t>(центрове за работа с деца), Неправителствени организации, медии и др.</w:t>
      </w:r>
      <w:r w:rsidRPr="005710B9">
        <w:rPr>
          <w:rFonts w:ascii="Times New Roman" w:eastAsia="Times New Roman" w:hAnsi="Times New Roman"/>
          <w:kern w:val="0"/>
          <w:sz w:val="24"/>
          <w:szCs w:val="24"/>
          <w:lang w:val="ru-RU" w:eastAsia="bg-BG"/>
        </w:rPr>
        <w:t>:</w:t>
      </w:r>
    </w:p>
    <w:p w14:paraId="08AD2579" w14:textId="77777777" w:rsidR="005710B9" w:rsidRPr="005710B9" w:rsidRDefault="005710B9" w:rsidP="005710B9">
      <w:pPr>
        <w:spacing w:after="0" w:line="240" w:lineRule="auto"/>
        <w:ind w:firstLine="720"/>
        <w:rPr>
          <w:rFonts w:ascii="Times New Roman" w:eastAsia="Times New Roman" w:hAnsi="Times New Roman"/>
          <w:b/>
          <w:kern w:val="0"/>
          <w:sz w:val="24"/>
          <w:szCs w:val="24"/>
          <w:lang w:eastAsia="bg-BG"/>
        </w:rPr>
      </w:pPr>
      <w:r w:rsidRPr="005710B9">
        <w:rPr>
          <w:rFonts w:ascii="Times New Roman" w:eastAsia="Times New Roman" w:hAnsi="Times New Roman"/>
          <w:kern w:val="0"/>
          <w:sz w:val="24"/>
          <w:szCs w:val="24"/>
          <w:lang w:eastAsia="bg-BG"/>
        </w:rPr>
        <w:t>Отбелязани дати и събития:</w:t>
      </w:r>
    </w:p>
    <w:p w14:paraId="75833C3D"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lastRenderedPageBreak/>
        <w:t>-14  февруари: Ден на любовта и виното – поетично четене с ученици</w:t>
      </w:r>
    </w:p>
    <w:p w14:paraId="46AAF396"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-19 февруари – възпоменателна церемония по повод 149 години от обесването на В. Левски</w:t>
      </w:r>
    </w:p>
    <w:p w14:paraId="274F8C0C" w14:textId="77777777" w:rsidR="005710B9" w:rsidRPr="005710B9" w:rsidRDefault="005710B9" w:rsidP="005710B9">
      <w:pPr>
        <w:spacing w:after="0" w:line="240" w:lineRule="auto"/>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xml:space="preserve">             -1 март: баба Марта – празник в детските градини</w:t>
      </w:r>
    </w:p>
    <w:p w14:paraId="31BC77EF"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- 3 март  - тържествено отбелязване на националния празник на Р България</w:t>
      </w:r>
    </w:p>
    <w:p w14:paraId="2651E1EB"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w:t>
      </w:r>
      <w:r w:rsidRPr="005710B9">
        <w:rPr>
          <w:rFonts w:ascii="HebarU" w:eastAsia="Times New Roman" w:hAnsi="HebarU"/>
          <w:kern w:val="0"/>
          <w:sz w:val="24"/>
          <w:szCs w:val="24"/>
          <w:lang w:val="en-AU" w:eastAsia="bg-BG"/>
        </w:rPr>
        <w:t xml:space="preserve"> </w:t>
      </w:r>
      <w:r w:rsidRPr="005710B9">
        <w:rPr>
          <w:rFonts w:ascii="Times New Roman" w:eastAsia="Times New Roman" w:hAnsi="Times New Roman"/>
          <w:kern w:val="0"/>
          <w:sz w:val="24"/>
          <w:szCs w:val="24"/>
          <w:lang w:eastAsia="bg-BG"/>
        </w:rPr>
        <w:t>м</w:t>
      </w:r>
      <w:r w:rsidRPr="005710B9">
        <w:rPr>
          <w:rFonts w:ascii="HebarU" w:eastAsia="Times New Roman" w:hAnsi="HebarU"/>
          <w:kern w:val="0"/>
          <w:sz w:val="24"/>
          <w:szCs w:val="24"/>
          <w:lang w:eastAsia="bg-BG"/>
        </w:rPr>
        <w:t xml:space="preserve">. </w:t>
      </w:r>
      <w:r w:rsidRPr="005710B9">
        <w:rPr>
          <w:rFonts w:ascii="Times New Roman" w:eastAsia="Times New Roman" w:hAnsi="Times New Roman"/>
          <w:kern w:val="0"/>
          <w:sz w:val="24"/>
          <w:szCs w:val="24"/>
          <w:lang w:eastAsia="bg-BG"/>
        </w:rPr>
        <w:t>март 2023 г.  80 години от Спасяването на българските евреи.</w:t>
      </w:r>
    </w:p>
    <w:p w14:paraId="2E54C2E6"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- 20 март: Световен ден на приказките – четения с деца</w:t>
      </w:r>
    </w:p>
    <w:p w14:paraId="04C5B2D2"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- 31 март: Общински етап на международен конкурс за детска рисунка „С очите си видях бедата” , 2023; Ученически игри 2023</w:t>
      </w:r>
    </w:p>
    <w:p w14:paraId="2F69DDC9"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Лазарица, Великден</w:t>
      </w:r>
    </w:p>
    <w:p w14:paraId="0B6E240A"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- 22 април: Ден на Земята</w:t>
      </w:r>
    </w:p>
    <w:p w14:paraId="1B695A11"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- 26 април: Ден  на българското опълчение</w:t>
      </w:r>
    </w:p>
    <w:p w14:paraId="33B10E20"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xml:space="preserve">- 11 май: </w:t>
      </w:r>
      <w:bookmarkStart w:id="9" w:name="_Hlk158207584"/>
      <w:r w:rsidRPr="005710B9">
        <w:rPr>
          <w:rFonts w:ascii="Times New Roman" w:eastAsia="Times New Roman" w:hAnsi="Times New Roman"/>
          <w:kern w:val="0"/>
          <w:sz w:val="24"/>
          <w:szCs w:val="24"/>
          <w:lang w:eastAsia="bg-BG"/>
        </w:rPr>
        <w:t>Благотворителен концерт „От децата – за Марти“ за събиране на средства за лечение на дете</w:t>
      </w:r>
    </w:p>
    <w:bookmarkEnd w:id="9"/>
    <w:p w14:paraId="2A77B433"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- 16 май: постановка за деца и граждани на гостуващия театър „Искри и сезони“</w:t>
      </w:r>
    </w:p>
    <w:p w14:paraId="4D48C272"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- 1 юни: спортен празник „Спортът и добрите дела - ръка за ръка", с участието на всички детски градини от община Никопол</w:t>
      </w:r>
    </w:p>
    <w:p w14:paraId="7B5878E9"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xml:space="preserve">- 9-10 юни: II – ри фестивал на биоразнообразието „ НИКОПОЛ ПРИЛЕПФЕСТ, 2023 -   СВЕТЛИНИ В НОЩТА </w:t>
      </w:r>
    </w:p>
    <w:p w14:paraId="0C237942"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xml:space="preserve">Цел: Превръщане в кауза за деца и граждани опазването на местообитанията на застрашените видове от Натура 2000 – прилепи, гребенест тритон, блатна костенурка и червенокоремна бумка. Програма „Забавни жабчета”, с участието на деца; карнавално дефиле; анкети; конкурс за тематична декорация и рисунка, с награди; спортни състезания; </w:t>
      </w:r>
      <w:proofErr w:type="spellStart"/>
      <w:r w:rsidRPr="005710B9">
        <w:rPr>
          <w:rFonts w:ascii="Times New Roman" w:eastAsia="Times New Roman" w:hAnsi="Times New Roman"/>
          <w:kern w:val="0"/>
          <w:sz w:val="24"/>
          <w:szCs w:val="24"/>
          <w:lang w:eastAsia="bg-BG"/>
        </w:rPr>
        <w:t>дрон</w:t>
      </w:r>
      <w:proofErr w:type="spellEnd"/>
      <w:r w:rsidRPr="005710B9">
        <w:rPr>
          <w:rFonts w:ascii="Times New Roman" w:eastAsia="Times New Roman" w:hAnsi="Times New Roman"/>
          <w:kern w:val="0"/>
          <w:sz w:val="24"/>
          <w:szCs w:val="24"/>
          <w:lang w:eastAsia="bg-BG"/>
        </w:rPr>
        <w:t xml:space="preserve">- шоу и заря </w:t>
      </w:r>
    </w:p>
    <w:p w14:paraId="47EFA122"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- 26 юни - Международен ден за борба с наркоманиите и наркотрафика. Съвместна дейност на МКБППМН - Никопол, ЦОП - Никопол и СУ "Христо Ботев" – Никопол</w:t>
      </w:r>
    </w:p>
    <w:p w14:paraId="4F056C1E"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- 29 юни: Ден на река Дунав: „ Пазете Дунава син“!</w:t>
      </w:r>
    </w:p>
    <w:p w14:paraId="1E11A1C7"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- 14 юли: 146 години от освобождението на гр. Никопол</w:t>
      </w:r>
    </w:p>
    <w:p w14:paraId="257811D5"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- 14-15 юли: Фестивал Дунав - хора, природа и традиции, 3-то издание</w:t>
      </w:r>
    </w:p>
    <w:p w14:paraId="0A50D73F"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- 28 юли: велопоход за деца, организиран от Център за подкрепа за личностно развитие, Общински детски комплекс – гр. Никопол</w:t>
      </w:r>
    </w:p>
    <w:p w14:paraId="5A5E4E92"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11-12 август: празник на Никопол</w:t>
      </w:r>
    </w:p>
    <w:p w14:paraId="6EF92A34"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8-10 септември:  "JET SKI Събор Никопол" 2023 г.</w:t>
      </w:r>
    </w:p>
    <w:p w14:paraId="67D4EDB2"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- 28 септември:  преход до влажните зони на с. Драгаш войвода, организиран от Фондация за околна среда и земеделие при изпълнение на проект „Подобряване на природозащитното състояние на видове в мрежата Натура 2000, финансиран по Оперативна програма „Околна среда 2014 – 2020 г."  - включени ученици от горен курс на СУ  „Христо Ботев"</w:t>
      </w:r>
    </w:p>
    <w:p w14:paraId="6EAFB993"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- 13 октомври – празник на биоразнообразието</w:t>
      </w:r>
    </w:p>
    <w:p w14:paraId="666F3C87"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- 1-ви ноември: отбелязан ден на Народните будители</w:t>
      </w:r>
    </w:p>
    <w:p w14:paraId="5471F842"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- 29, 30 ноември Занятия по Проект „Млади хора и местна власт – споделена амбиция за успех", с цел научаване на полезни неща за местната власт, запознаване с интересни професии, подпомагане на личностното израстване и професионалното ориентиране и развитие на младежите.</w:t>
      </w:r>
    </w:p>
    <w:p w14:paraId="334DE76D"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- 1 декември: Антиспин кампания 2023 - организирана от СУ  „Христо Ботев" гр. Никопол, МКБППМН, Община Никопол, Център за обществена подкрепа Никопол, Център за подкрепа за личностно развитие ОДК,  със съдействието на РЗИ Плевен</w:t>
      </w:r>
    </w:p>
    <w:p w14:paraId="4EB40635"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- 1 декември: „Да възродим любимите играчки“ – забавно занятие с деца от 1-ви клас</w:t>
      </w:r>
    </w:p>
    <w:p w14:paraId="6B5EEF46"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7 декември: запалване светлините на коледната елха, детски празник</w:t>
      </w:r>
    </w:p>
    <w:p w14:paraId="340E5055"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lastRenderedPageBreak/>
        <w:t>- 13 декември: Занятие по Проект  „Младите хора – Бъдещето на област Плевен – гражданско активни”, финансиран от Министерство на младежта и спорта по Национална програма за изпълнение на младежки дейности по чл. 10 от закона за хазарта за 2023 г.</w:t>
      </w:r>
    </w:p>
    <w:p w14:paraId="242CA91E" w14:textId="77777777" w:rsidR="005710B9" w:rsidRPr="005710B9" w:rsidRDefault="005710B9" w:rsidP="005710B9">
      <w:pPr>
        <w:spacing w:after="0" w:line="240" w:lineRule="auto"/>
        <w:ind w:firstLine="708"/>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Проектът се изпълнява от Асоциация „Докосни дъгата” с председател д-р Денислава Ангелова. Целта е да се ангажира вниманието на младите хора и мотивирането им да бъдат социално отговорни, да изградят навреме трайни умения за справяне с агресията, както и да водят здравословен начин на живот: Среща с известни спортни деятели; отборни игри и запознаване в детайли с три вида спорт - баскетбол, волейбол и карате.</w:t>
      </w:r>
    </w:p>
    <w:p w14:paraId="6060AE60"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- 19 декември: проведен час на класа с ученици от 4 клас на тема „По Коледа да бъдем добри”: четене на любими приказки, споделени чувства, песни, стихотворения за доброто. Запознаване с проекти и услуги, предоставяни от Община Никопол, за осигуряване грижа за деца и хора в нужда.</w:t>
      </w:r>
    </w:p>
    <w:p w14:paraId="780E87D7"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- 20 декември – изработени от деца картички за потребители на социални услуги</w:t>
      </w:r>
    </w:p>
    <w:p w14:paraId="607E43AE"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- 19 декември: Конкурс „ Най-оригинална, ръчно изработена сурвакница”</w:t>
      </w:r>
    </w:p>
    <w:p w14:paraId="66F75EB9"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- 22 декември: традиционен Коледен базар 2023 г.</w:t>
      </w:r>
    </w:p>
    <w:p w14:paraId="3AF9CA5B" w14:textId="77777777" w:rsidR="005710B9" w:rsidRPr="005710B9" w:rsidRDefault="005710B9" w:rsidP="005710B9">
      <w:pPr>
        <w:spacing w:after="0" w:line="240" w:lineRule="auto"/>
        <w:ind w:firstLine="720"/>
        <w:jc w:val="both"/>
        <w:rPr>
          <w:rFonts w:ascii="Times New Roman" w:eastAsia="Times New Roman" w:hAnsi="Times New Roman"/>
          <w:b/>
          <w:kern w:val="0"/>
          <w:sz w:val="24"/>
          <w:szCs w:val="24"/>
          <w:lang w:eastAsia="bg-BG"/>
        </w:rPr>
      </w:pPr>
      <w:r w:rsidRPr="005710B9">
        <w:rPr>
          <w:rFonts w:ascii="Times New Roman" w:eastAsia="Times New Roman" w:hAnsi="Times New Roman"/>
          <w:kern w:val="0"/>
          <w:sz w:val="24"/>
          <w:szCs w:val="24"/>
          <w:lang w:eastAsia="bg-BG"/>
        </w:rPr>
        <w:t xml:space="preserve"> Дейностите са реализирани съвместно с общинска администрация, ЦЛР ОДК Никопол, училища, читалища. Отразявани са във ФБ, в-к Никополски хоризонти и в-к Посредник.</w:t>
      </w:r>
    </w:p>
    <w:p w14:paraId="1BD4D529" w14:textId="77777777" w:rsidR="005710B9" w:rsidRPr="005710B9" w:rsidRDefault="005710B9" w:rsidP="005710B9">
      <w:pPr>
        <w:spacing w:after="0" w:line="240" w:lineRule="auto"/>
        <w:ind w:firstLine="708"/>
        <w:jc w:val="both"/>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2.3. Дейности по разпознаване, идентификация и корекционно – възпитателна работа с ненавършили пълнолетие деца, които споделят идеи или принадлежащи към организации с екстремистки или радикален характер:</w:t>
      </w:r>
    </w:p>
    <w:p w14:paraId="4F02400A" w14:textId="77777777" w:rsidR="005710B9" w:rsidRPr="005710B9" w:rsidRDefault="005710B9" w:rsidP="005710B9">
      <w:pPr>
        <w:spacing w:after="0" w:line="240" w:lineRule="auto"/>
        <w:ind w:left="-10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ab/>
      </w:r>
      <w:r w:rsidRPr="005710B9">
        <w:rPr>
          <w:rFonts w:ascii="Times New Roman" w:eastAsia="Times New Roman" w:hAnsi="Times New Roman"/>
          <w:kern w:val="0"/>
          <w:sz w:val="24"/>
          <w:szCs w:val="24"/>
          <w:lang w:eastAsia="bg-BG"/>
        </w:rPr>
        <w:tab/>
        <w:t>През 2023 г. в МКБППМН не са постъпвали сигнали за лица, споделящи идеи или принадлежащи към организации с екстремистки или радикален характер.</w:t>
      </w:r>
    </w:p>
    <w:p w14:paraId="245F97AD" w14:textId="77777777" w:rsidR="005710B9" w:rsidRPr="005710B9" w:rsidRDefault="005710B9" w:rsidP="005710B9">
      <w:pPr>
        <w:spacing w:after="0" w:line="240" w:lineRule="auto"/>
        <w:ind w:left="-100" w:firstLine="100"/>
        <w:jc w:val="both"/>
        <w:rPr>
          <w:rFonts w:ascii="Times New Roman" w:eastAsia="Times New Roman" w:hAnsi="Times New Roman"/>
          <w:b/>
          <w:kern w:val="0"/>
          <w:sz w:val="24"/>
          <w:szCs w:val="24"/>
          <w:lang w:eastAsia="bg-BG"/>
        </w:rPr>
      </w:pPr>
      <w:r w:rsidRPr="005710B9">
        <w:rPr>
          <w:rFonts w:ascii="Times New Roman" w:eastAsia="Times New Roman" w:hAnsi="Times New Roman"/>
          <w:kern w:val="0"/>
          <w:sz w:val="24"/>
          <w:szCs w:val="24"/>
          <w:lang w:eastAsia="bg-BG"/>
        </w:rPr>
        <w:tab/>
      </w:r>
      <w:r w:rsidRPr="005710B9">
        <w:rPr>
          <w:rFonts w:ascii="Times New Roman" w:eastAsia="Times New Roman" w:hAnsi="Times New Roman"/>
          <w:b/>
          <w:bCs/>
          <w:kern w:val="0"/>
          <w:sz w:val="24"/>
          <w:szCs w:val="24"/>
          <w:lang w:eastAsia="bg-BG"/>
        </w:rPr>
        <w:t>2.</w:t>
      </w:r>
      <w:r w:rsidRPr="005710B9">
        <w:rPr>
          <w:rFonts w:ascii="Times New Roman" w:eastAsia="Times New Roman" w:hAnsi="Times New Roman"/>
          <w:b/>
          <w:kern w:val="0"/>
          <w:sz w:val="24"/>
          <w:szCs w:val="24"/>
          <w:lang w:eastAsia="bg-BG"/>
        </w:rPr>
        <w:t>4. Конкретни мерки /дейности и инициативи/, предприети по социална закрила на малолетни и непълнолетни, нуждаещи се от помощ/чл.10 от ЗБППМН/.</w:t>
      </w:r>
    </w:p>
    <w:p w14:paraId="024A8BBD"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w:t>
      </w:r>
      <w:r w:rsidRPr="005710B9">
        <w:rPr>
          <w:rFonts w:ascii="Times New Roman" w:eastAsia="Times New Roman" w:hAnsi="Times New Roman"/>
          <w:kern w:val="0"/>
          <w:sz w:val="24"/>
          <w:szCs w:val="24"/>
          <w:lang w:eastAsia="bg-BG"/>
        </w:rPr>
        <w:tab/>
        <w:t>По Проект „Приеми ме 2015“ - BG05M9OP001-2.003-0001-C01, финансиран от Оперативна програма „Развитие на човешките ресурси“, в общината действат 18 приемни семейства с настанени 17 деца. На екипни срещи, с участието на приемните родители, учители, социални работници се обсъжда адаптирането на тези деца в училище, тяхното поведението, осигуряване на ресурсно подпомагане, плановете за грижи и др. През периода 2 деца са осиновени в Р България, 2 са реинтегрирани в биологичните си семейства, 4 са навършили пълнолетие, като същите са изведени от приемните семейства и се намират при близки и роднини.</w:t>
      </w:r>
    </w:p>
    <w:p w14:paraId="00DF7482"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w:t>
      </w:r>
      <w:r w:rsidRPr="005710B9">
        <w:rPr>
          <w:rFonts w:ascii="Times New Roman" w:eastAsia="Times New Roman" w:hAnsi="Times New Roman"/>
          <w:kern w:val="0"/>
          <w:sz w:val="24"/>
          <w:szCs w:val="24"/>
          <w:lang w:eastAsia="bg-BG"/>
        </w:rPr>
        <w:tab/>
        <w:t>В изпълнявания от Община Никопол Проект „Топъл обяд в Община Никопол“, финансирани по Програма за храни и/или основно материално подпомагане 2021-2027 г. са включени 180 потребители, в т.ч. 6 деца и 11 безработни родители с деца на издръжка. Ръководител на проекта е секретарят на Комисията</w:t>
      </w:r>
    </w:p>
    <w:p w14:paraId="17853E1A"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w:t>
      </w:r>
      <w:r w:rsidRPr="005710B9">
        <w:rPr>
          <w:rFonts w:ascii="Times New Roman" w:eastAsia="Times New Roman" w:hAnsi="Times New Roman"/>
          <w:kern w:val="0"/>
          <w:sz w:val="24"/>
          <w:szCs w:val="24"/>
          <w:lang w:eastAsia="bg-BG"/>
        </w:rPr>
        <w:tab/>
        <w:t xml:space="preserve">Инициирани кампании: </w:t>
      </w:r>
    </w:p>
    <w:p w14:paraId="6DAC2F9F"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w:t>
      </w:r>
      <w:r w:rsidRPr="005710B9">
        <w:rPr>
          <w:rFonts w:ascii="Times New Roman" w:eastAsia="Times New Roman" w:hAnsi="Times New Roman"/>
          <w:kern w:val="0"/>
          <w:sz w:val="24"/>
          <w:szCs w:val="24"/>
          <w:lang w:eastAsia="bg-BG"/>
        </w:rPr>
        <w:tab/>
        <w:t>за набиране средства за лечение на дете, с организиран благотворителен концерт „От децата – за Марти“;</w:t>
      </w:r>
    </w:p>
    <w:p w14:paraId="01ABDF15"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w:t>
      </w:r>
      <w:r w:rsidRPr="005710B9">
        <w:rPr>
          <w:rFonts w:ascii="Times New Roman" w:eastAsia="Times New Roman" w:hAnsi="Times New Roman"/>
          <w:kern w:val="0"/>
          <w:sz w:val="24"/>
          <w:szCs w:val="24"/>
          <w:lang w:eastAsia="bg-BG"/>
        </w:rPr>
        <w:tab/>
        <w:t xml:space="preserve"> за подпомагане с дрехи и учебни помагала на 8 деца в тежко социално положение преди започване на учебната 2023/2024 година.</w:t>
      </w:r>
    </w:p>
    <w:p w14:paraId="3999D91C"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w:t>
      </w:r>
      <w:r w:rsidRPr="005710B9">
        <w:rPr>
          <w:rFonts w:ascii="Times New Roman" w:eastAsia="Times New Roman" w:hAnsi="Times New Roman"/>
          <w:kern w:val="0"/>
          <w:sz w:val="24"/>
          <w:szCs w:val="24"/>
          <w:lang w:eastAsia="bg-BG"/>
        </w:rPr>
        <w:tab/>
        <w:t>Консултации с деца и родители: през 2023 г. през МКБППМН Община Никопол са преминали 12 деца и семейства, консултирани относно извършени от децата противообществени прояви /в т. ч. кражби, увреждане на имущество, хулиганско поведение и др./.</w:t>
      </w:r>
    </w:p>
    <w:p w14:paraId="5E2ACEA7" w14:textId="77777777" w:rsidR="005710B9" w:rsidRPr="005710B9" w:rsidRDefault="005710B9" w:rsidP="005710B9">
      <w:pPr>
        <w:spacing w:after="0" w:line="240" w:lineRule="auto"/>
        <w:ind w:firstLine="708"/>
        <w:jc w:val="both"/>
        <w:rPr>
          <w:rFonts w:ascii="Times New Roman" w:eastAsia="Times New Roman" w:hAnsi="Times New Roman"/>
          <w:b/>
          <w:bCs/>
          <w:kern w:val="0"/>
          <w:sz w:val="24"/>
          <w:szCs w:val="24"/>
          <w:lang w:eastAsia="bg-BG"/>
        </w:rPr>
      </w:pPr>
      <w:r w:rsidRPr="005710B9">
        <w:rPr>
          <w:rFonts w:ascii="Times New Roman" w:eastAsia="Times New Roman" w:hAnsi="Times New Roman"/>
          <w:b/>
          <w:bCs/>
          <w:kern w:val="0"/>
          <w:sz w:val="24"/>
          <w:szCs w:val="24"/>
          <w:lang w:eastAsia="bg-BG"/>
        </w:rPr>
        <w:t xml:space="preserve">2.5. Взаимодействие на МКБППМН с Възпитателни училища – интернати /ВУИ/, Социално–педагогически интернати /СПИ/, Домове за временно настаняване на малолетни и непълнолетни /ДВНМН/, Поправителни домове /ПД/. Дейност с напусналите тези заведения и условно осъдените непълнолетни: </w:t>
      </w:r>
    </w:p>
    <w:p w14:paraId="2B46D873"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lastRenderedPageBreak/>
        <w:t xml:space="preserve">През 2023 г. не са настанявани малолетни/непълнолетни във ВУИ, СПИ, ПД. Към момента няма малолетни/непълнолетни лица от общината, пребиваващи в тези институции. </w:t>
      </w:r>
      <w:r w:rsidRPr="005710B9">
        <w:rPr>
          <w:rFonts w:ascii="Times New Roman" w:eastAsia="Times New Roman" w:hAnsi="Times New Roman"/>
          <w:bCs/>
          <w:kern w:val="0"/>
          <w:sz w:val="24"/>
          <w:szCs w:val="24"/>
          <w:lang w:eastAsia="bg-BG"/>
        </w:rPr>
        <w:t xml:space="preserve">През изминалата година няма непълнолетни, условно осъдени, както и осъдени на пробация - </w:t>
      </w:r>
      <w:r w:rsidRPr="005710B9">
        <w:rPr>
          <w:rFonts w:ascii="Times New Roman" w:eastAsia="Times New Roman" w:hAnsi="Times New Roman"/>
          <w:kern w:val="0"/>
          <w:sz w:val="24"/>
          <w:szCs w:val="24"/>
          <w:lang w:eastAsia="bg-BG"/>
        </w:rPr>
        <w:t xml:space="preserve"> информацията е получена след изискана от страна на Комисията справка от Районен съд Никопол.</w:t>
      </w:r>
    </w:p>
    <w:p w14:paraId="57EA9050" w14:textId="77777777" w:rsidR="005710B9" w:rsidRPr="005710B9" w:rsidRDefault="005710B9" w:rsidP="005710B9">
      <w:pPr>
        <w:spacing w:after="0" w:line="240" w:lineRule="auto"/>
        <w:ind w:firstLine="70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През 2023 г. няма разглеждани случаи на деца-жертви или в риск от насилие, както и случаи със скитащи и просещи деца.</w:t>
      </w:r>
    </w:p>
    <w:p w14:paraId="5CAF336A" w14:textId="77777777" w:rsidR="005710B9" w:rsidRPr="005710B9" w:rsidRDefault="005710B9" w:rsidP="005710B9">
      <w:pPr>
        <w:spacing w:after="0" w:line="240" w:lineRule="auto"/>
        <w:ind w:left="-100"/>
        <w:jc w:val="both"/>
        <w:rPr>
          <w:rFonts w:ascii="Times New Roman" w:eastAsia="Times New Roman" w:hAnsi="Times New Roman"/>
          <w:b/>
          <w:kern w:val="0"/>
          <w:sz w:val="24"/>
          <w:szCs w:val="24"/>
          <w:lang w:eastAsia="bg-BG"/>
        </w:rPr>
      </w:pPr>
      <w:r w:rsidRPr="005710B9">
        <w:rPr>
          <w:rFonts w:ascii="Times New Roman" w:eastAsia="Times New Roman" w:hAnsi="Times New Roman"/>
          <w:kern w:val="0"/>
          <w:sz w:val="24"/>
          <w:szCs w:val="24"/>
          <w:lang w:eastAsia="bg-BG"/>
        </w:rPr>
        <w:tab/>
      </w:r>
      <w:r w:rsidRPr="005710B9">
        <w:rPr>
          <w:rFonts w:ascii="Times New Roman" w:eastAsia="Times New Roman" w:hAnsi="Times New Roman"/>
          <w:b/>
          <w:kern w:val="0"/>
          <w:sz w:val="24"/>
          <w:szCs w:val="24"/>
          <w:lang w:eastAsia="bg-BG"/>
        </w:rPr>
        <w:tab/>
        <w:t>ІІІ. Възпитателни дела:</w:t>
      </w:r>
    </w:p>
    <w:p w14:paraId="485447FE"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 xml:space="preserve">През 2023 г. в МКБППМН са образувани 8 възпитателни дела. Решени са 9 възпитателни дела/ в т.ч 2 от 2022 г./ Едно остава нерешено в края на отчетния период. </w:t>
      </w:r>
    </w:p>
    <w:p w14:paraId="645AB6FC"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Наложени са възпитателни мерки на 11 лица – 9 малолетни и 2 непълнолетни. Сред противообществените прояви и престъпленията преобладават кражби, увреждане на имущество, хулигански прояви и др. Проблем при разглеждане на някои ВД е неявяването на извършители и родители/лица, които ги заместват при разглеждане на делото. В такива случаи винаги РУ Никопол е оказвало съдействие за тяхното довеждане. Няма обжалвани решения по наложените възпитателни мерки.</w:t>
      </w:r>
    </w:p>
    <w:p w14:paraId="072AC7FA"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Не са допуснати нарушения в процедурите за образуване, разглеждане на ВД и налагане на ВМ. В МКБППМН, Община Никопол, през 2023 г. не са постъпвали от съда и прокуратурата предписания за допуснати нарушения.</w:t>
      </w:r>
    </w:p>
    <w:p w14:paraId="0F4680EA"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При разглеждане на ВД винаги присъства представител на ОЗД при ДСП Никопол за изразяване на становище и защита правата на децата – извършители на проявите.</w:t>
      </w:r>
    </w:p>
    <w:p w14:paraId="1ECC423D" w14:textId="77777777" w:rsidR="005710B9" w:rsidRPr="005710B9" w:rsidRDefault="005710B9" w:rsidP="005710B9">
      <w:pPr>
        <w:spacing w:after="0" w:line="240" w:lineRule="auto"/>
        <w:ind w:firstLine="708"/>
        <w:jc w:val="both"/>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ІV. Обществени възпитатели</w:t>
      </w:r>
    </w:p>
    <w:p w14:paraId="1D15DE9A" w14:textId="77777777" w:rsidR="005710B9" w:rsidRPr="005710B9" w:rsidRDefault="005710B9" w:rsidP="005710B9">
      <w:pPr>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bCs/>
          <w:kern w:val="0"/>
          <w:sz w:val="24"/>
          <w:szCs w:val="24"/>
          <w:lang w:eastAsia="bg-BG"/>
        </w:rPr>
        <w:t xml:space="preserve">Към МКБППМН, Община Никопол са определени 4 обществени възпитатели. </w:t>
      </w:r>
      <w:r w:rsidRPr="005710B9">
        <w:rPr>
          <w:rFonts w:ascii="Times New Roman" w:eastAsia="Times New Roman" w:hAnsi="Times New Roman"/>
          <w:kern w:val="0"/>
          <w:sz w:val="24"/>
          <w:szCs w:val="24"/>
          <w:lang w:eastAsia="bg-BG"/>
        </w:rPr>
        <w:t>През 2023 г. е наложена 1 ВМ по чл.13, ал.1, т.5 от ЗБППМН. На обществените възпитатели им е възлагана  работа и по чл.41, ал.2 от ЗБППМН. Възпитателите работят по утвърдената методика за работа на обществения възпитател. Ежемесечно се отчитат за своята работа пред МКБППМН.</w:t>
      </w:r>
    </w:p>
    <w:p w14:paraId="6B097583" w14:textId="77777777" w:rsidR="005710B9" w:rsidRPr="005710B9" w:rsidRDefault="005710B9" w:rsidP="005710B9">
      <w:pPr>
        <w:tabs>
          <w:tab w:val="left" w:pos="2985"/>
        </w:tabs>
        <w:spacing w:after="0" w:line="240" w:lineRule="auto"/>
        <w:ind w:firstLine="720"/>
        <w:jc w:val="both"/>
        <w:rPr>
          <w:rFonts w:ascii="Times New Roman" w:eastAsia="Times New Roman" w:hAnsi="Times New Roman"/>
          <w:kern w:val="0"/>
          <w:sz w:val="24"/>
          <w:szCs w:val="24"/>
          <w:lang w:eastAsia="bg-BG"/>
        </w:rPr>
      </w:pPr>
      <w:r w:rsidRPr="005710B9">
        <w:rPr>
          <w:rFonts w:ascii="Times New Roman" w:eastAsia="Times New Roman" w:hAnsi="Times New Roman"/>
          <w:b/>
          <w:kern w:val="0"/>
          <w:sz w:val="24"/>
          <w:szCs w:val="24"/>
          <w:lang w:eastAsia="bg-BG"/>
        </w:rPr>
        <w:t>V.  Контролна дейност на местната комисия</w:t>
      </w:r>
    </w:p>
    <w:p w14:paraId="64EE0BF0" w14:textId="77777777" w:rsidR="005710B9" w:rsidRPr="005710B9" w:rsidRDefault="005710B9" w:rsidP="005710B9">
      <w:pPr>
        <w:spacing w:after="0" w:line="240" w:lineRule="auto"/>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ab/>
        <w:t xml:space="preserve">На територията на Община Никопол няма Социално – педагогически интернати, Възпитателни училища интернати, Домове за временно настаняване на малолетни и непълнолетни, Поправителни домове, приюти за безнадзорни деца. </w:t>
      </w:r>
    </w:p>
    <w:p w14:paraId="1B4CDF04" w14:textId="77777777" w:rsidR="005710B9" w:rsidRPr="005710B9" w:rsidRDefault="005710B9" w:rsidP="005710B9">
      <w:pPr>
        <w:spacing w:after="0" w:line="240" w:lineRule="auto"/>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От м.октомври 2018 г. е разкрит Център за обществена подкрепа/ЦОП/ като делегирана държавна дейност. МКБППМН, задно с Центъра осъществяват съвместни дейности, на база Сключено споразумение за сътрудничество.</w:t>
      </w:r>
    </w:p>
    <w:p w14:paraId="6F145459" w14:textId="77777777" w:rsidR="005710B9" w:rsidRPr="005710B9" w:rsidRDefault="005710B9" w:rsidP="005710B9">
      <w:pPr>
        <w:spacing w:after="0" w:line="240" w:lineRule="auto"/>
        <w:jc w:val="both"/>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ab/>
        <w:t xml:space="preserve">VІ. Квалификационна дейност на МКБППМН: </w:t>
      </w:r>
    </w:p>
    <w:p w14:paraId="79F4C780" w14:textId="77777777" w:rsidR="005710B9" w:rsidRPr="005710B9" w:rsidRDefault="005710B9" w:rsidP="005710B9">
      <w:pPr>
        <w:numPr>
          <w:ilvl w:val="0"/>
          <w:numId w:val="13"/>
        </w:numPr>
        <w:suppressAutoHyphens w:val="0"/>
        <w:autoSpaceDN/>
        <w:spacing w:after="0" w:line="240" w:lineRule="auto"/>
        <w:ind w:left="0" w:firstLine="360"/>
        <w:jc w:val="both"/>
        <w:textAlignment w:val="auto"/>
        <w:rPr>
          <w:rFonts w:ascii="Times New Roman" w:eastAsia="Times New Roman" w:hAnsi="Times New Roman"/>
          <w:bCs/>
          <w:kern w:val="0"/>
          <w:sz w:val="24"/>
          <w:szCs w:val="24"/>
          <w:lang w:eastAsia="bg-BG"/>
        </w:rPr>
      </w:pPr>
      <w:r w:rsidRPr="005710B9">
        <w:rPr>
          <w:rFonts w:ascii="Times New Roman" w:eastAsia="Times New Roman" w:hAnsi="Times New Roman"/>
          <w:bCs/>
          <w:kern w:val="0"/>
          <w:sz w:val="24"/>
          <w:szCs w:val="24"/>
          <w:lang w:eastAsia="bg-BG"/>
        </w:rPr>
        <w:t>Участие на председателя и секретаря във форум на Национален алианс за социална отговорност /НАСО/ през юни 2023 г.; среща със специалисти, ангажирани с развитието на социалните услуги и грижата за хората, в т.ч. и подкрепа на деца; Представяне на добри практики.</w:t>
      </w:r>
    </w:p>
    <w:p w14:paraId="3E966C5E" w14:textId="77777777" w:rsidR="005710B9" w:rsidRPr="005710B9" w:rsidRDefault="005710B9" w:rsidP="005710B9">
      <w:pPr>
        <w:numPr>
          <w:ilvl w:val="0"/>
          <w:numId w:val="13"/>
        </w:numPr>
        <w:suppressAutoHyphens w:val="0"/>
        <w:autoSpaceDN/>
        <w:spacing w:after="0" w:line="240" w:lineRule="auto"/>
        <w:ind w:left="0" w:firstLine="360"/>
        <w:jc w:val="both"/>
        <w:textAlignment w:val="auto"/>
        <w:rPr>
          <w:rFonts w:ascii="Times New Roman" w:eastAsia="Times New Roman" w:hAnsi="Times New Roman"/>
          <w:bCs/>
          <w:kern w:val="0"/>
          <w:sz w:val="24"/>
          <w:szCs w:val="24"/>
          <w:lang w:eastAsia="bg-BG"/>
        </w:rPr>
      </w:pPr>
      <w:r w:rsidRPr="005710B9">
        <w:rPr>
          <w:rFonts w:ascii="Times New Roman" w:eastAsia="Times New Roman" w:hAnsi="Times New Roman"/>
          <w:bCs/>
          <w:kern w:val="0"/>
          <w:sz w:val="24"/>
          <w:szCs w:val="24"/>
          <w:lang w:eastAsia="bg-BG"/>
        </w:rPr>
        <w:t>участие в обучения, организирани от Сдружение „</w:t>
      </w:r>
      <w:proofErr w:type="spellStart"/>
      <w:r w:rsidRPr="005710B9">
        <w:rPr>
          <w:rFonts w:ascii="Times New Roman" w:eastAsia="Times New Roman" w:hAnsi="Times New Roman"/>
          <w:bCs/>
          <w:kern w:val="0"/>
          <w:sz w:val="24"/>
          <w:szCs w:val="24"/>
          <w:lang w:eastAsia="bg-BG"/>
        </w:rPr>
        <w:t>Българо</w:t>
      </w:r>
      <w:proofErr w:type="spellEnd"/>
      <w:r w:rsidRPr="005710B9">
        <w:rPr>
          <w:rFonts w:ascii="Times New Roman" w:eastAsia="Times New Roman" w:hAnsi="Times New Roman"/>
          <w:bCs/>
          <w:kern w:val="0"/>
          <w:sz w:val="24"/>
          <w:szCs w:val="24"/>
          <w:lang w:eastAsia="bg-BG"/>
        </w:rPr>
        <w:t xml:space="preserve"> – румънски трансграничен институт по медиация“ и Националното сдружение на общините в Република България: Политики за закрила и подкрепа на деца и семейства.</w:t>
      </w:r>
    </w:p>
    <w:p w14:paraId="2BC81729" w14:textId="77777777" w:rsidR="005710B9" w:rsidRPr="005710B9" w:rsidRDefault="005710B9" w:rsidP="005710B9">
      <w:pPr>
        <w:spacing w:after="0" w:line="240" w:lineRule="auto"/>
        <w:ind w:firstLine="708"/>
        <w:jc w:val="both"/>
        <w:rPr>
          <w:rFonts w:ascii="Times New Roman" w:eastAsia="Times New Roman" w:hAnsi="Times New Roman"/>
          <w:kern w:val="0"/>
          <w:sz w:val="24"/>
          <w:szCs w:val="24"/>
          <w:lang w:eastAsia="bg-BG"/>
        </w:rPr>
      </w:pPr>
      <w:r w:rsidRPr="005710B9">
        <w:rPr>
          <w:rFonts w:ascii="Times New Roman" w:eastAsia="Times New Roman" w:hAnsi="Times New Roman"/>
          <w:b/>
          <w:kern w:val="0"/>
          <w:sz w:val="24"/>
          <w:szCs w:val="24"/>
          <w:lang w:eastAsia="bg-BG"/>
        </w:rPr>
        <w:t xml:space="preserve">VІІ. </w:t>
      </w:r>
      <w:r w:rsidRPr="005710B9">
        <w:rPr>
          <w:rFonts w:ascii="Times New Roman" w:eastAsia="Times New Roman" w:hAnsi="Times New Roman"/>
          <w:kern w:val="0"/>
          <w:sz w:val="24"/>
          <w:szCs w:val="24"/>
          <w:lang w:eastAsia="bg-BG"/>
        </w:rPr>
        <w:t>Статистически формуляр за дейността на МКБППМН през 2023 г.  – формулярът е попълнен и изпратен в срок в Териториално статистическо бюро Плевен.</w:t>
      </w:r>
    </w:p>
    <w:p w14:paraId="362D3E89" w14:textId="77777777" w:rsidR="005710B9" w:rsidRPr="005710B9" w:rsidRDefault="005710B9" w:rsidP="005710B9">
      <w:pPr>
        <w:spacing w:after="0" w:line="240" w:lineRule="auto"/>
        <w:jc w:val="both"/>
        <w:rPr>
          <w:rFonts w:ascii="Times New Roman" w:eastAsia="Times New Roman" w:hAnsi="Times New Roman"/>
          <w:b/>
          <w:kern w:val="0"/>
          <w:sz w:val="24"/>
          <w:szCs w:val="24"/>
          <w:lang w:eastAsia="bg-BG"/>
        </w:rPr>
      </w:pPr>
    </w:p>
    <w:p w14:paraId="00C4E1EB" w14:textId="77777777" w:rsidR="005710B9" w:rsidRPr="005710B9" w:rsidRDefault="005710B9" w:rsidP="005710B9">
      <w:pPr>
        <w:spacing w:after="0" w:line="240" w:lineRule="auto"/>
        <w:jc w:val="both"/>
        <w:rPr>
          <w:rFonts w:ascii="Times New Roman" w:eastAsia="Times New Roman" w:hAnsi="Times New Roman"/>
          <w:kern w:val="0"/>
          <w:sz w:val="24"/>
          <w:szCs w:val="24"/>
          <w:lang w:eastAsia="bg-BG"/>
        </w:rPr>
      </w:pPr>
    </w:p>
    <w:p w14:paraId="1C1BA72D" w14:textId="77777777" w:rsidR="005710B9" w:rsidRPr="005710B9" w:rsidRDefault="005710B9" w:rsidP="005710B9">
      <w:pPr>
        <w:spacing w:after="0" w:line="240" w:lineRule="auto"/>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Изготвил отчета:</w:t>
      </w:r>
    </w:p>
    <w:p w14:paraId="6BE922AB" w14:textId="77777777" w:rsidR="005710B9" w:rsidRPr="005710B9" w:rsidRDefault="005710B9" w:rsidP="005710B9">
      <w:pPr>
        <w:spacing w:after="0" w:line="240" w:lineRule="auto"/>
        <w:jc w:val="both"/>
        <w:rPr>
          <w:rFonts w:ascii="Times New Roman" w:eastAsia="Times New Roman" w:hAnsi="Times New Roman"/>
          <w:kern w:val="0"/>
          <w:sz w:val="24"/>
          <w:szCs w:val="24"/>
          <w:lang w:eastAsia="bg-BG"/>
        </w:rPr>
      </w:pPr>
      <w:r w:rsidRPr="005710B9">
        <w:rPr>
          <w:rFonts w:ascii="Times New Roman" w:eastAsia="Times New Roman" w:hAnsi="Times New Roman"/>
          <w:kern w:val="0"/>
          <w:sz w:val="24"/>
          <w:szCs w:val="24"/>
          <w:lang w:eastAsia="bg-BG"/>
        </w:rPr>
        <w:t>Искра Ангелова, секретар на МКБППМН</w:t>
      </w:r>
    </w:p>
    <w:p w14:paraId="69E3DDBC" w14:textId="77777777" w:rsidR="005710B9" w:rsidRPr="005710B9" w:rsidRDefault="005710B9" w:rsidP="005710B9">
      <w:pPr>
        <w:rPr>
          <w:sz w:val="24"/>
          <w:szCs w:val="24"/>
        </w:rPr>
      </w:pPr>
    </w:p>
    <w:p w14:paraId="1710BDE3" w14:textId="77777777" w:rsidR="008B5AAC" w:rsidRPr="005710B9" w:rsidRDefault="008B5AAC"/>
    <w:p w14:paraId="56CE2EEE" w14:textId="77777777" w:rsidR="005710B9" w:rsidRPr="005710B9" w:rsidRDefault="005710B9" w:rsidP="005710B9">
      <w:pPr>
        <w:keepNext/>
        <w:spacing w:after="0" w:line="240" w:lineRule="auto"/>
        <w:jc w:val="center"/>
        <w:outlineLvl w:val="7"/>
        <w:rPr>
          <w:rFonts w:ascii="Times New Roman" w:eastAsia="Times New Roman" w:hAnsi="Times New Roman"/>
          <w:b/>
          <w:kern w:val="0"/>
          <w:sz w:val="24"/>
          <w:szCs w:val="24"/>
          <w:lang w:val="ru-RU" w:eastAsia="bg-BG"/>
        </w:rPr>
      </w:pPr>
      <w:r w:rsidRPr="005710B9">
        <w:rPr>
          <w:rFonts w:ascii="Times New Roman" w:eastAsia="Times New Roman" w:hAnsi="Times New Roman"/>
          <w:b/>
          <w:kern w:val="0"/>
          <w:sz w:val="24"/>
          <w:szCs w:val="24"/>
          <w:lang w:eastAsia="bg-BG"/>
        </w:rPr>
        <w:lastRenderedPageBreak/>
        <w:t>О Б Щ И Н С К И   С Ъ В Е Т  –  Н И К О П О Л</w:t>
      </w:r>
    </w:p>
    <w:p w14:paraId="3EEB35E1" w14:textId="77777777" w:rsidR="005710B9" w:rsidRPr="005710B9" w:rsidRDefault="005710B9" w:rsidP="005710B9">
      <w:pPr>
        <w:spacing w:after="0" w:line="240" w:lineRule="auto"/>
        <w:rPr>
          <w:rFonts w:ascii="Times New Roman" w:eastAsia="Times New Roman" w:hAnsi="Times New Roman"/>
          <w:kern w:val="0"/>
          <w:sz w:val="24"/>
          <w:szCs w:val="24"/>
          <w:lang w:val="ru-RU" w:eastAsia="bg-BG"/>
        </w:rPr>
      </w:pPr>
      <w:r w:rsidRPr="005710B9">
        <w:rPr>
          <w:rFonts w:ascii="Times New Roman" w:eastAsia="Times New Roman" w:hAnsi="Times New Roman"/>
          <w:noProof/>
          <w:kern w:val="0"/>
          <w:sz w:val="24"/>
          <w:szCs w:val="24"/>
          <w:lang w:eastAsia="bg-BG"/>
        </w:rPr>
        <mc:AlternateContent>
          <mc:Choice Requires="wps">
            <w:drawing>
              <wp:anchor distT="0" distB="0" distL="114300" distR="114300" simplePos="0" relativeHeight="251680768" behindDoc="0" locked="0" layoutInCell="1" allowOverlap="1" wp14:anchorId="2DBA41E2" wp14:editId="5D7E3DDC">
                <wp:simplePos x="0" y="0"/>
                <wp:positionH relativeFrom="column">
                  <wp:posOffset>-127000</wp:posOffset>
                </wp:positionH>
                <wp:positionV relativeFrom="paragraph">
                  <wp:posOffset>109855</wp:posOffset>
                </wp:positionV>
                <wp:extent cx="6629400" cy="0"/>
                <wp:effectExtent l="10795" t="13970" r="8255" b="5080"/>
                <wp:wrapNone/>
                <wp:docPr id="814977334" name="Право съединение 814977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D1B90" id="Право съединение 81497733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607ED546" w14:textId="77777777" w:rsidR="005710B9" w:rsidRPr="005710B9" w:rsidRDefault="005710B9" w:rsidP="005710B9">
      <w:pPr>
        <w:spacing w:after="0" w:line="240" w:lineRule="auto"/>
        <w:rPr>
          <w:rFonts w:ascii="Times New Roman" w:eastAsia="Times New Roman" w:hAnsi="Times New Roman"/>
          <w:b/>
          <w:kern w:val="0"/>
          <w:sz w:val="24"/>
          <w:szCs w:val="24"/>
          <w:lang w:eastAsia="bg-BG"/>
        </w:rPr>
      </w:pPr>
    </w:p>
    <w:p w14:paraId="7CC8C4C7" w14:textId="77777777" w:rsidR="005710B9" w:rsidRPr="005710B9" w:rsidRDefault="005710B9" w:rsidP="005710B9">
      <w:pPr>
        <w:spacing w:after="0" w:line="240" w:lineRule="auto"/>
        <w:jc w:val="center"/>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ПРЕПИС-ИЗВЛЕЧЕНИЕ!</w:t>
      </w:r>
    </w:p>
    <w:p w14:paraId="3D320B24" w14:textId="77777777" w:rsidR="005710B9" w:rsidRPr="005710B9" w:rsidRDefault="005710B9" w:rsidP="005710B9">
      <w:pPr>
        <w:spacing w:after="0" w:line="240" w:lineRule="auto"/>
        <w:jc w:val="center"/>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от Протокол №</w:t>
      </w:r>
      <w:r w:rsidRPr="005710B9">
        <w:rPr>
          <w:rFonts w:ascii="Times New Roman" w:eastAsia="Times New Roman" w:hAnsi="Times New Roman"/>
          <w:b/>
          <w:kern w:val="0"/>
          <w:sz w:val="24"/>
          <w:szCs w:val="24"/>
          <w:lang w:val="ru-RU" w:eastAsia="bg-BG"/>
        </w:rPr>
        <w:t xml:space="preserve"> </w:t>
      </w:r>
      <w:r w:rsidRPr="005710B9">
        <w:rPr>
          <w:rFonts w:ascii="Times New Roman" w:eastAsia="Times New Roman" w:hAnsi="Times New Roman"/>
          <w:b/>
          <w:kern w:val="0"/>
          <w:sz w:val="24"/>
          <w:szCs w:val="24"/>
          <w:lang w:eastAsia="bg-BG"/>
        </w:rPr>
        <w:t>7</w:t>
      </w:r>
    </w:p>
    <w:p w14:paraId="43E23FDE" w14:textId="77777777" w:rsidR="005710B9" w:rsidRPr="005710B9" w:rsidRDefault="005710B9" w:rsidP="005710B9">
      <w:pPr>
        <w:spacing w:after="0" w:line="240" w:lineRule="auto"/>
        <w:jc w:val="center"/>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 xml:space="preserve">от проведеното  заседание на </w:t>
      </w:r>
      <w:r w:rsidRPr="005710B9">
        <w:rPr>
          <w:rFonts w:ascii="Times New Roman" w:eastAsia="Times New Roman" w:hAnsi="Times New Roman"/>
          <w:b/>
          <w:kern w:val="0"/>
          <w:sz w:val="24"/>
          <w:szCs w:val="24"/>
          <w:lang w:val="ru-RU" w:eastAsia="bg-BG"/>
        </w:rPr>
        <w:t>19</w:t>
      </w:r>
      <w:r w:rsidRPr="005710B9">
        <w:rPr>
          <w:rFonts w:ascii="Times New Roman" w:eastAsia="Times New Roman" w:hAnsi="Times New Roman"/>
          <w:b/>
          <w:kern w:val="0"/>
          <w:sz w:val="24"/>
          <w:szCs w:val="24"/>
          <w:lang w:eastAsia="bg-BG"/>
        </w:rPr>
        <w:t>.02.2024г.</w:t>
      </w:r>
    </w:p>
    <w:p w14:paraId="59B8EEAE" w14:textId="77777777" w:rsidR="005710B9" w:rsidRPr="005710B9" w:rsidRDefault="005710B9" w:rsidP="005710B9">
      <w:pPr>
        <w:spacing w:after="0" w:line="240" w:lineRule="auto"/>
        <w:jc w:val="center"/>
        <w:rPr>
          <w:rFonts w:ascii="Times New Roman" w:eastAsia="Times New Roman" w:hAnsi="Times New Roman"/>
          <w:b/>
          <w:kern w:val="0"/>
          <w:sz w:val="24"/>
          <w:szCs w:val="24"/>
          <w:lang w:val="ru-RU" w:eastAsia="bg-BG"/>
        </w:rPr>
      </w:pPr>
      <w:r w:rsidRPr="005710B9">
        <w:rPr>
          <w:rFonts w:ascii="Times New Roman" w:eastAsia="Times New Roman" w:hAnsi="Times New Roman"/>
          <w:b/>
          <w:kern w:val="0"/>
          <w:sz w:val="24"/>
          <w:szCs w:val="24"/>
          <w:lang w:eastAsia="bg-BG"/>
        </w:rPr>
        <w:t>единадесета точка от дневния ред</w:t>
      </w:r>
    </w:p>
    <w:p w14:paraId="26A96A8B" w14:textId="77777777" w:rsidR="005710B9" w:rsidRPr="005710B9" w:rsidRDefault="005710B9" w:rsidP="005710B9">
      <w:pPr>
        <w:spacing w:after="0" w:line="240" w:lineRule="auto"/>
        <w:rPr>
          <w:rFonts w:ascii="Times New Roman" w:eastAsia="Times New Roman" w:hAnsi="Times New Roman"/>
          <w:b/>
          <w:kern w:val="0"/>
          <w:sz w:val="24"/>
          <w:szCs w:val="24"/>
          <w:lang w:val="ru-RU" w:eastAsia="bg-BG"/>
        </w:rPr>
      </w:pPr>
    </w:p>
    <w:p w14:paraId="4C692E76" w14:textId="77777777" w:rsidR="005710B9" w:rsidRPr="005710B9" w:rsidRDefault="005710B9" w:rsidP="005710B9">
      <w:pPr>
        <w:spacing w:after="0" w:line="240" w:lineRule="auto"/>
        <w:rPr>
          <w:rFonts w:ascii="Times New Roman" w:eastAsia="Times New Roman" w:hAnsi="Times New Roman"/>
          <w:b/>
          <w:kern w:val="0"/>
          <w:sz w:val="24"/>
          <w:szCs w:val="24"/>
          <w:lang w:val="ru-RU" w:eastAsia="bg-BG"/>
        </w:rPr>
      </w:pPr>
    </w:p>
    <w:p w14:paraId="7A284825" w14:textId="77777777" w:rsidR="005710B9" w:rsidRPr="005710B9" w:rsidRDefault="005710B9" w:rsidP="005710B9">
      <w:pPr>
        <w:spacing w:after="0" w:line="240" w:lineRule="auto"/>
        <w:jc w:val="center"/>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РЕШЕНИЕ</w:t>
      </w:r>
    </w:p>
    <w:p w14:paraId="7664A721" w14:textId="77777777" w:rsidR="005710B9" w:rsidRPr="005710B9" w:rsidRDefault="005710B9" w:rsidP="005710B9">
      <w:pPr>
        <w:spacing w:after="0" w:line="240" w:lineRule="auto"/>
        <w:jc w:val="center"/>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№70/19.02.2024г.</w:t>
      </w:r>
    </w:p>
    <w:p w14:paraId="0E6C8837" w14:textId="77777777" w:rsidR="005710B9" w:rsidRPr="005710B9" w:rsidRDefault="005710B9" w:rsidP="005710B9">
      <w:pPr>
        <w:spacing w:after="0" w:line="240" w:lineRule="auto"/>
        <w:jc w:val="center"/>
        <w:rPr>
          <w:rFonts w:ascii="Times New Roman" w:eastAsia="Times New Roman" w:hAnsi="Times New Roman"/>
          <w:b/>
          <w:kern w:val="0"/>
          <w:sz w:val="24"/>
          <w:szCs w:val="24"/>
          <w:lang w:eastAsia="bg-BG"/>
        </w:rPr>
      </w:pPr>
    </w:p>
    <w:p w14:paraId="74B256C2" w14:textId="77777777" w:rsidR="005710B9" w:rsidRPr="005710B9" w:rsidRDefault="005710B9" w:rsidP="005710B9">
      <w:pPr>
        <w:spacing w:after="0" w:line="240" w:lineRule="auto"/>
        <w:rPr>
          <w:rFonts w:ascii="Times New Roman" w:eastAsia="Times New Roman" w:hAnsi="Times New Roman"/>
          <w:b/>
          <w:kern w:val="0"/>
          <w:sz w:val="24"/>
          <w:szCs w:val="24"/>
          <w:lang w:eastAsia="bg-BG"/>
        </w:rPr>
      </w:pPr>
    </w:p>
    <w:p w14:paraId="78B733D4" w14:textId="77777777" w:rsidR="005710B9" w:rsidRPr="005710B9" w:rsidRDefault="005710B9" w:rsidP="005710B9">
      <w:pPr>
        <w:spacing w:after="0" w:line="240" w:lineRule="auto"/>
        <w:rPr>
          <w:rFonts w:ascii="Times New Roman" w:eastAsia="Times New Roman" w:hAnsi="Times New Roman"/>
          <w:b/>
          <w:kern w:val="0"/>
          <w:sz w:val="24"/>
          <w:szCs w:val="24"/>
          <w:lang w:eastAsia="bg-BG"/>
        </w:rPr>
      </w:pPr>
    </w:p>
    <w:p w14:paraId="274C46D3" w14:textId="77777777" w:rsidR="005710B9" w:rsidRPr="005710B9" w:rsidRDefault="005710B9" w:rsidP="005710B9">
      <w:pPr>
        <w:tabs>
          <w:tab w:val="left" w:pos="2160"/>
        </w:tabs>
        <w:spacing w:after="0" w:line="240" w:lineRule="auto"/>
        <w:ind w:firstLine="708"/>
        <w:jc w:val="both"/>
        <w:rPr>
          <w:rFonts w:ascii="Times New Roman" w:eastAsia="Times New Roman" w:hAnsi="Times New Roman"/>
          <w:kern w:val="0"/>
          <w:sz w:val="24"/>
          <w:szCs w:val="24"/>
          <w:lang w:val="en-US" w:eastAsia="bg-BG"/>
        </w:rPr>
      </w:pPr>
      <w:r w:rsidRPr="005710B9">
        <w:rPr>
          <w:rFonts w:ascii="Times New Roman" w:eastAsia="Times New Roman" w:hAnsi="Times New Roman"/>
          <w:b/>
          <w:kern w:val="0"/>
          <w:sz w:val="24"/>
          <w:szCs w:val="24"/>
          <w:u w:val="single"/>
          <w:lang w:eastAsia="bg-BG"/>
        </w:rPr>
        <w:t>ОТНОСНО:</w:t>
      </w:r>
      <w:r w:rsidRPr="005710B9">
        <w:rPr>
          <w:rFonts w:ascii="Times New Roman" w:eastAsia="Times New Roman" w:hAnsi="Times New Roman"/>
          <w:kern w:val="0"/>
          <w:sz w:val="24"/>
          <w:szCs w:val="24"/>
          <w:lang w:eastAsia="bg-BG"/>
        </w:rPr>
        <w:t xml:space="preserve"> </w:t>
      </w:r>
      <w:r w:rsidRPr="005710B9">
        <w:rPr>
          <w:rFonts w:ascii="Times New Roman" w:hAnsi="Times New Roman"/>
          <w:kern w:val="0"/>
          <w:sz w:val="24"/>
          <w:szCs w:val="24"/>
        </w:rPr>
        <w:t>Приемане на Отчет за изпълнението на Общински  план за младежта  на Община Никопол за 2023 година и Общински план за младежта за 2024 година.</w:t>
      </w:r>
    </w:p>
    <w:p w14:paraId="3445DB67" w14:textId="77777777" w:rsidR="005710B9" w:rsidRPr="005710B9" w:rsidRDefault="005710B9" w:rsidP="005710B9">
      <w:pPr>
        <w:spacing w:after="0" w:line="240" w:lineRule="auto"/>
        <w:ind w:firstLine="708"/>
        <w:jc w:val="both"/>
        <w:rPr>
          <w:rFonts w:ascii="Times New Roman" w:eastAsia="Times New Roman" w:hAnsi="Times New Roman"/>
          <w:kern w:val="0"/>
          <w:sz w:val="24"/>
          <w:szCs w:val="24"/>
          <w:lang w:eastAsia="bg-BG"/>
        </w:rPr>
      </w:pPr>
      <w:r w:rsidRPr="005710B9">
        <w:rPr>
          <w:rFonts w:ascii="Times New Roman" w:hAnsi="Times New Roman"/>
          <w:kern w:val="0"/>
          <w:sz w:val="24"/>
          <w:szCs w:val="24"/>
        </w:rPr>
        <w:t xml:space="preserve">На основание чл. 21, ал 1, т . 12 от Закона за местното самоуправление и местната администрация  и във връзка с чл. 15 и чл.16, ал. 1 от Закон за младежта, </w:t>
      </w:r>
      <w:r w:rsidRPr="005710B9">
        <w:rPr>
          <w:rFonts w:ascii="Times New Roman" w:eastAsia="Times New Roman" w:hAnsi="Times New Roman"/>
          <w:kern w:val="0"/>
          <w:sz w:val="24"/>
          <w:szCs w:val="24"/>
          <w:lang w:eastAsia="bg-BG"/>
        </w:rPr>
        <w:t xml:space="preserve">Общински съвет- Никопол </w:t>
      </w:r>
    </w:p>
    <w:p w14:paraId="76FED495" w14:textId="77777777" w:rsidR="005710B9" w:rsidRPr="005710B9" w:rsidRDefault="005710B9" w:rsidP="005710B9">
      <w:pPr>
        <w:spacing w:after="0" w:line="240" w:lineRule="auto"/>
        <w:jc w:val="both"/>
        <w:rPr>
          <w:rFonts w:ascii="Times New Roman" w:eastAsia="Times New Roman" w:hAnsi="Times New Roman"/>
          <w:kern w:val="0"/>
          <w:sz w:val="24"/>
          <w:szCs w:val="24"/>
          <w:lang w:eastAsia="bg-BG"/>
        </w:rPr>
      </w:pPr>
    </w:p>
    <w:p w14:paraId="292E53FD" w14:textId="77777777" w:rsidR="005710B9" w:rsidRPr="005710B9" w:rsidRDefault="005710B9" w:rsidP="005710B9">
      <w:pPr>
        <w:spacing w:after="0" w:line="240" w:lineRule="auto"/>
        <w:jc w:val="center"/>
        <w:rPr>
          <w:rFonts w:ascii="Times New Roman" w:eastAsia="Times New Roman" w:hAnsi="Times New Roman"/>
          <w:b/>
          <w:kern w:val="0"/>
          <w:sz w:val="24"/>
          <w:szCs w:val="24"/>
          <w:lang w:eastAsia="bg-BG"/>
        </w:rPr>
      </w:pPr>
      <w:r w:rsidRPr="005710B9">
        <w:rPr>
          <w:rFonts w:ascii="Times New Roman" w:eastAsia="Times New Roman" w:hAnsi="Times New Roman"/>
          <w:b/>
          <w:kern w:val="0"/>
          <w:sz w:val="24"/>
          <w:szCs w:val="24"/>
          <w:lang w:eastAsia="bg-BG"/>
        </w:rPr>
        <w:t>Р Е Ш И:</w:t>
      </w:r>
    </w:p>
    <w:p w14:paraId="7158CE20" w14:textId="77777777" w:rsidR="005710B9" w:rsidRPr="005710B9" w:rsidRDefault="005710B9" w:rsidP="005710B9">
      <w:pPr>
        <w:spacing w:after="0" w:line="240" w:lineRule="auto"/>
        <w:ind w:firstLine="360"/>
        <w:jc w:val="center"/>
        <w:rPr>
          <w:rFonts w:ascii="Times New Roman" w:eastAsia="Times New Roman" w:hAnsi="Times New Roman"/>
          <w:b/>
          <w:kern w:val="0"/>
          <w:sz w:val="24"/>
          <w:szCs w:val="24"/>
          <w:lang w:eastAsia="bg-BG"/>
        </w:rPr>
      </w:pPr>
    </w:p>
    <w:p w14:paraId="76E88AD2" w14:textId="77777777" w:rsidR="005710B9" w:rsidRPr="005710B9" w:rsidRDefault="005710B9" w:rsidP="005710B9">
      <w:pPr>
        <w:spacing w:after="0" w:line="240" w:lineRule="auto"/>
        <w:ind w:firstLine="708"/>
        <w:jc w:val="both"/>
        <w:rPr>
          <w:rFonts w:ascii="Times New Roman" w:hAnsi="Times New Roman"/>
          <w:kern w:val="0"/>
          <w:sz w:val="24"/>
          <w:szCs w:val="24"/>
        </w:rPr>
      </w:pPr>
      <w:r w:rsidRPr="005710B9">
        <w:rPr>
          <w:rFonts w:ascii="Times New Roman" w:hAnsi="Times New Roman"/>
          <w:b/>
          <w:bCs/>
          <w:kern w:val="0"/>
          <w:sz w:val="24"/>
          <w:szCs w:val="24"/>
        </w:rPr>
        <w:t>1.</w:t>
      </w:r>
      <w:r w:rsidRPr="005710B9">
        <w:rPr>
          <w:rFonts w:ascii="Times New Roman" w:hAnsi="Times New Roman"/>
          <w:kern w:val="0"/>
          <w:sz w:val="24"/>
          <w:szCs w:val="24"/>
        </w:rPr>
        <w:t>Приема Отчет за изпълнението на Общински  план за младежта на Община Никопол за 2023 година.</w:t>
      </w:r>
    </w:p>
    <w:p w14:paraId="52229B64" w14:textId="77777777" w:rsidR="005710B9" w:rsidRPr="005710B9" w:rsidRDefault="005710B9" w:rsidP="005710B9">
      <w:pPr>
        <w:spacing w:after="0" w:line="240" w:lineRule="auto"/>
        <w:ind w:left="708"/>
        <w:rPr>
          <w:rFonts w:ascii="Times New Roman" w:hAnsi="Times New Roman"/>
          <w:kern w:val="0"/>
          <w:sz w:val="24"/>
          <w:szCs w:val="24"/>
        </w:rPr>
      </w:pPr>
      <w:r w:rsidRPr="005710B9">
        <w:rPr>
          <w:rFonts w:ascii="Times New Roman" w:hAnsi="Times New Roman"/>
          <w:b/>
          <w:bCs/>
          <w:kern w:val="0"/>
          <w:sz w:val="24"/>
          <w:szCs w:val="24"/>
        </w:rPr>
        <w:t>2.</w:t>
      </w:r>
      <w:r w:rsidRPr="005710B9">
        <w:rPr>
          <w:rFonts w:ascii="Times New Roman" w:hAnsi="Times New Roman"/>
          <w:kern w:val="0"/>
          <w:sz w:val="24"/>
          <w:szCs w:val="24"/>
        </w:rPr>
        <w:t>Приема Общински план за младежта на Община Никопол за 2024 год.</w:t>
      </w:r>
    </w:p>
    <w:p w14:paraId="14B023F9" w14:textId="77777777" w:rsidR="005710B9" w:rsidRPr="005710B9" w:rsidRDefault="005710B9" w:rsidP="005710B9">
      <w:pPr>
        <w:spacing w:after="0" w:line="240" w:lineRule="auto"/>
        <w:jc w:val="both"/>
        <w:rPr>
          <w:rFonts w:ascii="Times New Roman" w:eastAsia="Times New Roman" w:hAnsi="Times New Roman"/>
          <w:kern w:val="0"/>
          <w:sz w:val="24"/>
          <w:szCs w:val="24"/>
          <w:lang w:eastAsia="bg-BG"/>
        </w:rPr>
      </w:pPr>
    </w:p>
    <w:p w14:paraId="3BE97DE6" w14:textId="77777777" w:rsidR="005710B9" w:rsidRPr="005710B9" w:rsidRDefault="005710B9" w:rsidP="005710B9">
      <w:pPr>
        <w:spacing w:after="0" w:line="240" w:lineRule="auto"/>
        <w:jc w:val="both"/>
        <w:rPr>
          <w:rFonts w:ascii="Times New Roman" w:eastAsia="Times New Roman" w:hAnsi="Times New Roman"/>
          <w:kern w:val="0"/>
          <w:sz w:val="24"/>
          <w:szCs w:val="24"/>
          <w:lang w:eastAsia="bg-BG"/>
        </w:rPr>
      </w:pPr>
    </w:p>
    <w:p w14:paraId="078FC350" w14:textId="77777777" w:rsidR="005710B9" w:rsidRPr="005710B9" w:rsidRDefault="005710B9" w:rsidP="005710B9">
      <w:pPr>
        <w:spacing w:after="0" w:line="240" w:lineRule="auto"/>
        <w:jc w:val="both"/>
        <w:rPr>
          <w:rFonts w:ascii="Times New Roman" w:eastAsia="Times New Roman" w:hAnsi="Times New Roman"/>
          <w:kern w:val="0"/>
          <w:sz w:val="24"/>
          <w:szCs w:val="24"/>
          <w:lang w:eastAsia="bg-BG"/>
        </w:rPr>
      </w:pPr>
    </w:p>
    <w:p w14:paraId="314496FA" w14:textId="77777777" w:rsidR="005710B9" w:rsidRPr="005710B9" w:rsidRDefault="005710B9" w:rsidP="005710B9">
      <w:pPr>
        <w:spacing w:after="0" w:line="240" w:lineRule="auto"/>
        <w:jc w:val="both"/>
        <w:rPr>
          <w:rFonts w:ascii="Times New Roman" w:eastAsia="Times New Roman" w:hAnsi="Times New Roman"/>
          <w:b/>
          <w:bCs/>
          <w:kern w:val="0"/>
          <w:sz w:val="24"/>
          <w:szCs w:val="24"/>
          <w:lang w:eastAsia="bg-BG"/>
        </w:rPr>
      </w:pPr>
      <w:r w:rsidRPr="005710B9">
        <w:rPr>
          <w:rFonts w:ascii="Times New Roman" w:eastAsia="Times New Roman" w:hAnsi="Times New Roman"/>
          <w:b/>
          <w:bCs/>
          <w:kern w:val="0"/>
          <w:sz w:val="24"/>
          <w:szCs w:val="24"/>
          <w:lang w:eastAsia="bg-BG"/>
        </w:rPr>
        <w:t>ИВЕЛИН САВОВ -</w:t>
      </w:r>
    </w:p>
    <w:p w14:paraId="2F60B02A" w14:textId="77777777" w:rsidR="005710B9" w:rsidRPr="005710B9" w:rsidRDefault="005710B9" w:rsidP="005710B9">
      <w:pPr>
        <w:spacing w:after="0" w:line="240" w:lineRule="auto"/>
        <w:jc w:val="both"/>
        <w:rPr>
          <w:rFonts w:ascii="Times New Roman" w:eastAsia="Times New Roman" w:hAnsi="Times New Roman"/>
          <w:b/>
          <w:bCs/>
          <w:kern w:val="0"/>
          <w:sz w:val="24"/>
          <w:szCs w:val="24"/>
          <w:lang w:eastAsia="bg-BG"/>
        </w:rPr>
      </w:pPr>
      <w:r w:rsidRPr="005710B9">
        <w:rPr>
          <w:rFonts w:ascii="Times New Roman" w:eastAsia="Times New Roman" w:hAnsi="Times New Roman"/>
          <w:b/>
          <w:bCs/>
          <w:kern w:val="0"/>
          <w:sz w:val="24"/>
          <w:szCs w:val="24"/>
          <w:lang w:eastAsia="bg-BG"/>
        </w:rPr>
        <w:t xml:space="preserve">Председател на </w:t>
      </w:r>
    </w:p>
    <w:p w14:paraId="2B530FB4" w14:textId="77777777" w:rsidR="005710B9" w:rsidRPr="005710B9" w:rsidRDefault="005710B9" w:rsidP="005710B9">
      <w:pPr>
        <w:spacing w:after="0" w:line="240" w:lineRule="auto"/>
        <w:jc w:val="both"/>
        <w:rPr>
          <w:rFonts w:ascii="Times New Roman" w:eastAsia="Times New Roman" w:hAnsi="Times New Roman"/>
          <w:b/>
          <w:bCs/>
          <w:kern w:val="0"/>
          <w:sz w:val="24"/>
          <w:szCs w:val="24"/>
          <w:lang w:eastAsia="bg-BG"/>
        </w:rPr>
      </w:pPr>
      <w:r w:rsidRPr="005710B9">
        <w:rPr>
          <w:rFonts w:ascii="Times New Roman" w:eastAsia="Times New Roman" w:hAnsi="Times New Roman"/>
          <w:b/>
          <w:bCs/>
          <w:kern w:val="0"/>
          <w:sz w:val="24"/>
          <w:szCs w:val="24"/>
          <w:lang w:eastAsia="bg-BG"/>
        </w:rPr>
        <w:t>Общински Съвет – Никопол</w:t>
      </w:r>
    </w:p>
    <w:p w14:paraId="2C8E3B11" w14:textId="77777777" w:rsidR="005710B9" w:rsidRDefault="005710B9" w:rsidP="005710B9">
      <w:pPr>
        <w:rPr>
          <w:sz w:val="28"/>
          <w:szCs w:val="28"/>
        </w:rPr>
      </w:pPr>
    </w:p>
    <w:p w14:paraId="2C3B5C91" w14:textId="77777777" w:rsidR="005710B9" w:rsidRDefault="005710B9" w:rsidP="005710B9"/>
    <w:p w14:paraId="7C5AFCFD" w14:textId="77777777" w:rsidR="005710B9" w:rsidRPr="00554216" w:rsidRDefault="005710B9" w:rsidP="005710B9">
      <w:pPr>
        <w:autoSpaceDE w:val="0"/>
        <w:spacing w:after="0" w:line="240" w:lineRule="auto"/>
        <w:jc w:val="center"/>
        <w:rPr>
          <w:rFonts w:ascii="Times New Roman" w:hAnsi="Times New Roman"/>
          <w:b/>
          <w:bCs/>
          <w:color w:val="000000"/>
          <w:sz w:val="40"/>
          <w:szCs w:val="40"/>
        </w:rPr>
      </w:pPr>
      <w:r w:rsidRPr="00554216">
        <w:rPr>
          <w:rFonts w:ascii="Times New Roman" w:hAnsi="Times New Roman"/>
          <w:b/>
          <w:bCs/>
          <w:color w:val="000000"/>
          <w:sz w:val="40"/>
          <w:szCs w:val="40"/>
        </w:rPr>
        <w:t>ОТЧЕТ</w:t>
      </w:r>
    </w:p>
    <w:p w14:paraId="49A87FB4" w14:textId="77777777" w:rsidR="005710B9" w:rsidRPr="00554216" w:rsidRDefault="005710B9" w:rsidP="005710B9">
      <w:pPr>
        <w:autoSpaceDE w:val="0"/>
        <w:spacing w:after="0" w:line="240" w:lineRule="auto"/>
        <w:jc w:val="center"/>
        <w:rPr>
          <w:rFonts w:ascii="Times New Roman" w:hAnsi="Times New Roman"/>
          <w:b/>
          <w:bCs/>
          <w:color w:val="000000"/>
          <w:sz w:val="40"/>
          <w:szCs w:val="40"/>
        </w:rPr>
      </w:pPr>
    </w:p>
    <w:p w14:paraId="6037F7BA" w14:textId="77777777" w:rsidR="005710B9" w:rsidRPr="00554216" w:rsidRDefault="005710B9" w:rsidP="005710B9">
      <w:pPr>
        <w:autoSpaceDE w:val="0"/>
        <w:spacing w:after="0" w:line="240" w:lineRule="auto"/>
        <w:jc w:val="center"/>
        <w:rPr>
          <w:rFonts w:ascii="Times New Roman" w:hAnsi="Times New Roman"/>
          <w:b/>
          <w:bCs/>
          <w:color w:val="000000"/>
          <w:sz w:val="32"/>
          <w:szCs w:val="32"/>
        </w:rPr>
      </w:pPr>
      <w:r w:rsidRPr="00554216">
        <w:rPr>
          <w:rFonts w:ascii="Times New Roman" w:hAnsi="Times New Roman"/>
          <w:b/>
          <w:bCs/>
          <w:color w:val="000000"/>
          <w:sz w:val="32"/>
          <w:szCs w:val="32"/>
        </w:rPr>
        <w:t xml:space="preserve">НА  ПЛАНА ЗА МЛАДЕЖТА НА        </w:t>
      </w:r>
    </w:p>
    <w:p w14:paraId="5E278484" w14:textId="77777777" w:rsidR="005710B9" w:rsidRPr="00554216" w:rsidRDefault="005710B9" w:rsidP="005710B9">
      <w:pPr>
        <w:autoSpaceDE w:val="0"/>
        <w:spacing w:after="0" w:line="240" w:lineRule="auto"/>
        <w:jc w:val="center"/>
      </w:pPr>
      <w:r w:rsidRPr="00554216">
        <w:rPr>
          <w:rFonts w:ascii="Times New Roman" w:hAnsi="Times New Roman"/>
          <w:b/>
          <w:bCs/>
          <w:color w:val="000000"/>
          <w:sz w:val="32"/>
          <w:szCs w:val="32"/>
        </w:rPr>
        <w:t>ОБЩИНА  НИКОПОЛ</w:t>
      </w:r>
      <w:r w:rsidRPr="00554216">
        <w:rPr>
          <w:sz w:val="32"/>
          <w:szCs w:val="32"/>
        </w:rPr>
        <w:t xml:space="preserve">  </w:t>
      </w:r>
      <w:r w:rsidRPr="00554216">
        <w:rPr>
          <w:rFonts w:ascii="Times New Roman" w:hAnsi="Times New Roman"/>
          <w:b/>
          <w:bCs/>
          <w:color w:val="000000"/>
          <w:sz w:val="32"/>
          <w:szCs w:val="32"/>
        </w:rPr>
        <w:t>ЗА 2023 ГОДИНА</w:t>
      </w:r>
    </w:p>
    <w:p w14:paraId="2D13B603" w14:textId="77777777" w:rsidR="005710B9" w:rsidRPr="00554216" w:rsidRDefault="005710B9" w:rsidP="005710B9">
      <w:pPr>
        <w:autoSpaceDE w:val="0"/>
        <w:spacing w:after="0" w:line="240" w:lineRule="auto"/>
        <w:jc w:val="center"/>
      </w:pPr>
      <w:r w:rsidRPr="00554216">
        <w:rPr>
          <w:rFonts w:ascii="Times New Roman" w:hAnsi="Times New Roman"/>
          <w:b/>
          <w:bCs/>
          <w:color w:val="000000"/>
          <w:sz w:val="32"/>
          <w:szCs w:val="32"/>
        </w:rPr>
        <w:t>ПО СПЕЦИФИЧНИ ЦЕЛИ ЗА ПРОВЕЖДАНЕ</w:t>
      </w:r>
    </w:p>
    <w:p w14:paraId="683A66CE" w14:textId="77777777" w:rsidR="005710B9" w:rsidRPr="00554216" w:rsidRDefault="005710B9" w:rsidP="005710B9">
      <w:pPr>
        <w:autoSpaceDE w:val="0"/>
        <w:spacing w:after="0" w:line="240" w:lineRule="auto"/>
        <w:jc w:val="center"/>
      </w:pPr>
      <w:r w:rsidRPr="00554216">
        <w:rPr>
          <w:rFonts w:ascii="Times New Roman" w:hAnsi="Times New Roman"/>
          <w:b/>
          <w:bCs/>
          <w:color w:val="000000"/>
          <w:sz w:val="32"/>
          <w:szCs w:val="32"/>
        </w:rPr>
        <w:t>НА ОБЩИНСКА ПОЛИТИКА ЗА МЛАДЕЖТА</w:t>
      </w:r>
    </w:p>
    <w:p w14:paraId="2386E53F" w14:textId="77777777" w:rsidR="005710B9" w:rsidRPr="00554216" w:rsidRDefault="005710B9" w:rsidP="005710B9">
      <w:pPr>
        <w:jc w:val="both"/>
        <w:rPr>
          <w:rFonts w:ascii="Times New Roman" w:hAnsi="Times New Roman"/>
          <w:sz w:val="24"/>
          <w:szCs w:val="24"/>
        </w:rPr>
      </w:pPr>
    </w:p>
    <w:p w14:paraId="091577C2" w14:textId="77777777" w:rsidR="005710B9" w:rsidRPr="00554216" w:rsidRDefault="005710B9" w:rsidP="005710B9">
      <w:pPr>
        <w:spacing w:after="0" w:line="240" w:lineRule="auto"/>
        <w:ind w:firstLine="708"/>
        <w:jc w:val="both"/>
        <w:rPr>
          <w:rFonts w:ascii="Times New Roman" w:hAnsi="Times New Roman"/>
          <w:sz w:val="24"/>
          <w:szCs w:val="24"/>
        </w:rPr>
      </w:pPr>
      <w:r w:rsidRPr="00554216">
        <w:rPr>
          <w:rFonts w:ascii="Times New Roman" w:hAnsi="Times New Roman"/>
          <w:sz w:val="24"/>
          <w:szCs w:val="24"/>
        </w:rPr>
        <w:t xml:space="preserve">Настоящият отчет включва реализираните дейности през </w:t>
      </w:r>
      <w:r w:rsidRPr="00554216">
        <w:rPr>
          <w:rFonts w:ascii="Times New Roman" w:hAnsi="Times New Roman"/>
          <w:b/>
          <w:bCs/>
          <w:sz w:val="24"/>
          <w:szCs w:val="24"/>
        </w:rPr>
        <w:t>2023</w:t>
      </w:r>
      <w:r w:rsidRPr="00554216">
        <w:rPr>
          <w:rFonts w:ascii="Times New Roman" w:hAnsi="Times New Roman"/>
          <w:sz w:val="24"/>
          <w:szCs w:val="24"/>
        </w:rPr>
        <w:t xml:space="preserve"> г., свързани с осъществяване на младежката политика на Община Никопол. Същият  осигурява публичност и прозрачност на изпълнението на дейностите в Общинския план за младежта за </w:t>
      </w:r>
      <w:r w:rsidRPr="00554216">
        <w:rPr>
          <w:rFonts w:ascii="Times New Roman" w:hAnsi="Times New Roman"/>
          <w:b/>
          <w:bCs/>
          <w:sz w:val="24"/>
          <w:szCs w:val="24"/>
        </w:rPr>
        <w:t xml:space="preserve">2023 </w:t>
      </w:r>
      <w:r w:rsidRPr="00554216">
        <w:rPr>
          <w:rFonts w:ascii="Times New Roman" w:hAnsi="Times New Roman"/>
          <w:sz w:val="24"/>
          <w:szCs w:val="24"/>
        </w:rPr>
        <w:t xml:space="preserve">г., както и на дейността на партниращи общински институции и организации. Процесът по наблюдение, оценка и обобщаване на информацията, цели да подпомогне общинската администрация и заинтересованите страни в изпълнението на общинските политики, както и </w:t>
      </w:r>
      <w:r w:rsidRPr="00554216">
        <w:rPr>
          <w:rFonts w:ascii="Times New Roman" w:hAnsi="Times New Roman"/>
          <w:sz w:val="24"/>
          <w:szCs w:val="24"/>
        </w:rPr>
        <w:lastRenderedPageBreak/>
        <w:t>да улесни определянето на целите за следващия период. Годишният отчет е изготвен на базата на събрана, обработена и обобщена информация от всички участници, в процеса на реализиране на младежките дейности в общината.</w:t>
      </w:r>
    </w:p>
    <w:p w14:paraId="17A00719" w14:textId="77777777" w:rsidR="005710B9" w:rsidRPr="00554216" w:rsidRDefault="005710B9" w:rsidP="005710B9">
      <w:pPr>
        <w:spacing w:after="0" w:line="240" w:lineRule="auto"/>
        <w:ind w:firstLine="708"/>
        <w:jc w:val="both"/>
      </w:pPr>
    </w:p>
    <w:p w14:paraId="713D17B4" w14:textId="77777777" w:rsidR="005710B9" w:rsidRPr="00554216" w:rsidRDefault="005710B9" w:rsidP="005710B9">
      <w:pPr>
        <w:autoSpaceDE w:val="0"/>
        <w:spacing w:after="0" w:line="240" w:lineRule="auto"/>
        <w:rPr>
          <w:rFonts w:ascii="Times New Roman" w:hAnsi="Times New Roman"/>
          <w:b/>
          <w:bCs/>
          <w:sz w:val="24"/>
          <w:szCs w:val="24"/>
        </w:rPr>
      </w:pPr>
      <w:r w:rsidRPr="00554216">
        <w:rPr>
          <w:rFonts w:ascii="Times New Roman" w:hAnsi="Times New Roman"/>
          <w:b/>
          <w:bCs/>
          <w:sz w:val="24"/>
          <w:szCs w:val="24"/>
        </w:rPr>
        <w:t>ПРИОРИТЕТ I</w:t>
      </w:r>
    </w:p>
    <w:p w14:paraId="4FC35B7C" w14:textId="77777777" w:rsidR="005710B9" w:rsidRPr="00554216" w:rsidRDefault="005710B9" w:rsidP="005710B9">
      <w:pPr>
        <w:autoSpaceDE w:val="0"/>
        <w:spacing w:after="0" w:line="240" w:lineRule="auto"/>
        <w:rPr>
          <w:rFonts w:ascii="Times New Roman" w:hAnsi="Times New Roman"/>
          <w:b/>
          <w:bCs/>
          <w:sz w:val="24"/>
          <w:szCs w:val="24"/>
        </w:rPr>
      </w:pPr>
      <w:r w:rsidRPr="00554216">
        <w:rPr>
          <w:rFonts w:ascii="Times New Roman" w:hAnsi="Times New Roman"/>
          <w:b/>
          <w:bCs/>
          <w:sz w:val="24"/>
          <w:szCs w:val="24"/>
        </w:rPr>
        <w:t>Насърчаване на икономическата активност и кариерно развитие на младите хора</w:t>
      </w:r>
    </w:p>
    <w:p w14:paraId="14999112" w14:textId="77777777" w:rsidR="005710B9" w:rsidRPr="00554216" w:rsidRDefault="005710B9" w:rsidP="005710B9">
      <w:pPr>
        <w:autoSpaceDE w:val="0"/>
        <w:spacing w:after="0" w:line="240" w:lineRule="auto"/>
        <w:rPr>
          <w:rFonts w:ascii="Times New Roman" w:hAnsi="Times New Roman"/>
          <w:b/>
          <w:bCs/>
          <w:sz w:val="24"/>
          <w:szCs w:val="24"/>
        </w:rPr>
      </w:pPr>
    </w:p>
    <w:p w14:paraId="625F1E07" w14:textId="77777777" w:rsidR="005710B9" w:rsidRPr="00554216" w:rsidRDefault="005710B9" w:rsidP="005710B9">
      <w:pPr>
        <w:autoSpaceDE w:val="0"/>
        <w:spacing w:after="0" w:line="240" w:lineRule="auto"/>
        <w:contextualSpacing/>
        <w:jc w:val="both"/>
        <w:rPr>
          <w:rFonts w:ascii="Times New Roman" w:hAnsi="Times New Roman"/>
          <w:bCs/>
          <w:sz w:val="24"/>
          <w:szCs w:val="24"/>
        </w:rPr>
      </w:pPr>
      <w:r w:rsidRPr="00554216">
        <w:rPr>
          <w:rFonts w:ascii="Times New Roman" w:hAnsi="Times New Roman"/>
          <w:bCs/>
          <w:sz w:val="24"/>
          <w:szCs w:val="24"/>
        </w:rPr>
        <w:t xml:space="preserve">Демографската ситуация в община Никопол сочи непрекъснато намаляване броя на населението, в т.ч. и на младите хора. Младите активно търсещи работа пътуват до големите  градове и извън границата на държавата. Ето защо усилията на общинското ръководство бяха насочени към привличане на инвеститори и осигуряване на трайни работни места. </w:t>
      </w:r>
    </w:p>
    <w:p w14:paraId="760FDF1C" w14:textId="77777777" w:rsidR="005710B9" w:rsidRPr="00554216" w:rsidRDefault="005710B9" w:rsidP="005710B9">
      <w:pPr>
        <w:autoSpaceDE w:val="0"/>
        <w:spacing w:after="0" w:line="240" w:lineRule="auto"/>
        <w:contextualSpacing/>
        <w:jc w:val="both"/>
      </w:pPr>
      <w:r w:rsidRPr="00554216">
        <w:rPr>
          <w:rFonts w:ascii="Times New Roman" w:hAnsi="Times New Roman"/>
          <w:bCs/>
          <w:sz w:val="24"/>
          <w:szCs w:val="24"/>
        </w:rPr>
        <w:t xml:space="preserve">През календарната </w:t>
      </w:r>
      <w:r w:rsidRPr="00554216">
        <w:rPr>
          <w:rFonts w:ascii="Times New Roman" w:hAnsi="Times New Roman"/>
          <w:b/>
          <w:sz w:val="24"/>
          <w:szCs w:val="24"/>
        </w:rPr>
        <w:t xml:space="preserve">2023 </w:t>
      </w:r>
      <w:r w:rsidRPr="00554216">
        <w:rPr>
          <w:rFonts w:ascii="Times New Roman" w:hAnsi="Times New Roman"/>
          <w:bCs/>
          <w:sz w:val="24"/>
          <w:szCs w:val="24"/>
        </w:rPr>
        <w:t xml:space="preserve">година продължиха да се развиват ефективните връзки между Община Никопол  и единственото Средно училище с професионално направление. Провеждат се срещи, открити уроци, а по договор между общината и училището учениците от професионалната паралелка за </w:t>
      </w:r>
      <w:r w:rsidRPr="00554216">
        <w:rPr>
          <w:rFonts w:ascii="Times New Roman" w:hAnsi="Times New Roman"/>
          <w:b/>
          <w:sz w:val="24"/>
          <w:szCs w:val="24"/>
        </w:rPr>
        <w:t>трета</w:t>
      </w:r>
      <w:r w:rsidRPr="00554216">
        <w:rPr>
          <w:rFonts w:ascii="Times New Roman" w:hAnsi="Times New Roman"/>
          <w:bCs/>
          <w:sz w:val="24"/>
          <w:szCs w:val="24"/>
        </w:rPr>
        <w:t xml:space="preserve"> поредна година проведоха учебната си двуседмична практика в администрацията, като резултата надяваме се да бъде продължаване на  образованието във ВУЗ, а бъдещата професия да бъде свързана с потребностите на района.  </w:t>
      </w:r>
    </w:p>
    <w:p w14:paraId="59EF3CF1" w14:textId="77777777" w:rsidR="005710B9" w:rsidRPr="00554216" w:rsidRDefault="005710B9" w:rsidP="005710B9">
      <w:pPr>
        <w:autoSpaceDE w:val="0"/>
        <w:spacing w:after="0" w:line="240" w:lineRule="auto"/>
        <w:jc w:val="both"/>
      </w:pPr>
      <w:r w:rsidRPr="00554216">
        <w:rPr>
          <w:rFonts w:ascii="Times New Roman" w:hAnsi="Times New Roman"/>
          <w:b/>
          <w:sz w:val="24"/>
          <w:szCs w:val="24"/>
        </w:rPr>
        <w:t>Младежите потърсили подкрепа през годината в Дирекция „ БТ“ – Никопол са 1</w:t>
      </w:r>
      <w:r w:rsidRPr="00554216">
        <w:rPr>
          <w:rFonts w:ascii="Times New Roman" w:hAnsi="Times New Roman"/>
          <w:b/>
          <w:sz w:val="24"/>
          <w:szCs w:val="24"/>
          <w:lang w:val="en-US"/>
        </w:rPr>
        <w:t>00</w:t>
      </w:r>
      <w:r w:rsidRPr="00554216">
        <w:rPr>
          <w:rFonts w:ascii="Times New Roman" w:hAnsi="Times New Roman"/>
          <w:b/>
          <w:sz w:val="24"/>
          <w:szCs w:val="24"/>
        </w:rPr>
        <w:t xml:space="preserve"> , като в същото време са проведени срещи  и консултации с млади хора.</w:t>
      </w:r>
      <w:r w:rsidRPr="00554216">
        <w:rPr>
          <w:rFonts w:ascii="Times New Roman" w:hAnsi="Times New Roman"/>
          <w:bCs/>
          <w:sz w:val="24"/>
          <w:szCs w:val="24"/>
        </w:rPr>
        <w:t xml:space="preserve"> Причините за безработицата при младите хора могат да бъдат обобщени както следва: ниската степен на образование, липса на квалификация, ранно отпадане от системата на средното образование, нежелание да бъдат включени в курсове за квалификация и преквалификация , които са безплатни в Дирекция „ БТ“.</w:t>
      </w:r>
    </w:p>
    <w:p w14:paraId="4A01C87C" w14:textId="77777777" w:rsidR="005710B9" w:rsidRPr="00554216" w:rsidRDefault="005710B9" w:rsidP="005710B9">
      <w:pPr>
        <w:numPr>
          <w:ilvl w:val="0"/>
          <w:numId w:val="17"/>
        </w:numPr>
        <w:suppressAutoHyphens w:val="0"/>
        <w:spacing w:after="0" w:line="240" w:lineRule="auto"/>
        <w:jc w:val="both"/>
        <w:textAlignment w:val="auto"/>
      </w:pPr>
      <w:r w:rsidRPr="00554216">
        <w:rPr>
          <w:rFonts w:ascii="Times New Roman" w:eastAsia="Times New Roman" w:hAnsi="Times New Roman"/>
          <w:b/>
          <w:bCs/>
          <w:sz w:val="24"/>
          <w:szCs w:val="24"/>
        </w:rPr>
        <w:t>С цел намаляване на трайната безработица, намаляване на броя на лицата, получаващи социални помощи и подпомагане на младите хора за тяхната трудова реализация  през 202</w:t>
      </w:r>
      <w:r w:rsidRPr="00554216">
        <w:rPr>
          <w:rFonts w:ascii="Times New Roman" w:eastAsia="Times New Roman" w:hAnsi="Times New Roman"/>
          <w:b/>
          <w:bCs/>
          <w:sz w:val="24"/>
          <w:szCs w:val="24"/>
          <w:lang w:val="en-US"/>
        </w:rPr>
        <w:t>3</w:t>
      </w:r>
      <w:r w:rsidRPr="00554216">
        <w:rPr>
          <w:rFonts w:ascii="Times New Roman" w:eastAsia="Times New Roman" w:hAnsi="Times New Roman"/>
          <w:b/>
          <w:bCs/>
          <w:sz w:val="24"/>
          <w:szCs w:val="24"/>
        </w:rPr>
        <w:t xml:space="preserve"> г. община Никопол, чрез Дирекция “БТ“ – Никопол, кандидатства и се включи във всички отворени Национални и Регионални програми за заетост, като инициира и  местни инициативи. Това даде възможност за различен период от време във всички населени места през годината да бъдат назначени лица регистрирани в БТ- Никопол</w:t>
      </w:r>
      <w:r w:rsidRPr="00554216">
        <w:rPr>
          <w:rFonts w:ascii="Times New Roman" w:hAnsi="Times New Roman"/>
          <w:b/>
          <w:bCs/>
        </w:rPr>
        <w:t xml:space="preserve"> </w:t>
      </w:r>
      <w:r w:rsidRPr="00554216">
        <w:rPr>
          <w:rFonts w:ascii="Times New Roman" w:hAnsi="Times New Roman"/>
          <w:b/>
          <w:bCs/>
          <w:sz w:val="24"/>
          <w:szCs w:val="24"/>
        </w:rPr>
        <w:t xml:space="preserve">Целенасочени мерки за социално подпомагане и социално включване на младите хора на възраст от 18 до 25 години </w:t>
      </w:r>
      <w:r w:rsidRPr="00554216">
        <w:rPr>
          <w:rFonts w:ascii="Times New Roman" w:hAnsi="Times New Roman"/>
          <w:b/>
          <w:bCs/>
          <w:sz w:val="24"/>
          <w:szCs w:val="24"/>
          <w:lang w:val="en-US"/>
        </w:rPr>
        <w:t>(2023)</w:t>
      </w:r>
    </w:p>
    <w:p w14:paraId="41751C35" w14:textId="77777777" w:rsidR="005710B9" w:rsidRPr="00554216" w:rsidRDefault="005710B9" w:rsidP="005710B9">
      <w:pPr>
        <w:numPr>
          <w:ilvl w:val="0"/>
          <w:numId w:val="18"/>
        </w:numPr>
        <w:suppressAutoHyphens w:val="0"/>
        <w:spacing w:after="0" w:line="240" w:lineRule="auto"/>
        <w:jc w:val="both"/>
        <w:textAlignment w:val="auto"/>
        <w:rPr>
          <w:rFonts w:ascii="Times New Roman" w:hAnsi="Times New Roman"/>
          <w:b/>
          <w:bCs/>
          <w:sz w:val="24"/>
          <w:szCs w:val="24"/>
        </w:rPr>
      </w:pPr>
      <w:r w:rsidRPr="00554216">
        <w:rPr>
          <w:rFonts w:ascii="Times New Roman" w:hAnsi="Times New Roman"/>
          <w:b/>
          <w:bCs/>
          <w:sz w:val="24"/>
          <w:szCs w:val="24"/>
        </w:rPr>
        <w:t>През 2023 г. в програма „Младежка заетост“ са включени общо 37 лица, с осигурени наставници;</w:t>
      </w:r>
    </w:p>
    <w:p w14:paraId="44C7EAF4" w14:textId="77777777" w:rsidR="005710B9" w:rsidRPr="00554216" w:rsidRDefault="005710B9" w:rsidP="005710B9">
      <w:pPr>
        <w:numPr>
          <w:ilvl w:val="0"/>
          <w:numId w:val="18"/>
        </w:numPr>
        <w:suppressAutoHyphens w:val="0"/>
        <w:spacing w:after="0" w:line="240" w:lineRule="auto"/>
        <w:jc w:val="both"/>
        <w:textAlignment w:val="auto"/>
        <w:rPr>
          <w:rFonts w:ascii="Times New Roman" w:hAnsi="Times New Roman"/>
          <w:b/>
          <w:bCs/>
          <w:sz w:val="24"/>
          <w:szCs w:val="24"/>
        </w:rPr>
      </w:pPr>
      <w:r w:rsidRPr="00554216">
        <w:rPr>
          <w:rFonts w:ascii="Times New Roman" w:hAnsi="Times New Roman"/>
          <w:b/>
          <w:bCs/>
          <w:sz w:val="24"/>
          <w:szCs w:val="24"/>
        </w:rPr>
        <w:t>5 младежи, получаващи месечни социални помощи по реда на чл.9 от Правилника за прилагането на Закона за социално подпомагане са включени в Програма за извършване на обществено полезни дейности, разработена в изпълнение разпоредбите на чл.2, ал. 4 от Закона за социално подпомагане /ЗСП/ и чл. 12 от Правилника за прилагането на Закона за социално подпомагане /ППЗСП/;</w:t>
      </w:r>
    </w:p>
    <w:p w14:paraId="448D7A57" w14:textId="77777777" w:rsidR="005710B9" w:rsidRPr="00554216" w:rsidRDefault="005710B9" w:rsidP="005710B9">
      <w:pPr>
        <w:numPr>
          <w:ilvl w:val="0"/>
          <w:numId w:val="18"/>
        </w:numPr>
        <w:suppressAutoHyphens w:val="0"/>
        <w:spacing w:after="0" w:line="240" w:lineRule="auto"/>
        <w:jc w:val="both"/>
        <w:textAlignment w:val="auto"/>
        <w:rPr>
          <w:rFonts w:ascii="Times New Roman" w:hAnsi="Times New Roman"/>
          <w:b/>
          <w:bCs/>
          <w:sz w:val="24"/>
          <w:szCs w:val="24"/>
        </w:rPr>
      </w:pPr>
      <w:r w:rsidRPr="00554216">
        <w:rPr>
          <w:rFonts w:ascii="Times New Roman" w:hAnsi="Times New Roman"/>
          <w:b/>
          <w:bCs/>
          <w:sz w:val="24"/>
          <w:szCs w:val="24"/>
        </w:rPr>
        <w:t>1 млад човек е включен като домашен помощник по проект „Грижа в дома в община Никопол“ по П РЧР 2021 – 2027 г.;</w:t>
      </w:r>
    </w:p>
    <w:p w14:paraId="029B446F" w14:textId="77777777" w:rsidR="005710B9" w:rsidRPr="00554216" w:rsidRDefault="005710B9" w:rsidP="005710B9">
      <w:pPr>
        <w:numPr>
          <w:ilvl w:val="0"/>
          <w:numId w:val="18"/>
        </w:numPr>
        <w:suppressAutoHyphens w:val="0"/>
        <w:spacing w:after="0" w:line="240" w:lineRule="auto"/>
        <w:jc w:val="both"/>
        <w:textAlignment w:val="auto"/>
        <w:rPr>
          <w:rFonts w:ascii="Times New Roman" w:hAnsi="Times New Roman"/>
          <w:b/>
          <w:bCs/>
          <w:sz w:val="24"/>
          <w:szCs w:val="24"/>
        </w:rPr>
      </w:pPr>
      <w:r w:rsidRPr="00554216">
        <w:rPr>
          <w:rFonts w:ascii="Times New Roman" w:hAnsi="Times New Roman"/>
          <w:b/>
          <w:bCs/>
          <w:sz w:val="24"/>
          <w:szCs w:val="24"/>
        </w:rPr>
        <w:t>6 младежи, в т.ч. 3 ползватели и 3 асистенти са включени в Механизъм лична помощ по Закона за личната помощ;</w:t>
      </w:r>
    </w:p>
    <w:p w14:paraId="199D0E39" w14:textId="77777777" w:rsidR="005710B9" w:rsidRPr="00554216" w:rsidRDefault="005710B9" w:rsidP="005710B9">
      <w:pPr>
        <w:numPr>
          <w:ilvl w:val="0"/>
          <w:numId w:val="18"/>
        </w:numPr>
        <w:suppressAutoHyphens w:val="0"/>
        <w:spacing w:after="0" w:line="240" w:lineRule="auto"/>
        <w:jc w:val="both"/>
        <w:textAlignment w:val="auto"/>
        <w:rPr>
          <w:rFonts w:ascii="Times New Roman" w:hAnsi="Times New Roman"/>
          <w:b/>
          <w:bCs/>
          <w:sz w:val="24"/>
          <w:szCs w:val="24"/>
        </w:rPr>
      </w:pPr>
      <w:r w:rsidRPr="00554216">
        <w:rPr>
          <w:rFonts w:ascii="Times New Roman" w:hAnsi="Times New Roman"/>
          <w:b/>
          <w:bCs/>
          <w:sz w:val="24"/>
          <w:szCs w:val="24"/>
        </w:rPr>
        <w:t>8 младежи са подпомогнати с топъл обяд и съпътстващи мерки по проект „Топъл обяд в Община Никопол“ по Програма за храни и основно материално подпомагане 2021-2027 г.;</w:t>
      </w:r>
    </w:p>
    <w:p w14:paraId="39376784" w14:textId="77777777" w:rsidR="005710B9" w:rsidRPr="00554216" w:rsidRDefault="005710B9" w:rsidP="005710B9">
      <w:pPr>
        <w:spacing w:after="0" w:line="240" w:lineRule="auto"/>
        <w:jc w:val="both"/>
        <w:rPr>
          <w:rFonts w:ascii="Times New Roman" w:hAnsi="Times New Roman"/>
          <w:bCs/>
          <w:sz w:val="24"/>
          <w:szCs w:val="24"/>
        </w:rPr>
      </w:pPr>
    </w:p>
    <w:p w14:paraId="1D8B1663"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В общината има добре изградена мрежа от учебни заведения, която обхваща всички възрастови групи на задължително обучение. На територията на Община Никопол функционират общо:</w:t>
      </w:r>
    </w:p>
    <w:p w14:paraId="7BE688DC" w14:textId="77777777" w:rsidR="005710B9" w:rsidRPr="00554216" w:rsidRDefault="005710B9" w:rsidP="005710B9">
      <w:pPr>
        <w:autoSpaceDE w:val="0"/>
        <w:spacing w:after="0" w:line="240" w:lineRule="auto"/>
      </w:pPr>
      <w:r w:rsidRPr="00554216">
        <w:rPr>
          <w:rFonts w:ascii="Times New Roman" w:hAnsi="Times New Roman"/>
          <w:sz w:val="24"/>
          <w:szCs w:val="24"/>
        </w:rPr>
        <w:lastRenderedPageBreak/>
        <w:t xml:space="preserve"> </w:t>
      </w:r>
      <w:r w:rsidRPr="00554216">
        <w:rPr>
          <w:rFonts w:ascii="Times New Roman" w:hAnsi="Times New Roman"/>
          <w:b/>
          <w:bCs/>
          <w:sz w:val="24"/>
          <w:szCs w:val="24"/>
        </w:rPr>
        <w:t>Едно Средно училище</w:t>
      </w:r>
    </w:p>
    <w:p w14:paraId="561D6944" w14:textId="77777777" w:rsidR="005710B9" w:rsidRPr="00554216" w:rsidRDefault="005710B9" w:rsidP="005710B9">
      <w:pPr>
        <w:autoSpaceDE w:val="0"/>
        <w:spacing w:after="0" w:line="240" w:lineRule="auto"/>
      </w:pPr>
      <w:r w:rsidRPr="00554216">
        <w:rPr>
          <w:rFonts w:ascii="Times New Roman" w:hAnsi="Times New Roman"/>
          <w:b/>
          <w:bCs/>
          <w:sz w:val="24"/>
          <w:szCs w:val="24"/>
        </w:rPr>
        <w:t xml:space="preserve">- </w:t>
      </w:r>
      <w:r w:rsidRPr="00554216">
        <w:rPr>
          <w:rFonts w:ascii="Times New Roman" w:hAnsi="Times New Roman"/>
          <w:sz w:val="24"/>
          <w:szCs w:val="24"/>
        </w:rPr>
        <w:t>СУ „Христо Ботев“ - Никопол</w:t>
      </w:r>
    </w:p>
    <w:p w14:paraId="415C2D98" w14:textId="77777777" w:rsidR="005710B9" w:rsidRPr="00554216" w:rsidRDefault="005710B9" w:rsidP="005710B9">
      <w:pPr>
        <w:autoSpaceDE w:val="0"/>
        <w:spacing w:after="0" w:line="240" w:lineRule="auto"/>
      </w:pPr>
      <w:r w:rsidRPr="00554216">
        <w:rPr>
          <w:rFonts w:ascii="Times New Roman" w:hAnsi="Times New Roman"/>
          <w:sz w:val="24"/>
          <w:szCs w:val="24"/>
        </w:rPr>
        <w:t xml:space="preserve"> </w:t>
      </w:r>
      <w:r w:rsidRPr="00554216">
        <w:rPr>
          <w:rFonts w:ascii="Times New Roman" w:hAnsi="Times New Roman"/>
          <w:b/>
          <w:bCs/>
          <w:sz w:val="24"/>
          <w:szCs w:val="24"/>
        </w:rPr>
        <w:t>Едно Основно училище</w:t>
      </w:r>
    </w:p>
    <w:p w14:paraId="084DFC89" w14:textId="77777777" w:rsidR="005710B9" w:rsidRPr="00554216" w:rsidRDefault="005710B9" w:rsidP="005710B9">
      <w:pPr>
        <w:autoSpaceDE w:val="0"/>
        <w:spacing w:after="0" w:line="240" w:lineRule="auto"/>
      </w:pPr>
      <w:r w:rsidRPr="00554216">
        <w:rPr>
          <w:rFonts w:ascii="Times New Roman" w:hAnsi="Times New Roman"/>
          <w:b/>
          <w:bCs/>
          <w:sz w:val="24"/>
          <w:szCs w:val="24"/>
        </w:rPr>
        <w:t xml:space="preserve">- </w:t>
      </w:r>
      <w:r w:rsidRPr="00554216">
        <w:rPr>
          <w:rFonts w:ascii="Times New Roman" w:hAnsi="Times New Roman"/>
          <w:sz w:val="24"/>
          <w:szCs w:val="24"/>
        </w:rPr>
        <w:t>ОУ „Патриарх Евтимий“ – с. Новачене.</w:t>
      </w:r>
    </w:p>
    <w:p w14:paraId="32DDBEDB" w14:textId="77777777" w:rsidR="005710B9" w:rsidRPr="00554216" w:rsidRDefault="005710B9" w:rsidP="005710B9">
      <w:pPr>
        <w:autoSpaceDE w:val="0"/>
        <w:spacing w:after="0" w:line="240" w:lineRule="auto"/>
      </w:pPr>
      <w:r w:rsidRPr="00554216">
        <w:rPr>
          <w:rFonts w:ascii="Times New Roman" w:hAnsi="Times New Roman"/>
          <w:sz w:val="24"/>
          <w:szCs w:val="24"/>
        </w:rPr>
        <w:t xml:space="preserve"> </w:t>
      </w:r>
      <w:r w:rsidRPr="00554216">
        <w:rPr>
          <w:rFonts w:ascii="Times New Roman" w:hAnsi="Times New Roman"/>
          <w:b/>
          <w:bCs/>
          <w:sz w:val="24"/>
          <w:szCs w:val="24"/>
        </w:rPr>
        <w:t xml:space="preserve">ЦПЛР-ОДК </w:t>
      </w:r>
      <w:r w:rsidRPr="00554216">
        <w:rPr>
          <w:rFonts w:ascii="Times New Roman" w:hAnsi="Times New Roman"/>
          <w:bCs/>
          <w:sz w:val="24"/>
          <w:szCs w:val="24"/>
        </w:rPr>
        <w:t>– Никопол</w:t>
      </w:r>
    </w:p>
    <w:p w14:paraId="7FEF9C0A" w14:textId="77777777" w:rsidR="005710B9" w:rsidRPr="00554216" w:rsidRDefault="005710B9" w:rsidP="005710B9">
      <w:pPr>
        <w:autoSpaceDE w:val="0"/>
        <w:spacing w:after="0" w:line="240" w:lineRule="auto"/>
      </w:pPr>
      <w:r w:rsidRPr="00554216">
        <w:rPr>
          <w:rFonts w:ascii="Times New Roman" w:hAnsi="Times New Roman"/>
          <w:sz w:val="24"/>
          <w:szCs w:val="24"/>
        </w:rPr>
        <w:t xml:space="preserve"> </w:t>
      </w:r>
      <w:r w:rsidRPr="00554216">
        <w:rPr>
          <w:rFonts w:ascii="Times New Roman" w:hAnsi="Times New Roman"/>
          <w:b/>
          <w:bCs/>
          <w:sz w:val="24"/>
          <w:szCs w:val="24"/>
        </w:rPr>
        <w:t>Център  за обществена подкрепа /ЦОП</w:t>
      </w:r>
      <w:r w:rsidRPr="00554216">
        <w:rPr>
          <w:rFonts w:ascii="Times New Roman" w:hAnsi="Times New Roman"/>
          <w:sz w:val="24"/>
          <w:szCs w:val="24"/>
        </w:rPr>
        <w:t>/ - Никопол</w:t>
      </w:r>
    </w:p>
    <w:p w14:paraId="26422C96" w14:textId="77777777" w:rsidR="005710B9" w:rsidRPr="00554216" w:rsidRDefault="005710B9" w:rsidP="005710B9">
      <w:pPr>
        <w:autoSpaceDE w:val="0"/>
        <w:spacing w:after="0" w:line="240" w:lineRule="auto"/>
      </w:pPr>
      <w:r w:rsidRPr="00554216">
        <w:rPr>
          <w:rFonts w:ascii="Times New Roman" w:hAnsi="Times New Roman"/>
          <w:sz w:val="24"/>
          <w:szCs w:val="24"/>
        </w:rPr>
        <w:t xml:space="preserve">□ </w:t>
      </w:r>
      <w:r w:rsidRPr="00554216">
        <w:rPr>
          <w:rFonts w:ascii="Times New Roman" w:hAnsi="Times New Roman"/>
          <w:b/>
          <w:bCs/>
          <w:sz w:val="24"/>
          <w:szCs w:val="24"/>
        </w:rPr>
        <w:t>Детски градини</w:t>
      </w:r>
    </w:p>
    <w:p w14:paraId="53B54132" w14:textId="77777777" w:rsidR="005710B9" w:rsidRPr="00554216" w:rsidRDefault="005710B9" w:rsidP="005710B9">
      <w:pPr>
        <w:autoSpaceDE w:val="0"/>
        <w:spacing w:after="0" w:line="240" w:lineRule="auto"/>
        <w:rPr>
          <w:rFonts w:ascii="Times New Roman" w:hAnsi="Times New Roman"/>
          <w:b/>
          <w:bCs/>
          <w:sz w:val="24"/>
          <w:szCs w:val="24"/>
        </w:rPr>
      </w:pPr>
      <w:r w:rsidRPr="00554216">
        <w:rPr>
          <w:rFonts w:ascii="Times New Roman" w:hAnsi="Times New Roman"/>
          <w:b/>
          <w:bCs/>
          <w:sz w:val="24"/>
          <w:szCs w:val="24"/>
        </w:rPr>
        <w:t>- ДГ „Щастливо детство“ град Никопол</w:t>
      </w:r>
    </w:p>
    <w:p w14:paraId="6B92F8AC" w14:textId="77777777" w:rsidR="005710B9" w:rsidRPr="00554216" w:rsidRDefault="005710B9" w:rsidP="005710B9">
      <w:pPr>
        <w:autoSpaceDE w:val="0"/>
        <w:spacing w:after="0" w:line="240" w:lineRule="auto"/>
        <w:rPr>
          <w:rFonts w:ascii="Times New Roman" w:hAnsi="Times New Roman"/>
          <w:b/>
          <w:bCs/>
          <w:sz w:val="24"/>
          <w:szCs w:val="24"/>
        </w:rPr>
      </w:pPr>
      <w:r w:rsidRPr="00554216">
        <w:rPr>
          <w:rFonts w:ascii="Times New Roman" w:hAnsi="Times New Roman"/>
          <w:b/>
          <w:bCs/>
          <w:sz w:val="24"/>
          <w:szCs w:val="24"/>
        </w:rPr>
        <w:t>- ДГ „Щастливо детство“ село Дебово</w:t>
      </w:r>
    </w:p>
    <w:p w14:paraId="005AD2B4" w14:textId="77777777" w:rsidR="005710B9" w:rsidRPr="00554216" w:rsidRDefault="005710B9" w:rsidP="005710B9">
      <w:pPr>
        <w:autoSpaceDE w:val="0"/>
        <w:spacing w:after="0" w:line="240" w:lineRule="auto"/>
        <w:rPr>
          <w:rFonts w:ascii="Times New Roman" w:hAnsi="Times New Roman"/>
          <w:b/>
          <w:bCs/>
          <w:sz w:val="24"/>
          <w:szCs w:val="24"/>
        </w:rPr>
      </w:pPr>
      <w:r w:rsidRPr="00554216">
        <w:rPr>
          <w:rFonts w:ascii="Times New Roman" w:hAnsi="Times New Roman"/>
          <w:b/>
          <w:bCs/>
          <w:sz w:val="24"/>
          <w:szCs w:val="24"/>
        </w:rPr>
        <w:t>- ДГ „Здравец“ село Муселиево</w:t>
      </w:r>
    </w:p>
    <w:p w14:paraId="3751EC61" w14:textId="77777777" w:rsidR="005710B9" w:rsidRPr="00554216" w:rsidRDefault="005710B9" w:rsidP="005710B9">
      <w:pPr>
        <w:autoSpaceDE w:val="0"/>
        <w:spacing w:after="0" w:line="240" w:lineRule="auto"/>
        <w:rPr>
          <w:rFonts w:ascii="Times New Roman" w:hAnsi="Times New Roman"/>
          <w:b/>
          <w:bCs/>
          <w:sz w:val="24"/>
          <w:szCs w:val="24"/>
        </w:rPr>
      </w:pPr>
      <w:r w:rsidRPr="00554216">
        <w:rPr>
          <w:rFonts w:ascii="Times New Roman" w:hAnsi="Times New Roman"/>
          <w:b/>
          <w:bCs/>
          <w:sz w:val="24"/>
          <w:szCs w:val="24"/>
        </w:rPr>
        <w:t>- ДГ „Георги Иванов“ село Новачене</w:t>
      </w:r>
    </w:p>
    <w:p w14:paraId="5CE6066D" w14:textId="77777777" w:rsidR="005710B9" w:rsidRPr="00554216" w:rsidRDefault="005710B9" w:rsidP="005710B9">
      <w:pPr>
        <w:autoSpaceDE w:val="0"/>
        <w:spacing w:after="0" w:line="240" w:lineRule="auto"/>
      </w:pPr>
    </w:p>
    <w:p w14:paraId="7F916CDE"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Завършващите основно образование ученици, продължават средното си предимно в местното училище, или  в учебните заведения, намиращи се на територията на областта.</w:t>
      </w:r>
    </w:p>
    <w:p w14:paraId="090A88B9" w14:textId="77777777" w:rsidR="005710B9" w:rsidRPr="00554216" w:rsidRDefault="005710B9" w:rsidP="005710B9">
      <w:pPr>
        <w:autoSpaceDE w:val="0"/>
        <w:spacing w:after="0" w:line="240" w:lineRule="auto"/>
        <w:jc w:val="both"/>
      </w:pPr>
      <w:r w:rsidRPr="00554216">
        <w:rPr>
          <w:rFonts w:ascii="Times New Roman" w:hAnsi="Times New Roman"/>
          <w:sz w:val="24"/>
          <w:szCs w:val="24"/>
        </w:rPr>
        <w:t>Община Никопол,  провежда действия и политики по превенция и ограничаване на отпадането от училище. Проблемът с отпадането на ученици, подлежащи на задължително обучение има социално, икономическо, етнокултурно и образователно измерение. Корените на това явление се търсят в семейната среда, липсата на мотивация за учене, в слабия стремеж за реализация в училищна среда.</w:t>
      </w:r>
    </w:p>
    <w:p w14:paraId="742BCF49" w14:textId="77777777" w:rsidR="005710B9" w:rsidRPr="00554216" w:rsidRDefault="005710B9" w:rsidP="005710B9">
      <w:pPr>
        <w:autoSpaceDE w:val="0"/>
        <w:spacing w:after="0" w:line="240" w:lineRule="auto"/>
        <w:jc w:val="both"/>
      </w:pPr>
      <w:r w:rsidRPr="00554216">
        <w:rPr>
          <w:rFonts w:ascii="Times New Roman" w:hAnsi="Times New Roman"/>
          <w:sz w:val="24"/>
          <w:szCs w:val="24"/>
        </w:rPr>
        <w:t>Във връзка с функционирането на Механизъм за съвместна работа на институциите по обхващане, включване и предотвратяване на отпадането от образователната система на деца и ученици в задължителната предучилищна и училищна възраст в общината са сформирани и работят два екипа за обхват. В екипите участват представители на Регионално управление на образованието, Община Никопол, Дирекция „Социално подпомагане“, МВР, училища и др.  Същите извършиха физически посещения на адреси за обхващане на деца/ ученици в задължителна предучилищна и училищна възраст, които не се записани, или са отпаднали от образователните институции по графици, предоставени от РУО – Плевен.</w:t>
      </w:r>
    </w:p>
    <w:p w14:paraId="4FBC188F" w14:textId="77777777" w:rsidR="005710B9" w:rsidRPr="00554216" w:rsidRDefault="005710B9" w:rsidP="005710B9">
      <w:pPr>
        <w:spacing w:after="0" w:line="240" w:lineRule="auto"/>
        <w:jc w:val="both"/>
      </w:pPr>
      <w:r w:rsidRPr="00554216">
        <w:rPr>
          <w:rFonts w:ascii="Times New Roman" w:hAnsi="Times New Roman"/>
          <w:sz w:val="24"/>
          <w:szCs w:val="24"/>
        </w:rPr>
        <w:t xml:space="preserve">Отчитайки актуалността на проблема и голямото влияние на семейството и средата като рисков фактор, в училищата се работи за намаляване броя на отсъствията и за намаляване броя на преждевременното напусналите ученици. </w:t>
      </w:r>
      <w:r w:rsidRPr="00554216">
        <w:rPr>
          <w:rFonts w:ascii="Times New Roman" w:hAnsi="Times New Roman"/>
          <w:b/>
          <w:bCs/>
          <w:sz w:val="24"/>
          <w:szCs w:val="24"/>
          <w:lang w:eastAsia="bg-BG"/>
        </w:rPr>
        <w:t>След генериране чрез Информационната система ИСРМ / информационна система за реализиране на механизма/  по чл. 347 от ЗПУО</w:t>
      </w:r>
      <w:r w:rsidRPr="00554216">
        <w:rPr>
          <w:rFonts w:ascii="Times New Roman" w:hAnsi="Times New Roman"/>
          <w:sz w:val="24"/>
          <w:szCs w:val="24"/>
          <w:lang w:eastAsia="bg-BG"/>
        </w:rPr>
        <w:t xml:space="preserve"> </w:t>
      </w:r>
      <w:r w:rsidRPr="00554216">
        <w:rPr>
          <w:rFonts w:ascii="Times New Roman" w:hAnsi="Times New Roman"/>
          <w:b/>
          <w:bCs/>
          <w:sz w:val="24"/>
          <w:szCs w:val="24"/>
          <w:lang w:eastAsia="bg-BG"/>
        </w:rPr>
        <w:t>бяха съставени 47 акта на родители, чиито деца/ученици са допуснали повече от 3 дни отсъствия по неуважителни причини от детска градина и повече от 5 часа отсъствия по неуважителни причини от училище. Резултат от работата на Механизма е подобряване на координацията и сътрудничеството между институциите, по-добра комуникация, ефективност на действията, разпределение на отговорностите, с цел по-малко отпаднали или застрашени от отпадане от образователната система деца и ученици. Обхванати са всички живеещи на територията на Община Никопол. През учебната 2022/2023 година в</w:t>
      </w:r>
      <w:r w:rsidRPr="00554216">
        <w:rPr>
          <w:rFonts w:ascii="Times New Roman" w:hAnsi="Times New Roman"/>
          <w:b/>
          <w:bCs/>
          <w:sz w:val="24"/>
          <w:szCs w:val="24"/>
        </w:rPr>
        <w:t xml:space="preserve"> СУ „ Хр. Ботев“ – Никопол са отписани 2 ученика, заминали с родители си в чужбина, а 2 ученика, които са навършили 16 годишна възраст и са отпаднали от задължително обучение.</w:t>
      </w:r>
    </w:p>
    <w:p w14:paraId="7E06F54B" w14:textId="77777777" w:rsidR="005710B9" w:rsidRPr="00554216" w:rsidRDefault="005710B9" w:rsidP="005710B9">
      <w:pPr>
        <w:spacing w:after="0" w:line="240" w:lineRule="auto"/>
        <w:ind w:firstLine="360"/>
        <w:jc w:val="both"/>
      </w:pPr>
      <w:r w:rsidRPr="00554216">
        <w:rPr>
          <w:rFonts w:ascii="Times New Roman" w:hAnsi="Times New Roman"/>
          <w:sz w:val="24"/>
          <w:szCs w:val="24"/>
        </w:rPr>
        <w:t xml:space="preserve">Създадени са условия за равен достъп и получаване на качествено образование. Училищата разполагат с 6 училищни автобуса, с които се превозват деца и ученици до учебните и детски заведения. </w:t>
      </w:r>
      <w:r w:rsidRPr="00554216">
        <w:rPr>
          <w:rFonts w:ascii="Times New Roman" w:eastAsia="Times New Roman" w:hAnsi="Times New Roman"/>
          <w:sz w:val="24"/>
          <w:szCs w:val="24"/>
          <w:lang w:eastAsia="bg-BG"/>
        </w:rPr>
        <w:t xml:space="preserve">С цел непрекъснато подобряване и модернизиране на материалната база в училищата и провеждането на съвременен учебно-възпитателен процес,  </w:t>
      </w:r>
      <w:r w:rsidRPr="00554216">
        <w:rPr>
          <w:rFonts w:ascii="Times New Roman" w:eastAsia="Times New Roman" w:hAnsi="Times New Roman"/>
          <w:b/>
          <w:bCs/>
          <w:sz w:val="24"/>
          <w:szCs w:val="24"/>
          <w:lang w:eastAsia="bg-BG"/>
        </w:rPr>
        <w:t>Община Никопол кандидатства с Проект за ремонт на физкултурния салон на СУ „ Хр. Ботев“  –в т.ч. ремонт на   ВИК, подмяна на дограма, ремонт на покрив, саниране и реновиране на прилежащите площи.</w:t>
      </w:r>
    </w:p>
    <w:p w14:paraId="6BFD4C28" w14:textId="77777777" w:rsidR="005710B9" w:rsidRPr="00554216" w:rsidRDefault="005710B9" w:rsidP="005710B9">
      <w:pPr>
        <w:autoSpaceDE w:val="0"/>
        <w:spacing w:after="0" w:line="240" w:lineRule="auto"/>
        <w:rPr>
          <w:rFonts w:ascii="Times New Roman" w:hAnsi="Times New Roman"/>
          <w:color w:val="FFFFFF"/>
          <w:sz w:val="24"/>
          <w:szCs w:val="24"/>
        </w:rPr>
      </w:pPr>
      <w:r w:rsidRPr="00554216">
        <w:rPr>
          <w:rFonts w:ascii="Times New Roman" w:hAnsi="Times New Roman"/>
          <w:color w:val="FFFFFF"/>
          <w:sz w:val="24"/>
          <w:szCs w:val="24"/>
        </w:rPr>
        <w:t>висше образование</w:t>
      </w:r>
    </w:p>
    <w:p w14:paraId="6F5F9BEE" w14:textId="77777777" w:rsidR="005710B9" w:rsidRPr="00554216" w:rsidRDefault="005710B9" w:rsidP="005710B9">
      <w:pPr>
        <w:autoSpaceDE w:val="0"/>
        <w:spacing w:after="0" w:line="240" w:lineRule="auto"/>
      </w:pPr>
      <w:r w:rsidRPr="00554216">
        <w:rPr>
          <w:rFonts w:ascii="Times New Roman" w:hAnsi="Times New Roman"/>
          <w:b/>
          <w:bCs/>
          <w:color w:val="000000"/>
          <w:sz w:val="24"/>
          <w:szCs w:val="24"/>
        </w:rPr>
        <w:t xml:space="preserve">ПРИОРИТЕТ </w:t>
      </w:r>
      <w:r w:rsidRPr="00554216">
        <w:rPr>
          <w:rFonts w:ascii="Times New Roman" w:hAnsi="Times New Roman"/>
          <w:b/>
          <w:bCs/>
          <w:color w:val="000000"/>
          <w:sz w:val="24"/>
          <w:szCs w:val="24"/>
          <w:lang w:val="en-US"/>
        </w:rPr>
        <w:t>II</w:t>
      </w:r>
      <w:r w:rsidRPr="00554216">
        <w:rPr>
          <w:rFonts w:ascii="Times New Roman" w:hAnsi="Times New Roman"/>
          <w:bCs/>
          <w:color w:val="000000"/>
          <w:sz w:val="24"/>
          <w:szCs w:val="24"/>
        </w:rPr>
        <w:t xml:space="preserve">. </w:t>
      </w:r>
    </w:p>
    <w:p w14:paraId="41EDEDFA" w14:textId="77777777" w:rsidR="005710B9" w:rsidRPr="00554216" w:rsidRDefault="005710B9" w:rsidP="005710B9">
      <w:pPr>
        <w:autoSpaceDE w:val="0"/>
        <w:spacing w:after="0" w:line="240" w:lineRule="auto"/>
        <w:rPr>
          <w:rFonts w:ascii="Times New Roman" w:hAnsi="Times New Roman"/>
          <w:b/>
          <w:bCs/>
          <w:color w:val="000000"/>
          <w:sz w:val="24"/>
          <w:szCs w:val="24"/>
        </w:rPr>
      </w:pPr>
      <w:r w:rsidRPr="00554216">
        <w:rPr>
          <w:rFonts w:ascii="Times New Roman" w:hAnsi="Times New Roman"/>
          <w:b/>
          <w:bCs/>
          <w:color w:val="000000"/>
          <w:sz w:val="24"/>
          <w:szCs w:val="24"/>
        </w:rPr>
        <w:t>Подобряване на достъпа до информация и качествени услуги.</w:t>
      </w:r>
    </w:p>
    <w:p w14:paraId="5FCF54AE" w14:textId="77777777" w:rsidR="005710B9" w:rsidRPr="00554216" w:rsidRDefault="005710B9" w:rsidP="005710B9">
      <w:pPr>
        <w:autoSpaceDE w:val="0"/>
        <w:spacing w:after="0" w:line="240" w:lineRule="auto"/>
        <w:rPr>
          <w:rFonts w:ascii="Times New Roman" w:hAnsi="Times New Roman"/>
          <w:b/>
          <w:color w:val="FFFFFF"/>
          <w:sz w:val="24"/>
          <w:szCs w:val="24"/>
        </w:rPr>
      </w:pPr>
      <w:r w:rsidRPr="00554216">
        <w:rPr>
          <w:rFonts w:ascii="Times New Roman" w:hAnsi="Times New Roman"/>
          <w:b/>
          <w:color w:val="FFFFFF"/>
          <w:sz w:val="24"/>
          <w:szCs w:val="24"/>
        </w:rPr>
        <w:lastRenderedPageBreak/>
        <w:t>средно образование</w:t>
      </w:r>
    </w:p>
    <w:p w14:paraId="2FF06E47" w14:textId="77777777" w:rsidR="005710B9" w:rsidRPr="00554216" w:rsidRDefault="005710B9" w:rsidP="005710B9">
      <w:pPr>
        <w:autoSpaceDE w:val="0"/>
        <w:spacing w:after="0" w:line="240" w:lineRule="auto"/>
        <w:jc w:val="both"/>
      </w:pPr>
      <w:r w:rsidRPr="00554216">
        <w:rPr>
          <w:rFonts w:ascii="Times New Roman" w:hAnsi="Times New Roman"/>
          <w:b/>
          <w:color w:val="FFFFFF"/>
          <w:sz w:val="24"/>
          <w:szCs w:val="24"/>
        </w:rPr>
        <w:t>о</w:t>
      </w:r>
      <w:r w:rsidRPr="00554216">
        <w:rPr>
          <w:rFonts w:ascii="Times New Roman" w:hAnsi="Times New Roman"/>
          <w:sz w:val="24"/>
          <w:szCs w:val="24"/>
        </w:rPr>
        <w:t xml:space="preserve"> През последните години значително се подобри системата за информираност на</w:t>
      </w:r>
    </w:p>
    <w:p w14:paraId="35C3762E" w14:textId="77777777" w:rsidR="005710B9" w:rsidRPr="00554216" w:rsidRDefault="005710B9" w:rsidP="005710B9">
      <w:pPr>
        <w:autoSpaceDE w:val="0"/>
        <w:spacing w:after="0" w:line="240" w:lineRule="auto"/>
        <w:jc w:val="both"/>
      </w:pPr>
      <w:r w:rsidRPr="00554216">
        <w:rPr>
          <w:rFonts w:ascii="Times New Roman" w:hAnsi="Times New Roman"/>
          <w:sz w:val="24"/>
          <w:szCs w:val="24"/>
        </w:rPr>
        <w:t>младите хора от селищата на общината. Във всяко едно от тях има добра интернет</w:t>
      </w:r>
      <w:r w:rsidRPr="00554216">
        <w:rPr>
          <w:rFonts w:ascii="Times New Roman" w:hAnsi="Times New Roman"/>
          <w:sz w:val="24"/>
          <w:szCs w:val="24"/>
          <w:lang w:val="en-US"/>
        </w:rPr>
        <w:t xml:space="preserve"> </w:t>
      </w:r>
      <w:r w:rsidRPr="00554216">
        <w:rPr>
          <w:rFonts w:ascii="Times New Roman" w:hAnsi="Times New Roman"/>
          <w:sz w:val="24"/>
          <w:szCs w:val="24"/>
        </w:rPr>
        <w:t xml:space="preserve"> връзка, която се ползва както от частни лица, така и от училищата, детските градини, читалищата и кметствата. Непрекъснато се увеличава броят на младежите, които ползват личен компютър.  </w:t>
      </w:r>
    </w:p>
    <w:p w14:paraId="26999B21" w14:textId="77777777" w:rsidR="005710B9" w:rsidRPr="00554216" w:rsidRDefault="005710B9" w:rsidP="005710B9">
      <w:pPr>
        <w:autoSpaceDE w:val="0"/>
        <w:spacing w:after="0" w:line="240" w:lineRule="auto"/>
        <w:jc w:val="both"/>
      </w:pPr>
      <w:r w:rsidRPr="00554216">
        <w:rPr>
          <w:rFonts w:ascii="Times New Roman" w:hAnsi="Times New Roman"/>
          <w:sz w:val="24"/>
          <w:szCs w:val="24"/>
        </w:rPr>
        <w:t>По програма „Глобални библиотеки“ са включени читалищните библиотеки в селата: Асеново, Муселиево, Драгаш войвода</w:t>
      </w:r>
      <w:r w:rsidRPr="00554216">
        <w:rPr>
          <w:rFonts w:ascii="Times New Roman" w:hAnsi="Times New Roman"/>
          <w:sz w:val="24"/>
          <w:szCs w:val="24"/>
          <w:lang w:val="en-US"/>
        </w:rPr>
        <w:t>,</w:t>
      </w:r>
      <w:r w:rsidRPr="00554216">
        <w:rPr>
          <w:rFonts w:ascii="Times New Roman" w:hAnsi="Times New Roman"/>
          <w:sz w:val="24"/>
          <w:szCs w:val="24"/>
        </w:rPr>
        <w:t xml:space="preserve"> които са свързани в глобалната мрежа и осигуряват качествен достъп до информация. По данни на читалищата от услугите, които се предоставят през годината  са се възползвали над 1 800 младежи.</w:t>
      </w:r>
      <w:r w:rsidRPr="00554216">
        <w:rPr>
          <w:rFonts w:ascii="Times New Roman" w:hAnsi="Times New Roman"/>
          <w:b/>
          <w:color w:val="FFFFFF"/>
          <w:sz w:val="24"/>
          <w:szCs w:val="24"/>
        </w:rPr>
        <w:t xml:space="preserve">  образование</w:t>
      </w:r>
    </w:p>
    <w:p w14:paraId="6DE10159" w14:textId="77777777" w:rsidR="005710B9" w:rsidRPr="00554216" w:rsidRDefault="005710B9" w:rsidP="005710B9">
      <w:pPr>
        <w:autoSpaceDE w:val="0"/>
        <w:spacing w:after="0" w:line="240" w:lineRule="auto"/>
        <w:jc w:val="both"/>
      </w:pPr>
      <w:r w:rsidRPr="00554216">
        <w:rPr>
          <w:rFonts w:ascii="Times New Roman" w:hAnsi="Times New Roman"/>
          <w:color w:val="FFFFFF"/>
          <w:sz w:val="24"/>
          <w:szCs w:val="24"/>
        </w:rPr>
        <w:t>н</w:t>
      </w:r>
      <w:r w:rsidRPr="00554216">
        <w:rPr>
          <w:rFonts w:ascii="Times New Roman" w:hAnsi="Times New Roman"/>
          <w:sz w:val="24"/>
          <w:szCs w:val="24"/>
        </w:rPr>
        <w:t xml:space="preserve"> Информационни услуги на територията на общината предоставят също: Дирекция „ Бюро по труда “,  НЧ Напредък 1871 – Никопол, МИГ „ Белене – Никопол“, както и Община Никопол, както следва:</w:t>
      </w:r>
    </w:p>
    <w:p w14:paraId="6BFDB4A8" w14:textId="77777777" w:rsidR="005710B9" w:rsidRPr="00554216" w:rsidRDefault="005710B9" w:rsidP="005710B9">
      <w:pPr>
        <w:autoSpaceDE w:val="0"/>
        <w:spacing w:after="0" w:line="240" w:lineRule="auto"/>
        <w:jc w:val="both"/>
      </w:pPr>
      <w:r w:rsidRPr="00554216">
        <w:rPr>
          <w:rFonts w:ascii="Times New Roman" w:hAnsi="Times New Roman"/>
          <w:sz w:val="24"/>
          <w:szCs w:val="24"/>
        </w:rPr>
        <w:t>- консултации по проблеми на бизнеса и управлението /счетоводство, маркетинг и мениджмънт, бизнес планиране/;</w:t>
      </w:r>
    </w:p>
    <w:p w14:paraId="7F087EA6"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 обучение по стартиране на собствен бизнес, маркетинг и финансиране, компютърни</w:t>
      </w:r>
    </w:p>
    <w:p w14:paraId="03EF9C9F"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умения;</w:t>
      </w:r>
    </w:p>
    <w:p w14:paraId="1A582C0C"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 офис услуги /делова кореспонденция,  ксерокопиране,  максимални услуги, дизайн на</w:t>
      </w:r>
    </w:p>
    <w:p w14:paraId="439E893F"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интернет-страници, изработване на рекламни материали, електронна поща/;</w:t>
      </w:r>
    </w:p>
    <w:p w14:paraId="34041B44"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 информационни услуги - достъп до Интернет, информация за пазари в страната и</w:t>
      </w:r>
    </w:p>
    <w:p w14:paraId="1C96D054"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чужбина, установяване на бизнес контакти, предоставяне на информация по заявка на</w:t>
      </w:r>
    </w:p>
    <w:p w14:paraId="60C2EB13"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клиента.</w:t>
      </w:r>
    </w:p>
    <w:p w14:paraId="30C11976"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 условия за кандидатстване с проекти по европейски програми и др.</w:t>
      </w:r>
    </w:p>
    <w:p w14:paraId="7AFA8A5F" w14:textId="77777777" w:rsidR="005710B9" w:rsidRPr="00554216" w:rsidRDefault="005710B9" w:rsidP="005710B9">
      <w:pPr>
        <w:autoSpaceDE w:val="0"/>
        <w:spacing w:after="0" w:line="240" w:lineRule="auto"/>
        <w:jc w:val="both"/>
      </w:pPr>
      <w:r w:rsidRPr="00554216">
        <w:rPr>
          <w:rFonts w:ascii="Times New Roman" w:hAnsi="Times New Roman"/>
          <w:sz w:val="24"/>
          <w:szCs w:val="24"/>
        </w:rPr>
        <w:t xml:space="preserve"> - на интернет страницата на общината се публикува информация за национални и</w:t>
      </w:r>
      <w:r w:rsidRPr="00554216">
        <w:rPr>
          <w:rFonts w:ascii="Times New Roman" w:hAnsi="Times New Roman"/>
          <w:sz w:val="24"/>
          <w:szCs w:val="24"/>
        </w:rPr>
        <w:br/>
        <w:t>европейски програми, даващи възможност за обучение, стажуване и мобилност на младите хора.</w:t>
      </w:r>
      <w:r w:rsidRPr="00554216">
        <w:rPr>
          <w:rFonts w:ascii="Times New Roman" w:hAnsi="Times New Roman"/>
          <w:sz w:val="24"/>
          <w:szCs w:val="24"/>
        </w:rPr>
        <w:br/>
      </w:r>
    </w:p>
    <w:p w14:paraId="789B5BCA" w14:textId="77777777" w:rsidR="005710B9" w:rsidRPr="00554216" w:rsidRDefault="005710B9" w:rsidP="005710B9">
      <w:pPr>
        <w:autoSpaceDE w:val="0"/>
        <w:spacing w:after="0" w:line="240" w:lineRule="auto"/>
        <w:jc w:val="both"/>
      </w:pPr>
      <w:r w:rsidRPr="00554216">
        <w:rPr>
          <w:rFonts w:ascii="Times New Roman" w:hAnsi="Times New Roman"/>
          <w:sz w:val="24"/>
          <w:szCs w:val="24"/>
        </w:rPr>
        <w:t xml:space="preserve"> </w:t>
      </w:r>
      <w:r w:rsidRPr="00554216">
        <w:rPr>
          <w:rFonts w:ascii="Times New Roman" w:hAnsi="Times New Roman"/>
          <w:color w:val="FFFFFF"/>
          <w:sz w:val="24"/>
          <w:szCs w:val="24"/>
        </w:rPr>
        <w:t xml:space="preserve"> и </w:t>
      </w:r>
    </w:p>
    <w:p w14:paraId="7B1D4931" w14:textId="77777777" w:rsidR="005710B9" w:rsidRPr="00554216" w:rsidRDefault="005710B9" w:rsidP="005710B9">
      <w:pPr>
        <w:autoSpaceDE w:val="0"/>
        <w:spacing w:after="0" w:line="240" w:lineRule="auto"/>
        <w:jc w:val="both"/>
      </w:pPr>
      <w:r w:rsidRPr="00554216">
        <w:rPr>
          <w:rFonts w:ascii="Times New Roman" w:hAnsi="Times New Roman"/>
          <w:b/>
          <w:bCs/>
          <w:color w:val="000000"/>
          <w:sz w:val="24"/>
          <w:szCs w:val="24"/>
        </w:rPr>
        <w:t xml:space="preserve"> ПРИОРИТЕТ </w:t>
      </w:r>
      <w:r w:rsidRPr="00554216">
        <w:rPr>
          <w:rFonts w:ascii="Times New Roman" w:hAnsi="Times New Roman"/>
          <w:b/>
          <w:bCs/>
          <w:color w:val="000000"/>
          <w:sz w:val="24"/>
          <w:szCs w:val="24"/>
          <w:lang w:val="en-US"/>
        </w:rPr>
        <w:t>III</w:t>
      </w:r>
      <w:r w:rsidRPr="00554216">
        <w:rPr>
          <w:rFonts w:ascii="Times New Roman" w:hAnsi="Times New Roman"/>
          <w:bCs/>
          <w:color w:val="000000"/>
          <w:sz w:val="24"/>
          <w:szCs w:val="24"/>
        </w:rPr>
        <w:t xml:space="preserve"> </w:t>
      </w:r>
    </w:p>
    <w:p w14:paraId="2D8DE3E6" w14:textId="77777777" w:rsidR="005710B9" w:rsidRPr="00554216" w:rsidRDefault="005710B9" w:rsidP="005710B9">
      <w:pPr>
        <w:autoSpaceDE w:val="0"/>
        <w:spacing w:after="0" w:line="240" w:lineRule="auto"/>
        <w:jc w:val="both"/>
      </w:pPr>
      <w:r w:rsidRPr="00554216">
        <w:rPr>
          <w:rFonts w:ascii="Times New Roman" w:hAnsi="Times New Roman"/>
          <w:b/>
          <w:bCs/>
          <w:color w:val="000000"/>
          <w:sz w:val="24"/>
          <w:szCs w:val="24"/>
        </w:rPr>
        <w:t>Насърчаване на здравословен начин на живот</w:t>
      </w:r>
      <w:r w:rsidRPr="00554216">
        <w:rPr>
          <w:rFonts w:ascii="Times New Roman" w:hAnsi="Times New Roman"/>
          <w:b/>
          <w:bCs/>
          <w:color w:val="FFFFFF"/>
          <w:sz w:val="24"/>
          <w:szCs w:val="24"/>
        </w:rPr>
        <w:t xml:space="preserve">  </w:t>
      </w:r>
    </w:p>
    <w:p w14:paraId="376CB537" w14:textId="77777777" w:rsidR="005710B9" w:rsidRPr="00554216" w:rsidRDefault="005710B9" w:rsidP="005710B9">
      <w:pPr>
        <w:autoSpaceDE w:val="0"/>
        <w:spacing w:after="0" w:line="240" w:lineRule="auto"/>
        <w:jc w:val="both"/>
      </w:pPr>
      <w:r w:rsidRPr="00554216">
        <w:rPr>
          <w:rFonts w:ascii="Times New Roman" w:hAnsi="Times New Roman"/>
          <w:b/>
          <w:bCs/>
          <w:color w:val="FFFFFF"/>
          <w:sz w:val="24"/>
          <w:szCs w:val="24"/>
        </w:rPr>
        <w:t>Младежи по степен на в</w:t>
      </w:r>
    </w:p>
    <w:p w14:paraId="6070BD78"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Усилията са насочени към повишаване нивото на информираност и придобити</w:t>
      </w:r>
    </w:p>
    <w:p w14:paraId="6021912A"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умения за здравословен начин на живот. С осъществяването на тази важна и нелека</w:t>
      </w:r>
    </w:p>
    <w:p w14:paraId="02CAD9AB"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задача са ангажирани практикуващите лични лекари, медицинските специалисти,</w:t>
      </w:r>
    </w:p>
    <w:p w14:paraId="3B0D2DB1"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завеждащи здравните кабинети в детските градини и училищата.</w:t>
      </w:r>
    </w:p>
    <w:p w14:paraId="039EBE77"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Теми за здравословен начин на живот се плануват в тематичното разпределение на</w:t>
      </w:r>
    </w:p>
    <w:p w14:paraId="7BFD9991"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класните ръководители с участието на медицинско лице. Реализираните превантивни</w:t>
      </w:r>
    </w:p>
    <w:p w14:paraId="4AF954AC" w14:textId="77777777" w:rsidR="005710B9" w:rsidRPr="00554216" w:rsidRDefault="005710B9" w:rsidP="005710B9">
      <w:pPr>
        <w:autoSpaceDE w:val="0"/>
        <w:spacing w:after="0" w:line="240" w:lineRule="auto"/>
        <w:jc w:val="both"/>
      </w:pPr>
      <w:r w:rsidRPr="00554216">
        <w:rPr>
          <w:rFonts w:ascii="Times New Roman" w:hAnsi="Times New Roman"/>
          <w:sz w:val="24"/>
          <w:szCs w:val="24"/>
        </w:rPr>
        <w:t>дейности и инициативи в училищата  на общината са насочени към предотвратяване на рисково поведение на децата и младите хора,  особено свързано с употребата на наркотични вещества.</w:t>
      </w:r>
    </w:p>
    <w:p w14:paraId="5A323435"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Учащата младеж се занимава по-активно със спорт в часовете по физкултура и в</w:t>
      </w:r>
    </w:p>
    <w:p w14:paraId="5309BA68"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извънучилищните форми. Учениците участват в спортни празници, турнири и спортни</w:t>
      </w:r>
    </w:p>
    <w:p w14:paraId="374109DD"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 xml:space="preserve">състезания. </w:t>
      </w:r>
    </w:p>
    <w:p w14:paraId="55243435" w14:textId="77777777" w:rsidR="005710B9" w:rsidRPr="00554216" w:rsidRDefault="005710B9" w:rsidP="005710B9">
      <w:pPr>
        <w:spacing w:after="0" w:line="240" w:lineRule="auto"/>
        <w:jc w:val="both"/>
      </w:pPr>
      <w:r w:rsidRPr="00554216">
        <w:rPr>
          <w:rFonts w:ascii="Times New Roman" w:hAnsi="Times New Roman"/>
          <w:sz w:val="24"/>
          <w:szCs w:val="24"/>
        </w:rPr>
        <w:t xml:space="preserve">Традиционно в града се провеждат ежегодните турнири по  футбол на малки вратички за купата на кмета на Община Никопол и плажен волейбол, велопоход  по маршрут до исторически места , състезания по спортен риболов и др. </w:t>
      </w:r>
    </w:p>
    <w:p w14:paraId="68F3B5AF" w14:textId="77777777" w:rsidR="005710B9" w:rsidRPr="00554216" w:rsidRDefault="005710B9" w:rsidP="005710B9">
      <w:pPr>
        <w:spacing w:after="0" w:line="240" w:lineRule="auto"/>
        <w:jc w:val="both"/>
      </w:pPr>
      <w:r w:rsidRPr="00554216">
        <w:rPr>
          <w:rFonts w:ascii="Times New Roman" w:hAnsi="Times New Roman"/>
          <w:sz w:val="24"/>
          <w:szCs w:val="24"/>
        </w:rPr>
        <w:t>Младите хора участват активно и в събития като:                                                                                        среща с участниците в най-дългия веломаршрут в България – Дунав Ултра</w:t>
      </w:r>
      <w:r w:rsidRPr="00554216">
        <w:rPr>
          <w:rFonts w:ascii="Times New Roman" w:eastAsia="Times New Roman" w:hAnsi="Times New Roman"/>
          <w:sz w:val="24"/>
          <w:szCs w:val="24"/>
          <w:lang w:eastAsia="bg-BG"/>
        </w:rPr>
        <w:t>;                                                                                                                                  в състезанията  с джетовете „Никопол - Джет, Ски, Купа“</w:t>
      </w:r>
      <w:r w:rsidRPr="00554216">
        <w:rPr>
          <w:rFonts w:ascii="Times New Roman" w:hAnsi="Times New Roman"/>
          <w:sz w:val="24"/>
          <w:szCs w:val="24"/>
        </w:rPr>
        <w:t xml:space="preserve">.                                                                             </w:t>
      </w:r>
      <w:r w:rsidRPr="00554216">
        <w:rPr>
          <w:rFonts w:ascii="Times New Roman" w:eastAsia="Times New Roman" w:hAnsi="Times New Roman"/>
          <w:sz w:val="24"/>
          <w:szCs w:val="24"/>
          <w:lang w:eastAsia="bg-BG"/>
        </w:rPr>
        <w:t>За любителите на футбола, Община Никопол макар и със скромни финансови средства подпомага футболните клубове в селата в Никопол, Новачене, Драгаш войвода и Муселиево.</w:t>
      </w:r>
    </w:p>
    <w:p w14:paraId="688DF202" w14:textId="77777777" w:rsidR="005710B9" w:rsidRPr="00554216" w:rsidRDefault="005710B9" w:rsidP="005710B9">
      <w:pPr>
        <w:spacing w:after="0" w:line="240" w:lineRule="auto"/>
        <w:jc w:val="both"/>
      </w:pPr>
      <w:r w:rsidRPr="00554216">
        <w:rPr>
          <w:rFonts w:ascii="Times New Roman" w:eastAsia="Times New Roman" w:hAnsi="Times New Roman"/>
          <w:sz w:val="24"/>
          <w:szCs w:val="24"/>
          <w:lang w:eastAsia="bg-BG"/>
        </w:rPr>
        <w:lastRenderedPageBreak/>
        <w:t xml:space="preserve">Младежите от общината  активно се включват в организираните  от МКБППМН, училищата , ЦПЛР – Общински детски комплекс и „ НЧ Напредък 1871“акции и кампании, свързани с популяризиране на здравословния начин на живот и борба със заболявания и вредни навици и модели на поведение, като: Световният ден на борбата с наркоманиите; Световен ден без тютюнев дим; Световен ден на борбата със СПИН; Кампании за </w:t>
      </w:r>
    </w:p>
    <w:p w14:paraId="288A2519" w14:textId="77777777" w:rsidR="005710B9" w:rsidRPr="00554216" w:rsidRDefault="005710B9" w:rsidP="005710B9">
      <w:pPr>
        <w:autoSpaceDE w:val="0"/>
        <w:spacing w:after="0" w:line="240" w:lineRule="auto"/>
        <w:jc w:val="both"/>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здравословно хранене и др.</w:t>
      </w:r>
    </w:p>
    <w:p w14:paraId="56BDF8E9" w14:textId="77777777" w:rsidR="005710B9" w:rsidRPr="00554216" w:rsidRDefault="005710B9" w:rsidP="005710B9">
      <w:pPr>
        <w:numPr>
          <w:ilvl w:val="0"/>
          <w:numId w:val="19"/>
        </w:numPr>
        <w:suppressAutoHyphens w:val="0"/>
        <w:spacing w:after="0" w:line="240" w:lineRule="auto"/>
        <w:jc w:val="both"/>
        <w:textAlignment w:val="auto"/>
      </w:pPr>
      <w:r w:rsidRPr="00554216">
        <w:rPr>
          <w:rFonts w:ascii="Times New Roman" w:eastAsia="Times New Roman" w:hAnsi="Times New Roman"/>
          <w:b/>
          <w:bCs/>
          <w:sz w:val="24"/>
          <w:szCs w:val="24"/>
          <w:lang w:eastAsia="bg-BG"/>
        </w:rPr>
        <w:t xml:space="preserve">Запомнящо за всички събитие остана грандиозното </w:t>
      </w:r>
      <w:proofErr w:type="spellStart"/>
      <w:r w:rsidRPr="00554216">
        <w:rPr>
          <w:rFonts w:ascii="Times New Roman" w:eastAsia="Times New Roman" w:hAnsi="Times New Roman"/>
          <w:b/>
          <w:bCs/>
          <w:sz w:val="24"/>
          <w:szCs w:val="24"/>
          <w:lang w:eastAsia="bg-BG"/>
        </w:rPr>
        <w:t>дрон</w:t>
      </w:r>
      <w:proofErr w:type="spellEnd"/>
      <w:r w:rsidRPr="00554216">
        <w:rPr>
          <w:rFonts w:ascii="Times New Roman" w:eastAsia="Times New Roman" w:hAnsi="Times New Roman"/>
          <w:b/>
          <w:bCs/>
          <w:sz w:val="24"/>
          <w:szCs w:val="24"/>
          <w:lang w:eastAsia="bg-BG"/>
        </w:rPr>
        <w:t xml:space="preserve"> - </w:t>
      </w:r>
      <w:proofErr w:type="spellStart"/>
      <w:r w:rsidRPr="00554216">
        <w:rPr>
          <w:rFonts w:ascii="Times New Roman" w:eastAsia="Times New Roman" w:hAnsi="Times New Roman"/>
          <w:b/>
          <w:bCs/>
          <w:sz w:val="24"/>
          <w:szCs w:val="24"/>
          <w:lang w:eastAsia="bg-BG"/>
        </w:rPr>
        <w:t>щоу</w:t>
      </w:r>
      <w:proofErr w:type="spellEnd"/>
      <w:r w:rsidRPr="00554216">
        <w:rPr>
          <w:rFonts w:ascii="Times New Roman" w:eastAsia="Times New Roman" w:hAnsi="Times New Roman"/>
          <w:b/>
          <w:bCs/>
          <w:sz w:val="24"/>
          <w:szCs w:val="24"/>
          <w:lang w:eastAsia="bg-BG"/>
        </w:rPr>
        <w:t xml:space="preserve"> и заря на Втория фестивал на биоразнообразието Никопол „ПРИЛЕП -ФЕСТ, 2023 – Светлини в нощта“, както и проведените спортни състезания в парк „Ливингстън“.</w:t>
      </w:r>
    </w:p>
    <w:p w14:paraId="5102F1C3" w14:textId="77777777" w:rsidR="005710B9" w:rsidRPr="00554216" w:rsidRDefault="005710B9" w:rsidP="005710B9">
      <w:pPr>
        <w:numPr>
          <w:ilvl w:val="0"/>
          <w:numId w:val="19"/>
        </w:numPr>
        <w:suppressAutoHyphens w:val="0"/>
        <w:spacing w:after="0" w:line="240" w:lineRule="auto"/>
        <w:jc w:val="both"/>
        <w:textAlignment w:val="auto"/>
      </w:pPr>
      <w:r w:rsidRPr="00554216">
        <w:rPr>
          <w:rFonts w:ascii="Times New Roman" w:eastAsia="Times New Roman" w:hAnsi="Times New Roman"/>
          <w:b/>
          <w:bCs/>
          <w:sz w:val="24"/>
          <w:szCs w:val="24"/>
          <w:lang w:eastAsia="bg-BG"/>
        </w:rPr>
        <w:t>Фестивалът се провежда по проект „Подобряване на природозащитното състояние на Натура 2000 видове в община Никопол“, финансиран от Европейския фонд за регионално развитие и бюджета на Република България, чрез Оперативна програма „Околна среда 2014-2020“</w:t>
      </w:r>
    </w:p>
    <w:p w14:paraId="7901ADFD" w14:textId="77777777" w:rsidR="005710B9" w:rsidRPr="00554216" w:rsidRDefault="005710B9" w:rsidP="005710B9">
      <w:pPr>
        <w:numPr>
          <w:ilvl w:val="0"/>
          <w:numId w:val="19"/>
        </w:numPr>
        <w:suppressAutoHyphens w:val="0"/>
        <w:spacing w:after="0" w:line="240" w:lineRule="auto"/>
        <w:jc w:val="both"/>
        <w:textAlignment w:val="auto"/>
      </w:pPr>
      <w:r w:rsidRPr="00554216">
        <w:rPr>
          <w:rFonts w:ascii="Times New Roman" w:eastAsia="Times New Roman" w:hAnsi="Times New Roman"/>
          <w:b/>
          <w:bCs/>
          <w:sz w:val="24"/>
          <w:szCs w:val="24"/>
          <w:lang w:eastAsia="bg-BG"/>
        </w:rPr>
        <w:t>Опазването на местообитанията на застрашените видове от Натура 2000 – прилепи,                гребенест  тритон, блатна костенурка и червено-коремна бумка, се превръща в кауза на нашите  деца и граждани, за да живеем в един по-добър и чист свят.</w:t>
      </w:r>
    </w:p>
    <w:p w14:paraId="507CAF2E" w14:textId="77777777" w:rsidR="005710B9" w:rsidRPr="00554216" w:rsidRDefault="005710B9" w:rsidP="005710B9">
      <w:pPr>
        <w:numPr>
          <w:ilvl w:val="0"/>
          <w:numId w:val="19"/>
        </w:numPr>
        <w:suppressAutoHyphens w:val="0"/>
        <w:spacing w:after="0" w:line="240" w:lineRule="auto"/>
        <w:jc w:val="both"/>
        <w:textAlignment w:val="auto"/>
      </w:pPr>
      <w:r w:rsidRPr="00554216">
        <w:rPr>
          <w:rFonts w:ascii="Times New Roman" w:eastAsia="Times New Roman" w:hAnsi="Times New Roman"/>
          <w:b/>
          <w:bCs/>
          <w:sz w:val="24"/>
          <w:szCs w:val="24"/>
          <w:lang w:eastAsia="bg-BG"/>
        </w:rPr>
        <w:t>В три последователни дни, младежи от 12 до 29- годишна възраст, чрез обучение и практически занимания опознаваха никополските богатства и се срещнаха с интересни предизвикателства:</w:t>
      </w:r>
    </w:p>
    <w:p w14:paraId="5A5963AE" w14:textId="77777777" w:rsidR="005710B9" w:rsidRPr="00554216" w:rsidRDefault="005710B9" w:rsidP="005710B9">
      <w:pPr>
        <w:spacing w:after="0" w:line="240" w:lineRule="auto"/>
        <w:jc w:val="both"/>
      </w:pPr>
      <w:r w:rsidRPr="00554216">
        <w:rPr>
          <w:b/>
          <w:bCs/>
        </w:rPr>
        <w:t xml:space="preserve">           </w:t>
      </w:r>
      <w:r w:rsidRPr="00554216">
        <w:rPr>
          <w:rFonts w:ascii="Times New Roman" w:eastAsia="Times New Roman" w:hAnsi="Times New Roman"/>
          <w:b/>
          <w:bCs/>
          <w:sz w:val="24"/>
          <w:szCs w:val="24"/>
          <w:lang w:eastAsia="bg-BG"/>
        </w:rPr>
        <w:t>Да научат повече за природата и родния край;</w:t>
      </w:r>
    </w:p>
    <w:p w14:paraId="32520099" w14:textId="77777777" w:rsidR="005710B9" w:rsidRPr="00554216" w:rsidRDefault="005710B9" w:rsidP="005710B9">
      <w:pPr>
        <w:numPr>
          <w:ilvl w:val="0"/>
          <w:numId w:val="20"/>
        </w:numPr>
        <w:suppressAutoHyphens w:val="0"/>
        <w:spacing w:after="0" w:line="240" w:lineRule="auto"/>
        <w:jc w:val="both"/>
        <w:textAlignment w:val="auto"/>
        <w:rPr>
          <w:rFonts w:ascii="Times New Roman" w:eastAsia="Times New Roman" w:hAnsi="Times New Roman"/>
          <w:b/>
          <w:bCs/>
          <w:sz w:val="24"/>
          <w:szCs w:val="24"/>
          <w:lang w:eastAsia="bg-BG"/>
        </w:rPr>
      </w:pPr>
      <w:r w:rsidRPr="00554216">
        <w:rPr>
          <w:rFonts w:ascii="Times New Roman" w:eastAsia="Times New Roman" w:hAnsi="Times New Roman"/>
          <w:b/>
          <w:bCs/>
          <w:sz w:val="24"/>
          <w:szCs w:val="24"/>
          <w:lang w:eastAsia="bg-BG"/>
        </w:rPr>
        <w:t>Да участват в забавна викторина.</w:t>
      </w:r>
    </w:p>
    <w:p w14:paraId="0EEDC720" w14:textId="77777777" w:rsidR="005710B9" w:rsidRPr="00554216" w:rsidRDefault="005710B9" w:rsidP="005710B9">
      <w:pPr>
        <w:numPr>
          <w:ilvl w:val="0"/>
          <w:numId w:val="20"/>
        </w:numPr>
        <w:suppressAutoHyphens w:val="0"/>
        <w:spacing w:after="0" w:line="240" w:lineRule="auto"/>
        <w:jc w:val="both"/>
        <w:textAlignment w:val="auto"/>
        <w:rPr>
          <w:rFonts w:ascii="Times New Roman" w:eastAsia="Times New Roman" w:hAnsi="Times New Roman"/>
          <w:b/>
          <w:bCs/>
          <w:sz w:val="24"/>
          <w:szCs w:val="24"/>
          <w:lang w:eastAsia="bg-BG"/>
        </w:rPr>
      </w:pPr>
      <w:r w:rsidRPr="00554216">
        <w:rPr>
          <w:rFonts w:ascii="Times New Roman" w:eastAsia="Times New Roman" w:hAnsi="Times New Roman"/>
          <w:b/>
          <w:bCs/>
          <w:sz w:val="24"/>
          <w:szCs w:val="24"/>
          <w:lang w:eastAsia="bg-BG"/>
        </w:rPr>
        <w:t>Да участват в конкурси за тематична декорация и тематична рисунка.</w:t>
      </w:r>
    </w:p>
    <w:p w14:paraId="52FCCC6C" w14:textId="77777777" w:rsidR="005710B9" w:rsidRPr="00554216" w:rsidRDefault="005710B9" w:rsidP="005710B9">
      <w:pPr>
        <w:numPr>
          <w:ilvl w:val="0"/>
          <w:numId w:val="20"/>
        </w:numPr>
        <w:suppressAutoHyphens w:val="0"/>
        <w:spacing w:after="0" w:line="240" w:lineRule="auto"/>
        <w:jc w:val="both"/>
        <w:textAlignment w:val="auto"/>
        <w:rPr>
          <w:rFonts w:ascii="Times New Roman" w:eastAsia="Times New Roman" w:hAnsi="Times New Roman"/>
          <w:b/>
          <w:bCs/>
          <w:sz w:val="24"/>
          <w:szCs w:val="24"/>
          <w:lang w:eastAsia="bg-BG"/>
        </w:rPr>
      </w:pPr>
      <w:r w:rsidRPr="00554216">
        <w:rPr>
          <w:rFonts w:ascii="Times New Roman" w:eastAsia="Times New Roman" w:hAnsi="Times New Roman"/>
          <w:b/>
          <w:bCs/>
          <w:sz w:val="24"/>
          <w:szCs w:val="24"/>
          <w:lang w:eastAsia="bg-BG"/>
        </w:rPr>
        <w:t>Да участват в карнавално шествие до парк „Ливингстън“.</w:t>
      </w:r>
    </w:p>
    <w:p w14:paraId="473B351C" w14:textId="77777777" w:rsidR="005710B9" w:rsidRPr="00554216" w:rsidRDefault="005710B9" w:rsidP="005710B9">
      <w:pPr>
        <w:numPr>
          <w:ilvl w:val="0"/>
          <w:numId w:val="20"/>
        </w:numPr>
        <w:suppressAutoHyphens w:val="0"/>
        <w:spacing w:after="0" w:line="240" w:lineRule="auto"/>
        <w:jc w:val="both"/>
        <w:textAlignment w:val="auto"/>
        <w:rPr>
          <w:rFonts w:ascii="Times New Roman" w:eastAsia="Times New Roman" w:hAnsi="Times New Roman"/>
          <w:b/>
          <w:bCs/>
          <w:sz w:val="24"/>
          <w:szCs w:val="24"/>
          <w:lang w:eastAsia="bg-BG"/>
        </w:rPr>
      </w:pPr>
      <w:r w:rsidRPr="00554216">
        <w:rPr>
          <w:rFonts w:ascii="Times New Roman" w:eastAsia="Times New Roman" w:hAnsi="Times New Roman"/>
          <w:b/>
          <w:bCs/>
          <w:sz w:val="24"/>
          <w:szCs w:val="24"/>
          <w:lang w:eastAsia="bg-BG"/>
        </w:rPr>
        <w:t>Да участват в надпревара „Избор на животно-талисман на Никопол“</w:t>
      </w:r>
    </w:p>
    <w:p w14:paraId="45713FE6" w14:textId="77777777" w:rsidR="005710B9" w:rsidRPr="00554216" w:rsidRDefault="005710B9" w:rsidP="005710B9">
      <w:pPr>
        <w:spacing w:after="0" w:line="240" w:lineRule="auto"/>
        <w:ind w:firstLine="360"/>
        <w:jc w:val="both"/>
        <w:rPr>
          <w:rFonts w:ascii="Times New Roman" w:eastAsia="Times New Roman" w:hAnsi="Times New Roman"/>
          <w:b/>
          <w:bCs/>
          <w:sz w:val="24"/>
          <w:szCs w:val="24"/>
          <w:lang w:eastAsia="bg-BG"/>
        </w:rPr>
      </w:pPr>
      <w:r w:rsidRPr="00554216">
        <w:rPr>
          <w:rFonts w:ascii="Times New Roman" w:eastAsia="Times New Roman" w:hAnsi="Times New Roman"/>
          <w:b/>
          <w:bCs/>
          <w:sz w:val="24"/>
          <w:szCs w:val="24"/>
          <w:lang w:eastAsia="bg-BG"/>
        </w:rPr>
        <w:t xml:space="preserve">Общината продължава да  стимулира с награди изявени ученици и да насърчава тяхното участие в спортни събития. Наградени бяха участниците: </w:t>
      </w:r>
    </w:p>
    <w:p w14:paraId="24AD3465" w14:textId="77777777" w:rsidR="005710B9" w:rsidRPr="00554216" w:rsidRDefault="005710B9" w:rsidP="005710B9">
      <w:pPr>
        <w:spacing w:after="0" w:line="240" w:lineRule="auto"/>
        <w:ind w:firstLine="360"/>
        <w:jc w:val="both"/>
        <w:rPr>
          <w:rFonts w:ascii="Times New Roman" w:eastAsia="Times New Roman" w:hAnsi="Times New Roman"/>
          <w:b/>
          <w:bCs/>
          <w:sz w:val="24"/>
          <w:szCs w:val="24"/>
          <w:lang w:eastAsia="bg-BG"/>
        </w:rPr>
      </w:pPr>
      <w:r w:rsidRPr="00554216">
        <w:rPr>
          <w:rFonts w:ascii="Times New Roman" w:eastAsia="Times New Roman" w:hAnsi="Times New Roman"/>
          <w:b/>
          <w:bCs/>
          <w:sz w:val="24"/>
          <w:szCs w:val="24"/>
          <w:lang w:eastAsia="bg-BG"/>
        </w:rPr>
        <w:t xml:space="preserve">В  клуба по гребане – Рая </w:t>
      </w:r>
      <w:proofErr w:type="spellStart"/>
      <w:r w:rsidRPr="00554216">
        <w:rPr>
          <w:rFonts w:ascii="Times New Roman" w:eastAsia="Times New Roman" w:hAnsi="Times New Roman"/>
          <w:b/>
          <w:bCs/>
          <w:sz w:val="24"/>
          <w:szCs w:val="24"/>
          <w:lang w:eastAsia="bg-BG"/>
        </w:rPr>
        <w:t>Мушакова</w:t>
      </w:r>
      <w:proofErr w:type="spellEnd"/>
      <w:r w:rsidRPr="00554216">
        <w:rPr>
          <w:rFonts w:ascii="Times New Roman" w:eastAsia="Times New Roman" w:hAnsi="Times New Roman"/>
          <w:b/>
          <w:bCs/>
          <w:sz w:val="24"/>
          <w:szCs w:val="24"/>
          <w:lang w:eastAsia="bg-BG"/>
        </w:rPr>
        <w:t xml:space="preserve"> Републикански шампион.   </w:t>
      </w:r>
    </w:p>
    <w:p w14:paraId="23BFD85E" w14:textId="77777777" w:rsidR="005710B9" w:rsidRPr="00554216" w:rsidRDefault="005710B9" w:rsidP="005710B9">
      <w:pPr>
        <w:spacing w:after="0" w:line="240" w:lineRule="auto"/>
        <w:ind w:firstLine="360"/>
        <w:jc w:val="both"/>
      </w:pPr>
      <w:r w:rsidRPr="00554216">
        <w:rPr>
          <w:rFonts w:ascii="Times New Roman" w:eastAsia="Times New Roman" w:hAnsi="Times New Roman"/>
          <w:b/>
          <w:bCs/>
          <w:sz w:val="24"/>
          <w:szCs w:val="24"/>
          <w:lang w:eastAsia="bg-BG"/>
        </w:rPr>
        <w:t>В турнир по бокс –  Явор Вълчев – Шампион на България до 70 кг, носител на златен медал от . Всички те са ученици в СУ „Хр. Ботев“- Никопол.</w:t>
      </w:r>
    </w:p>
    <w:p w14:paraId="11DC412E" w14:textId="77777777" w:rsidR="005710B9" w:rsidRPr="00554216" w:rsidRDefault="005710B9" w:rsidP="005710B9">
      <w:pPr>
        <w:autoSpaceDE w:val="0"/>
        <w:spacing w:after="0" w:line="240" w:lineRule="auto"/>
        <w:rPr>
          <w:rFonts w:ascii="Times New Roman" w:hAnsi="Times New Roman"/>
          <w:sz w:val="24"/>
          <w:szCs w:val="24"/>
        </w:rPr>
      </w:pPr>
    </w:p>
    <w:p w14:paraId="49BD2993" w14:textId="77777777" w:rsidR="005710B9" w:rsidRPr="00554216" w:rsidRDefault="005710B9" w:rsidP="005710B9">
      <w:pPr>
        <w:autoSpaceDE w:val="0"/>
        <w:spacing w:after="0" w:line="240" w:lineRule="auto"/>
      </w:pPr>
      <w:r w:rsidRPr="00554216">
        <w:rPr>
          <w:rFonts w:ascii="Times New Roman" w:hAnsi="Times New Roman"/>
          <w:b/>
          <w:bCs/>
          <w:color w:val="000000"/>
          <w:sz w:val="24"/>
          <w:szCs w:val="24"/>
        </w:rPr>
        <w:t xml:space="preserve"> П Р И О Р И Т Е Т   </w:t>
      </w:r>
      <w:r w:rsidRPr="00554216">
        <w:rPr>
          <w:rFonts w:ascii="Times New Roman" w:hAnsi="Times New Roman"/>
          <w:b/>
          <w:bCs/>
          <w:color w:val="000000"/>
          <w:sz w:val="24"/>
          <w:szCs w:val="24"/>
          <w:lang w:val="en-US"/>
        </w:rPr>
        <w:t>IV</w:t>
      </w:r>
    </w:p>
    <w:p w14:paraId="78F0B827" w14:textId="77777777" w:rsidR="005710B9" w:rsidRPr="00554216" w:rsidRDefault="005710B9" w:rsidP="005710B9">
      <w:pPr>
        <w:autoSpaceDE w:val="0"/>
        <w:spacing w:after="0" w:line="240" w:lineRule="auto"/>
      </w:pPr>
      <w:r w:rsidRPr="00554216">
        <w:rPr>
          <w:rFonts w:ascii="Times New Roman" w:hAnsi="Times New Roman"/>
          <w:b/>
          <w:bCs/>
          <w:color w:val="000000"/>
          <w:sz w:val="24"/>
          <w:szCs w:val="24"/>
        </w:rPr>
        <w:t>Превенция на социалното изключване на младите хора в</w:t>
      </w:r>
      <w:r w:rsidRPr="00554216">
        <w:rPr>
          <w:rFonts w:ascii="Times New Roman" w:hAnsi="Times New Roman"/>
          <w:b/>
          <w:sz w:val="24"/>
          <w:szCs w:val="24"/>
        </w:rPr>
        <w:t xml:space="preserve"> </w:t>
      </w:r>
      <w:r w:rsidRPr="00554216">
        <w:rPr>
          <w:rFonts w:ascii="Times New Roman" w:hAnsi="Times New Roman"/>
          <w:b/>
          <w:bCs/>
          <w:color w:val="000000"/>
          <w:sz w:val="24"/>
          <w:szCs w:val="24"/>
        </w:rPr>
        <w:t xml:space="preserve">неравностойно положение. </w:t>
      </w:r>
    </w:p>
    <w:p w14:paraId="45D5A282" w14:textId="77777777" w:rsidR="005710B9" w:rsidRPr="00554216" w:rsidRDefault="005710B9" w:rsidP="005710B9">
      <w:pPr>
        <w:autoSpaceDE w:val="0"/>
        <w:spacing w:after="0" w:line="240" w:lineRule="auto"/>
      </w:pPr>
    </w:p>
    <w:p w14:paraId="2FC83643" w14:textId="77777777" w:rsidR="005710B9" w:rsidRPr="00554216" w:rsidRDefault="005710B9" w:rsidP="005710B9">
      <w:pPr>
        <w:autoSpaceDE w:val="0"/>
        <w:spacing w:after="0" w:line="240" w:lineRule="auto"/>
      </w:pPr>
      <w:r w:rsidRPr="00554216">
        <w:rPr>
          <w:rFonts w:ascii="Times New Roman" w:hAnsi="Times New Roman"/>
          <w:b/>
          <w:bCs/>
          <w:color w:val="FFFFFF"/>
          <w:sz w:val="24"/>
          <w:szCs w:val="24"/>
        </w:rPr>
        <w:t>“</w:t>
      </w:r>
      <w:r w:rsidRPr="00554216">
        <w:rPr>
          <w:rFonts w:ascii="Times New Roman" w:hAnsi="Times New Roman"/>
          <w:sz w:val="24"/>
          <w:szCs w:val="24"/>
        </w:rPr>
        <w:t xml:space="preserve"> Социалното подпомагане на хората в неравностойно положение от общината,</w:t>
      </w:r>
    </w:p>
    <w:p w14:paraId="2ED6646F" w14:textId="77777777" w:rsidR="005710B9" w:rsidRPr="00554216" w:rsidRDefault="005710B9" w:rsidP="005710B9">
      <w:pPr>
        <w:autoSpaceDE w:val="0"/>
        <w:spacing w:after="0" w:line="240" w:lineRule="auto"/>
        <w:jc w:val="both"/>
      </w:pPr>
      <w:r w:rsidRPr="00554216">
        <w:rPr>
          <w:rFonts w:ascii="Times New Roman" w:hAnsi="Times New Roman"/>
          <w:sz w:val="24"/>
          <w:szCs w:val="24"/>
        </w:rPr>
        <w:t>включително и на младите хора, се осъществява в съответствие с изискванията на Закона за социалното подпомагане, Правилникът за неговото прилагане и Законът за семейните помощи за деца.</w:t>
      </w:r>
    </w:p>
    <w:p w14:paraId="71D7C3B9" w14:textId="77777777" w:rsidR="005710B9" w:rsidRPr="00554216" w:rsidRDefault="005710B9" w:rsidP="005710B9">
      <w:pPr>
        <w:autoSpaceDE w:val="0"/>
        <w:spacing w:after="0" w:line="240" w:lineRule="auto"/>
        <w:jc w:val="both"/>
        <w:rPr>
          <w:rFonts w:ascii="Times New Roman" w:hAnsi="Times New Roman"/>
          <w:b/>
          <w:bCs/>
          <w:sz w:val="24"/>
          <w:szCs w:val="24"/>
        </w:rPr>
      </w:pPr>
      <w:r w:rsidRPr="00554216">
        <w:rPr>
          <w:rFonts w:ascii="Times New Roman" w:hAnsi="Times New Roman"/>
          <w:b/>
          <w:bCs/>
          <w:sz w:val="24"/>
          <w:szCs w:val="24"/>
        </w:rPr>
        <w:t>Назначените до 29 години младежи, в т.ч. 3 ползватели и 3 асистенти са включени в Механизъм лична помощ по Закона за личната помощ.</w:t>
      </w:r>
    </w:p>
    <w:p w14:paraId="7D7C8265" w14:textId="77777777" w:rsidR="005710B9" w:rsidRPr="00554216" w:rsidRDefault="005710B9" w:rsidP="005710B9">
      <w:pPr>
        <w:autoSpaceDE w:val="0"/>
        <w:spacing w:after="0" w:line="240" w:lineRule="auto"/>
        <w:jc w:val="both"/>
        <w:rPr>
          <w:rFonts w:ascii="Times New Roman" w:hAnsi="Times New Roman"/>
          <w:b/>
          <w:bCs/>
          <w:sz w:val="24"/>
          <w:szCs w:val="24"/>
        </w:rPr>
      </w:pPr>
      <w:r w:rsidRPr="00554216">
        <w:rPr>
          <w:rFonts w:ascii="Times New Roman" w:hAnsi="Times New Roman"/>
          <w:b/>
          <w:bCs/>
          <w:sz w:val="24"/>
          <w:szCs w:val="24"/>
        </w:rPr>
        <w:t>През 2023 година в Центъра за обществена подкрепа са получили консултации 5</w:t>
      </w:r>
    </w:p>
    <w:p w14:paraId="2CA35600" w14:textId="77777777" w:rsidR="005710B9" w:rsidRPr="00554216" w:rsidRDefault="005710B9" w:rsidP="005710B9">
      <w:pPr>
        <w:autoSpaceDE w:val="0"/>
        <w:spacing w:after="0" w:line="240" w:lineRule="auto"/>
        <w:jc w:val="both"/>
      </w:pPr>
      <w:r w:rsidRPr="00554216">
        <w:rPr>
          <w:rFonts w:ascii="Times New Roman" w:hAnsi="Times New Roman"/>
          <w:b/>
          <w:bCs/>
          <w:sz w:val="24"/>
          <w:szCs w:val="24"/>
        </w:rPr>
        <w:t>семейства,</w:t>
      </w:r>
      <w:r w:rsidRPr="00554216">
        <w:rPr>
          <w:rFonts w:ascii="Times New Roman" w:hAnsi="Times New Roman"/>
          <w:b/>
          <w:bCs/>
          <w:color w:val="FF0000"/>
          <w:sz w:val="24"/>
          <w:szCs w:val="24"/>
        </w:rPr>
        <w:t xml:space="preserve"> </w:t>
      </w:r>
      <w:r w:rsidRPr="00554216">
        <w:rPr>
          <w:rFonts w:ascii="Times New Roman" w:hAnsi="Times New Roman"/>
          <w:b/>
          <w:bCs/>
          <w:sz w:val="24"/>
          <w:szCs w:val="24"/>
        </w:rPr>
        <w:t>които са родители/ законни представители на дете в риск, за които ОЗД при Д"СП" е преценил, че имат нужда от специфична подкрепа или съдействие.</w:t>
      </w:r>
    </w:p>
    <w:p w14:paraId="11271AD7" w14:textId="77777777" w:rsidR="005710B9" w:rsidRPr="00554216" w:rsidRDefault="005710B9" w:rsidP="005710B9">
      <w:pPr>
        <w:spacing w:after="0" w:line="240" w:lineRule="auto"/>
        <w:jc w:val="both"/>
        <w:rPr>
          <w:rFonts w:ascii="Times New Roman" w:hAnsi="Times New Roman"/>
          <w:color w:val="000000"/>
          <w:sz w:val="24"/>
          <w:szCs w:val="24"/>
          <w:shd w:val="clear" w:color="auto" w:fill="FFFFFF"/>
          <w:lang w:eastAsia="bg-BG"/>
        </w:rPr>
      </w:pPr>
    </w:p>
    <w:p w14:paraId="243D5F9B" w14:textId="77777777" w:rsidR="005710B9" w:rsidRPr="00554216" w:rsidRDefault="005710B9" w:rsidP="005710B9">
      <w:pPr>
        <w:spacing w:after="0" w:line="240" w:lineRule="auto"/>
        <w:jc w:val="both"/>
      </w:pPr>
      <w:r w:rsidRPr="00554216">
        <w:rPr>
          <w:rFonts w:ascii="Times New Roman" w:hAnsi="Times New Roman"/>
          <w:b/>
          <w:bCs/>
          <w:sz w:val="24"/>
          <w:szCs w:val="24"/>
        </w:rPr>
        <w:t xml:space="preserve"> П Р И О Р И Т Е Т  </w:t>
      </w:r>
      <w:r w:rsidRPr="00554216">
        <w:rPr>
          <w:rFonts w:ascii="Times New Roman" w:hAnsi="Times New Roman"/>
          <w:b/>
          <w:bCs/>
          <w:sz w:val="24"/>
          <w:szCs w:val="24"/>
          <w:lang w:val="en-US"/>
        </w:rPr>
        <w:t xml:space="preserve"> V</w:t>
      </w:r>
    </w:p>
    <w:p w14:paraId="61898B4F" w14:textId="77777777" w:rsidR="005710B9" w:rsidRPr="00554216" w:rsidRDefault="005710B9" w:rsidP="005710B9">
      <w:pPr>
        <w:autoSpaceDE w:val="0"/>
        <w:spacing w:after="0" w:line="240" w:lineRule="auto"/>
        <w:rPr>
          <w:rFonts w:ascii="Times New Roman" w:hAnsi="Times New Roman"/>
          <w:b/>
          <w:bCs/>
          <w:sz w:val="24"/>
          <w:szCs w:val="24"/>
        </w:rPr>
      </w:pPr>
      <w:r w:rsidRPr="00554216">
        <w:rPr>
          <w:rFonts w:ascii="Times New Roman" w:hAnsi="Times New Roman"/>
          <w:b/>
          <w:bCs/>
          <w:sz w:val="24"/>
          <w:szCs w:val="24"/>
        </w:rPr>
        <w:t>Развитие на младежкото доброволчество</w:t>
      </w:r>
    </w:p>
    <w:p w14:paraId="74B232E8" w14:textId="77777777" w:rsidR="005710B9" w:rsidRPr="00554216" w:rsidRDefault="005710B9" w:rsidP="005710B9">
      <w:pPr>
        <w:autoSpaceDE w:val="0"/>
        <w:spacing w:after="0" w:line="240" w:lineRule="auto"/>
        <w:rPr>
          <w:rFonts w:ascii="Times New Roman" w:hAnsi="Times New Roman"/>
          <w:b/>
          <w:bCs/>
          <w:sz w:val="24"/>
          <w:szCs w:val="24"/>
        </w:rPr>
      </w:pPr>
    </w:p>
    <w:p w14:paraId="7357ECFB" w14:textId="77777777" w:rsidR="005710B9" w:rsidRPr="00554216" w:rsidRDefault="005710B9" w:rsidP="005710B9">
      <w:pPr>
        <w:autoSpaceDE w:val="0"/>
        <w:spacing w:after="0" w:line="240" w:lineRule="auto"/>
      </w:pPr>
      <w:r w:rsidRPr="00554216">
        <w:rPr>
          <w:rFonts w:ascii="Times New Roman" w:hAnsi="Times New Roman"/>
          <w:sz w:val="24"/>
          <w:szCs w:val="24"/>
        </w:rPr>
        <w:t>В последните години, както в страната, така и в община  Никопол  се популяризира</w:t>
      </w:r>
    </w:p>
    <w:p w14:paraId="0F2B5F62" w14:textId="77777777" w:rsidR="005710B9" w:rsidRPr="00554216" w:rsidRDefault="005710B9" w:rsidP="005710B9">
      <w:pPr>
        <w:autoSpaceDE w:val="0"/>
        <w:spacing w:after="0" w:line="240" w:lineRule="auto"/>
      </w:pPr>
      <w:r w:rsidRPr="00554216">
        <w:rPr>
          <w:rFonts w:ascii="Times New Roman" w:hAnsi="Times New Roman"/>
          <w:sz w:val="24"/>
          <w:szCs w:val="24"/>
        </w:rPr>
        <w:t xml:space="preserve">доброволчеството сред младите хора, като движеща сила за личностно развитие, мобилност, учене, конкурентоспособност, социално сближаване, солидарност между поколенията и формиране на гражданско самосъзнание. </w:t>
      </w:r>
    </w:p>
    <w:p w14:paraId="0DF6F25E" w14:textId="77777777" w:rsidR="005710B9" w:rsidRPr="00554216" w:rsidRDefault="005710B9" w:rsidP="005710B9">
      <w:pPr>
        <w:autoSpaceDE w:val="0"/>
        <w:spacing w:after="0" w:line="240" w:lineRule="auto"/>
        <w:rPr>
          <w:rFonts w:ascii="Times New Roman" w:hAnsi="Times New Roman"/>
          <w:sz w:val="24"/>
          <w:szCs w:val="24"/>
        </w:rPr>
      </w:pPr>
      <w:r w:rsidRPr="00554216">
        <w:rPr>
          <w:rFonts w:ascii="Times New Roman" w:hAnsi="Times New Roman"/>
          <w:sz w:val="24"/>
          <w:szCs w:val="24"/>
        </w:rPr>
        <w:lastRenderedPageBreak/>
        <w:t>През изминалата 2023 година, младежите от общината се включиха активно в различни доброволчески кампании, а и сами станаха инициатори на такива:</w:t>
      </w:r>
    </w:p>
    <w:p w14:paraId="55BCC9BA" w14:textId="77777777" w:rsidR="005710B9" w:rsidRPr="00554216" w:rsidRDefault="005710B9" w:rsidP="005710B9">
      <w:pPr>
        <w:numPr>
          <w:ilvl w:val="0"/>
          <w:numId w:val="21"/>
        </w:numPr>
        <w:suppressAutoHyphens w:val="0"/>
        <w:autoSpaceDE w:val="0"/>
        <w:spacing w:after="0" w:line="240" w:lineRule="auto"/>
        <w:textAlignment w:val="auto"/>
        <w:rPr>
          <w:rFonts w:ascii="Times New Roman" w:hAnsi="Times New Roman"/>
          <w:sz w:val="24"/>
          <w:szCs w:val="24"/>
        </w:rPr>
      </w:pPr>
      <w:r w:rsidRPr="00554216">
        <w:rPr>
          <w:rFonts w:ascii="Times New Roman" w:hAnsi="Times New Roman"/>
          <w:sz w:val="24"/>
          <w:szCs w:val="24"/>
        </w:rPr>
        <w:t>Почистване на паметниците на културата;</w:t>
      </w:r>
    </w:p>
    <w:p w14:paraId="4693CCA5" w14:textId="77777777" w:rsidR="005710B9" w:rsidRPr="00554216" w:rsidRDefault="005710B9" w:rsidP="005710B9">
      <w:pPr>
        <w:numPr>
          <w:ilvl w:val="0"/>
          <w:numId w:val="21"/>
        </w:numPr>
        <w:suppressAutoHyphens w:val="0"/>
        <w:autoSpaceDE w:val="0"/>
        <w:spacing w:after="0" w:line="240" w:lineRule="auto"/>
        <w:textAlignment w:val="auto"/>
        <w:rPr>
          <w:rFonts w:ascii="Times New Roman" w:hAnsi="Times New Roman"/>
          <w:sz w:val="24"/>
          <w:szCs w:val="24"/>
        </w:rPr>
      </w:pPr>
      <w:r w:rsidRPr="00554216">
        <w:rPr>
          <w:rFonts w:ascii="Times New Roman" w:hAnsi="Times New Roman"/>
          <w:sz w:val="24"/>
          <w:szCs w:val="24"/>
        </w:rPr>
        <w:t>Почистване на плажната ивица в Никопол;</w:t>
      </w:r>
    </w:p>
    <w:p w14:paraId="2F1EBB3F" w14:textId="77777777" w:rsidR="005710B9" w:rsidRPr="00554216" w:rsidRDefault="005710B9" w:rsidP="005710B9">
      <w:pPr>
        <w:numPr>
          <w:ilvl w:val="0"/>
          <w:numId w:val="21"/>
        </w:numPr>
        <w:suppressAutoHyphens w:val="0"/>
        <w:autoSpaceDE w:val="0"/>
        <w:spacing w:after="0" w:line="240" w:lineRule="auto"/>
        <w:textAlignment w:val="auto"/>
      </w:pPr>
      <w:r w:rsidRPr="00554216">
        <w:rPr>
          <w:rFonts w:ascii="Times New Roman" w:hAnsi="Times New Roman"/>
          <w:b/>
          <w:bCs/>
          <w:sz w:val="24"/>
          <w:szCs w:val="24"/>
        </w:rPr>
        <w:t xml:space="preserve">Участие в благотворителната инициатива „Направи добро“. По повод </w:t>
      </w:r>
    </w:p>
    <w:p w14:paraId="4902298A" w14:textId="77777777" w:rsidR="005710B9" w:rsidRPr="00554216" w:rsidRDefault="005710B9" w:rsidP="005710B9">
      <w:pPr>
        <w:autoSpaceDE w:val="0"/>
        <w:spacing w:after="0" w:line="240" w:lineRule="auto"/>
      </w:pPr>
      <w:r w:rsidRPr="00554216">
        <w:rPr>
          <w:rFonts w:ascii="Times New Roman" w:hAnsi="Times New Roman"/>
          <w:b/>
          <w:bCs/>
          <w:sz w:val="24"/>
          <w:szCs w:val="24"/>
        </w:rPr>
        <w:t xml:space="preserve">големият християнски празник Великден бяха подготвени пакети с козунак и шарени яйца и доставени до домовете на всички 320 потребители на по проект „Топъл обяд“ и социалната услуга Домашен социален патронаж- възрастни хора в неравностойно </w:t>
      </w:r>
      <w:proofErr w:type="spellStart"/>
      <w:r w:rsidRPr="00554216">
        <w:rPr>
          <w:rFonts w:ascii="Times New Roman" w:hAnsi="Times New Roman"/>
          <w:b/>
          <w:bCs/>
          <w:sz w:val="24"/>
          <w:szCs w:val="24"/>
        </w:rPr>
        <w:t>положение.</w:t>
      </w:r>
      <w:r w:rsidRPr="00554216">
        <w:rPr>
          <w:rFonts w:ascii="Times New Roman" w:hAnsi="Times New Roman"/>
          <w:b/>
          <w:bCs/>
          <w:color w:val="FFFFFF"/>
          <w:sz w:val="24"/>
          <w:szCs w:val="24"/>
        </w:rPr>
        <w:t>нно</w:t>
      </w:r>
      <w:proofErr w:type="spellEnd"/>
    </w:p>
    <w:p w14:paraId="7300822C" w14:textId="77777777" w:rsidR="005710B9" w:rsidRPr="00554216" w:rsidRDefault="005710B9" w:rsidP="005710B9">
      <w:pPr>
        <w:numPr>
          <w:ilvl w:val="0"/>
          <w:numId w:val="21"/>
        </w:numPr>
        <w:autoSpaceDE w:val="0"/>
        <w:spacing w:after="0" w:line="240" w:lineRule="auto"/>
      </w:pPr>
      <w:r w:rsidRPr="00554216">
        <w:rPr>
          <w:rFonts w:ascii="Times New Roman" w:hAnsi="Times New Roman"/>
          <w:b/>
          <w:bCs/>
          <w:sz w:val="24"/>
          <w:szCs w:val="24"/>
        </w:rPr>
        <w:t xml:space="preserve">Участие в тридневен фестивал „Мостове на времето“ с над 150 участника е проект, който Община Никопол изпълнява по програмата за международно сътрудничество – Програма </w:t>
      </w:r>
      <w:proofErr w:type="spellStart"/>
      <w:r w:rsidRPr="00554216">
        <w:rPr>
          <w:rFonts w:ascii="Times New Roman" w:hAnsi="Times New Roman"/>
          <w:b/>
          <w:bCs/>
          <w:sz w:val="24"/>
          <w:szCs w:val="24"/>
        </w:rPr>
        <w:t>Интерект</w:t>
      </w:r>
      <w:proofErr w:type="spellEnd"/>
      <w:r w:rsidRPr="00554216">
        <w:rPr>
          <w:rFonts w:ascii="Times New Roman" w:hAnsi="Times New Roman"/>
          <w:b/>
          <w:bCs/>
          <w:sz w:val="24"/>
          <w:szCs w:val="24"/>
        </w:rPr>
        <w:t xml:space="preserve"> </w:t>
      </w:r>
      <w:r w:rsidRPr="00554216">
        <w:rPr>
          <w:rFonts w:ascii="Times New Roman" w:hAnsi="Times New Roman"/>
          <w:b/>
          <w:bCs/>
          <w:sz w:val="24"/>
          <w:szCs w:val="24"/>
          <w:lang w:val="en-US"/>
        </w:rPr>
        <w:t>III</w:t>
      </w:r>
      <w:r w:rsidRPr="00554216">
        <w:rPr>
          <w:rFonts w:ascii="Times New Roman" w:hAnsi="Times New Roman"/>
          <w:b/>
          <w:bCs/>
          <w:sz w:val="24"/>
          <w:szCs w:val="24"/>
        </w:rPr>
        <w:t xml:space="preserve"> в партньорство с Община Никопол. </w:t>
      </w:r>
    </w:p>
    <w:p w14:paraId="758ED987" w14:textId="77777777" w:rsidR="005710B9" w:rsidRPr="00554216" w:rsidRDefault="005710B9" w:rsidP="005710B9">
      <w:pPr>
        <w:autoSpaceDE w:val="0"/>
        <w:spacing w:after="0" w:line="240" w:lineRule="auto"/>
      </w:pPr>
      <w:r w:rsidRPr="00554216">
        <w:rPr>
          <w:rFonts w:ascii="Times New Roman" w:hAnsi="Times New Roman"/>
          <w:color w:val="FFFFFF"/>
          <w:sz w:val="24"/>
          <w:szCs w:val="24"/>
        </w:rPr>
        <w:t xml:space="preserve"> и по-ниско</w:t>
      </w:r>
    </w:p>
    <w:p w14:paraId="043C0084" w14:textId="77777777" w:rsidR="005710B9" w:rsidRPr="00554216" w:rsidRDefault="005710B9" w:rsidP="005710B9">
      <w:pPr>
        <w:autoSpaceDE w:val="0"/>
        <w:spacing w:after="0" w:line="240" w:lineRule="auto"/>
      </w:pPr>
      <w:r w:rsidRPr="00554216">
        <w:rPr>
          <w:rFonts w:ascii="Times New Roman" w:hAnsi="Times New Roman"/>
          <w:color w:val="FFFFFF"/>
          <w:sz w:val="24"/>
          <w:szCs w:val="24"/>
        </w:rPr>
        <w:t xml:space="preserve"> </w:t>
      </w:r>
      <w:r w:rsidRPr="00554216">
        <w:rPr>
          <w:rFonts w:ascii="Times New Roman" w:hAnsi="Times New Roman"/>
          <w:b/>
          <w:bCs/>
          <w:color w:val="FFFFFF"/>
          <w:sz w:val="24"/>
          <w:szCs w:val="24"/>
        </w:rPr>
        <w:t xml:space="preserve"> </w:t>
      </w:r>
    </w:p>
    <w:p w14:paraId="0CEC6DCC" w14:textId="77777777" w:rsidR="005710B9" w:rsidRPr="00554216" w:rsidRDefault="005710B9" w:rsidP="005710B9">
      <w:pPr>
        <w:autoSpaceDE w:val="0"/>
        <w:spacing w:after="0" w:line="240" w:lineRule="auto"/>
      </w:pPr>
      <w:r w:rsidRPr="00554216">
        <w:rPr>
          <w:rFonts w:ascii="Times New Roman" w:hAnsi="Times New Roman"/>
          <w:color w:val="FFFFFF"/>
          <w:sz w:val="24"/>
          <w:szCs w:val="24"/>
        </w:rPr>
        <w:t>П</w:t>
      </w:r>
      <w:r w:rsidRPr="00554216">
        <w:rPr>
          <w:rFonts w:ascii="Times New Roman" w:hAnsi="Times New Roman"/>
          <w:b/>
          <w:bCs/>
          <w:sz w:val="24"/>
          <w:szCs w:val="24"/>
        </w:rPr>
        <w:t xml:space="preserve"> </w:t>
      </w:r>
      <w:proofErr w:type="spellStart"/>
      <w:r w:rsidRPr="00554216">
        <w:rPr>
          <w:rFonts w:ascii="Times New Roman" w:hAnsi="Times New Roman"/>
          <w:b/>
          <w:bCs/>
          <w:sz w:val="24"/>
          <w:szCs w:val="24"/>
        </w:rPr>
        <w:t>П</w:t>
      </w:r>
      <w:proofErr w:type="spellEnd"/>
      <w:r w:rsidRPr="00554216">
        <w:rPr>
          <w:rFonts w:ascii="Times New Roman" w:hAnsi="Times New Roman"/>
          <w:b/>
          <w:bCs/>
          <w:sz w:val="24"/>
          <w:szCs w:val="24"/>
        </w:rPr>
        <w:t xml:space="preserve"> Р И О Р И Т Е Т   </w:t>
      </w:r>
      <w:r w:rsidRPr="00554216">
        <w:rPr>
          <w:rFonts w:ascii="Times New Roman" w:hAnsi="Times New Roman"/>
          <w:b/>
          <w:bCs/>
          <w:sz w:val="24"/>
          <w:szCs w:val="24"/>
          <w:lang w:val="en-US"/>
        </w:rPr>
        <w:t>VI</w:t>
      </w:r>
    </w:p>
    <w:p w14:paraId="653CD42B" w14:textId="77777777" w:rsidR="005710B9" w:rsidRPr="00554216" w:rsidRDefault="005710B9" w:rsidP="005710B9">
      <w:pPr>
        <w:autoSpaceDE w:val="0"/>
        <w:spacing w:after="0" w:line="240" w:lineRule="auto"/>
      </w:pPr>
      <w:r w:rsidRPr="00554216">
        <w:rPr>
          <w:rFonts w:ascii="Times New Roman" w:hAnsi="Times New Roman"/>
          <w:b/>
          <w:bCs/>
          <w:sz w:val="24"/>
          <w:szCs w:val="24"/>
        </w:rPr>
        <w:t>Повишаване на гражданската активност :</w:t>
      </w:r>
    </w:p>
    <w:p w14:paraId="69A46423" w14:textId="77777777" w:rsidR="005710B9" w:rsidRPr="00554216" w:rsidRDefault="005710B9" w:rsidP="005710B9">
      <w:pPr>
        <w:autoSpaceDE w:val="0"/>
        <w:spacing w:after="0" w:line="240" w:lineRule="auto"/>
        <w:rPr>
          <w:rFonts w:ascii="Times New Roman" w:hAnsi="Times New Roman"/>
          <w:b/>
          <w:bCs/>
          <w:color w:val="FFFFFF"/>
          <w:sz w:val="24"/>
          <w:szCs w:val="24"/>
        </w:rPr>
      </w:pPr>
      <w:r w:rsidRPr="00554216">
        <w:rPr>
          <w:rFonts w:ascii="Times New Roman" w:hAnsi="Times New Roman"/>
          <w:b/>
          <w:bCs/>
          <w:color w:val="FFFFFF"/>
          <w:sz w:val="24"/>
          <w:szCs w:val="24"/>
        </w:rPr>
        <w:t>регистрирани в „Бюро по труда“</w:t>
      </w:r>
    </w:p>
    <w:p w14:paraId="62A28FD8" w14:textId="77777777" w:rsidR="005710B9" w:rsidRPr="00554216" w:rsidRDefault="005710B9" w:rsidP="005710B9">
      <w:pPr>
        <w:autoSpaceDE w:val="0"/>
        <w:spacing w:after="0" w:line="240" w:lineRule="auto"/>
        <w:jc w:val="both"/>
      </w:pPr>
      <w:r w:rsidRPr="00554216">
        <w:rPr>
          <w:rFonts w:ascii="Times New Roman" w:hAnsi="Times New Roman"/>
          <w:color w:val="FFFFFF"/>
          <w:sz w:val="24"/>
          <w:szCs w:val="24"/>
        </w:rPr>
        <w:t>о</w:t>
      </w:r>
      <w:r w:rsidRPr="00554216">
        <w:rPr>
          <w:rFonts w:ascii="Times New Roman" w:hAnsi="Times New Roman"/>
          <w:sz w:val="24"/>
          <w:szCs w:val="24"/>
        </w:rPr>
        <w:t xml:space="preserve"> Формирането на активна гражданска позиция сред подрастващите и младите</w:t>
      </w:r>
    </w:p>
    <w:p w14:paraId="11753859"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хора стои на дневен ред пред всяко едно общество. Целта е да се развиват мислещи,</w:t>
      </w:r>
    </w:p>
    <w:p w14:paraId="58FF70DE" w14:textId="77777777" w:rsidR="005710B9" w:rsidRPr="00554216" w:rsidRDefault="005710B9" w:rsidP="005710B9">
      <w:pPr>
        <w:autoSpaceDE w:val="0"/>
        <w:spacing w:after="0" w:line="240" w:lineRule="auto"/>
        <w:jc w:val="both"/>
      </w:pPr>
      <w:r w:rsidRPr="00554216">
        <w:rPr>
          <w:rFonts w:ascii="Times New Roman" w:hAnsi="Times New Roman"/>
          <w:sz w:val="24"/>
          <w:szCs w:val="24"/>
        </w:rPr>
        <w:t>можещи и успели млади хора, които имат ресурси сами да се справят и да решават</w:t>
      </w:r>
    </w:p>
    <w:p w14:paraId="5A99D9E0"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възникналите пред тях житейски проблеми, задачи и предизвикателства. Важно</w:t>
      </w:r>
    </w:p>
    <w:p w14:paraId="5B484F6C"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значение в това отношение имат училищата. Основната им цел е да образоват,</w:t>
      </w:r>
    </w:p>
    <w:p w14:paraId="001BD567"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възпитават и социализират младите хора. Сред приоритетите са формиране на активна</w:t>
      </w:r>
    </w:p>
    <w:p w14:paraId="46D68ADD" w14:textId="77777777" w:rsidR="005710B9" w:rsidRPr="00554216" w:rsidRDefault="005710B9" w:rsidP="005710B9">
      <w:pPr>
        <w:autoSpaceDE w:val="0"/>
        <w:spacing w:after="0" w:line="240" w:lineRule="auto"/>
        <w:jc w:val="both"/>
        <w:rPr>
          <w:rFonts w:ascii="Times New Roman" w:hAnsi="Times New Roman"/>
          <w:sz w:val="24"/>
          <w:szCs w:val="24"/>
        </w:rPr>
      </w:pPr>
      <w:r w:rsidRPr="00554216">
        <w:rPr>
          <w:rFonts w:ascii="Times New Roman" w:hAnsi="Times New Roman"/>
          <w:sz w:val="24"/>
          <w:szCs w:val="24"/>
        </w:rPr>
        <w:t>гражданска позиция и социална култура у учениците, която включва знания за</w:t>
      </w:r>
    </w:p>
    <w:p w14:paraId="2F9A0DD7" w14:textId="77777777" w:rsidR="005710B9" w:rsidRPr="00554216" w:rsidRDefault="005710B9" w:rsidP="005710B9">
      <w:pPr>
        <w:autoSpaceDE w:val="0"/>
        <w:spacing w:after="0" w:line="240" w:lineRule="auto"/>
        <w:jc w:val="both"/>
      </w:pPr>
      <w:r w:rsidRPr="00554216">
        <w:rPr>
          <w:rFonts w:ascii="Times New Roman" w:hAnsi="Times New Roman"/>
          <w:sz w:val="24"/>
          <w:szCs w:val="24"/>
        </w:rPr>
        <w:t>демократичните ценности и институции в съвременното общество, механизмите и процедурите във всяка демократична общност, както и овладяване на умения за</w:t>
      </w:r>
    </w:p>
    <w:p w14:paraId="4411B2E5" w14:textId="77777777" w:rsidR="005710B9" w:rsidRPr="00554216" w:rsidRDefault="005710B9" w:rsidP="005710B9">
      <w:pPr>
        <w:spacing w:after="0" w:line="240" w:lineRule="auto"/>
      </w:pPr>
      <w:r w:rsidRPr="00554216">
        <w:rPr>
          <w:rFonts w:ascii="Times New Roman" w:hAnsi="Times New Roman"/>
          <w:sz w:val="24"/>
          <w:szCs w:val="24"/>
        </w:rPr>
        <w:t>тяхното прилагане.</w:t>
      </w:r>
      <w:r w:rsidRPr="00554216">
        <w:rPr>
          <w:rFonts w:ascii="Times New Roman" w:eastAsia="Times New Roman" w:hAnsi="Times New Roman"/>
          <w:sz w:val="24"/>
          <w:szCs w:val="24"/>
          <w:lang w:eastAsia="bg-BG"/>
        </w:rPr>
        <w:t xml:space="preserve"> Целта е ангажиране на младите хора с дейности по решаването на глобалните проблеми на съвремието и формиране на активна  гражданска позиция у тях. </w:t>
      </w:r>
      <w:r w:rsidRPr="00554216">
        <w:rPr>
          <w:rFonts w:ascii="Times New Roman" w:eastAsia="Times New Roman" w:hAnsi="Times New Roman"/>
          <w:b/>
          <w:bCs/>
          <w:sz w:val="24"/>
          <w:szCs w:val="24"/>
          <w:lang w:eastAsia="bg-BG"/>
        </w:rPr>
        <w:t>Над 100 младежи участват в кампании и акции, организирани от Общината и Читалищата, свързани с опазването на околната среда:</w:t>
      </w:r>
    </w:p>
    <w:p w14:paraId="7608C119" w14:textId="77777777" w:rsidR="005710B9" w:rsidRPr="00554216" w:rsidRDefault="005710B9" w:rsidP="005710B9">
      <w:pPr>
        <w:numPr>
          <w:ilvl w:val="0"/>
          <w:numId w:val="21"/>
        </w:numPr>
        <w:spacing w:after="0" w:line="240" w:lineRule="auto"/>
        <w:rPr>
          <w:rFonts w:ascii="Times New Roman" w:eastAsia="Times New Roman" w:hAnsi="Times New Roman"/>
          <w:b/>
          <w:bCs/>
          <w:sz w:val="24"/>
          <w:szCs w:val="24"/>
          <w:lang w:eastAsia="bg-BG"/>
        </w:rPr>
      </w:pPr>
      <w:r w:rsidRPr="00554216">
        <w:rPr>
          <w:rFonts w:ascii="Times New Roman" w:eastAsia="Times New Roman" w:hAnsi="Times New Roman"/>
          <w:b/>
          <w:bCs/>
          <w:sz w:val="24"/>
          <w:szCs w:val="24"/>
          <w:lang w:eastAsia="bg-BG"/>
        </w:rPr>
        <w:t xml:space="preserve">Международен ден за опазване на паметниците на културата/почистване на паметниците в град Никопол, </w:t>
      </w:r>
    </w:p>
    <w:p w14:paraId="48E4C7FB" w14:textId="77777777" w:rsidR="005710B9" w:rsidRPr="00554216" w:rsidRDefault="005710B9" w:rsidP="005710B9">
      <w:pPr>
        <w:numPr>
          <w:ilvl w:val="0"/>
          <w:numId w:val="21"/>
        </w:numPr>
        <w:spacing w:after="0" w:line="240" w:lineRule="auto"/>
      </w:pPr>
      <w:r w:rsidRPr="00554216">
        <w:rPr>
          <w:rFonts w:ascii="Times New Roman" w:eastAsia="Times New Roman" w:hAnsi="Times New Roman"/>
          <w:b/>
          <w:bCs/>
          <w:sz w:val="24"/>
          <w:szCs w:val="24"/>
          <w:lang w:eastAsia="bg-BG"/>
        </w:rPr>
        <w:t xml:space="preserve">Ден на земята-разделно събиране на отпадъци, на тема „Да пазим Земята чиста“ </w:t>
      </w:r>
    </w:p>
    <w:p w14:paraId="0BD8B13E" w14:textId="77777777" w:rsidR="005710B9" w:rsidRPr="00554216" w:rsidRDefault="005710B9" w:rsidP="005710B9">
      <w:pPr>
        <w:numPr>
          <w:ilvl w:val="0"/>
          <w:numId w:val="21"/>
        </w:numPr>
        <w:spacing w:after="0" w:line="240" w:lineRule="auto"/>
      </w:pPr>
      <w:r w:rsidRPr="00554216">
        <w:rPr>
          <w:rFonts w:ascii="Times New Roman" w:eastAsia="Times New Roman" w:hAnsi="Times New Roman"/>
          <w:b/>
          <w:bCs/>
          <w:sz w:val="24"/>
          <w:szCs w:val="24"/>
          <w:lang w:eastAsia="bg-BG"/>
        </w:rPr>
        <w:t xml:space="preserve">Ден на река Дунав-почиства се крайбрежната ивица на река Дунав, </w:t>
      </w:r>
    </w:p>
    <w:p w14:paraId="13144ED3" w14:textId="77777777" w:rsidR="005710B9" w:rsidRPr="00554216" w:rsidRDefault="005710B9" w:rsidP="005710B9">
      <w:pPr>
        <w:numPr>
          <w:ilvl w:val="0"/>
          <w:numId w:val="21"/>
        </w:numPr>
        <w:spacing w:after="0" w:line="240" w:lineRule="auto"/>
      </w:pPr>
      <w:r w:rsidRPr="00554216">
        <w:rPr>
          <w:rFonts w:ascii="Times New Roman" w:eastAsia="Times New Roman" w:hAnsi="Times New Roman"/>
          <w:b/>
          <w:bCs/>
          <w:sz w:val="24"/>
          <w:szCs w:val="24"/>
          <w:lang w:eastAsia="bg-BG"/>
        </w:rPr>
        <w:t>Ден за опазване на околната среда-</w:t>
      </w:r>
      <w:r w:rsidRPr="00554216">
        <w:rPr>
          <w:rFonts w:ascii="Times New Roman" w:eastAsia="Times New Roman" w:hAnsi="Times New Roman"/>
          <w:color w:val="000000"/>
          <w:sz w:val="24"/>
          <w:szCs w:val="24"/>
          <w:lang w:eastAsia="bg-BG"/>
        </w:rPr>
        <w:t xml:space="preserve"> </w:t>
      </w:r>
      <w:r w:rsidRPr="00554216">
        <w:rPr>
          <w:rFonts w:ascii="Times New Roman" w:eastAsia="Times New Roman" w:hAnsi="Times New Roman"/>
          <w:b/>
          <w:bCs/>
          <w:sz w:val="24"/>
          <w:szCs w:val="24"/>
          <w:lang w:eastAsia="bg-BG"/>
        </w:rPr>
        <w:t xml:space="preserve">Чрез беседи с подрастващите се обсъдиха проблемите, свързани с генерирането и замърсяването на защитената територия с отпадъци от пластмаса.                                                                           </w:t>
      </w:r>
    </w:p>
    <w:p w14:paraId="0D20AA14" w14:textId="77777777" w:rsidR="005710B9" w:rsidRPr="00554216" w:rsidRDefault="005710B9" w:rsidP="005710B9">
      <w:pPr>
        <w:numPr>
          <w:ilvl w:val="0"/>
          <w:numId w:val="21"/>
        </w:numPr>
        <w:spacing w:after="0" w:line="240" w:lineRule="auto"/>
        <w:rPr>
          <w:rFonts w:ascii="Times New Roman" w:eastAsia="Times New Roman" w:hAnsi="Times New Roman"/>
          <w:b/>
          <w:bCs/>
          <w:sz w:val="24"/>
          <w:szCs w:val="24"/>
          <w:lang w:eastAsia="bg-BG"/>
        </w:rPr>
      </w:pPr>
      <w:r w:rsidRPr="00554216">
        <w:rPr>
          <w:rFonts w:ascii="Times New Roman" w:eastAsia="Times New Roman" w:hAnsi="Times New Roman"/>
          <w:b/>
          <w:bCs/>
          <w:sz w:val="24"/>
          <w:szCs w:val="24"/>
          <w:lang w:eastAsia="bg-BG"/>
        </w:rPr>
        <w:t>Разкопките на „Никополската крепост“ продължават благодарение на община Никопол и Министерството на културата. Активните участници в проучванията бяха ученици, студенти, доброволци и служители на Община Никопол.</w:t>
      </w:r>
    </w:p>
    <w:p w14:paraId="3929884C" w14:textId="77777777" w:rsidR="005710B9" w:rsidRPr="00554216" w:rsidRDefault="005710B9" w:rsidP="005710B9">
      <w:pPr>
        <w:widowControl w:val="0"/>
        <w:numPr>
          <w:ilvl w:val="0"/>
          <w:numId w:val="21"/>
        </w:numPr>
        <w:suppressAutoHyphens w:val="0"/>
        <w:autoSpaceDE w:val="0"/>
        <w:spacing w:after="0" w:line="240" w:lineRule="auto"/>
        <w:textAlignment w:val="auto"/>
      </w:pPr>
      <w:r w:rsidRPr="00554216">
        <w:rPr>
          <w:rFonts w:ascii="Times New Roman" w:eastAsia="Times New Roman" w:hAnsi="Times New Roman"/>
          <w:b/>
          <w:bCs/>
          <w:sz w:val="24"/>
          <w:szCs w:val="24"/>
          <w:lang w:eastAsia="bg-BG"/>
        </w:rPr>
        <w:t>В СУ „Хр. Ботев“ – Никопол бе проведен „</w:t>
      </w:r>
      <w:r w:rsidRPr="00554216">
        <w:rPr>
          <w:rFonts w:ascii="Times New Roman" w:hAnsi="Times New Roman"/>
          <w:b/>
          <w:bCs/>
          <w:sz w:val="24"/>
          <w:szCs w:val="24"/>
        </w:rPr>
        <w:t>Ден на ученическото самоуправление“, който дава възможности за участие в гражданския живот и процеса на вземане на решения, касаещи живота на младите хора.</w:t>
      </w:r>
    </w:p>
    <w:p w14:paraId="095EACF2" w14:textId="77777777" w:rsidR="005710B9" w:rsidRPr="00554216" w:rsidRDefault="005710B9" w:rsidP="005710B9">
      <w:pPr>
        <w:widowControl w:val="0"/>
        <w:numPr>
          <w:ilvl w:val="0"/>
          <w:numId w:val="22"/>
        </w:numPr>
        <w:suppressAutoHyphens w:val="0"/>
        <w:autoSpaceDE w:val="0"/>
        <w:spacing w:after="0" w:line="240" w:lineRule="auto"/>
        <w:textAlignment w:val="auto"/>
      </w:pPr>
      <w:r w:rsidRPr="00554216">
        <w:rPr>
          <w:rFonts w:ascii="Times New Roman" w:eastAsia="Times New Roman" w:hAnsi="Times New Roman"/>
          <w:b/>
          <w:bCs/>
          <w:sz w:val="24"/>
          <w:szCs w:val="24"/>
          <w:lang w:eastAsia="bg-BG"/>
        </w:rPr>
        <w:t>Към Центъра за личностно развитие – Общински детски комплекс, Никопол- работи ученически парламент, в който учениците от горен курс на СУ „Хр. Ботев“ подготвят и организират  различни инициативи :</w:t>
      </w:r>
    </w:p>
    <w:p w14:paraId="101D7185" w14:textId="77777777" w:rsidR="005710B9" w:rsidRPr="00554216" w:rsidRDefault="005710B9" w:rsidP="005710B9">
      <w:pPr>
        <w:widowControl w:val="0"/>
        <w:numPr>
          <w:ilvl w:val="0"/>
          <w:numId w:val="22"/>
        </w:numPr>
        <w:suppressAutoHyphens w:val="0"/>
        <w:autoSpaceDE w:val="0"/>
        <w:spacing w:after="0" w:line="240" w:lineRule="auto"/>
        <w:textAlignment w:val="auto"/>
        <w:rPr>
          <w:rFonts w:ascii="Times New Roman" w:eastAsia="Times New Roman" w:hAnsi="Times New Roman"/>
          <w:b/>
          <w:bCs/>
          <w:sz w:val="24"/>
          <w:szCs w:val="24"/>
          <w:lang w:eastAsia="bg-BG"/>
        </w:rPr>
      </w:pPr>
      <w:r w:rsidRPr="00554216">
        <w:rPr>
          <w:rFonts w:ascii="Times New Roman" w:eastAsia="Times New Roman" w:hAnsi="Times New Roman"/>
          <w:b/>
          <w:bCs/>
          <w:sz w:val="24"/>
          <w:szCs w:val="24"/>
          <w:lang w:eastAsia="bg-BG"/>
        </w:rPr>
        <w:t>Посещение на Общинска администрация по повод Деня на народните будители;</w:t>
      </w:r>
    </w:p>
    <w:p w14:paraId="5498B83B" w14:textId="77777777" w:rsidR="005710B9" w:rsidRPr="00554216" w:rsidRDefault="005710B9" w:rsidP="005710B9">
      <w:pPr>
        <w:widowControl w:val="0"/>
        <w:numPr>
          <w:ilvl w:val="0"/>
          <w:numId w:val="22"/>
        </w:numPr>
        <w:suppressAutoHyphens w:val="0"/>
        <w:autoSpaceDE w:val="0"/>
        <w:spacing w:after="0" w:line="240" w:lineRule="auto"/>
        <w:textAlignment w:val="auto"/>
        <w:rPr>
          <w:rFonts w:ascii="Times New Roman" w:eastAsia="Times New Roman" w:hAnsi="Times New Roman"/>
          <w:b/>
          <w:bCs/>
          <w:sz w:val="24"/>
          <w:szCs w:val="24"/>
          <w:lang w:eastAsia="bg-BG"/>
        </w:rPr>
      </w:pPr>
      <w:r w:rsidRPr="00554216">
        <w:rPr>
          <w:rFonts w:ascii="Times New Roman" w:eastAsia="Times New Roman" w:hAnsi="Times New Roman"/>
          <w:b/>
          <w:bCs/>
          <w:sz w:val="24"/>
          <w:szCs w:val="24"/>
          <w:lang w:eastAsia="bg-BG"/>
        </w:rPr>
        <w:t>Урок по професионално ориентиране;</w:t>
      </w:r>
    </w:p>
    <w:p w14:paraId="01E0A321" w14:textId="77777777" w:rsidR="005710B9" w:rsidRPr="00554216" w:rsidRDefault="005710B9" w:rsidP="005710B9">
      <w:pPr>
        <w:autoSpaceDE w:val="0"/>
        <w:spacing w:after="0" w:line="240" w:lineRule="auto"/>
        <w:jc w:val="both"/>
        <w:rPr>
          <w:rFonts w:ascii="Times New Roman" w:hAnsi="Times New Roman"/>
          <w:b/>
          <w:bCs/>
          <w:sz w:val="24"/>
          <w:szCs w:val="24"/>
        </w:rPr>
      </w:pPr>
    </w:p>
    <w:p w14:paraId="21DEC77C" w14:textId="77777777" w:rsidR="005710B9" w:rsidRPr="00554216" w:rsidRDefault="005710B9" w:rsidP="005710B9">
      <w:pPr>
        <w:autoSpaceDE w:val="0"/>
        <w:spacing w:after="0" w:line="240" w:lineRule="auto"/>
        <w:rPr>
          <w:rFonts w:ascii="Times New Roman" w:hAnsi="Times New Roman"/>
          <w:sz w:val="24"/>
          <w:szCs w:val="24"/>
        </w:rPr>
      </w:pPr>
    </w:p>
    <w:p w14:paraId="7A97B71D" w14:textId="77777777" w:rsidR="005710B9" w:rsidRPr="00554216" w:rsidRDefault="005710B9" w:rsidP="005710B9">
      <w:pPr>
        <w:autoSpaceDE w:val="0"/>
        <w:spacing w:after="0" w:line="240" w:lineRule="auto"/>
      </w:pPr>
      <w:r w:rsidRPr="00554216">
        <w:rPr>
          <w:rFonts w:ascii="Times New Roman" w:hAnsi="Times New Roman"/>
          <w:b/>
          <w:sz w:val="24"/>
          <w:szCs w:val="24"/>
        </w:rPr>
        <w:t xml:space="preserve">П Р И О Р И Т Е Т  </w:t>
      </w:r>
      <w:r w:rsidRPr="00554216">
        <w:rPr>
          <w:rFonts w:ascii="Times New Roman" w:hAnsi="Times New Roman"/>
          <w:b/>
          <w:sz w:val="24"/>
          <w:szCs w:val="24"/>
          <w:lang w:val="en-US"/>
        </w:rPr>
        <w:t>VII</w:t>
      </w:r>
      <w:r w:rsidRPr="00554216">
        <w:rPr>
          <w:rFonts w:ascii="Times New Roman" w:hAnsi="Times New Roman"/>
        </w:rPr>
        <w:br/>
      </w:r>
      <w:r w:rsidRPr="00554216">
        <w:rPr>
          <w:rFonts w:ascii="Times New Roman" w:hAnsi="Times New Roman"/>
          <w:b/>
          <w:bCs/>
        </w:rPr>
        <w:t xml:space="preserve">Развитие на младите хора в малките населени места и селските райони  </w:t>
      </w:r>
    </w:p>
    <w:p w14:paraId="2958C6ED" w14:textId="77777777" w:rsidR="005710B9" w:rsidRPr="00554216" w:rsidRDefault="005710B9" w:rsidP="005710B9">
      <w:pPr>
        <w:autoSpaceDE w:val="0"/>
        <w:spacing w:after="0" w:line="240" w:lineRule="auto"/>
        <w:rPr>
          <w:rFonts w:ascii="Times New Roman" w:hAnsi="Times New Roman"/>
          <w:b/>
          <w:bCs/>
          <w:color w:val="000000"/>
          <w:kern w:val="0"/>
          <w:sz w:val="24"/>
          <w:szCs w:val="24"/>
        </w:rPr>
      </w:pPr>
    </w:p>
    <w:p w14:paraId="4DD44172" w14:textId="77777777" w:rsidR="005710B9" w:rsidRPr="00554216" w:rsidRDefault="005710B9" w:rsidP="005710B9">
      <w:pPr>
        <w:autoSpaceDE w:val="0"/>
        <w:spacing w:after="0" w:line="240" w:lineRule="auto"/>
        <w:rPr>
          <w:rFonts w:ascii="Verdana" w:hAnsi="Verdana" w:cs="Verdana"/>
          <w:color w:val="000000"/>
          <w:kern w:val="0"/>
          <w:sz w:val="24"/>
          <w:szCs w:val="24"/>
        </w:rPr>
      </w:pPr>
      <w:r w:rsidRPr="00554216">
        <w:rPr>
          <w:rFonts w:ascii="Times New Roman" w:hAnsi="Times New Roman"/>
          <w:bCs/>
          <w:color w:val="000000"/>
          <w:kern w:val="0"/>
          <w:sz w:val="24"/>
          <w:szCs w:val="24"/>
        </w:rPr>
        <w:t>Политиката е насочена към създаването на привлекателна среда за развитие на младите</w:t>
      </w:r>
    </w:p>
    <w:p w14:paraId="62DF99F7" w14:textId="77777777" w:rsidR="005710B9" w:rsidRPr="00554216" w:rsidRDefault="005710B9" w:rsidP="005710B9">
      <w:pPr>
        <w:autoSpaceDE w:val="0"/>
        <w:spacing w:after="0" w:line="240" w:lineRule="auto"/>
      </w:pPr>
      <w:r w:rsidRPr="00554216">
        <w:rPr>
          <w:rFonts w:ascii="Times New Roman" w:hAnsi="Times New Roman"/>
          <w:bCs/>
          <w:color w:val="000000"/>
          <w:sz w:val="24"/>
          <w:szCs w:val="24"/>
        </w:rPr>
        <w:t>хора във всички населените места в Община Никопол. В това отношение</w:t>
      </w:r>
      <w:r w:rsidRPr="00554216">
        <w:rPr>
          <w:rFonts w:ascii="Times New Roman" w:hAnsi="Times New Roman"/>
          <w:sz w:val="24"/>
          <w:szCs w:val="24"/>
        </w:rPr>
        <w:t xml:space="preserve"> основно място за развитие на младите хора в селата заемат читалищата. В 13-те села в общината младите хора участват активно в обществения живот на селото, в местните празници и други мероприятия.</w:t>
      </w:r>
    </w:p>
    <w:p w14:paraId="3722739F" w14:textId="77777777" w:rsidR="005710B9" w:rsidRPr="00554216" w:rsidRDefault="005710B9" w:rsidP="005710B9">
      <w:pPr>
        <w:autoSpaceDE w:val="0"/>
        <w:spacing w:after="0" w:line="240" w:lineRule="auto"/>
        <w:rPr>
          <w:rFonts w:ascii="Times New Roman" w:hAnsi="Times New Roman"/>
          <w:b/>
          <w:bCs/>
          <w:sz w:val="24"/>
          <w:szCs w:val="24"/>
        </w:rPr>
      </w:pPr>
      <w:r w:rsidRPr="00554216">
        <w:rPr>
          <w:rFonts w:ascii="Times New Roman" w:hAnsi="Times New Roman"/>
          <w:b/>
          <w:bCs/>
          <w:sz w:val="24"/>
          <w:szCs w:val="24"/>
        </w:rPr>
        <w:t>На територията на общината има 14 читалища и функционират общо 35 творчески колектива. Около 60 са участниците в творческите дейности. В читалищата има най-различни групи, кръжоци и танцови състави, в които има активно участие на младите. Имат участия в различни конкурси и фестивали, и извън общината. Нашите танцьори  взеха участие в регионални събори и фестивали и бяха наградени с най-големите отличия.</w:t>
      </w:r>
    </w:p>
    <w:p w14:paraId="6B3E15F9" w14:textId="77777777" w:rsidR="005710B9" w:rsidRPr="00554216" w:rsidRDefault="005710B9" w:rsidP="005710B9">
      <w:pPr>
        <w:autoSpaceDE w:val="0"/>
        <w:spacing w:after="0" w:line="240" w:lineRule="auto"/>
        <w:rPr>
          <w:rFonts w:ascii="Times New Roman" w:hAnsi="Times New Roman"/>
          <w:sz w:val="24"/>
          <w:szCs w:val="24"/>
        </w:rPr>
      </w:pPr>
    </w:p>
    <w:p w14:paraId="47DDEB4A" w14:textId="77777777" w:rsidR="005710B9" w:rsidRPr="00554216" w:rsidRDefault="005710B9" w:rsidP="005710B9">
      <w:pPr>
        <w:autoSpaceDE w:val="0"/>
        <w:spacing w:after="0" w:line="240" w:lineRule="auto"/>
      </w:pPr>
      <w:r w:rsidRPr="00554216">
        <w:rPr>
          <w:rFonts w:ascii="Times New Roman" w:hAnsi="Times New Roman"/>
          <w:b/>
          <w:sz w:val="24"/>
          <w:szCs w:val="24"/>
        </w:rPr>
        <w:t xml:space="preserve">П Р И О Р И Т Е Т   </w:t>
      </w:r>
      <w:r w:rsidRPr="00554216">
        <w:rPr>
          <w:rFonts w:ascii="Times New Roman" w:hAnsi="Times New Roman"/>
          <w:b/>
          <w:sz w:val="24"/>
          <w:szCs w:val="24"/>
          <w:lang w:val="en-US"/>
        </w:rPr>
        <w:t>VIII</w:t>
      </w:r>
    </w:p>
    <w:p w14:paraId="27985D36" w14:textId="77777777" w:rsidR="005710B9" w:rsidRPr="00554216" w:rsidRDefault="005710B9" w:rsidP="005710B9">
      <w:pPr>
        <w:autoSpaceDE w:val="0"/>
        <w:spacing w:after="0" w:line="240" w:lineRule="auto"/>
        <w:rPr>
          <w:rFonts w:ascii="Times New Roman" w:hAnsi="Times New Roman"/>
          <w:b/>
          <w:bCs/>
          <w:sz w:val="24"/>
          <w:szCs w:val="24"/>
        </w:rPr>
      </w:pPr>
      <w:r w:rsidRPr="00554216">
        <w:rPr>
          <w:rFonts w:ascii="Times New Roman" w:hAnsi="Times New Roman"/>
          <w:b/>
          <w:bCs/>
          <w:sz w:val="24"/>
          <w:szCs w:val="24"/>
        </w:rPr>
        <w:t xml:space="preserve"> Развитие на междукултурния и международния диалог</w:t>
      </w:r>
    </w:p>
    <w:p w14:paraId="1B3CA69A" w14:textId="77777777" w:rsidR="005710B9" w:rsidRPr="00554216" w:rsidRDefault="005710B9" w:rsidP="005710B9">
      <w:pPr>
        <w:autoSpaceDE w:val="0"/>
        <w:spacing w:after="0" w:line="240" w:lineRule="auto"/>
        <w:rPr>
          <w:rFonts w:ascii="Times New Roman" w:hAnsi="Times New Roman"/>
          <w:sz w:val="24"/>
          <w:szCs w:val="24"/>
        </w:rPr>
      </w:pPr>
      <w:r w:rsidRPr="00554216">
        <w:rPr>
          <w:rFonts w:ascii="Times New Roman" w:hAnsi="Times New Roman"/>
          <w:sz w:val="24"/>
          <w:szCs w:val="24"/>
        </w:rPr>
        <w:t xml:space="preserve"> </w:t>
      </w:r>
    </w:p>
    <w:p w14:paraId="00D02E74" w14:textId="77777777" w:rsidR="005710B9" w:rsidRPr="00554216" w:rsidRDefault="005710B9" w:rsidP="005710B9">
      <w:pPr>
        <w:autoSpaceDE w:val="0"/>
        <w:spacing w:after="0" w:line="240" w:lineRule="auto"/>
        <w:rPr>
          <w:rFonts w:ascii="Times New Roman" w:hAnsi="Times New Roman"/>
          <w:sz w:val="24"/>
          <w:szCs w:val="24"/>
        </w:rPr>
      </w:pPr>
      <w:r w:rsidRPr="00554216">
        <w:rPr>
          <w:rFonts w:ascii="Times New Roman" w:hAnsi="Times New Roman"/>
          <w:sz w:val="24"/>
          <w:szCs w:val="24"/>
        </w:rPr>
        <w:t>В Община Никопол  живеят хора от различни етноси. Толерантност – това е</w:t>
      </w:r>
    </w:p>
    <w:p w14:paraId="4D92B6B6" w14:textId="77777777" w:rsidR="005710B9" w:rsidRPr="00554216" w:rsidRDefault="005710B9" w:rsidP="005710B9">
      <w:pPr>
        <w:autoSpaceDE w:val="0"/>
        <w:spacing w:after="0" w:line="240" w:lineRule="auto"/>
      </w:pPr>
      <w:r w:rsidRPr="00554216">
        <w:rPr>
          <w:rFonts w:ascii="Times New Roman" w:hAnsi="Times New Roman"/>
          <w:sz w:val="24"/>
          <w:szCs w:val="24"/>
        </w:rPr>
        <w:t>определящото във взаимоотношенията между различните етнически групи в общината.</w:t>
      </w:r>
    </w:p>
    <w:p w14:paraId="2DE50954" w14:textId="1EC561F7" w:rsidR="005710B9" w:rsidRPr="005710B9" w:rsidRDefault="005710B9" w:rsidP="005710B9">
      <w:pPr>
        <w:spacing w:after="0" w:line="240" w:lineRule="auto"/>
      </w:pPr>
      <w:r w:rsidRPr="00554216">
        <w:rPr>
          <w:rFonts w:ascii="Times New Roman" w:hAnsi="Times New Roman"/>
          <w:sz w:val="24"/>
          <w:szCs w:val="24"/>
        </w:rPr>
        <w:t xml:space="preserve"> </w:t>
      </w:r>
      <w:r w:rsidRPr="00554216">
        <w:rPr>
          <w:rFonts w:ascii="Times New Roman" w:eastAsia="Times New Roman" w:hAnsi="Times New Roman"/>
          <w:b/>
          <w:bCs/>
          <w:sz w:val="24"/>
          <w:szCs w:val="24"/>
          <w:lang w:eastAsia="bg-BG"/>
        </w:rPr>
        <w:t xml:space="preserve">Участие в тържествата от годишнината на Холокоста и Денят на Европа пред монумента    „ 600 години от битката при Никопол“ </w:t>
      </w:r>
    </w:p>
    <w:p w14:paraId="46A3AE29" w14:textId="77777777" w:rsidR="005710B9" w:rsidRPr="00554216" w:rsidRDefault="005710B9" w:rsidP="005710B9">
      <w:pPr>
        <w:autoSpaceDE w:val="0"/>
        <w:spacing w:after="0" w:line="240" w:lineRule="auto"/>
        <w:rPr>
          <w:rFonts w:ascii="Times New Roman" w:hAnsi="Times New Roman"/>
          <w:sz w:val="24"/>
          <w:szCs w:val="24"/>
        </w:rPr>
      </w:pPr>
    </w:p>
    <w:p w14:paraId="105D4226" w14:textId="77777777" w:rsidR="005710B9" w:rsidRPr="00554216" w:rsidRDefault="005710B9" w:rsidP="005710B9">
      <w:pPr>
        <w:spacing w:after="0" w:line="240" w:lineRule="auto"/>
      </w:pPr>
      <w:r w:rsidRPr="00554216">
        <w:rPr>
          <w:rFonts w:ascii="Times New Roman" w:hAnsi="Times New Roman"/>
          <w:b/>
          <w:sz w:val="24"/>
          <w:szCs w:val="24"/>
        </w:rPr>
        <w:t xml:space="preserve">П Р И О Р И Т Е Т  </w:t>
      </w:r>
      <w:r w:rsidRPr="00554216">
        <w:rPr>
          <w:rFonts w:ascii="Times New Roman" w:hAnsi="Times New Roman"/>
          <w:b/>
          <w:sz w:val="24"/>
          <w:szCs w:val="24"/>
          <w:lang w:val="en-US"/>
        </w:rPr>
        <w:t>IX</w:t>
      </w:r>
    </w:p>
    <w:p w14:paraId="1E71CAEA" w14:textId="154BF376" w:rsidR="005710B9" w:rsidRPr="005710B9" w:rsidRDefault="005710B9" w:rsidP="005710B9">
      <w:pPr>
        <w:spacing w:after="0" w:line="240" w:lineRule="auto"/>
        <w:rPr>
          <w:rFonts w:ascii="Times New Roman" w:hAnsi="Times New Roman"/>
          <w:b/>
          <w:bCs/>
          <w:sz w:val="24"/>
          <w:szCs w:val="24"/>
        </w:rPr>
      </w:pPr>
      <w:r w:rsidRPr="00554216">
        <w:rPr>
          <w:rFonts w:ascii="Times New Roman" w:hAnsi="Times New Roman"/>
          <w:b/>
          <w:bCs/>
          <w:sz w:val="24"/>
          <w:szCs w:val="24"/>
        </w:rPr>
        <w:t>Повишаване ролята на младите хора в превенцията на престъпността.</w:t>
      </w:r>
    </w:p>
    <w:p w14:paraId="0E823792" w14:textId="77777777" w:rsidR="005710B9" w:rsidRPr="00554216" w:rsidRDefault="005710B9" w:rsidP="005710B9">
      <w:pPr>
        <w:autoSpaceDE w:val="0"/>
        <w:spacing w:after="0" w:line="240" w:lineRule="auto"/>
        <w:ind w:firstLine="708"/>
      </w:pPr>
      <w:r w:rsidRPr="00554216">
        <w:rPr>
          <w:rFonts w:ascii="Times New Roman" w:hAnsi="Times New Roman"/>
          <w:b/>
          <w:bCs/>
          <w:color w:val="000000"/>
          <w:sz w:val="24"/>
          <w:szCs w:val="24"/>
        </w:rPr>
        <w:t>През 2023 г. Местната комисия за борба с противообществените прояви на малолетни и непълнолетни , изпълни дейности и задачи за организиране и координиране на социално-превантивната дейност на територията на община Никопол, организира инициативи и кампании, водещи до повишаване информираността на подрастващите, повишаване чувството на отговорност и превенция на агресията и насилието.</w:t>
      </w:r>
    </w:p>
    <w:p w14:paraId="349A973C" w14:textId="77777777" w:rsidR="005710B9" w:rsidRPr="00554216" w:rsidRDefault="005710B9" w:rsidP="005710B9">
      <w:pPr>
        <w:spacing w:after="0" w:line="240" w:lineRule="auto"/>
        <w:jc w:val="both"/>
        <w:rPr>
          <w:rFonts w:ascii="Times New Roman" w:hAnsi="Times New Roman"/>
          <w:b/>
          <w:bCs/>
          <w:sz w:val="24"/>
          <w:szCs w:val="24"/>
        </w:rPr>
      </w:pPr>
      <w:r w:rsidRPr="00554216">
        <w:rPr>
          <w:rFonts w:ascii="Times New Roman" w:hAnsi="Times New Roman"/>
          <w:b/>
          <w:bCs/>
          <w:sz w:val="24"/>
          <w:szCs w:val="24"/>
        </w:rPr>
        <w:t>През 2023 г. в МКБППМН Община Никопол са образувани 8 възпитателни дела. Решени са 9 възпитателни дела/ в т. ч 2 от 2022 г./ Едно остава нерешено в края на отчетния период. Наложени са възпитателни мерки на 11 лица – 9 малолетни и 2 непълнолетни.</w:t>
      </w:r>
    </w:p>
    <w:p w14:paraId="29A89F4E" w14:textId="77777777" w:rsidR="005710B9" w:rsidRPr="00554216" w:rsidRDefault="005710B9" w:rsidP="005710B9">
      <w:pPr>
        <w:spacing w:after="0" w:line="240" w:lineRule="auto"/>
        <w:jc w:val="both"/>
        <w:rPr>
          <w:rFonts w:ascii="Times New Roman" w:hAnsi="Times New Roman"/>
          <w:b/>
          <w:bCs/>
          <w:sz w:val="24"/>
          <w:szCs w:val="24"/>
        </w:rPr>
      </w:pPr>
      <w:r w:rsidRPr="00554216">
        <w:rPr>
          <w:rFonts w:ascii="Times New Roman" w:hAnsi="Times New Roman"/>
          <w:b/>
          <w:bCs/>
          <w:sz w:val="24"/>
          <w:szCs w:val="24"/>
        </w:rPr>
        <w:t>През 2023 г. няма малолетни/непълнолетни, настанени  във възпитателни училища интернати, социално-педагогически интернати, условно осъдени, както и осъдени на пробация.</w:t>
      </w:r>
    </w:p>
    <w:p w14:paraId="44F44A41" w14:textId="77777777" w:rsidR="005710B9" w:rsidRDefault="005710B9" w:rsidP="005710B9">
      <w:pPr>
        <w:spacing w:after="0" w:line="240" w:lineRule="auto"/>
        <w:jc w:val="both"/>
        <w:rPr>
          <w:rFonts w:ascii="Times New Roman" w:hAnsi="Times New Roman"/>
          <w:b/>
          <w:bCs/>
          <w:sz w:val="24"/>
          <w:szCs w:val="24"/>
        </w:rPr>
      </w:pPr>
      <w:r w:rsidRPr="00554216">
        <w:rPr>
          <w:rFonts w:ascii="Times New Roman" w:hAnsi="Times New Roman"/>
          <w:b/>
          <w:bCs/>
          <w:sz w:val="24"/>
          <w:szCs w:val="24"/>
        </w:rPr>
        <w:t>Някои малолетни и непълнолетни с асоциално поведение са насочени към Център за обществена подкрепа Никопол, с цел участие в консултации, обучения и програми за преодоляване на отклоненията в поведението. Включват се и техните родители за повишаване на родителския капацитет.</w:t>
      </w:r>
    </w:p>
    <w:p w14:paraId="6AD16E10" w14:textId="77777777" w:rsidR="005710B9" w:rsidRDefault="005710B9" w:rsidP="005710B9">
      <w:pPr>
        <w:spacing w:after="0" w:line="240" w:lineRule="auto"/>
        <w:jc w:val="both"/>
        <w:rPr>
          <w:rFonts w:ascii="Times New Roman" w:hAnsi="Times New Roman"/>
          <w:b/>
          <w:bCs/>
          <w:sz w:val="24"/>
          <w:szCs w:val="24"/>
        </w:rPr>
      </w:pPr>
    </w:p>
    <w:p w14:paraId="7F783C77" w14:textId="77777777" w:rsidR="005710B9" w:rsidRDefault="005710B9" w:rsidP="005710B9">
      <w:pPr>
        <w:spacing w:after="0" w:line="240" w:lineRule="auto"/>
        <w:jc w:val="both"/>
        <w:rPr>
          <w:rFonts w:ascii="Times New Roman" w:hAnsi="Times New Roman"/>
          <w:b/>
          <w:bCs/>
          <w:sz w:val="24"/>
          <w:szCs w:val="24"/>
        </w:rPr>
      </w:pPr>
    </w:p>
    <w:p w14:paraId="42B4ADB9" w14:textId="77777777" w:rsidR="005710B9" w:rsidRDefault="005710B9" w:rsidP="005710B9">
      <w:pPr>
        <w:spacing w:after="0" w:line="240" w:lineRule="auto"/>
        <w:jc w:val="both"/>
        <w:rPr>
          <w:rFonts w:ascii="Times New Roman" w:hAnsi="Times New Roman"/>
          <w:b/>
          <w:bCs/>
          <w:sz w:val="24"/>
          <w:szCs w:val="24"/>
        </w:rPr>
      </w:pPr>
    </w:p>
    <w:p w14:paraId="28795BDD" w14:textId="77777777" w:rsidR="005710B9" w:rsidRDefault="005710B9" w:rsidP="005710B9">
      <w:pPr>
        <w:spacing w:after="0" w:line="240" w:lineRule="auto"/>
        <w:jc w:val="both"/>
        <w:rPr>
          <w:rFonts w:ascii="Times New Roman" w:hAnsi="Times New Roman"/>
          <w:b/>
          <w:bCs/>
          <w:sz w:val="24"/>
          <w:szCs w:val="24"/>
        </w:rPr>
      </w:pPr>
    </w:p>
    <w:p w14:paraId="52C5F5F7" w14:textId="77777777" w:rsidR="005710B9" w:rsidRDefault="005710B9" w:rsidP="005710B9">
      <w:pPr>
        <w:spacing w:after="0" w:line="240" w:lineRule="auto"/>
        <w:jc w:val="both"/>
        <w:rPr>
          <w:rFonts w:ascii="Times New Roman" w:hAnsi="Times New Roman"/>
          <w:b/>
          <w:bCs/>
          <w:sz w:val="24"/>
          <w:szCs w:val="24"/>
        </w:rPr>
      </w:pPr>
    </w:p>
    <w:p w14:paraId="0F79E5EA" w14:textId="77777777" w:rsidR="005710B9" w:rsidRDefault="005710B9" w:rsidP="005710B9">
      <w:pPr>
        <w:spacing w:after="0" w:line="240" w:lineRule="auto"/>
        <w:jc w:val="both"/>
        <w:rPr>
          <w:rFonts w:ascii="Times New Roman" w:hAnsi="Times New Roman"/>
          <w:b/>
          <w:bCs/>
          <w:sz w:val="24"/>
          <w:szCs w:val="24"/>
        </w:rPr>
      </w:pPr>
    </w:p>
    <w:p w14:paraId="52760C09" w14:textId="77777777" w:rsidR="005710B9" w:rsidRDefault="005710B9" w:rsidP="005710B9">
      <w:pPr>
        <w:spacing w:after="0" w:line="240" w:lineRule="auto"/>
        <w:jc w:val="both"/>
        <w:rPr>
          <w:rFonts w:ascii="Times New Roman" w:hAnsi="Times New Roman"/>
          <w:b/>
          <w:bCs/>
          <w:sz w:val="24"/>
          <w:szCs w:val="24"/>
        </w:rPr>
      </w:pPr>
    </w:p>
    <w:p w14:paraId="15B8A0CB" w14:textId="77777777" w:rsidR="005710B9" w:rsidRDefault="005710B9" w:rsidP="005710B9">
      <w:pPr>
        <w:spacing w:after="0" w:line="240" w:lineRule="auto"/>
        <w:jc w:val="both"/>
        <w:rPr>
          <w:rFonts w:ascii="Times New Roman" w:hAnsi="Times New Roman"/>
          <w:b/>
          <w:bCs/>
          <w:sz w:val="24"/>
          <w:szCs w:val="24"/>
        </w:rPr>
      </w:pPr>
    </w:p>
    <w:p w14:paraId="66FD5852" w14:textId="77777777" w:rsidR="005710B9" w:rsidRDefault="005710B9" w:rsidP="005710B9">
      <w:pPr>
        <w:spacing w:after="0" w:line="240" w:lineRule="auto"/>
        <w:jc w:val="both"/>
        <w:rPr>
          <w:rFonts w:ascii="Times New Roman" w:hAnsi="Times New Roman"/>
          <w:b/>
          <w:bCs/>
          <w:sz w:val="24"/>
          <w:szCs w:val="24"/>
        </w:rPr>
      </w:pPr>
    </w:p>
    <w:p w14:paraId="2032340F" w14:textId="77777777" w:rsidR="005710B9" w:rsidRDefault="005710B9" w:rsidP="005710B9">
      <w:pPr>
        <w:spacing w:after="0" w:line="240" w:lineRule="auto"/>
        <w:jc w:val="both"/>
        <w:rPr>
          <w:rFonts w:ascii="Times New Roman" w:hAnsi="Times New Roman"/>
          <w:b/>
          <w:bCs/>
          <w:sz w:val="24"/>
          <w:szCs w:val="24"/>
        </w:rPr>
      </w:pPr>
    </w:p>
    <w:p w14:paraId="4103D700" w14:textId="77777777" w:rsidR="005710B9" w:rsidRDefault="005710B9" w:rsidP="005710B9">
      <w:pPr>
        <w:spacing w:after="0" w:line="240" w:lineRule="auto"/>
        <w:jc w:val="both"/>
        <w:rPr>
          <w:rFonts w:ascii="Times New Roman" w:hAnsi="Times New Roman"/>
          <w:b/>
          <w:bCs/>
          <w:sz w:val="24"/>
          <w:szCs w:val="24"/>
        </w:rPr>
      </w:pPr>
    </w:p>
    <w:p w14:paraId="4B5BF3A4" w14:textId="77777777" w:rsidR="005710B9" w:rsidRDefault="005710B9" w:rsidP="005710B9">
      <w:pPr>
        <w:spacing w:after="0" w:line="240" w:lineRule="auto"/>
        <w:jc w:val="both"/>
        <w:rPr>
          <w:rFonts w:ascii="Times New Roman" w:hAnsi="Times New Roman"/>
          <w:b/>
          <w:bCs/>
          <w:sz w:val="24"/>
          <w:szCs w:val="24"/>
        </w:rPr>
      </w:pPr>
    </w:p>
    <w:p w14:paraId="219EAFD9" w14:textId="77777777" w:rsidR="005710B9" w:rsidRDefault="005710B9" w:rsidP="005710B9">
      <w:pPr>
        <w:spacing w:after="0" w:line="240" w:lineRule="auto"/>
        <w:jc w:val="both"/>
        <w:rPr>
          <w:rFonts w:ascii="Times New Roman" w:hAnsi="Times New Roman"/>
          <w:b/>
          <w:bCs/>
          <w:sz w:val="24"/>
          <w:szCs w:val="24"/>
        </w:rPr>
      </w:pPr>
    </w:p>
    <w:p w14:paraId="5FCCE66E" w14:textId="77777777" w:rsidR="005710B9" w:rsidRDefault="005710B9" w:rsidP="005710B9">
      <w:pPr>
        <w:spacing w:after="0" w:line="240" w:lineRule="auto"/>
        <w:jc w:val="both"/>
        <w:rPr>
          <w:rFonts w:ascii="Times New Roman" w:hAnsi="Times New Roman"/>
          <w:b/>
          <w:bCs/>
          <w:sz w:val="24"/>
          <w:szCs w:val="24"/>
        </w:rPr>
      </w:pPr>
    </w:p>
    <w:p w14:paraId="52B0F88E" w14:textId="77777777" w:rsidR="005710B9" w:rsidRDefault="005710B9" w:rsidP="005710B9">
      <w:pPr>
        <w:spacing w:after="0" w:line="240" w:lineRule="auto"/>
        <w:jc w:val="both"/>
        <w:rPr>
          <w:rFonts w:ascii="Times New Roman" w:hAnsi="Times New Roman"/>
          <w:b/>
          <w:bCs/>
          <w:sz w:val="24"/>
          <w:szCs w:val="24"/>
        </w:rPr>
      </w:pPr>
    </w:p>
    <w:p w14:paraId="30A82AA0" w14:textId="77777777" w:rsidR="005710B9" w:rsidRDefault="005710B9" w:rsidP="005710B9">
      <w:pPr>
        <w:widowControl w:val="0"/>
        <w:autoSpaceDE w:val="0"/>
        <w:adjustRightInd w:val="0"/>
        <w:spacing w:after="0" w:line="240" w:lineRule="auto"/>
        <w:rPr>
          <w:rFonts w:ascii="Times New Roman" w:eastAsia="Times New Roman" w:hAnsi="Times New Roman"/>
          <w:b/>
          <w:bCs/>
          <w:sz w:val="24"/>
          <w:szCs w:val="24"/>
          <w:lang w:eastAsia="bg-BG"/>
        </w:rPr>
      </w:pPr>
    </w:p>
    <w:p w14:paraId="3E7816F0" w14:textId="77777777" w:rsidR="005710B9" w:rsidRDefault="005710B9" w:rsidP="005710B9">
      <w:pPr>
        <w:widowControl w:val="0"/>
        <w:autoSpaceDE w:val="0"/>
        <w:adjustRightInd w:val="0"/>
        <w:spacing w:after="0" w:line="240" w:lineRule="auto"/>
        <w:jc w:val="center"/>
        <w:rPr>
          <w:rFonts w:ascii="Times New Roman" w:eastAsia="Times New Roman" w:hAnsi="Times New Roman"/>
          <w:b/>
          <w:sz w:val="48"/>
          <w:szCs w:val="48"/>
          <w:lang w:eastAsia="bg-BG"/>
        </w:rPr>
      </w:pPr>
      <w:r w:rsidRPr="00554216">
        <w:rPr>
          <w:rFonts w:ascii="Times New Roman" w:eastAsia="Times New Roman" w:hAnsi="Times New Roman"/>
          <w:b/>
          <w:bCs/>
          <w:sz w:val="24"/>
          <w:szCs w:val="24"/>
          <w:lang w:eastAsia="bg-BG"/>
        </w:rPr>
        <w:t xml:space="preserve"> </w:t>
      </w:r>
      <w:r w:rsidRPr="00554216">
        <w:rPr>
          <w:rFonts w:ascii="Times New Roman" w:eastAsia="Times New Roman" w:hAnsi="Times New Roman"/>
          <w:b/>
          <w:sz w:val="48"/>
          <w:szCs w:val="48"/>
          <w:lang w:eastAsia="bg-BG"/>
        </w:rPr>
        <w:t>ОБЩИНСКИ ПЛАН ЗА МЛАДЕЖТА</w:t>
      </w:r>
    </w:p>
    <w:p w14:paraId="2014D4B9" w14:textId="77777777" w:rsidR="005710B9" w:rsidRDefault="005710B9" w:rsidP="005710B9">
      <w:pPr>
        <w:widowControl w:val="0"/>
        <w:autoSpaceDE w:val="0"/>
        <w:adjustRightInd w:val="0"/>
        <w:spacing w:after="0" w:line="240" w:lineRule="auto"/>
        <w:jc w:val="center"/>
        <w:rPr>
          <w:rFonts w:ascii="Times New Roman" w:eastAsia="Times New Roman" w:hAnsi="Times New Roman"/>
          <w:b/>
          <w:sz w:val="48"/>
          <w:szCs w:val="48"/>
          <w:lang w:eastAsia="bg-BG"/>
        </w:rPr>
      </w:pPr>
    </w:p>
    <w:p w14:paraId="5A318763" w14:textId="77777777" w:rsidR="005710B9" w:rsidRPr="00554216" w:rsidRDefault="005710B9" w:rsidP="005710B9">
      <w:pPr>
        <w:widowControl w:val="0"/>
        <w:autoSpaceDE w:val="0"/>
        <w:adjustRightInd w:val="0"/>
        <w:spacing w:after="0" w:line="240" w:lineRule="auto"/>
        <w:jc w:val="center"/>
        <w:rPr>
          <w:rFonts w:ascii="Times New Roman" w:eastAsia="Times New Roman" w:hAnsi="Times New Roman"/>
          <w:b/>
          <w:sz w:val="48"/>
          <w:szCs w:val="48"/>
          <w:lang w:eastAsia="bg-BG"/>
        </w:rPr>
      </w:pPr>
    </w:p>
    <w:p w14:paraId="3923B410" w14:textId="77777777" w:rsidR="005710B9" w:rsidRPr="00554216" w:rsidRDefault="005710B9" w:rsidP="005710B9">
      <w:pPr>
        <w:widowControl w:val="0"/>
        <w:autoSpaceDE w:val="0"/>
        <w:adjustRightInd w:val="0"/>
        <w:spacing w:after="0" w:line="240" w:lineRule="auto"/>
        <w:jc w:val="center"/>
        <w:rPr>
          <w:rFonts w:ascii="Times New Roman" w:eastAsia="Times New Roman" w:hAnsi="Times New Roman"/>
          <w:b/>
          <w:spacing w:val="-21"/>
          <w:sz w:val="44"/>
          <w:szCs w:val="44"/>
          <w:lang w:eastAsia="bg-BG"/>
        </w:rPr>
      </w:pPr>
    </w:p>
    <w:p w14:paraId="29BF8E26" w14:textId="77777777" w:rsidR="005710B9" w:rsidRPr="00554216" w:rsidRDefault="005710B9" w:rsidP="005710B9">
      <w:pPr>
        <w:widowControl w:val="0"/>
        <w:autoSpaceDE w:val="0"/>
        <w:adjustRightInd w:val="0"/>
        <w:spacing w:after="0" w:line="240" w:lineRule="auto"/>
        <w:rPr>
          <w:rFonts w:ascii="Times New Roman" w:eastAsia="Times New Roman" w:hAnsi="Times New Roman"/>
          <w:b/>
          <w:spacing w:val="-21"/>
          <w:sz w:val="56"/>
          <w:szCs w:val="20"/>
          <w:lang w:val="en-US" w:eastAsia="bg-BG"/>
        </w:rPr>
      </w:pPr>
      <w:r w:rsidRPr="00554216">
        <w:rPr>
          <w:rFonts w:ascii="Times New Roman" w:eastAsia="Times New Roman" w:hAnsi="Times New Roman"/>
          <w:b/>
          <w:spacing w:val="-21"/>
          <w:sz w:val="56"/>
          <w:szCs w:val="20"/>
          <w:lang w:val="en-US" w:eastAsia="bg-BG"/>
        </w:rPr>
        <w:t xml:space="preserve">                             </w:t>
      </w:r>
    </w:p>
    <w:p w14:paraId="34BD1475" w14:textId="77777777" w:rsidR="005710B9" w:rsidRPr="00554216" w:rsidRDefault="005710B9" w:rsidP="005710B9">
      <w:pPr>
        <w:widowControl w:val="0"/>
        <w:autoSpaceDE w:val="0"/>
        <w:adjustRightInd w:val="0"/>
        <w:spacing w:after="0" w:line="240" w:lineRule="auto"/>
        <w:jc w:val="center"/>
        <w:rPr>
          <w:rFonts w:ascii="Times New Roman" w:eastAsia="Times New Roman" w:hAnsi="Times New Roman"/>
          <w:b/>
          <w:spacing w:val="-21"/>
          <w:sz w:val="56"/>
          <w:szCs w:val="20"/>
          <w:lang w:eastAsia="bg-BG"/>
        </w:rPr>
      </w:pPr>
      <w:r w:rsidRPr="00554216">
        <w:rPr>
          <w:rFonts w:ascii="Times New Roman" w:eastAsia="Times New Roman" w:hAnsi="Times New Roman"/>
          <w:b/>
          <w:noProof/>
          <w:spacing w:val="-21"/>
          <w:sz w:val="56"/>
          <w:szCs w:val="20"/>
          <w:lang w:eastAsia="bg-BG"/>
        </w:rPr>
        <w:drawing>
          <wp:inline distT="0" distB="0" distL="0" distR="0" wp14:anchorId="4F181B0E" wp14:editId="6AD2C4C5">
            <wp:extent cx="3156585" cy="2393315"/>
            <wp:effectExtent l="0" t="0" r="5715" b="6985"/>
            <wp:docPr id="308827054" name="Картина 308827054"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6585" cy="2393315"/>
                    </a:xfrm>
                    <a:prstGeom prst="rect">
                      <a:avLst/>
                    </a:prstGeom>
                    <a:noFill/>
                    <a:ln>
                      <a:noFill/>
                    </a:ln>
                  </pic:spPr>
                </pic:pic>
              </a:graphicData>
            </a:graphic>
          </wp:inline>
        </w:drawing>
      </w:r>
    </w:p>
    <w:p w14:paraId="54C69F60" w14:textId="77777777" w:rsidR="005710B9" w:rsidRPr="00554216" w:rsidRDefault="005710B9" w:rsidP="005710B9">
      <w:pPr>
        <w:widowControl w:val="0"/>
        <w:autoSpaceDE w:val="0"/>
        <w:adjustRightInd w:val="0"/>
        <w:spacing w:after="0" w:line="240" w:lineRule="auto"/>
        <w:ind w:hanging="142"/>
        <w:jc w:val="center"/>
        <w:rPr>
          <w:rFonts w:ascii="Times New Roman" w:eastAsia="Times New Roman" w:hAnsi="Times New Roman"/>
          <w:b/>
          <w:spacing w:val="-21"/>
          <w:sz w:val="56"/>
          <w:szCs w:val="20"/>
          <w:lang w:eastAsia="bg-BG"/>
        </w:rPr>
      </w:pPr>
    </w:p>
    <w:p w14:paraId="62DCFBAB" w14:textId="77777777" w:rsidR="005710B9" w:rsidRPr="00554216" w:rsidRDefault="005710B9" w:rsidP="005710B9">
      <w:pPr>
        <w:widowControl w:val="0"/>
        <w:autoSpaceDE w:val="0"/>
        <w:adjustRightInd w:val="0"/>
        <w:spacing w:after="0" w:line="240" w:lineRule="auto"/>
        <w:jc w:val="center"/>
        <w:rPr>
          <w:rFonts w:ascii="Times New Roman" w:eastAsia="Times New Roman" w:hAnsi="Times New Roman"/>
          <w:spacing w:val="-21"/>
          <w:sz w:val="144"/>
          <w:szCs w:val="20"/>
          <w:lang w:eastAsia="bg-BG"/>
        </w:rPr>
      </w:pPr>
      <w:r w:rsidRPr="00554216">
        <w:rPr>
          <w:rFonts w:ascii="Times New Roman" w:eastAsia="Times New Roman" w:hAnsi="Times New Roman"/>
          <w:b/>
          <w:spacing w:val="-21"/>
          <w:sz w:val="56"/>
          <w:szCs w:val="20"/>
          <w:lang w:eastAsia="bg-BG"/>
        </w:rPr>
        <w:br/>
      </w:r>
      <w:r w:rsidRPr="00554216">
        <w:rPr>
          <w:rFonts w:ascii="Times New Roman" w:eastAsia="Times New Roman" w:hAnsi="Times New Roman"/>
          <w:spacing w:val="-21"/>
          <w:sz w:val="20"/>
          <w:szCs w:val="20"/>
          <w:lang w:eastAsia="bg-BG"/>
        </w:rPr>
        <w:br/>
      </w:r>
      <w:r w:rsidRPr="00554216">
        <w:rPr>
          <w:rFonts w:ascii="Times New Roman" w:eastAsia="Times New Roman" w:hAnsi="Times New Roman"/>
          <w:sz w:val="36"/>
          <w:szCs w:val="20"/>
          <w:lang w:eastAsia="bg-BG"/>
        </w:rPr>
        <w:t>Община Никопол</w:t>
      </w:r>
    </w:p>
    <w:p w14:paraId="5E197713" w14:textId="5CC39396" w:rsidR="005710B9" w:rsidRDefault="005710B9" w:rsidP="005710B9">
      <w:pPr>
        <w:widowControl w:val="0"/>
        <w:autoSpaceDE w:val="0"/>
        <w:adjustRightInd w:val="0"/>
        <w:spacing w:after="0" w:line="240" w:lineRule="auto"/>
        <w:jc w:val="center"/>
        <w:rPr>
          <w:rFonts w:ascii="Times New Roman" w:eastAsia="Times New Roman" w:hAnsi="Times New Roman"/>
          <w:spacing w:val="-21"/>
          <w:sz w:val="56"/>
          <w:szCs w:val="20"/>
          <w:lang w:eastAsia="bg-BG"/>
        </w:rPr>
      </w:pPr>
      <w:r w:rsidRPr="00554216">
        <w:rPr>
          <w:rFonts w:ascii="Times New Roman" w:eastAsia="Times New Roman" w:hAnsi="Times New Roman"/>
          <w:spacing w:val="-21"/>
          <w:sz w:val="56"/>
          <w:szCs w:val="20"/>
          <w:lang w:eastAsia="bg-BG"/>
        </w:rPr>
        <w:t>202</w:t>
      </w:r>
      <w:r w:rsidRPr="00554216">
        <w:rPr>
          <w:rFonts w:ascii="Times New Roman" w:eastAsia="Times New Roman" w:hAnsi="Times New Roman"/>
          <w:spacing w:val="-21"/>
          <w:sz w:val="56"/>
          <w:szCs w:val="20"/>
          <w:lang w:val="en-US" w:eastAsia="bg-BG"/>
        </w:rPr>
        <w:t>4</w:t>
      </w:r>
      <w:r w:rsidRPr="00554216">
        <w:rPr>
          <w:rFonts w:ascii="Times New Roman" w:eastAsia="Times New Roman" w:hAnsi="Times New Roman"/>
          <w:spacing w:val="-21"/>
          <w:sz w:val="56"/>
          <w:szCs w:val="20"/>
          <w:lang w:eastAsia="bg-BG"/>
        </w:rPr>
        <w:t xml:space="preserve"> г</w:t>
      </w:r>
      <w:r w:rsidR="00FA0B08">
        <w:rPr>
          <w:rFonts w:ascii="Times New Roman" w:eastAsia="Times New Roman" w:hAnsi="Times New Roman"/>
          <w:spacing w:val="-21"/>
          <w:sz w:val="56"/>
          <w:szCs w:val="20"/>
          <w:lang w:eastAsia="bg-BG"/>
        </w:rPr>
        <w:t>.</w:t>
      </w:r>
    </w:p>
    <w:p w14:paraId="1F47B5D4" w14:textId="77777777" w:rsidR="00FA0B08" w:rsidRDefault="00FA0B08" w:rsidP="005710B9">
      <w:pPr>
        <w:widowControl w:val="0"/>
        <w:autoSpaceDE w:val="0"/>
        <w:adjustRightInd w:val="0"/>
        <w:spacing w:after="0" w:line="240" w:lineRule="auto"/>
        <w:jc w:val="center"/>
        <w:rPr>
          <w:rFonts w:ascii="Times New Roman" w:eastAsia="Times New Roman" w:hAnsi="Times New Roman"/>
          <w:spacing w:val="-21"/>
          <w:sz w:val="56"/>
          <w:szCs w:val="20"/>
          <w:lang w:eastAsia="bg-BG"/>
        </w:rPr>
      </w:pPr>
    </w:p>
    <w:p w14:paraId="229D3F10" w14:textId="77777777" w:rsidR="00FA0B08" w:rsidRDefault="00FA0B08" w:rsidP="005710B9">
      <w:pPr>
        <w:widowControl w:val="0"/>
        <w:autoSpaceDE w:val="0"/>
        <w:adjustRightInd w:val="0"/>
        <w:spacing w:after="0" w:line="240" w:lineRule="auto"/>
        <w:jc w:val="center"/>
        <w:rPr>
          <w:rFonts w:ascii="Times New Roman" w:eastAsia="Times New Roman" w:hAnsi="Times New Roman"/>
          <w:spacing w:val="-21"/>
          <w:sz w:val="56"/>
          <w:szCs w:val="20"/>
          <w:lang w:eastAsia="bg-BG"/>
        </w:rPr>
      </w:pPr>
    </w:p>
    <w:p w14:paraId="76CA0BF1" w14:textId="77777777" w:rsidR="00FA0B08" w:rsidRDefault="00FA0B08" w:rsidP="005710B9">
      <w:pPr>
        <w:widowControl w:val="0"/>
        <w:autoSpaceDE w:val="0"/>
        <w:adjustRightInd w:val="0"/>
        <w:spacing w:after="0" w:line="240" w:lineRule="auto"/>
        <w:jc w:val="center"/>
        <w:rPr>
          <w:rFonts w:ascii="Times New Roman" w:eastAsia="Times New Roman" w:hAnsi="Times New Roman"/>
          <w:spacing w:val="-21"/>
          <w:sz w:val="56"/>
          <w:szCs w:val="20"/>
          <w:lang w:eastAsia="bg-BG"/>
        </w:rPr>
      </w:pPr>
    </w:p>
    <w:p w14:paraId="6B8C58C9" w14:textId="77777777" w:rsidR="00FA0B08" w:rsidRPr="00FA0B08" w:rsidRDefault="00FA0B08" w:rsidP="005710B9">
      <w:pPr>
        <w:widowControl w:val="0"/>
        <w:autoSpaceDE w:val="0"/>
        <w:adjustRightInd w:val="0"/>
        <w:spacing w:after="0" w:line="240" w:lineRule="auto"/>
        <w:jc w:val="center"/>
        <w:rPr>
          <w:rFonts w:ascii="Times New Roman" w:eastAsia="Times New Roman" w:hAnsi="Times New Roman"/>
          <w:spacing w:val="-21"/>
          <w:sz w:val="24"/>
          <w:szCs w:val="24"/>
          <w:lang w:eastAsia="bg-BG"/>
        </w:rPr>
      </w:pPr>
    </w:p>
    <w:p w14:paraId="252A2DD2" w14:textId="77777777" w:rsidR="005710B9" w:rsidRPr="005710B9" w:rsidRDefault="005710B9" w:rsidP="005710B9">
      <w:pPr>
        <w:widowControl w:val="0"/>
        <w:autoSpaceDE w:val="0"/>
        <w:adjustRightInd w:val="0"/>
        <w:spacing w:after="0" w:line="240" w:lineRule="auto"/>
        <w:jc w:val="center"/>
        <w:rPr>
          <w:rFonts w:ascii="Times New Roman" w:eastAsia="Times New Roman" w:hAnsi="Times New Roman"/>
          <w:spacing w:val="-21"/>
          <w:sz w:val="24"/>
          <w:szCs w:val="24"/>
          <w:lang w:eastAsia="bg-BG"/>
        </w:rPr>
      </w:pPr>
    </w:p>
    <w:p w14:paraId="6EB6D063"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b/>
          <w:sz w:val="24"/>
          <w:szCs w:val="24"/>
          <w:lang w:eastAsia="bg-BG"/>
        </w:rPr>
      </w:pPr>
      <w:r w:rsidRPr="00554216">
        <w:rPr>
          <w:rFonts w:ascii="Times New Roman" w:eastAsia="Times New Roman" w:hAnsi="Times New Roman"/>
          <w:b/>
          <w:sz w:val="24"/>
          <w:szCs w:val="24"/>
          <w:lang w:eastAsia="bg-BG"/>
        </w:rPr>
        <w:lastRenderedPageBreak/>
        <w:t>ВЪВЕДЕНИЕ</w:t>
      </w:r>
    </w:p>
    <w:p w14:paraId="76654AD1" w14:textId="77777777" w:rsidR="005710B9" w:rsidRPr="00554216" w:rsidRDefault="005710B9" w:rsidP="005710B9">
      <w:pPr>
        <w:widowControl w:val="0"/>
        <w:autoSpaceDE w:val="0"/>
        <w:adjustRightInd w:val="0"/>
        <w:spacing w:after="0" w:line="240" w:lineRule="auto"/>
        <w:ind w:left="708"/>
        <w:jc w:val="both"/>
        <w:rPr>
          <w:rFonts w:ascii="Times New Roman" w:eastAsia="Times New Roman" w:hAnsi="Times New Roman"/>
          <w:b/>
          <w:sz w:val="24"/>
          <w:szCs w:val="24"/>
          <w:lang w:eastAsia="bg-BG"/>
        </w:rPr>
      </w:pPr>
    </w:p>
    <w:p w14:paraId="26F420A6" w14:textId="77777777" w:rsidR="005710B9" w:rsidRPr="00554216" w:rsidRDefault="005710B9" w:rsidP="005710B9">
      <w:pPr>
        <w:widowControl w:val="0"/>
        <w:autoSpaceDE w:val="0"/>
        <w:adjustRightInd w:val="0"/>
        <w:spacing w:after="0" w:line="240" w:lineRule="auto"/>
        <w:ind w:firstLine="360"/>
        <w:jc w:val="both"/>
        <w:rPr>
          <w:rFonts w:ascii="Times New Roman" w:eastAsia="Times New Roman" w:hAnsi="Times New Roman"/>
          <w:iCs/>
          <w:sz w:val="24"/>
          <w:szCs w:val="24"/>
          <w:lang w:eastAsia="bg-BG"/>
        </w:rPr>
      </w:pPr>
      <w:r w:rsidRPr="00554216">
        <w:rPr>
          <w:rFonts w:ascii="Times New Roman" w:eastAsia="Times New Roman" w:hAnsi="Times New Roman"/>
          <w:sz w:val="24"/>
          <w:szCs w:val="24"/>
          <w:lang w:eastAsia="bg-BG"/>
        </w:rPr>
        <w:t xml:space="preserve">Настоящия план е разработен съгласно разпоредбите на </w:t>
      </w:r>
      <w:r w:rsidRPr="00554216">
        <w:rPr>
          <w:rFonts w:ascii="Times New Roman" w:eastAsia="Times New Roman" w:hAnsi="Times New Roman"/>
          <w:i/>
          <w:iCs/>
          <w:sz w:val="24"/>
          <w:szCs w:val="24"/>
          <w:lang w:eastAsia="bg-BG"/>
        </w:rPr>
        <w:t xml:space="preserve">чл. 15 и чл. 16 от  </w:t>
      </w:r>
      <w:r w:rsidRPr="00554216">
        <w:rPr>
          <w:rFonts w:ascii="Times New Roman" w:eastAsia="Times New Roman" w:hAnsi="Times New Roman"/>
          <w:sz w:val="24"/>
          <w:szCs w:val="24"/>
          <w:lang w:eastAsia="bg-BG"/>
        </w:rPr>
        <w:t>Закона за младежта,</w:t>
      </w:r>
      <w:r w:rsidRPr="00554216">
        <w:rPr>
          <w:rFonts w:ascii="Times New Roman" w:eastAsia="Times New Roman" w:hAnsi="Times New Roman"/>
          <w:iCs/>
          <w:sz w:val="24"/>
          <w:szCs w:val="24"/>
          <w:lang w:eastAsia="bg-BG"/>
        </w:rPr>
        <w:t xml:space="preserve"> приет на 20.04.2012 г. от НС на Република България.</w:t>
      </w:r>
    </w:p>
    <w:p w14:paraId="7E95495B" w14:textId="77777777" w:rsidR="005710B9" w:rsidRPr="00554216" w:rsidRDefault="005710B9" w:rsidP="005710B9">
      <w:pPr>
        <w:widowControl w:val="0"/>
        <w:autoSpaceDE w:val="0"/>
        <w:adjustRightInd w:val="0"/>
        <w:spacing w:after="0" w:line="240" w:lineRule="auto"/>
        <w:ind w:firstLine="360"/>
        <w:jc w:val="both"/>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Общинският годишен план за младежта‘2024 съответства на Националната стратегия за младежта (2021-2030), Националната програма за младежта (2016-2020) и европейските стратегически документи за интелигентен, устойчив и приобщаващ растеж на регионите през следващите 10 години -  Териториален дневен ред 2030. Той  отразява изводите, формирани въз основа на предоставена информация от общинските служби и звена, работещи с млади хора.  В него са заложени приоритети на младежките политики, които са разработени в Министерство на младежта и спорта. В новата 10-годишна доктрина за младежта до 2030 година стратегическите цели са равнопоставеност между формално, неформално и професионално образование, устойчива заетост и младежко предприемачество, ангажираност, участие и овластяване на младите хора, социално благополучие, свободно време и култура</w:t>
      </w:r>
      <w:r w:rsidRPr="00554216">
        <w:rPr>
          <w:rFonts w:ascii="Times New Roman" w:eastAsia="Times New Roman" w:hAnsi="Times New Roman"/>
          <w:sz w:val="20"/>
          <w:szCs w:val="20"/>
          <w:lang w:eastAsia="bg-BG"/>
        </w:rPr>
        <w:t xml:space="preserve">. </w:t>
      </w:r>
    </w:p>
    <w:p w14:paraId="402C2C15" w14:textId="77777777" w:rsidR="005710B9" w:rsidRPr="00554216" w:rsidRDefault="005710B9" w:rsidP="005710B9">
      <w:pPr>
        <w:autoSpaceDE w:val="0"/>
        <w:adjustRightInd w:val="0"/>
        <w:spacing w:after="0" w:line="240" w:lineRule="auto"/>
        <w:jc w:val="both"/>
        <w:rPr>
          <w:rFonts w:ascii="Times New Roman" w:hAnsi="Times New Roman"/>
          <w:color w:val="000000"/>
          <w:sz w:val="24"/>
          <w:szCs w:val="24"/>
        </w:rPr>
      </w:pPr>
      <w:r w:rsidRPr="00554216">
        <w:rPr>
          <w:rFonts w:ascii="Times New Roman" w:hAnsi="Times New Roman"/>
          <w:color w:val="000000"/>
          <w:sz w:val="24"/>
          <w:szCs w:val="24"/>
        </w:rPr>
        <w:t xml:space="preserve">Предвидени са дейности, които чрез регионални и местни специфики последователно развиват основните приоритети и визията на Националната стратегия за младежта (2021-2030): „Автономни млади хора, с устойчиви морално-етични ценности и с добра образователна подготовка, професионални, социални и граждански умения, способни да вземат важни решения за себе си, общността и държавата и да поемат отговорността за тях“. </w:t>
      </w:r>
    </w:p>
    <w:p w14:paraId="79A3FD90" w14:textId="77777777" w:rsidR="005710B9" w:rsidRPr="00554216" w:rsidRDefault="005710B9" w:rsidP="005710B9">
      <w:pPr>
        <w:autoSpaceDE w:val="0"/>
        <w:adjustRightInd w:val="0"/>
        <w:spacing w:after="0" w:line="240" w:lineRule="auto"/>
        <w:jc w:val="both"/>
        <w:rPr>
          <w:rFonts w:ascii="Times New Roman" w:hAnsi="Times New Roman"/>
          <w:color w:val="000000"/>
          <w:sz w:val="24"/>
          <w:szCs w:val="24"/>
        </w:rPr>
      </w:pPr>
      <w:r w:rsidRPr="00554216">
        <w:rPr>
          <w:rFonts w:ascii="Times New Roman" w:hAnsi="Times New Roman"/>
          <w:color w:val="000000"/>
          <w:sz w:val="24"/>
          <w:szCs w:val="24"/>
        </w:rPr>
        <w:t xml:space="preserve">В обобщение на казаното дотук философията на Общинския годишен план за младежта‘2023 следва актуалната европейска доктрина да отговаря на потребностите, да кореспондира с интересите на младите хора, да допълва познанията им и да улеснява навлизането им на пазара на труда. </w:t>
      </w:r>
    </w:p>
    <w:p w14:paraId="234378A6" w14:textId="77777777" w:rsidR="005710B9" w:rsidRPr="00554216" w:rsidRDefault="005710B9" w:rsidP="005710B9">
      <w:pPr>
        <w:autoSpaceDE w:val="0"/>
        <w:adjustRightInd w:val="0"/>
        <w:spacing w:after="0" w:line="240" w:lineRule="auto"/>
        <w:jc w:val="both"/>
        <w:rPr>
          <w:rFonts w:ascii="Times New Roman" w:hAnsi="Times New Roman"/>
          <w:color w:val="000000"/>
          <w:sz w:val="24"/>
          <w:szCs w:val="24"/>
        </w:rPr>
      </w:pPr>
      <w:r w:rsidRPr="00554216">
        <w:rPr>
          <w:rFonts w:ascii="Times New Roman" w:hAnsi="Times New Roman"/>
          <w:color w:val="000000"/>
          <w:sz w:val="24"/>
          <w:szCs w:val="24"/>
        </w:rPr>
        <w:tab/>
        <w:t>Стратегическите цели, заложени в документа са свързани с насърчаване на икономическата активност и кариерното развитие на младите хора, подобряване на достъпа до информация и качествени услуги, насърчаване на здравословния начин на живот, превенция на социално изключване на младите хора в неравностойно положение, развитие на младежкото доброволчество, повишаване на гражданската активност, развитие на младите хора в малките населени места, повишаване на ролята на младите хора в превенцията на престъпността.</w:t>
      </w:r>
    </w:p>
    <w:p w14:paraId="6E782B2E" w14:textId="77777777" w:rsidR="005710B9" w:rsidRPr="00554216" w:rsidRDefault="005710B9" w:rsidP="005710B9">
      <w:pPr>
        <w:widowControl w:val="0"/>
        <w:autoSpaceDE w:val="0"/>
        <w:adjustRightInd w:val="0"/>
        <w:spacing w:after="0" w:line="240" w:lineRule="auto"/>
        <w:jc w:val="both"/>
        <w:rPr>
          <w:rFonts w:ascii="Times New Roman" w:hAnsi="Times New Roman"/>
          <w:sz w:val="24"/>
          <w:szCs w:val="24"/>
        </w:rPr>
      </w:pPr>
      <w:r w:rsidRPr="00554216">
        <w:rPr>
          <w:rFonts w:ascii="Times New Roman" w:eastAsia="Times New Roman" w:hAnsi="Times New Roman"/>
          <w:sz w:val="24"/>
          <w:szCs w:val="24"/>
          <w:lang w:eastAsia="bg-BG"/>
        </w:rPr>
        <w:t xml:space="preserve">При разработването на настоящия план, Община Никопол осъществи тясно сътрудничество с институциите и организациите от секторите: образование, заетост, социална подкрепа, здравеопазване, вътрешен ред и сигурност, </w:t>
      </w:r>
      <w:r w:rsidRPr="00554216">
        <w:rPr>
          <w:rFonts w:ascii="Times New Roman" w:hAnsi="Times New Roman"/>
          <w:sz w:val="24"/>
          <w:szCs w:val="24"/>
        </w:rPr>
        <w:t>МКБППМН и др.</w:t>
      </w:r>
    </w:p>
    <w:p w14:paraId="131D6A5E"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val="ru-RU" w:eastAsia="bg-BG"/>
        </w:rPr>
      </w:pPr>
      <w:r w:rsidRPr="00554216">
        <w:rPr>
          <w:rFonts w:ascii="Times New Roman" w:eastAsia="Times New Roman" w:hAnsi="Times New Roman"/>
          <w:sz w:val="24"/>
          <w:szCs w:val="24"/>
          <w:lang w:eastAsia="bg-BG"/>
        </w:rPr>
        <w:t>Планът определя целите и приоритетите на общинската политика за младите хора, като в процеса на изпълнение той може да бъде актуализиран в зависимост от постигнатите резултати и евентуалните промени, които биха могли да настъпят в Стратегията за младежта на област Плевен.</w:t>
      </w:r>
    </w:p>
    <w:p w14:paraId="6A8645ED"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b/>
          <w:sz w:val="24"/>
          <w:szCs w:val="24"/>
          <w:lang w:eastAsia="bg-BG"/>
        </w:rPr>
      </w:pPr>
    </w:p>
    <w:p w14:paraId="3C3594A0" w14:textId="77777777" w:rsidR="005710B9" w:rsidRPr="00554216" w:rsidRDefault="005710B9" w:rsidP="005710B9">
      <w:pPr>
        <w:widowControl w:val="0"/>
        <w:numPr>
          <w:ilvl w:val="0"/>
          <w:numId w:val="27"/>
        </w:numPr>
        <w:suppressAutoHyphens w:val="0"/>
        <w:autoSpaceDE w:val="0"/>
        <w:adjustRightInd w:val="0"/>
        <w:spacing w:after="0" w:line="240" w:lineRule="auto"/>
        <w:contextualSpacing/>
        <w:jc w:val="both"/>
        <w:textAlignment w:val="auto"/>
        <w:rPr>
          <w:rFonts w:ascii="Times New Roman" w:eastAsia="Times New Roman" w:hAnsi="Times New Roman"/>
          <w:b/>
          <w:sz w:val="24"/>
          <w:szCs w:val="24"/>
          <w:lang w:eastAsia="bg-BG"/>
        </w:rPr>
      </w:pPr>
      <w:r w:rsidRPr="00554216">
        <w:rPr>
          <w:rFonts w:ascii="Times New Roman" w:eastAsia="Times New Roman" w:hAnsi="Times New Roman"/>
          <w:b/>
          <w:sz w:val="24"/>
          <w:szCs w:val="24"/>
          <w:lang w:eastAsia="bg-BG"/>
        </w:rPr>
        <w:t>АНАЛИЗ НА ПРЕДИЗВИКАТЕЛСТВАТА ПРЕД МЛАДЕЖТА В ОБЩИНА НИКОПОЛ</w:t>
      </w:r>
    </w:p>
    <w:p w14:paraId="6E939DCE"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Основната характеристика на младежката общност в Община Никопол, както и предизвикателствата пред нея, не са по-различни от тези на младежите в национален мащаб. Характеристиката и дефинирането на предизвикателствата, определени в Националната стратегия, са присъщи и определящи поведението и житейската ориентация на младежите и от общината, а стремежът към независимост и само-реализация е доминираща черта сред младите хора.</w:t>
      </w:r>
    </w:p>
    <w:p w14:paraId="3019E651"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 xml:space="preserve">За съжаление голяма част от тях са социално и икономически зависими от семействата си. През последните години се наблюдава засилване на желанието за емиграция особено сред младежи с по-ниско образование. Високообразованите млади хора не правят изключение от общата тенденция да търсят реализация в големите градове на България, а част от тях и в </w:t>
      </w:r>
      <w:r w:rsidRPr="00554216">
        <w:rPr>
          <w:rFonts w:ascii="Times New Roman" w:eastAsia="Times New Roman" w:hAnsi="Times New Roman"/>
          <w:sz w:val="24"/>
          <w:szCs w:val="24"/>
          <w:lang w:eastAsia="bg-BG"/>
        </w:rPr>
        <w:lastRenderedPageBreak/>
        <w:t>чужбина. Голяма част от младите хора над 18 години проявяват интерес към временна трудова миграция в чужбина. Те са преди всичко със средно образование и/ или без трудова квалификация.</w:t>
      </w:r>
    </w:p>
    <w:p w14:paraId="6CA57C47"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val="ru-RU" w:eastAsia="bg-BG"/>
        </w:rPr>
      </w:pPr>
      <w:r w:rsidRPr="00554216">
        <w:rPr>
          <w:rFonts w:ascii="Times New Roman" w:eastAsia="Times New Roman" w:hAnsi="Times New Roman"/>
          <w:sz w:val="24"/>
          <w:szCs w:val="24"/>
          <w:lang w:eastAsia="bg-BG"/>
        </w:rPr>
        <w:t>В Община Никопол  няма добре развито представителство на различни структури и форми</w:t>
      </w:r>
      <w:r w:rsidRPr="00554216">
        <w:rPr>
          <w:rFonts w:ascii="Times New Roman" w:eastAsia="Times New Roman" w:hAnsi="Times New Roman"/>
          <w:sz w:val="24"/>
          <w:szCs w:val="24"/>
          <w:lang w:val="ru-RU" w:eastAsia="bg-BG"/>
        </w:rPr>
        <w:t xml:space="preserve"> на младежки организации и широкият обхват на проблемите, които засягат младите хора, налага прилагането на многосекторен подход в изпълнението на плана. Основна цел - подобряване </w:t>
      </w:r>
      <w:proofErr w:type="gramStart"/>
      <w:r w:rsidRPr="00554216">
        <w:rPr>
          <w:rFonts w:ascii="Times New Roman" w:eastAsia="Times New Roman" w:hAnsi="Times New Roman"/>
          <w:sz w:val="24"/>
          <w:szCs w:val="24"/>
          <w:lang w:val="ru-RU" w:eastAsia="bg-BG"/>
        </w:rPr>
        <w:t>качеството  на</w:t>
      </w:r>
      <w:proofErr w:type="gramEnd"/>
      <w:r w:rsidRPr="00554216">
        <w:rPr>
          <w:rFonts w:ascii="Times New Roman" w:eastAsia="Times New Roman" w:hAnsi="Times New Roman"/>
          <w:sz w:val="24"/>
          <w:szCs w:val="24"/>
          <w:lang w:val="ru-RU" w:eastAsia="bg-BG"/>
        </w:rPr>
        <w:t xml:space="preserve"> живот и условията за успех на всеки млад човек.</w:t>
      </w:r>
    </w:p>
    <w:p w14:paraId="239D9B3E"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val="ru-RU" w:eastAsia="bg-BG"/>
        </w:rPr>
      </w:pPr>
      <w:r w:rsidRPr="00554216">
        <w:rPr>
          <w:rFonts w:ascii="Times New Roman" w:eastAsia="Times New Roman" w:hAnsi="Times New Roman"/>
          <w:sz w:val="24"/>
          <w:szCs w:val="24"/>
          <w:lang w:val="ru-RU" w:eastAsia="bg-BG"/>
        </w:rPr>
        <w:t xml:space="preserve"> </w:t>
      </w:r>
    </w:p>
    <w:p w14:paraId="70595F47" w14:textId="77777777" w:rsidR="005710B9" w:rsidRPr="00554216" w:rsidRDefault="005710B9" w:rsidP="005710B9">
      <w:pPr>
        <w:widowControl w:val="0"/>
        <w:numPr>
          <w:ilvl w:val="0"/>
          <w:numId w:val="23"/>
        </w:numPr>
        <w:suppressAutoHyphens w:val="0"/>
        <w:autoSpaceDE w:val="0"/>
        <w:adjustRightInd w:val="0"/>
        <w:spacing w:after="0" w:line="240" w:lineRule="auto"/>
        <w:jc w:val="both"/>
        <w:textAlignment w:val="auto"/>
        <w:rPr>
          <w:rFonts w:ascii="Times New Roman" w:eastAsia="Times New Roman" w:hAnsi="Times New Roman"/>
          <w:b/>
          <w:i/>
          <w:sz w:val="24"/>
          <w:szCs w:val="24"/>
          <w:lang w:eastAsia="bg-BG"/>
        </w:rPr>
      </w:pPr>
      <w:r w:rsidRPr="00554216">
        <w:rPr>
          <w:rFonts w:ascii="Times New Roman" w:eastAsia="Times New Roman" w:hAnsi="Times New Roman"/>
          <w:b/>
          <w:i/>
          <w:sz w:val="24"/>
          <w:szCs w:val="24"/>
          <w:lang w:eastAsia="bg-BG"/>
        </w:rPr>
        <w:t>Демографска характеристика</w:t>
      </w:r>
    </w:p>
    <w:p w14:paraId="2FA92B1E" w14:textId="77777777" w:rsidR="005710B9" w:rsidRPr="00554216" w:rsidRDefault="005710B9" w:rsidP="005710B9">
      <w:pPr>
        <w:widowControl w:val="0"/>
        <w:autoSpaceDE w:val="0"/>
        <w:adjustRightInd w:val="0"/>
        <w:spacing w:after="0" w:line="240" w:lineRule="auto"/>
        <w:rPr>
          <w:rFonts w:ascii="Times New Roman" w:eastAsia="Times New Roman" w:hAnsi="Times New Roman"/>
          <w:sz w:val="20"/>
          <w:szCs w:val="20"/>
          <w:lang w:eastAsia="bg-BG"/>
        </w:rPr>
      </w:pPr>
    </w:p>
    <w:p w14:paraId="07E7EF59"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 xml:space="preserve">Към </w:t>
      </w:r>
      <w:r w:rsidRPr="00554216">
        <w:rPr>
          <w:rFonts w:ascii="Times New Roman" w:eastAsia="Times New Roman" w:hAnsi="Times New Roman"/>
          <w:sz w:val="24"/>
          <w:szCs w:val="24"/>
          <w:lang w:val="ru-RU" w:eastAsia="bg-BG"/>
        </w:rPr>
        <w:t>31</w:t>
      </w:r>
      <w:r w:rsidRPr="00554216">
        <w:rPr>
          <w:rFonts w:ascii="Times New Roman" w:eastAsia="Times New Roman" w:hAnsi="Times New Roman"/>
          <w:sz w:val="24"/>
          <w:szCs w:val="24"/>
          <w:lang w:eastAsia="bg-BG"/>
        </w:rPr>
        <w:t>.12.20</w:t>
      </w:r>
      <w:r w:rsidRPr="00554216">
        <w:rPr>
          <w:rFonts w:ascii="Times New Roman" w:eastAsia="Times New Roman" w:hAnsi="Times New Roman"/>
          <w:sz w:val="24"/>
          <w:szCs w:val="24"/>
          <w:lang w:val="ru-RU" w:eastAsia="bg-BG"/>
        </w:rPr>
        <w:t>2</w:t>
      </w:r>
      <w:r w:rsidRPr="00554216">
        <w:rPr>
          <w:rFonts w:ascii="Times New Roman" w:eastAsia="Times New Roman" w:hAnsi="Times New Roman"/>
          <w:sz w:val="24"/>
          <w:szCs w:val="24"/>
          <w:lang w:val="en-US" w:eastAsia="bg-BG"/>
        </w:rPr>
        <w:t>3</w:t>
      </w:r>
      <w:r w:rsidRPr="00554216">
        <w:rPr>
          <w:rFonts w:ascii="Times New Roman" w:eastAsia="Times New Roman" w:hAnsi="Times New Roman"/>
          <w:sz w:val="24"/>
          <w:szCs w:val="24"/>
          <w:lang w:val="ru-RU" w:eastAsia="bg-BG"/>
        </w:rPr>
        <w:t xml:space="preserve"> </w:t>
      </w:r>
      <w:r w:rsidRPr="00554216">
        <w:rPr>
          <w:rFonts w:ascii="Times New Roman" w:eastAsia="Times New Roman" w:hAnsi="Times New Roman"/>
          <w:sz w:val="24"/>
          <w:szCs w:val="24"/>
          <w:lang w:eastAsia="bg-BG"/>
        </w:rPr>
        <w:t xml:space="preserve">г., населението на община Никопол по постоянен адрес е </w:t>
      </w:r>
      <w:r w:rsidRPr="00554216">
        <w:rPr>
          <w:rFonts w:ascii="Times New Roman" w:eastAsia="Times New Roman" w:hAnsi="Times New Roman"/>
          <w:sz w:val="24"/>
          <w:szCs w:val="24"/>
          <w:lang w:val="en-US" w:eastAsia="bg-BG"/>
        </w:rPr>
        <w:t>8 968</w:t>
      </w:r>
      <w:r w:rsidRPr="00554216">
        <w:rPr>
          <w:rFonts w:ascii="Times New Roman" w:eastAsia="Times New Roman" w:hAnsi="Times New Roman"/>
          <w:sz w:val="24"/>
          <w:szCs w:val="24"/>
          <w:lang w:eastAsia="bg-BG"/>
        </w:rPr>
        <w:t xml:space="preserve">, а по настоящ адрес – 8 </w:t>
      </w:r>
      <w:r w:rsidRPr="00554216">
        <w:rPr>
          <w:rFonts w:ascii="Times New Roman" w:eastAsia="Times New Roman" w:hAnsi="Times New Roman"/>
          <w:sz w:val="24"/>
          <w:szCs w:val="24"/>
          <w:lang w:val="en-US" w:eastAsia="bg-BG"/>
        </w:rPr>
        <w:t>475</w:t>
      </w:r>
      <w:r w:rsidRPr="00554216">
        <w:rPr>
          <w:rFonts w:ascii="Times New Roman" w:eastAsia="Times New Roman" w:hAnsi="Times New Roman"/>
          <w:sz w:val="24"/>
          <w:szCs w:val="24"/>
          <w:lang w:eastAsia="bg-BG"/>
        </w:rPr>
        <w:t xml:space="preserve">. Данните  на НСИ, показват непрекъснато намаляване броя на населението в България, в т.ч. и на младите хора. Такава е тенденцията и в община Никопол, </w:t>
      </w:r>
      <w:r w:rsidRPr="00554216">
        <w:rPr>
          <w:rFonts w:ascii="Times New Roman" w:hAnsi="Times New Roman"/>
          <w:sz w:val="24"/>
          <w:szCs w:val="24"/>
        </w:rPr>
        <w:t xml:space="preserve">най-вече поради липса на работа, особено в селата. Голяма част от младите хора се преселват в по-големите градове или емигрират в чужбина. </w:t>
      </w:r>
    </w:p>
    <w:p w14:paraId="67D5EDD0"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 xml:space="preserve">Основната характеристика на младежката общност в общината, както и предизвикателствата пред нея не са по различни от тези на младежите в страната.  </w:t>
      </w:r>
    </w:p>
    <w:p w14:paraId="15114584"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Негативните демографски промени налагат необходимостта от повишаване на информираността на младите хора за възможностите за професионално образование и обучение, както и за кариерно развитие. Това ще допринесе за повишаване на икономическата им активност, ще създаде възможности за професионална реализация, както и задържането им в общината.</w:t>
      </w:r>
    </w:p>
    <w:p w14:paraId="52A4A395"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Трудно е да се определи броят на реално пребиваващите младежи в Община Никопол, тъй като в различните сезони, той е различен. Една част от младежите сезонно пребивават и работят в други населени места и в чужбина, друга част целогодишно работят в по-големите градове, но не са сменили адресите си. В условията на динамично развиващо се общество, настъпващите промени и засилващата се емиграция, на преден план излизат дейностите, които да мотивират младите хора да се образоват и реализират в България, да търсят и получават изява, да имат самочувствие на българи и европейци.</w:t>
      </w:r>
    </w:p>
    <w:p w14:paraId="112461AD" w14:textId="77777777" w:rsidR="005710B9" w:rsidRPr="00554216" w:rsidRDefault="005710B9" w:rsidP="005710B9">
      <w:pPr>
        <w:rPr>
          <w:rFonts w:ascii="Times New Roman" w:eastAsia="Times New Roman" w:hAnsi="Times New Roman"/>
          <w:sz w:val="24"/>
          <w:szCs w:val="24"/>
          <w:lang w:val="en-US" w:eastAsia="bg-BG"/>
        </w:rPr>
      </w:pPr>
      <w:r w:rsidRPr="00554216">
        <w:rPr>
          <w:rFonts w:ascii="Times New Roman" w:hAnsi="Times New Roman"/>
          <w:b/>
          <w:i/>
          <w:sz w:val="24"/>
          <w:szCs w:val="24"/>
        </w:rPr>
        <w:t>2. Образователна структура и достъп до образование на територията на Община Никопол :</w:t>
      </w:r>
      <w:r w:rsidRPr="00554216">
        <w:rPr>
          <w:rFonts w:ascii="Times New Roman" w:eastAsia="Times New Roman" w:hAnsi="Times New Roman"/>
          <w:b/>
          <w:i/>
          <w:sz w:val="20"/>
          <w:szCs w:val="20"/>
          <w:lang w:eastAsia="bg-BG"/>
        </w:rPr>
        <w:t xml:space="preserve"> </w:t>
      </w:r>
      <w:r w:rsidRPr="00554216">
        <w:rPr>
          <w:rFonts w:ascii="Times New Roman" w:eastAsia="Times New Roman" w:hAnsi="Times New Roman"/>
          <w:sz w:val="24"/>
          <w:szCs w:val="24"/>
          <w:lang w:eastAsia="bg-BG"/>
        </w:rPr>
        <w:t>На територията на община Никопол има 2 учебни заведения, в които се дава възможност на всички ученици да упражняват правото си на образование. В населените места, където не функционират училища, на подлежащите ученици на задължително обучение до 16-годишна възраст се осигурява безплатен транспорт за извозването им до средищните училища.</w:t>
      </w:r>
    </w:p>
    <w:p w14:paraId="3BC3D575"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val="ru-RU" w:eastAsia="bg-BG"/>
        </w:rPr>
      </w:pPr>
    </w:p>
    <w:tbl>
      <w:tblPr>
        <w:tblStyle w:val="a8"/>
        <w:tblW w:w="0" w:type="auto"/>
        <w:tblLook w:val="04A0" w:firstRow="1" w:lastRow="0" w:firstColumn="1" w:lastColumn="0" w:noHBand="0" w:noVBand="1"/>
      </w:tblPr>
      <w:tblGrid>
        <w:gridCol w:w="3070"/>
        <w:gridCol w:w="3071"/>
        <w:gridCol w:w="3071"/>
      </w:tblGrid>
      <w:tr w:rsidR="005710B9" w:rsidRPr="00554216" w14:paraId="1D300EB8" w14:textId="77777777" w:rsidTr="000D77D9">
        <w:tc>
          <w:tcPr>
            <w:tcW w:w="3070" w:type="dxa"/>
            <w:tcBorders>
              <w:top w:val="single" w:sz="4" w:space="0" w:color="auto"/>
              <w:left w:val="single" w:sz="4" w:space="0" w:color="auto"/>
              <w:bottom w:val="single" w:sz="4" w:space="0" w:color="auto"/>
              <w:right w:val="single" w:sz="4" w:space="0" w:color="auto"/>
            </w:tcBorders>
            <w:hideMark/>
          </w:tcPr>
          <w:p w14:paraId="62E0B867" w14:textId="77777777" w:rsidR="005710B9" w:rsidRPr="00554216" w:rsidRDefault="005710B9" w:rsidP="000D77D9">
            <w:pPr>
              <w:rPr>
                <w:b/>
                <w:sz w:val="24"/>
                <w:szCs w:val="24"/>
              </w:rPr>
            </w:pPr>
            <w:r w:rsidRPr="00554216">
              <w:rPr>
                <w:b/>
                <w:sz w:val="24"/>
                <w:szCs w:val="24"/>
              </w:rPr>
              <w:t>ОБЩИНА</w:t>
            </w:r>
          </w:p>
        </w:tc>
        <w:tc>
          <w:tcPr>
            <w:tcW w:w="3071" w:type="dxa"/>
            <w:tcBorders>
              <w:top w:val="single" w:sz="4" w:space="0" w:color="auto"/>
              <w:left w:val="single" w:sz="4" w:space="0" w:color="auto"/>
              <w:bottom w:val="single" w:sz="4" w:space="0" w:color="auto"/>
              <w:right w:val="single" w:sz="4" w:space="0" w:color="auto"/>
            </w:tcBorders>
            <w:hideMark/>
          </w:tcPr>
          <w:p w14:paraId="620F2B85" w14:textId="77777777" w:rsidR="005710B9" w:rsidRPr="00554216" w:rsidRDefault="005710B9" w:rsidP="000D77D9">
            <w:pPr>
              <w:rPr>
                <w:b/>
                <w:sz w:val="24"/>
                <w:szCs w:val="24"/>
              </w:rPr>
            </w:pPr>
            <w:r w:rsidRPr="00554216">
              <w:rPr>
                <w:b/>
                <w:sz w:val="24"/>
                <w:szCs w:val="24"/>
              </w:rPr>
              <w:t>НАСЕЛЕНО МЯСТО</w:t>
            </w:r>
          </w:p>
        </w:tc>
        <w:tc>
          <w:tcPr>
            <w:tcW w:w="3071" w:type="dxa"/>
            <w:tcBorders>
              <w:top w:val="single" w:sz="4" w:space="0" w:color="auto"/>
              <w:left w:val="single" w:sz="4" w:space="0" w:color="auto"/>
              <w:bottom w:val="single" w:sz="4" w:space="0" w:color="auto"/>
              <w:right w:val="single" w:sz="4" w:space="0" w:color="auto"/>
            </w:tcBorders>
            <w:hideMark/>
          </w:tcPr>
          <w:p w14:paraId="7B0580ED" w14:textId="77777777" w:rsidR="005710B9" w:rsidRPr="00554216" w:rsidRDefault="005710B9" w:rsidP="000D77D9">
            <w:pPr>
              <w:rPr>
                <w:b/>
                <w:sz w:val="24"/>
                <w:szCs w:val="24"/>
              </w:rPr>
            </w:pPr>
            <w:r w:rsidRPr="00554216">
              <w:rPr>
                <w:b/>
                <w:sz w:val="24"/>
                <w:szCs w:val="24"/>
              </w:rPr>
              <w:t>ИНСТИТУЦИЯ</w:t>
            </w:r>
          </w:p>
        </w:tc>
      </w:tr>
      <w:tr w:rsidR="005710B9" w:rsidRPr="00554216" w14:paraId="4E505D42" w14:textId="77777777" w:rsidTr="000D77D9">
        <w:tc>
          <w:tcPr>
            <w:tcW w:w="3070" w:type="dxa"/>
            <w:tcBorders>
              <w:top w:val="single" w:sz="4" w:space="0" w:color="auto"/>
              <w:left w:val="single" w:sz="4" w:space="0" w:color="auto"/>
              <w:bottom w:val="single" w:sz="4" w:space="0" w:color="auto"/>
              <w:right w:val="single" w:sz="4" w:space="0" w:color="auto"/>
            </w:tcBorders>
            <w:hideMark/>
          </w:tcPr>
          <w:p w14:paraId="57B15DD1" w14:textId="77777777" w:rsidR="005710B9" w:rsidRPr="00554216" w:rsidRDefault="005710B9" w:rsidP="000D77D9">
            <w:pPr>
              <w:rPr>
                <w:sz w:val="24"/>
                <w:szCs w:val="24"/>
              </w:rPr>
            </w:pPr>
            <w:r w:rsidRPr="00554216">
              <w:rPr>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4A6904E0" w14:textId="77777777" w:rsidR="005710B9" w:rsidRPr="00554216" w:rsidRDefault="005710B9" w:rsidP="000D77D9">
            <w:pPr>
              <w:rPr>
                <w:sz w:val="24"/>
                <w:szCs w:val="24"/>
              </w:rPr>
            </w:pPr>
            <w:r w:rsidRPr="00554216">
              <w:rPr>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39ECD912" w14:textId="77777777" w:rsidR="005710B9" w:rsidRPr="00554216" w:rsidRDefault="005710B9" w:rsidP="000D77D9">
            <w:pPr>
              <w:rPr>
                <w:sz w:val="24"/>
                <w:szCs w:val="24"/>
              </w:rPr>
            </w:pPr>
            <w:r w:rsidRPr="00554216">
              <w:rPr>
                <w:sz w:val="24"/>
                <w:szCs w:val="24"/>
              </w:rPr>
              <w:t>СУ „ ХРИСТО БОТЕВ“</w:t>
            </w:r>
          </w:p>
        </w:tc>
      </w:tr>
      <w:tr w:rsidR="005710B9" w:rsidRPr="00554216" w14:paraId="04CBCBBD" w14:textId="77777777" w:rsidTr="000D77D9">
        <w:tc>
          <w:tcPr>
            <w:tcW w:w="3070" w:type="dxa"/>
            <w:tcBorders>
              <w:top w:val="single" w:sz="4" w:space="0" w:color="auto"/>
              <w:left w:val="single" w:sz="4" w:space="0" w:color="auto"/>
              <w:bottom w:val="single" w:sz="4" w:space="0" w:color="auto"/>
              <w:right w:val="single" w:sz="4" w:space="0" w:color="auto"/>
            </w:tcBorders>
            <w:hideMark/>
          </w:tcPr>
          <w:p w14:paraId="7C167F05" w14:textId="77777777" w:rsidR="005710B9" w:rsidRPr="00554216" w:rsidRDefault="005710B9" w:rsidP="000D77D9">
            <w:pPr>
              <w:rPr>
                <w:sz w:val="24"/>
                <w:szCs w:val="24"/>
              </w:rPr>
            </w:pPr>
            <w:r w:rsidRPr="00554216">
              <w:rPr>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0613DF0D" w14:textId="77777777" w:rsidR="005710B9" w:rsidRPr="00554216" w:rsidRDefault="005710B9" w:rsidP="000D77D9">
            <w:pPr>
              <w:rPr>
                <w:sz w:val="24"/>
                <w:szCs w:val="24"/>
              </w:rPr>
            </w:pPr>
            <w:r w:rsidRPr="00554216">
              <w:rPr>
                <w:sz w:val="24"/>
                <w:szCs w:val="24"/>
              </w:rPr>
              <w:t>НОВАЧЕНЕ</w:t>
            </w:r>
          </w:p>
        </w:tc>
        <w:tc>
          <w:tcPr>
            <w:tcW w:w="3071" w:type="dxa"/>
            <w:tcBorders>
              <w:top w:val="single" w:sz="4" w:space="0" w:color="auto"/>
              <w:left w:val="single" w:sz="4" w:space="0" w:color="auto"/>
              <w:bottom w:val="single" w:sz="4" w:space="0" w:color="auto"/>
              <w:right w:val="single" w:sz="4" w:space="0" w:color="auto"/>
            </w:tcBorders>
            <w:hideMark/>
          </w:tcPr>
          <w:p w14:paraId="4360AF7E" w14:textId="77777777" w:rsidR="005710B9" w:rsidRPr="00554216" w:rsidRDefault="005710B9" w:rsidP="000D77D9">
            <w:pPr>
              <w:rPr>
                <w:sz w:val="24"/>
                <w:szCs w:val="24"/>
              </w:rPr>
            </w:pPr>
            <w:r w:rsidRPr="00554216">
              <w:rPr>
                <w:sz w:val="24"/>
                <w:szCs w:val="24"/>
              </w:rPr>
              <w:t xml:space="preserve">ОУ „ПАТРИАРХ </w:t>
            </w:r>
          </w:p>
          <w:p w14:paraId="6F395055" w14:textId="77777777" w:rsidR="005710B9" w:rsidRPr="00554216" w:rsidRDefault="005710B9" w:rsidP="000D77D9">
            <w:pPr>
              <w:rPr>
                <w:sz w:val="24"/>
                <w:szCs w:val="24"/>
              </w:rPr>
            </w:pPr>
            <w:r w:rsidRPr="00554216">
              <w:rPr>
                <w:sz w:val="24"/>
                <w:szCs w:val="24"/>
              </w:rPr>
              <w:t>ЕВТИМИЙ“</w:t>
            </w:r>
          </w:p>
        </w:tc>
      </w:tr>
      <w:tr w:rsidR="005710B9" w:rsidRPr="00554216" w14:paraId="3B575B67" w14:textId="77777777" w:rsidTr="000D77D9">
        <w:tc>
          <w:tcPr>
            <w:tcW w:w="3070" w:type="dxa"/>
            <w:tcBorders>
              <w:top w:val="single" w:sz="4" w:space="0" w:color="auto"/>
              <w:left w:val="single" w:sz="4" w:space="0" w:color="auto"/>
              <w:bottom w:val="single" w:sz="4" w:space="0" w:color="auto"/>
              <w:right w:val="single" w:sz="4" w:space="0" w:color="auto"/>
            </w:tcBorders>
            <w:hideMark/>
          </w:tcPr>
          <w:p w14:paraId="1953B2B5" w14:textId="77777777" w:rsidR="005710B9" w:rsidRPr="00554216" w:rsidRDefault="005710B9" w:rsidP="000D77D9">
            <w:pPr>
              <w:rPr>
                <w:sz w:val="24"/>
                <w:szCs w:val="24"/>
              </w:rPr>
            </w:pPr>
            <w:r w:rsidRPr="00554216">
              <w:rPr>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3AFB8134" w14:textId="77777777" w:rsidR="005710B9" w:rsidRPr="00554216" w:rsidRDefault="005710B9" w:rsidP="000D77D9">
            <w:pPr>
              <w:rPr>
                <w:sz w:val="24"/>
                <w:szCs w:val="24"/>
              </w:rPr>
            </w:pPr>
            <w:r w:rsidRPr="00554216">
              <w:rPr>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5D986B40" w14:textId="77777777" w:rsidR="005710B9" w:rsidRPr="00554216" w:rsidRDefault="005710B9" w:rsidP="000D77D9">
            <w:pPr>
              <w:rPr>
                <w:sz w:val="24"/>
                <w:szCs w:val="24"/>
              </w:rPr>
            </w:pPr>
            <w:r w:rsidRPr="00554216">
              <w:rPr>
                <w:sz w:val="24"/>
                <w:szCs w:val="24"/>
              </w:rPr>
              <w:t>ДГ „ЩАСТЛИВО ДЕТСТВО“</w:t>
            </w:r>
          </w:p>
        </w:tc>
      </w:tr>
      <w:tr w:rsidR="005710B9" w:rsidRPr="00554216" w14:paraId="5314FB31" w14:textId="77777777" w:rsidTr="000D77D9">
        <w:tc>
          <w:tcPr>
            <w:tcW w:w="3070" w:type="dxa"/>
            <w:tcBorders>
              <w:top w:val="single" w:sz="4" w:space="0" w:color="auto"/>
              <w:left w:val="single" w:sz="4" w:space="0" w:color="auto"/>
              <w:bottom w:val="single" w:sz="4" w:space="0" w:color="auto"/>
              <w:right w:val="single" w:sz="4" w:space="0" w:color="auto"/>
            </w:tcBorders>
            <w:hideMark/>
          </w:tcPr>
          <w:p w14:paraId="215A6080" w14:textId="77777777" w:rsidR="005710B9" w:rsidRPr="00554216" w:rsidRDefault="005710B9" w:rsidP="000D77D9">
            <w:pPr>
              <w:rPr>
                <w:sz w:val="24"/>
                <w:szCs w:val="24"/>
              </w:rPr>
            </w:pPr>
            <w:r w:rsidRPr="00554216">
              <w:rPr>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2334DF6D" w14:textId="77777777" w:rsidR="005710B9" w:rsidRPr="00554216" w:rsidRDefault="005710B9" w:rsidP="000D77D9">
            <w:pPr>
              <w:rPr>
                <w:sz w:val="24"/>
                <w:szCs w:val="24"/>
              </w:rPr>
            </w:pPr>
            <w:r w:rsidRPr="00554216">
              <w:rPr>
                <w:sz w:val="24"/>
                <w:szCs w:val="24"/>
              </w:rPr>
              <w:t>НОВАЧЕНЕ</w:t>
            </w:r>
          </w:p>
        </w:tc>
        <w:tc>
          <w:tcPr>
            <w:tcW w:w="3071" w:type="dxa"/>
            <w:tcBorders>
              <w:top w:val="single" w:sz="4" w:space="0" w:color="auto"/>
              <w:left w:val="single" w:sz="4" w:space="0" w:color="auto"/>
              <w:bottom w:val="single" w:sz="4" w:space="0" w:color="auto"/>
              <w:right w:val="single" w:sz="4" w:space="0" w:color="auto"/>
            </w:tcBorders>
            <w:hideMark/>
          </w:tcPr>
          <w:p w14:paraId="3E6C12AB" w14:textId="77777777" w:rsidR="005710B9" w:rsidRPr="00554216" w:rsidRDefault="005710B9" w:rsidP="000D77D9">
            <w:pPr>
              <w:rPr>
                <w:sz w:val="24"/>
                <w:szCs w:val="24"/>
              </w:rPr>
            </w:pPr>
            <w:r w:rsidRPr="00554216">
              <w:rPr>
                <w:sz w:val="24"/>
                <w:szCs w:val="24"/>
              </w:rPr>
              <w:t>ДГ „ГЕОРГИ ДИМИТРОВ“</w:t>
            </w:r>
          </w:p>
        </w:tc>
      </w:tr>
      <w:tr w:rsidR="005710B9" w:rsidRPr="00554216" w14:paraId="6B52166F" w14:textId="77777777" w:rsidTr="000D77D9">
        <w:tc>
          <w:tcPr>
            <w:tcW w:w="3070" w:type="dxa"/>
            <w:tcBorders>
              <w:top w:val="single" w:sz="4" w:space="0" w:color="auto"/>
              <w:left w:val="single" w:sz="4" w:space="0" w:color="auto"/>
              <w:bottom w:val="single" w:sz="4" w:space="0" w:color="auto"/>
              <w:right w:val="single" w:sz="4" w:space="0" w:color="auto"/>
            </w:tcBorders>
            <w:hideMark/>
          </w:tcPr>
          <w:p w14:paraId="66F5752B" w14:textId="77777777" w:rsidR="005710B9" w:rsidRPr="00554216" w:rsidRDefault="005710B9" w:rsidP="000D77D9">
            <w:pPr>
              <w:rPr>
                <w:sz w:val="24"/>
                <w:szCs w:val="24"/>
              </w:rPr>
            </w:pPr>
            <w:r w:rsidRPr="00554216">
              <w:rPr>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719CE1D0" w14:textId="77777777" w:rsidR="005710B9" w:rsidRPr="00554216" w:rsidRDefault="005710B9" w:rsidP="000D77D9">
            <w:pPr>
              <w:rPr>
                <w:sz w:val="24"/>
                <w:szCs w:val="24"/>
              </w:rPr>
            </w:pPr>
            <w:r w:rsidRPr="00554216">
              <w:rPr>
                <w:sz w:val="24"/>
                <w:szCs w:val="24"/>
              </w:rPr>
              <w:t>ДЕБОВО</w:t>
            </w:r>
          </w:p>
        </w:tc>
        <w:tc>
          <w:tcPr>
            <w:tcW w:w="3071" w:type="dxa"/>
            <w:tcBorders>
              <w:top w:val="single" w:sz="4" w:space="0" w:color="auto"/>
              <w:left w:val="single" w:sz="4" w:space="0" w:color="auto"/>
              <w:bottom w:val="single" w:sz="4" w:space="0" w:color="auto"/>
              <w:right w:val="single" w:sz="4" w:space="0" w:color="auto"/>
            </w:tcBorders>
            <w:hideMark/>
          </w:tcPr>
          <w:p w14:paraId="2A8FD7AF" w14:textId="77777777" w:rsidR="005710B9" w:rsidRPr="00554216" w:rsidRDefault="005710B9" w:rsidP="000D77D9">
            <w:pPr>
              <w:rPr>
                <w:sz w:val="24"/>
                <w:szCs w:val="24"/>
              </w:rPr>
            </w:pPr>
            <w:r w:rsidRPr="00554216">
              <w:rPr>
                <w:sz w:val="24"/>
                <w:szCs w:val="24"/>
              </w:rPr>
              <w:t>ДГ „ЩАСТЛИВО ДЕТСТВО“</w:t>
            </w:r>
          </w:p>
        </w:tc>
      </w:tr>
      <w:tr w:rsidR="005710B9" w:rsidRPr="00554216" w14:paraId="54D876F0" w14:textId="77777777" w:rsidTr="000D77D9">
        <w:tc>
          <w:tcPr>
            <w:tcW w:w="3070" w:type="dxa"/>
            <w:tcBorders>
              <w:top w:val="single" w:sz="4" w:space="0" w:color="auto"/>
              <w:left w:val="single" w:sz="4" w:space="0" w:color="auto"/>
              <w:bottom w:val="single" w:sz="4" w:space="0" w:color="auto"/>
              <w:right w:val="single" w:sz="4" w:space="0" w:color="auto"/>
            </w:tcBorders>
            <w:hideMark/>
          </w:tcPr>
          <w:p w14:paraId="47339390" w14:textId="77777777" w:rsidR="005710B9" w:rsidRPr="00554216" w:rsidRDefault="005710B9" w:rsidP="000D77D9">
            <w:pPr>
              <w:rPr>
                <w:sz w:val="24"/>
                <w:szCs w:val="24"/>
              </w:rPr>
            </w:pPr>
            <w:r w:rsidRPr="00554216">
              <w:rPr>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20B0E33E" w14:textId="77777777" w:rsidR="005710B9" w:rsidRPr="00554216" w:rsidRDefault="005710B9" w:rsidP="000D77D9">
            <w:pPr>
              <w:rPr>
                <w:sz w:val="24"/>
                <w:szCs w:val="24"/>
              </w:rPr>
            </w:pPr>
            <w:r w:rsidRPr="00554216">
              <w:rPr>
                <w:sz w:val="24"/>
                <w:szCs w:val="24"/>
              </w:rPr>
              <w:t>МУСЕЛИЕВО</w:t>
            </w:r>
          </w:p>
        </w:tc>
        <w:tc>
          <w:tcPr>
            <w:tcW w:w="3071" w:type="dxa"/>
            <w:tcBorders>
              <w:top w:val="single" w:sz="4" w:space="0" w:color="auto"/>
              <w:left w:val="single" w:sz="4" w:space="0" w:color="auto"/>
              <w:bottom w:val="single" w:sz="4" w:space="0" w:color="auto"/>
              <w:right w:val="single" w:sz="4" w:space="0" w:color="auto"/>
            </w:tcBorders>
            <w:hideMark/>
          </w:tcPr>
          <w:p w14:paraId="3D0A7287" w14:textId="77777777" w:rsidR="005710B9" w:rsidRPr="00554216" w:rsidRDefault="005710B9" w:rsidP="000D77D9">
            <w:pPr>
              <w:rPr>
                <w:sz w:val="24"/>
                <w:szCs w:val="24"/>
              </w:rPr>
            </w:pPr>
            <w:r w:rsidRPr="00554216">
              <w:rPr>
                <w:sz w:val="24"/>
                <w:szCs w:val="24"/>
              </w:rPr>
              <w:t>ДГ „ЗДРАВЕЦ“</w:t>
            </w:r>
          </w:p>
        </w:tc>
      </w:tr>
      <w:tr w:rsidR="005710B9" w:rsidRPr="00554216" w14:paraId="3EC7A618" w14:textId="77777777" w:rsidTr="000D77D9">
        <w:tc>
          <w:tcPr>
            <w:tcW w:w="3070" w:type="dxa"/>
            <w:tcBorders>
              <w:top w:val="single" w:sz="4" w:space="0" w:color="auto"/>
              <w:left w:val="single" w:sz="4" w:space="0" w:color="auto"/>
              <w:bottom w:val="single" w:sz="4" w:space="0" w:color="auto"/>
              <w:right w:val="single" w:sz="4" w:space="0" w:color="auto"/>
            </w:tcBorders>
            <w:hideMark/>
          </w:tcPr>
          <w:p w14:paraId="0F57C37C" w14:textId="77777777" w:rsidR="005710B9" w:rsidRPr="00554216" w:rsidRDefault="005710B9" w:rsidP="000D77D9">
            <w:pPr>
              <w:rPr>
                <w:sz w:val="24"/>
                <w:szCs w:val="24"/>
              </w:rPr>
            </w:pPr>
            <w:r w:rsidRPr="00554216">
              <w:rPr>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34F32DE9" w14:textId="77777777" w:rsidR="005710B9" w:rsidRPr="00554216" w:rsidRDefault="005710B9" w:rsidP="000D77D9">
            <w:pPr>
              <w:rPr>
                <w:sz w:val="24"/>
                <w:szCs w:val="24"/>
              </w:rPr>
            </w:pPr>
            <w:r w:rsidRPr="00554216">
              <w:rPr>
                <w:sz w:val="24"/>
                <w:szCs w:val="24"/>
              </w:rPr>
              <w:t>НИКОПОЛ</w:t>
            </w:r>
          </w:p>
        </w:tc>
        <w:tc>
          <w:tcPr>
            <w:tcW w:w="3071" w:type="dxa"/>
            <w:tcBorders>
              <w:top w:val="single" w:sz="4" w:space="0" w:color="auto"/>
              <w:left w:val="single" w:sz="4" w:space="0" w:color="auto"/>
              <w:bottom w:val="single" w:sz="4" w:space="0" w:color="auto"/>
              <w:right w:val="single" w:sz="4" w:space="0" w:color="auto"/>
            </w:tcBorders>
            <w:hideMark/>
          </w:tcPr>
          <w:p w14:paraId="70351085" w14:textId="77777777" w:rsidR="005710B9" w:rsidRPr="00554216" w:rsidRDefault="005710B9" w:rsidP="000D77D9">
            <w:pPr>
              <w:rPr>
                <w:sz w:val="24"/>
                <w:szCs w:val="24"/>
              </w:rPr>
            </w:pPr>
            <w:r w:rsidRPr="00554216">
              <w:rPr>
                <w:sz w:val="24"/>
                <w:szCs w:val="24"/>
              </w:rPr>
              <w:t>ЦПЛР-ОДК - НИКОПОЛ</w:t>
            </w:r>
          </w:p>
        </w:tc>
      </w:tr>
    </w:tbl>
    <w:p w14:paraId="5CA86A30"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В училищата и детските градини се обучават 5</w:t>
      </w:r>
      <w:r w:rsidRPr="00554216">
        <w:rPr>
          <w:rFonts w:ascii="Times New Roman" w:eastAsia="Times New Roman" w:hAnsi="Times New Roman"/>
          <w:sz w:val="24"/>
          <w:szCs w:val="24"/>
          <w:lang w:val="en-US" w:eastAsia="bg-BG"/>
        </w:rPr>
        <w:t>13</w:t>
      </w:r>
      <w:r w:rsidRPr="00554216">
        <w:rPr>
          <w:rFonts w:ascii="Times New Roman" w:eastAsia="Times New Roman" w:hAnsi="Times New Roman"/>
          <w:sz w:val="24"/>
          <w:szCs w:val="24"/>
          <w:lang w:eastAsia="bg-BG"/>
        </w:rPr>
        <w:t xml:space="preserve"> деца/ученици, както следва:</w:t>
      </w:r>
    </w:p>
    <w:p w14:paraId="43FEA601"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 СУ ” Хр. Ботев ” гр. Никопол – 2</w:t>
      </w:r>
      <w:r w:rsidRPr="00554216">
        <w:rPr>
          <w:rFonts w:ascii="Times New Roman" w:eastAsia="Times New Roman" w:hAnsi="Times New Roman"/>
          <w:sz w:val="24"/>
          <w:szCs w:val="24"/>
          <w:lang w:val="en-US" w:eastAsia="bg-BG"/>
        </w:rPr>
        <w:t>68</w:t>
      </w:r>
      <w:r w:rsidRPr="00554216">
        <w:rPr>
          <w:rFonts w:ascii="Times New Roman" w:eastAsia="Times New Roman" w:hAnsi="Times New Roman"/>
          <w:sz w:val="24"/>
          <w:szCs w:val="24"/>
          <w:lang w:eastAsia="bg-BG"/>
        </w:rPr>
        <w:t xml:space="preserve"> ученика</w:t>
      </w:r>
    </w:p>
    <w:p w14:paraId="1B3343CA"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 ОУ „ Патриарх Евтимий ” с. Новачене – 1</w:t>
      </w:r>
      <w:r w:rsidRPr="00554216">
        <w:rPr>
          <w:rFonts w:ascii="Times New Roman" w:eastAsia="Times New Roman" w:hAnsi="Times New Roman"/>
          <w:sz w:val="24"/>
          <w:szCs w:val="24"/>
          <w:lang w:val="en-US" w:eastAsia="bg-BG"/>
        </w:rPr>
        <w:t>06</w:t>
      </w:r>
      <w:r w:rsidRPr="00554216">
        <w:rPr>
          <w:rFonts w:ascii="Times New Roman" w:eastAsia="Times New Roman" w:hAnsi="Times New Roman"/>
          <w:sz w:val="24"/>
          <w:szCs w:val="24"/>
          <w:lang w:eastAsia="bg-BG"/>
        </w:rPr>
        <w:t xml:space="preserve"> ученика</w:t>
      </w:r>
    </w:p>
    <w:p w14:paraId="18BC648B"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lastRenderedPageBreak/>
        <w:t xml:space="preserve">- ДГ-Никопол – </w:t>
      </w:r>
      <w:r w:rsidRPr="00554216">
        <w:rPr>
          <w:rFonts w:ascii="Times New Roman" w:eastAsia="Times New Roman" w:hAnsi="Times New Roman"/>
          <w:sz w:val="24"/>
          <w:szCs w:val="24"/>
          <w:lang w:val="en-US" w:eastAsia="bg-BG"/>
        </w:rPr>
        <w:t>78</w:t>
      </w:r>
      <w:r w:rsidRPr="00554216">
        <w:rPr>
          <w:rFonts w:ascii="Times New Roman" w:eastAsia="Times New Roman" w:hAnsi="Times New Roman"/>
          <w:sz w:val="24"/>
          <w:szCs w:val="24"/>
          <w:lang w:eastAsia="bg-BG"/>
        </w:rPr>
        <w:t xml:space="preserve"> деца</w:t>
      </w:r>
    </w:p>
    <w:p w14:paraId="0E69D8E7"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 ДГ - Новачене – 3</w:t>
      </w:r>
      <w:r w:rsidRPr="00554216">
        <w:rPr>
          <w:rFonts w:ascii="Times New Roman" w:eastAsia="Times New Roman" w:hAnsi="Times New Roman"/>
          <w:sz w:val="24"/>
          <w:szCs w:val="24"/>
          <w:lang w:val="en-US" w:eastAsia="bg-BG"/>
        </w:rPr>
        <w:t>6</w:t>
      </w:r>
      <w:r w:rsidRPr="00554216">
        <w:rPr>
          <w:rFonts w:ascii="Times New Roman" w:eastAsia="Times New Roman" w:hAnsi="Times New Roman"/>
          <w:sz w:val="24"/>
          <w:szCs w:val="24"/>
          <w:lang w:eastAsia="bg-BG"/>
        </w:rPr>
        <w:t xml:space="preserve"> </w:t>
      </w:r>
    </w:p>
    <w:p w14:paraId="0DB2D66F"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val="en-US" w:eastAsia="bg-BG"/>
        </w:rPr>
      </w:pPr>
      <w:r w:rsidRPr="00554216">
        <w:rPr>
          <w:rFonts w:ascii="Times New Roman" w:eastAsia="Times New Roman" w:hAnsi="Times New Roman"/>
          <w:sz w:val="24"/>
          <w:szCs w:val="24"/>
          <w:lang w:eastAsia="bg-BG"/>
        </w:rPr>
        <w:t>- ДГ – Дебово – 1</w:t>
      </w:r>
      <w:r w:rsidRPr="00554216">
        <w:rPr>
          <w:rFonts w:ascii="Times New Roman" w:eastAsia="Times New Roman" w:hAnsi="Times New Roman"/>
          <w:sz w:val="24"/>
          <w:szCs w:val="24"/>
          <w:lang w:val="en-US" w:eastAsia="bg-BG"/>
        </w:rPr>
        <w:t>4</w:t>
      </w:r>
    </w:p>
    <w:p w14:paraId="20D922DD"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 ДГ – Муселиево – 1</w:t>
      </w:r>
      <w:r w:rsidRPr="00554216">
        <w:rPr>
          <w:rFonts w:ascii="Times New Roman" w:eastAsia="Times New Roman" w:hAnsi="Times New Roman"/>
          <w:sz w:val="24"/>
          <w:szCs w:val="24"/>
          <w:lang w:val="en-US" w:eastAsia="bg-BG"/>
        </w:rPr>
        <w:t>1</w:t>
      </w:r>
      <w:r w:rsidRPr="00554216">
        <w:rPr>
          <w:rFonts w:ascii="Times New Roman" w:eastAsia="Times New Roman" w:hAnsi="Times New Roman"/>
          <w:sz w:val="24"/>
          <w:szCs w:val="24"/>
          <w:lang w:eastAsia="bg-BG"/>
        </w:rPr>
        <w:t xml:space="preserve"> </w:t>
      </w:r>
    </w:p>
    <w:p w14:paraId="451B3726"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eastAsia="bg-BG"/>
        </w:rPr>
      </w:pPr>
    </w:p>
    <w:p w14:paraId="401F95DB"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val="ru-RU" w:eastAsia="bg-BG"/>
        </w:rPr>
      </w:pPr>
    </w:p>
    <w:p w14:paraId="16C4BF5D" w14:textId="77777777" w:rsidR="005710B9" w:rsidRPr="00554216" w:rsidRDefault="005710B9" w:rsidP="005710B9">
      <w:pPr>
        <w:jc w:val="both"/>
        <w:rPr>
          <w:rFonts w:ascii="Times New Roman" w:hAnsi="Times New Roman"/>
          <w:b/>
          <w:sz w:val="24"/>
          <w:szCs w:val="24"/>
        </w:rPr>
      </w:pPr>
      <w:r w:rsidRPr="00554216">
        <w:rPr>
          <w:rFonts w:ascii="Times New Roman" w:hAnsi="Times New Roman"/>
          <w:b/>
          <w:sz w:val="24"/>
          <w:szCs w:val="24"/>
        </w:rPr>
        <w:t>-  Брой ученици,  разпределени по класове:</w:t>
      </w:r>
    </w:p>
    <w:p w14:paraId="14EE0D3B" w14:textId="77777777" w:rsidR="005710B9" w:rsidRPr="00554216" w:rsidRDefault="005710B9" w:rsidP="005710B9">
      <w:pPr>
        <w:rPr>
          <w:rFonts w:ascii="Times New Roman" w:hAnsi="Times New Roman"/>
          <w:sz w:val="24"/>
          <w:szCs w:val="24"/>
        </w:rPr>
      </w:pPr>
      <w:r w:rsidRPr="00554216">
        <w:rPr>
          <w:rFonts w:ascii="Times New Roman" w:hAnsi="Times New Roman"/>
          <w:sz w:val="24"/>
          <w:szCs w:val="24"/>
        </w:rPr>
        <w:t>- УЧИЛИЩА  - 202</w:t>
      </w:r>
      <w:r w:rsidRPr="00554216">
        <w:rPr>
          <w:rFonts w:ascii="Times New Roman" w:hAnsi="Times New Roman"/>
          <w:sz w:val="24"/>
          <w:szCs w:val="24"/>
          <w:lang w:val="en-US"/>
        </w:rPr>
        <w:t>3</w:t>
      </w:r>
      <w:r w:rsidRPr="00554216">
        <w:rPr>
          <w:rFonts w:ascii="Times New Roman" w:hAnsi="Times New Roman"/>
          <w:sz w:val="24"/>
          <w:szCs w:val="24"/>
        </w:rPr>
        <w:t>/202</w:t>
      </w:r>
      <w:r w:rsidRPr="00554216">
        <w:rPr>
          <w:rFonts w:ascii="Times New Roman" w:hAnsi="Times New Roman"/>
          <w:sz w:val="24"/>
          <w:szCs w:val="24"/>
          <w:lang w:val="en-US"/>
        </w:rPr>
        <w:t>4</w:t>
      </w:r>
      <w:r w:rsidRPr="00554216">
        <w:rPr>
          <w:rFonts w:ascii="Times New Roman" w:hAnsi="Times New Roman"/>
          <w:sz w:val="24"/>
          <w:szCs w:val="24"/>
        </w:rPr>
        <w:t xml:space="preserve"> </w:t>
      </w: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9"/>
        <w:gridCol w:w="1923"/>
        <w:gridCol w:w="2160"/>
        <w:gridCol w:w="2116"/>
        <w:gridCol w:w="1927"/>
      </w:tblGrid>
      <w:tr w:rsidR="005710B9" w:rsidRPr="00554216" w14:paraId="2AEB34C8" w14:textId="77777777" w:rsidTr="000D77D9">
        <w:trPr>
          <w:trHeight w:val="1145"/>
          <w:jc w:val="center"/>
        </w:trPr>
        <w:tc>
          <w:tcPr>
            <w:tcW w:w="1909" w:type="dxa"/>
            <w:tcBorders>
              <w:top w:val="single" w:sz="4" w:space="0" w:color="auto"/>
              <w:left w:val="single" w:sz="4" w:space="0" w:color="auto"/>
              <w:bottom w:val="single" w:sz="4" w:space="0" w:color="auto"/>
              <w:right w:val="single" w:sz="4" w:space="0" w:color="auto"/>
            </w:tcBorders>
            <w:shd w:val="clear" w:color="auto" w:fill="F2F2F2"/>
            <w:hideMark/>
          </w:tcPr>
          <w:p w14:paraId="0B7E5DFD" w14:textId="77777777" w:rsidR="005710B9" w:rsidRPr="00554216" w:rsidRDefault="005710B9" w:rsidP="000D77D9">
            <w:pPr>
              <w:rPr>
                <w:rFonts w:ascii="Times New Roman" w:hAnsi="Times New Roman"/>
                <w:sz w:val="24"/>
                <w:szCs w:val="24"/>
              </w:rPr>
            </w:pPr>
            <w:r w:rsidRPr="00554216">
              <w:rPr>
                <w:rFonts w:ascii="Times New Roman" w:hAnsi="Times New Roman"/>
                <w:sz w:val="24"/>
                <w:szCs w:val="24"/>
              </w:rPr>
              <w:t>населено място,  училище</w:t>
            </w:r>
          </w:p>
        </w:tc>
        <w:tc>
          <w:tcPr>
            <w:tcW w:w="19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9E86651" w14:textId="77777777" w:rsidR="005710B9" w:rsidRPr="00554216" w:rsidRDefault="005710B9" w:rsidP="000D77D9">
            <w:pPr>
              <w:jc w:val="center"/>
              <w:rPr>
                <w:rFonts w:ascii="Times New Roman" w:hAnsi="Times New Roman"/>
                <w:sz w:val="24"/>
                <w:szCs w:val="24"/>
                <w:lang w:val="en-US"/>
              </w:rPr>
            </w:pPr>
            <w:r w:rsidRPr="00554216">
              <w:rPr>
                <w:rFonts w:ascii="Times New Roman" w:hAnsi="Times New Roman"/>
                <w:sz w:val="24"/>
                <w:szCs w:val="24"/>
              </w:rPr>
              <w:t xml:space="preserve">УЧЕНИЦИ </w:t>
            </w:r>
          </w:p>
          <w:p w14:paraId="33A9D5C4" w14:textId="77777777" w:rsidR="005710B9" w:rsidRPr="00554216" w:rsidRDefault="005710B9" w:rsidP="000D77D9">
            <w:pPr>
              <w:jc w:val="center"/>
              <w:rPr>
                <w:rFonts w:ascii="Times New Roman" w:hAnsi="Times New Roman"/>
                <w:sz w:val="24"/>
                <w:szCs w:val="24"/>
              </w:rPr>
            </w:pPr>
            <w:r w:rsidRPr="00554216">
              <w:rPr>
                <w:rFonts w:ascii="Times New Roman" w:hAnsi="Times New Roman"/>
                <w:sz w:val="24"/>
                <w:szCs w:val="24"/>
              </w:rPr>
              <w:t xml:space="preserve">От </w:t>
            </w:r>
            <w:r w:rsidRPr="00554216">
              <w:rPr>
                <w:rFonts w:ascii="Times New Roman" w:hAnsi="Times New Roman"/>
                <w:sz w:val="24"/>
                <w:szCs w:val="24"/>
                <w:lang w:val="en-US"/>
              </w:rPr>
              <w:t xml:space="preserve">I </w:t>
            </w:r>
            <w:r w:rsidRPr="00554216">
              <w:rPr>
                <w:rFonts w:ascii="Times New Roman" w:hAnsi="Times New Roman"/>
                <w:sz w:val="24"/>
                <w:szCs w:val="24"/>
              </w:rPr>
              <w:t xml:space="preserve">до </w:t>
            </w:r>
            <w:r w:rsidRPr="00554216">
              <w:rPr>
                <w:rFonts w:ascii="Times New Roman" w:hAnsi="Times New Roman"/>
                <w:sz w:val="24"/>
                <w:szCs w:val="24"/>
                <w:lang w:val="en-US"/>
              </w:rPr>
              <w:t xml:space="preserve">IV </w:t>
            </w:r>
            <w:r w:rsidRPr="00554216">
              <w:rPr>
                <w:rFonts w:ascii="Times New Roman" w:hAnsi="Times New Roman"/>
                <w:sz w:val="24"/>
                <w:szCs w:val="24"/>
              </w:rPr>
              <w:t>клас</w:t>
            </w:r>
          </w:p>
        </w:tc>
        <w:tc>
          <w:tcPr>
            <w:tcW w:w="216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57A9DB7" w14:textId="77777777" w:rsidR="005710B9" w:rsidRPr="00554216" w:rsidRDefault="005710B9" w:rsidP="000D77D9">
            <w:pPr>
              <w:jc w:val="center"/>
              <w:rPr>
                <w:rFonts w:ascii="Times New Roman" w:hAnsi="Times New Roman"/>
                <w:sz w:val="24"/>
                <w:szCs w:val="24"/>
              </w:rPr>
            </w:pPr>
            <w:r w:rsidRPr="00554216">
              <w:rPr>
                <w:rFonts w:ascii="Times New Roman" w:hAnsi="Times New Roman"/>
                <w:sz w:val="24"/>
                <w:szCs w:val="24"/>
              </w:rPr>
              <w:t>УЧЕНИЦИ</w:t>
            </w:r>
          </w:p>
          <w:p w14:paraId="1C014355" w14:textId="77777777" w:rsidR="005710B9" w:rsidRPr="00554216" w:rsidRDefault="005710B9" w:rsidP="000D77D9">
            <w:pPr>
              <w:jc w:val="center"/>
              <w:rPr>
                <w:rFonts w:ascii="Times New Roman" w:hAnsi="Times New Roman"/>
                <w:sz w:val="24"/>
                <w:szCs w:val="24"/>
              </w:rPr>
            </w:pPr>
            <w:r w:rsidRPr="00554216">
              <w:rPr>
                <w:rFonts w:ascii="Times New Roman" w:hAnsi="Times New Roman"/>
                <w:sz w:val="24"/>
                <w:szCs w:val="24"/>
              </w:rPr>
              <w:t>От  V до VІІ клас</w:t>
            </w:r>
          </w:p>
        </w:tc>
        <w:tc>
          <w:tcPr>
            <w:tcW w:w="211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780E326" w14:textId="77777777" w:rsidR="005710B9" w:rsidRPr="00554216" w:rsidRDefault="005710B9" w:rsidP="000D77D9">
            <w:pPr>
              <w:jc w:val="center"/>
              <w:rPr>
                <w:rFonts w:ascii="Times New Roman" w:hAnsi="Times New Roman"/>
                <w:sz w:val="24"/>
                <w:szCs w:val="24"/>
              </w:rPr>
            </w:pPr>
            <w:r w:rsidRPr="00554216">
              <w:rPr>
                <w:rFonts w:ascii="Times New Roman" w:hAnsi="Times New Roman"/>
                <w:sz w:val="24"/>
                <w:szCs w:val="24"/>
              </w:rPr>
              <w:t>УЧЕНИЦИ</w:t>
            </w:r>
          </w:p>
          <w:p w14:paraId="26972FC1" w14:textId="77777777" w:rsidR="005710B9" w:rsidRPr="00554216" w:rsidRDefault="005710B9" w:rsidP="000D77D9">
            <w:pPr>
              <w:rPr>
                <w:rFonts w:ascii="Times New Roman" w:hAnsi="Times New Roman"/>
                <w:sz w:val="24"/>
                <w:szCs w:val="24"/>
              </w:rPr>
            </w:pPr>
            <w:r w:rsidRPr="00554216">
              <w:rPr>
                <w:rFonts w:ascii="Times New Roman" w:hAnsi="Times New Roman"/>
                <w:sz w:val="24"/>
                <w:szCs w:val="24"/>
              </w:rPr>
              <w:t>От VІІІ до Х клас</w:t>
            </w:r>
          </w:p>
        </w:tc>
        <w:tc>
          <w:tcPr>
            <w:tcW w:w="192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10FB7D6" w14:textId="77777777" w:rsidR="005710B9" w:rsidRPr="00554216" w:rsidRDefault="005710B9" w:rsidP="000D77D9">
            <w:pPr>
              <w:jc w:val="center"/>
              <w:rPr>
                <w:rFonts w:ascii="Times New Roman" w:hAnsi="Times New Roman"/>
                <w:sz w:val="24"/>
                <w:szCs w:val="24"/>
              </w:rPr>
            </w:pPr>
            <w:r w:rsidRPr="00554216">
              <w:rPr>
                <w:rFonts w:ascii="Times New Roman" w:hAnsi="Times New Roman"/>
                <w:sz w:val="24"/>
                <w:szCs w:val="24"/>
              </w:rPr>
              <w:t>УЧЕНИЦИ</w:t>
            </w:r>
          </w:p>
          <w:p w14:paraId="230C537A" w14:textId="77777777" w:rsidR="005710B9" w:rsidRPr="00554216" w:rsidRDefault="005710B9" w:rsidP="000D77D9">
            <w:pPr>
              <w:rPr>
                <w:rFonts w:ascii="Times New Roman" w:hAnsi="Times New Roman"/>
                <w:sz w:val="24"/>
                <w:szCs w:val="24"/>
              </w:rPr>
            </w:pPr>
            <w:r w:rsidRPr="00554216">
              <w:rPr>
                <w:rFonts w:ascii="Times New Roman" w:hAnsi="Times New Roman"/>
                <w:sz w:val="24"/>
                <w:szCs w:val="24"/>
              </w:rPr>
              <w:t>От ХІ до ХІІ клас</w:t>
            </w:r>
          </w:p>
        </w:tc>
      </w:tr>
      <w:tr w:rsidR="005710B9" w:rsidRPr="00554216" w14:paraId="707F533C" w14:textId="77777777" w:rsidTr="000D77D9">
        <w:trPr>
          <w:trHeight w:val="949"/>
          <w:jc w:val="center"/>
        </w:trPr>
        <w:tc>
          <w:tcPr>
            <w:tcW w:w="1909" w:type="dxa"/>
            <w:tcBorders>
              <w:top w:val="single" w:sz="4" w:space="0" w:color="auto"/>
              <w:left w:val="single" w:sz="4" w:space="0" w:color="auto"/>
              <w:bottom w:val="single" w:sz="4" w:space="0" w:color="auto"/>
              <w:right w:val="single" w:sz="4" w:space="0" w:color="auto"/>
            </w:tcBorders>
            <w:vAlign w:val="center"/>
            <w:hideMark/>
          </w:tcPr>
          <w:p w14:paraId="1C549EBF" w14:textId="77777777" w:rsidR="005710B9" w:rsidRPr="00554216" w:rsidRDefault="005710B9" w:rsidP="000D77D9">
            <w:pPr>
              <w:rPr>
                <w:rFonts w:ascii="Times New Roman" w:hAnsi="Times New Roman"/>
                <w:sz w:val="24"/>
                <w:szCs w:val="24"/>
                <w:lang w:val="en-US"/>
              </w:rPr>
            </w:pPr>
            <w:r w:rsidRPr="00554216">
              <w:rPr>
                <w:rFonts w:ascii="Times New Roman" w:hAnsi="Times New Roman"/>
                <w:sz w:val="24"/>
                <w:szCs w:val="24"/>
              </w:rPr>
              <w:t>1.гр.Никопол, СУ „Христо Ботев“</w:t>
            </w:r>
            <w:r w:rsidRPr="00554216">
              <w:rPr>
                <w:rFonts w:ascii="Times New Roman" w:hAnsi="Times New Roman"/>
                <w:sz w:val="24"/>
                <w:szCs w:val="24"/>
                <w:lang w:val="en-US"/>
              </w:rPr>
              <w:t>-268</w:t>
            </w:r>
          </w:p>
        </w:tc>
        <w:tc>
          <w:tcPr>
            <w:tcW w:w="1923" w:type="dxa"/>
            <w:tcBorders>
              <w:top w:val="single" w:sz="4" w:space="0" w:color="auto"/>
              <w:left w:val="single" w:sz="4" w:space="0" w:color="auto"/>
              <w:bottom w:val="single" w:sz="4" w:space="0" w:color="auto"/>
              <w:right w:val="single" w:sz="4" w:space="0" w:color="auto"/>
            </w:tcBorders>
            <w:vAlign w:val="center"/>
            <w:hideMark/>
          </w:tcPr>
          <w:p w14:paraId="755AC0CD" w14:textId="77777777" w:rsidR="005710B9" w:rsidRPr="00554216" w:rsidRDefault="005710B9" w:rsidP="000D77D9">
            <w:pPr>
              <w:jc w:val="center"/>
              <w:rPr>
                <w:rFonts w:ascii="Times New Roman" w:hAnsi="Times New Roman"/>
                <w:sz w:val="24"/>
                <w:szCs w:val="24"/>
                <w:lang w:val="en-US"/>
              </w:rPr>
            </w:pPr>
            <w:r w:rsidRPr="00554216">
              <w:rPr>
                <w:rFonts w:ascii="Times New Roman" w:hAnsi="Times New Roman"/>
                <w:sz w:val="24"/>
                <w:szCs w:val="24"/>
                <w:lang w:val="en-US"/>
              </w:rPr>
              <w:t>90</w:t>
            </w:r>
          </w:p>
        </w:tc>
        <w:tc>
          <w:tcPr>
            <w:tcW w:w="2160" w:type="dxa"/>
            <w:tcBorders>
              <w:top w:val="single" w:sz="4" w:space="0" w:color="auto"/>
              <w:left w:val="single" w:sz="4" w:space="0" w:color="auto"/>
              <w:bottom w:val="single" w:sz="4" w:space="0" w:color="auto"/>
              <w:right w:val="single" w:sz="4" w:space="0" w:color="auto"/>
            </w:tcBorders>
            <w:vAlign w:val="center"/>
            <w:hideMark/>
          </w:tcPr>
          <w:p w14:paraId="35A37A40" w14:textId="77777777" w:rsidR="005710B9" w:rsidRPr="00554216" w:rsidRDefault="005710B9" w:rsidP="000D77D9">
            <w:pPr>
              <w:jc w:val="center"/>
              <w:rPr>
                <w:rFonts w:ascii="Times New Roman" w:hAnsi="Times New Roman"/>
                <w:sz w:val="24"/>
                <w:szCs w:val="24"/>
                <w:lang w:val="en-US"/>
              </w:rPr>
            </w:pPr>
            <w:r w:rsidRPr="00554216">
              <w:rPr>
                <w:rFonts w:ascii="Times New Roman" w:hAnsi="Times New Roman"/>
                <w:sz w:val="24"/>
                <w:szCs w:val="24"/>
                <w:lang w:val="en-US"/>
              </w:rPr>
              <w:t>73</w:t>
            </w:r>
          </w:p>
        </w:tc>
        <w:tc>
          <w:tcPr>
            <w:tcW w:w="2116" w:type="dxa"/>
            <w:tcBorders>
              <w:top w:val="single" w:sz="4" w:space="0" w:color="auto"/>
              <w:left w:val="single" w:sz="4" w:space="0" w:color="auto"/>
              <w:bottom w:val="single" w:sz="4" w:space="0" w:color="auto"/>
              <w:right w:val="single" w:sz="4" w:space="0" w:color="auto"/>
            </w:tcBorders>
            <w:vAlign w:val="center"/>
            <w:hideMark/>
          </w:tcPr>
          <w:p w14:paraId="5B95B3CD" w14:textId="77777777" w:rsidR="005710B9" w:rsidRPr="00554216" w:rsidRDefault="005710B9" w:rsidP="000D77D9">
            <w:pPr>
              <w:jc w:val="center"/>
              <w:rPr>
                <w:rFonts w:ascii="Times New Roman" w:hAnsi="Times New Roman"/>
                <w:sz w:val="24"/>
                <w:szCs w:val="24"/>
              </w:rPr>
            </w:pPr>
            <w:r w:rsidRPr="00554216">
              <w:rPr>
                <w:rFonts w:ascii="Times New Roman" w:hAnsi="Times New Roman"/>
                <w:sz w:val="24"/>
                <w:szCs w:val="24"/>
              </w:rPr>
              <w:t>68</w:t>
            </w:r>
          </w:p>
        </w:tc>
        <w:tc>
          <w:tcPr>
            <w:tcW w:w="1927" w:type="dxa"/>
            <w:tcBorders>
              <w:top w:val="single" w:sz="4" w:space="0" w:color="auto"/>
              <w:left w:val="single" w:sz="4" w:space="0" w:color="auto"/>
              <w:bottom w:val="single" w:sz="4" w:space="0" w:color="auto"/>
              <w:right w:val="single" w:sz="4" w:space="0" w:color="auto"/>
            </w:tcBorders>
            <w:vAlign w:val="center"/>
            <w:hideMark/>
          </w:tcPr>
          <w:p w14:paraId="191FB56A" w14:textId="77777777" w:rsidR="005710B9" w:rsidRPr="00554216" w:rsidRDefault="005710B9" w:rsidP="000D77D9">
            <w:pPr>
              <w:jc w:val="center"/>
              <w:rPr>
                <w:rFonts w:ascii="Times New Roman" w:hAnsi="Times New Roman"/>
                <w:sz w:val="24"/>
                <w:szCs w:val="24"/>
                <w:lang w:val="en-US"/>
              </w:rPr>
            </w:pPr>
            <w:r w:rsidRPr="00554216">
              <w:rPr>
                <w:rFonts w:ascii="Times New Roman" w:hAnsi="Times New Roman"/>
                <w:sz w:val="24"/>
                <w:szCs w:val="24"/>
                <w:lang w:val="en-US"/>
              </w:rPr>
              <w:t>37</w:t>
            </w:r>
          </w:p>
        </w:tc>
      </w:tr>
      <w:tr w:rsidR="005710B9" w:rsidRPr="00554216" w14:paraId="725A92E9" w14:textId="77777777" w:rsidTr="000D77D9">
        <w:trPr>
          <w:trHeight w:val="768"/>
          <w:jc w:val="center"/>
        </w:trPr>
        <w:tc>
          <w:tcPr>
            <w:tcW w:w="1909" w:type="dxa"/>
            <w:tcBorders>
              <w:top w:val="single" w:sz="4" w:space="0" w:color="auto"/>
              <w:left w:val="single" w:sz="4" w:space="0" w:color="auto"/>
              <w:bottom w:val="single" w:sz="4" w:space="0" w:color="auto"/>
              <w:right w:val="single" w:sz="4" w:space="0" w:color="auto"/>
            </w:tcBorders>
            <w:hideMark/>
          </w:tcPr>
          <w:p w14:paraId="5FA919AF" w14:textId="77777777" w:rsidR="005710B9" w:rsidRPr="00554216" w:rsidRDefault="005710B9" w:rsidP="000D77D9">
            <w:pPr>
              <w:rPr>
                <w:rFonts w:ascii="Times New Roman" w:hAnsi="Times New Roman"/>
                <w:sz w:val="24"/>
                <w:szCs w:val="24"/>
                <w:lang w:val="en-US"/>
              </w:rPr>
            </w:pPr>
            <w:r w:rsidRPr="00554216">
              <w:rPr>
                <w:rFonts w:ascii="Times New Roman" w:hAnsi="Times New Roman"/>
                <w:sz w:val="24"/>
                <w:szCs w:val="24"/>
              </w:rPr>
              <w:t>2.с.Новачене ОУ</w:t>
            </w:r>
            <w:r w:rsidRPr="00554216">
              <w:rPr>
                <w:rFonts w:ascii="Times New Roman" w:hAnsi="Times New Roman"/>
                <w:sz w:val="24"/>
                <w:szCs w:val="24"/>
                <w:lang w:val="en-US"/>
              </w:rPr>
              <w:t xml:space="preserve"> </w:t>
            </w:r>
            <w:r w:rsidRPr="00554216">
              <w:rPr>
                <w:rFonts w:ascii="Times New Roman" w:hAnsi="Times New Roman"/>
                <w:sz w:val="24"/>
                <w:szCs w:val="24"/>
              </w:rPr>
              <w:t>„П.</w:t>
            </w:r>
            <w:r w:rsidRPr="00554216">
              <w:rPr>
                <w:rFonts w:ascii="Times New Roman" w:hAnsi="Times New Roman"/>
                <w:sz w:val="24"/>
                <w:szCs w:val="24"/>
                <w:lang w:val="en-US"/>
              </w:rPr>
              <w:t xml:space="preserve"> </w:t>
            </w:r>
            <w:r w:rsidRPr="00554216">
              <w:rPr>
                <w:rFonts w:ascii="Times New Roman" w:hAnsi="Times New Roman"/>
                <w:sz w:val="24"/>
                <w:szCs w:val="24"/>
              </w:rPr>
              <w:t>Евтимий“</w:t>
            </w:r>
            <w:r w:rsidRPr="00554216">
              <w:rPr>
                <w:rFonts w:ascii="Times New Roman" w:hAnsi="Times New Roman"/>
                <w:sz w:val="24"/>
                <w:szCs w:val="24"/>
                <w:lang w:val="en-US"/>
              </w:rPr>
              <w:t>-106</w:t>
            </w:r>
          </w:p>
        </w:tc>
        <w:tc>
          <w:tcPr>
            <w:tcW w:w="1923" w:type="dxa"/>
            <w:tcBorders>
              <w:top w:val="single" w:sz="4" w:space="0" w:color="auto"/>
              <w:left w:val="single" w:sz="4" w:space="0" w:color="auto"/>
              <w:bottom w:val="single" w:sz="4" w:space="0" w:color="auto"/>
              <w:right w:val="single" w:sz="4" w:space="0" w:color="auto"/>
            </w:tcBorders>
            <w:hideMark/>
          </w:tcPr>
          <w:p w14:paraId="754B3632" w14:textId="77777777" w:rsidR="005710B9" w:rsidRPr="00554216" w:rsidRDefault="005710B9" w:rsidP="000D77D9">
            <w:pPr>
              <w:jc w:val="center"/>
              <w:rPr>
                <w:rFonts w:ascii="Times New Roman" w:hAnsi="Times New Roman"/>
                <w:sz w:val="24"/>
                <w:szCs w:val="24"/>
              </w:rPr>
            </w:pPr>
            <w:r w:rsidRPr="00554216">
              <w:rPr>
                <w:rFonts w:ascii="Times New Roman" w:hAnsi="Times New Roman"/>
                <w:sz w:val="24"/>
                <w:szCs w:val="24"/>
              </w:rPr>
              <w:t>68</w:t>
            </w:r>
          </w:p>
        </w:tc>
        <w:tc>
          <w:tcPr>
            <w:tcW w:w="2160" w:type="dxa"/>
            <w:tcBorders>
              <w:top w:val="single" w:sz="4" w:space="0" w:color="auto"/>
              <w:left w:val="single" w:sz="4" w:space="0" w:color="auto"/>
              <w:bottom w:val="single" w:sz="4" w:space="0" w:color="auto"/>
              <w:right w:val="single" w:sz="4" w:space="0" w:color="auto"/>
            </w:tcBorders>
            <w:hideMark/>
          </w:tcPr>
          <w:p w14:paraId="616B2462" w14:textId="77777777" w:rsidR="005710B9" w:rsidRPr="00554216" w:rsidRDefault="005710B9" w:rsidP="000D77D9">
            <w:pPr>
              <w:jc w:val="center"/>
              <w:rPr>
                <w:rFonts w:ascii="Times New Roman" w:hAnsi="Times New Roman"/>
                <w:sz w:val="24"/>
                <w:szCs w:val="24"/>
                <w:lang w:val="en-US"/>
              </w:rPr>
            </w:pPr>
            <w:r w:rsidRPr="00554216">
              <w:rPr>
                <w:rFonts w:ascii="Times New Roman" w:hAnsi="Times New Roman"/>
                <w:sz w:val="24"/>
                <w:szCs w:val="24"/>
                <w:lang w:val="en-US"/>
              </w:rPr>
              <w:t>38</w:t>
            </w:r>
          </w:p>
        </w:tc>
        <w:tc>
          <w:tcPr>
            <w:tcW w:w="2116" w:type="dxa"/>
            <w:tcBorders>
              <w:top w:val="single" w:sz="4" w:space="0" w:color="auto"/>
              <w:left w:val="single" w:sz="4" w:space="0" w:color="auto"/>
              <w:bottom w:val="single" w:sz="4" w:space="0" w:color="auto"/>
              <w:right w:val="single" w:sz="4" w:space="0" w:color="auto"/>
            </w:tcBorders>
            <w:vAlign w:val="center"/>
          </w:tcPr>
          <w:p w14:paraId="665FA621" w14:textId="77777777" w:rsidR="005710B9" w:rsidRPr="00554216" w:rsidRDefault="005710B9" w:rsidP="000D77D9">
            <w:pPr>
              <w:jc w:val="center"/>
              <w:rPr>
                <w:rFonts w:ascii="Times New Roman" w:hAnsi="Times New Roman"/>
                <w:sz w:val="24"/>
                <w:szCs w:val="24"/>
              </w:rPr>
            </w:pPr>
          </w:p>
        </w:tc>
        <w:tc>
          <w:tcPr>
            <w:tcW w:w="1927" w:type="dxa"/>
            <w:tcBorders>
              <w:top w:val="single" w:sz="4" w:space="0" w:color="auto"/>
              <w:left w:val="single" w:sz="4" w:space="0" w:color="auto"/>
              <w:bottom w:val="single" w:sz="4" w:space="0" w:color="auto"/>
              <w:right w:val="single" w:sz="4" w:space="0" w:color="auto"/>
            </w:tcBorders>
            <w:vAlign w:val="center"/>
          </w:tcPr>
          <w:p w14:paraId="7E753AB8" w14:textId="77777777" w:rsidR="005710B9" w:rsidRPr="00554216" w:rsidRDefault="005710B9" w:rsidP="000D77D9">
            <w:pPr>
              <w:rPr>
                <w:rFonts w:ascii="Times New Roman" w:hAnsi="Times New Roman"/>
                <w:sz w:val="24"/>
                <w:szCs w:val="24"/>
              </w:rPr>
            </w:pPr>
          </w:p>
        </w:tc>
      </w:tr>
    </w:tbl>
    <w:p w14:paraId="17C2EE68" w14:textId="77777777" w:rsidR="005710B9" w:rsidRPr="00554216" w:rsidRDefault="005710B9" w:rsidP="005710B9">
      <w:pPr>
        <w:rPr>
          <w:rFonts w:ascii="Times New Roman" w:hAnsi="Times New Roman"/>
          <w:sz w:val="24"/>
          <w:szCs w:val="24"/>
        </w:rPr>
      </w:pPr>
      <w:r w:rsidRPr="00554216">
        <w:rPr>
          <w:rFonts w:ascii="Times New Roman" w:hAnsi="Times New Roman"/>
          <w:sz w:val="24"/>
          <w:szCs w:val="24"/>
        </w:rPr>
        <w:t xml:space="preserve"> </w:t>
      </w:r>
    </w:p>
    <w:p w14:paraId="2C40C5B4" w14:textId="77777777" w:rsidR="005710B9" w:rsidRPr="00554216" w:rsidRDefault="005710B9" w:rsidP="005710B9">
      <w:pPr>
        <w:rPr>
          <w:rFonts w:ascii="Times New Roman" w:hAnsi="Times New Roman"/>
          <w:b/>
          <w:sz w:val="24"/>
          <w:szCs w:val="24"/>
        </w:rPr>
      </w:pPr>
      <w:r w:rsidRPr="00554216">
        <w:rPr>
          <w:rFonts w:ascii="Times New Roman" w:hAnsi="Times New Roman"/>
          <w:b/>
          <w:sz w:val="24"/>
          <w:szCs w:val="24"/>
        </w:rPr>
        <w:t>-  Брой деца, разпределени по групи:</w:t>
      </w:r>
    </w:p>
    <w:p w14:paraId="4BED4D87" w14:textId="77777777" w:rsidR="005710B9" w:rsidRPr="00554216" w:rsidRDefault="005710B9" w:rsidP="005710B9">
      <w:pPr>
        <w:rPr>
          <w:rFonts w:ascii="Times New Roman" w:hAnsi="Times New Roman"/>
          <w:sz w:val="24"/>
          <w:szCs w:val="24"/>
          <w:lang w:val="en-US"/>
        </w:rPr>
      </w:pPr>
      <w:r w:rsidRPr="00554216">
        <w:rPr>
          <w:rFonts w:ascii="Times New Roman" w:hAnsi="Times New Roman"/>
          <w:sz w:val="24"/>
          <w:szCs w:val="24"/>
        </w:rPr>
        <w:t>- ДЕТСКИ ГРАДИНИ – 202</w:t>
      </w:r>
      <w:r w:rsidRPr="00554216">
        <w:rPr>
          <w:rFonts w:ascii="Times New Roman" w:hAnsi="Times New Roman"/>
          <w:sz w:val="24"/>
          <w:szCs w:val="24"/>
          <w:lang w:val="en-US"/>
        </w:rPr>
        <w:t>3</w:t>
      </w:r>
      <w:r w:rsidRPr="00554216">
        <w:rPr>
          <w:rFonts w:ascii="Times New Roman" w:hAnsi="Times New Roman"/>
          <w:sz w:val="24"/>
          <w:szCs w:val="24"/>
        </w:rPr>
        <w:t>/202</w:t>
      </w:r>
      <w:r w:rsidRPr="00554216">
        <w:rPr>
          <w:rFonts w:ascii="Times New Roman" w:hAnsi="Times New Roman"/>
          <w:sz w:val="24"/>
          <w:szCs w:val="24"/>
          <w:lang w:val="en-US"/>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1"/>
        <w:gridCol w:w="1337"/>
        <w:gridCol w:w="1155"/>
        <w:gridCol w:w="6"/>
      </w:tblGrid>
      <w:tr w:rsidR="005710B9" w:rsidRPr="00554216" w14:paraId="67CDE2F9" w14:textId="77777777" w:rsidTr="000D77D9">
        <w:trPr>
          <w:trHeight w:val="1112"/>
          <w:jc w:val="center"/>
        </w:trPr>
        <w:tc>
          <w:tcPr>
            <w:tcW w:w="4611" w:type="dxa"/>
            <w:tcBorders>
              <w:top w:val="single" w:sz="4" w:space="0" w:color="auto"/>
              <w:left w:val="single" w:sz="4" w:space="0" w:color="auto"/>
              <w:bottom w:val="single" w:sz="4" w:space="0" w:color="auto"/>
              <w:right w:val="single" w:sz="4" w:space="0" w:color="auto"/>
            </w:tcBorders>
            <w:shd w:val="clear" w:color="auto" w:fill="F2F2F2"/>
            <w:hideMark/>
          </w:tcPr>
          <w:p w14:paraId="69C4044A" w14:textId="77777777" w:rsidR="005710B9" w:rsidRPr="00554216" w:rsidRDefault="005710B9" w:rsidP="000D77D9">
            <w:pPr>
              <w:autoSpaceDE w:val="0"/>
              <w:adjustRightInd w:val="0"/>
              <w:spacing w:after="0" w:line="240" w:lineRule="auto"/>
              <w:rPr>
                <w:rFonts w:ascii="Times New Roman" w:hAnsi="Times New Roman"/>
                <w:sz w:val="24"/>
                <w:szCs w:val="24"/>
              </w:rPr>
            </w:pPr>
            <w:r w:rsidRPr="00554216">
              <w:rPr>
                <w:rFonts w:ascii="Times New Roman" w:hAnsi="Times New Roman"/>
                <w:sz w:val="24"/>
                <w:szCs w:val="24"/>
              </w:rPr>
              <w:t xml:space="preserve">община, населено място, </w:t>
            </w:r>
          </w:p>
          <w:p w14:paraId="1FE57954" w14:textId="77777777" w:rsidR="005710B9" w:rsidRPr="00554216" w:rsidRDefault="005710B9" w:rsidP="000D77D9">
            <w:pPr>
              <w:autoSpaceDE w:val="0"/>
              <w:adjustRightInd w:val="0"/>
              <w:spacing w:after="0" w:line="240" w:lineRule="auto"/>
              <w:rPr>
                <w:rFonts w:ascii="Times New Roman" w:hAnsi="Times New Roman"/>
                <w:sz w:val="24"/>
                <w:szCs w:val="24"/>
              </w:rPr>
            </w:pPr>
            <w:r w:rsidRPr="00554216">
              <w:rPr>
                <w:rFonts w:ascii="Times New Roman" w:hAnsi="Times New Roman"/>
                <w:sz w:val="24"/>
                <w:szCs w:val="24"/>
              </w:rPr>
              <w:t>детска градина</w:t>
            </w:r>
          </w:p>
        </w:tc>
        <w:tc>
          <w:tcPr>
            <w:tcW w:w="1337" w:type="dxa"/>
            <w:tcBorders>
              <w:top w:val="single" w:sz="4" w:space="0" w:color="auto"/>
              <w:left w:val="single" w:sz="4" w:space="0" w:color="auto"/>
              <w:bottom w:val="single" w:sz="4" w:space="0" w:color="auto"/>
              <w:right w:val="single" w:sz="4" w:space="0" w:color="auto"/>
            </w:tcBorders>
            <w:shd w:val="clear" w:color="auto" w:fill="F2F2F2"/>
            <w:hideMark/>
          </w:tcPr>
          <w:p w14:paraId="416C5B51" w14:textId="77777777" w:rsidR="005710B9" w:rsidRPr="00554216" w:rsidRDefault="005710B9" w:rsidP="000D77D9">
            <w:pPr>
              <w:autoSpaceDE w:val="0"/>
              <w:adjustRightInd w:val="0"/>
              <w:spacing w:after="0" w:line="240" w:lineRule="auto"/>
              <w:rPr>
                <w:rFonts w:ascii="Times New Roman" w:hAnsi="Times New Roman"/>
                <w:sz w:val="24"/>
                <w:szCs w:val="24"/>
              </w:rPr>
            </w:pPr>
            <w:r w:rsidRPr="00554216">
              <w:rPr>
                <w:rFonts w:ascii="Times New Roman" w:hAnsi="Times New Roman"/>
                <w:sz w:val="24"/>
                <w:szCs w:val="24"/>
              </w:rPr>
              <w:t>Брой групи</w:t>
            </w:r>
          </w:p>
        </w:tc>
        <w:tc>
          <w:tcPr>
            <w:tcW w:w="1161"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74F7F70F" w14:textId="77777777" w:rsidR="005710B9" w:rsidRPr="00554216" w:rsidRDefault="005710B9" w:rsidP="000D77D9">
            <w:pPr>
              <w:autoSpaceDE w:val="0"/>
              <w:adjustRightInd w:val="0"/>
              <w:spacing w:after="0" w:line="240" w:lineRule="auto"/>
              <w:ind w:left="39" w:hanging="39"/>
              <w:rPr>
                <w:rFonts w:ascii="Times New Roman" w:hAnsi="Times New Roman"/>
                <w:sz w:val="24"/>
                <w:szCs w:val="24"/>
              </w:rPr>
            </w:pPr>
            <w:r w:rsidRPr="00554216">
              <w:rPr>
                <w:rFonts w:ascii="Times New Roman" w:hAnsi="Times New Roman"/>
                <w:sz w:val="24"/>
                <w:szCs w:val="24"/>
              </w:rPr>
              <w:t>Брой деца</w:t>
            </w:r>
          </w:p>
        </w:tc>
      </w:tr>
      <w:tr w:rsidR="005710B9" w:rsidRPr="00554216" w14:paraId="647999A3" w14:textId="77777777" w:rsidTr="000D77D9">
        <w:trPr>
          <w:gridAfter w:val="1"/>
          <w:wAfter w:w="6" w:type="dxa"/>
          <w:trHeight w:val="533"/>
          <w:jc w:val="center"/>
        </w:trPr>
        <w:tc>
          <w:tcPr>
            <w:tcW w:w="4611" w:type="dxa"/>
            <w:tcBorders>
              <w:top w:val="single" w:sz="4" w:space="0" w:color="auto"/>
              <w:left w:val="single" w:sz="4" w:space="0" w:color="auto"/>
              <w:bottom w:val="single" w:sz="4" w:space="0" w:color="auto"/>
              <w:right w:val="single" w:sz="4" w:space="0" w:color="auto"/>
            </w:tcBorders>
            <w:hideMark/>
          </w:tcPr>
          <w:p w14:paraId="60895348" w14:textId="77777777" w:rsidR="005710B9" w:rsidRPr="00554216" w:rsidRDefault="005710B9" w:rsidP="005710B9">
            <w:pPr>
              <w:widowControl w:val="0"/>
              <w:numPr>
                <w:ilvl w:val="0"/>
                <w:numId w:val="24"/>
              </w:numPr>
              <w:suppressAutoHyphens w:val="0"/>
              <w:autoSpaceDE w:val="0"/>
              <w:autoSpaceDN/>
              <w:adjustRightInd w:val="0"/>
              <w:spacing w:after="0" w:line="240" w:lineRule="auto"/>
              <w:contextualSpacing/>
              <w:textAlignment w:val="auto"/>
              <w:rPr>
                <w:rFonts w:ascii="Times New Roman" w:hAnsi="Times New Roman"/>
                <w:sz w:val="24"/>
                <w:szCs w:val="24"/>
              </w:rPr>
            </w:pPr>
            <w:r w:rsidRPr="00554216">
              <w:rPr>
                <w:rFonts w:ascii="Times New Roman" w:hAnsi="Times New Roman"/>
                <w:sz w:val="24"/>
                <w:szCs w:val="24"/>
              </w:rPr>
              <w:t>ДГ“ЩАСТЛИВО ДЕТСТВО“ – НИКОПОЛ</w:t>
            </w:r>
          </w:p>
        </w:tc>
        <w:tc>
          <w:tcPr>
            <w:tcW w:w="1337" w:type="dxa"/>
            <w:tcBorders>
              <w:top w:val="single" w:sz="4" w:space="0" w:color="auto"/>
              <w:left w:val="single" w:sz="4" w:space="0" w:color="auto"/>
              <w:bottom w:val="single" w:sz="4" w:space="0" w:color="auto"/>
              <w:right w:val="single" w:sz="4" w:space="0" w:color="auto"/>
            </w:tcBorders>
            <w:hideMark/>
          </w:tcPr>
          <w:p w14:paraId="0F4CCF6B" w14:textId="77777777" w:rsidR="005710B9" w:rsidRPr="00554216" w:rsidRDefault="005710B9" w:rsidP="000D77D9">
            <w:pPr>
              <w:autoSpaceDE w:val="0"/>
              <w:adjustRightInd w:val="0"/>
              <w:spacing w:after="0" w:line="240" w:lineRule="auto"/>
              <w:jc w:val="center"/>
              <w:rPr>
                <w:rFonts w:ascii="Times New Roman" w:hAnsi="Times New Roman"/>
                <w:sz w:val="24"/>
                <w:szCs w:val="24"/>
              </w:rPr>
            </w:pPr>
            <w:r w:rsidRPr="00554216">
              <w:rPr>
                <w:rFonts w:ascii="Times New Roman" w:hAnsi="Times New Roman"/>
                <w:sz w:val="24"/>
                <w:szCs w:val="24"/>
              </w:rPr>
              <w:t>4</w:t>
            </w:r>
          </w:p>
        </w:tc>
        <w:tc>
          <w:tcPr>
            <w:tcW w:w="1155" w:type="dxa"/>
            <w:tcBorders>
              <w:top w:val="single" w:sz="4" w:space="0" w:color="auto"/>
              <w:left w:val="single" w:sz="4" w:space="0" w:color="auto"/>
              <w:bottom w:val="single" w:sz="4" w:space="0" w:color="auto"/>
              <w:right w:val="single" w:sz="4" w:space="0" w:color="auto"/>
            </w:tcBorders>
            <w:hideMark/>
          </w:tcPr>
          <w:p w14:paraId="10BE02AE" w14:textId="77777777" w:rsidR="005710B9" w:rsidRPr="00554216" w:rsidRDefault="005710B9" w:rsidP="000D77D9">
            <w:pPr>
              <w:autoSpaceDE w:val="0"/>
              <w:adjustRightInd w:val="0"/>
              <w:spacing w:after="0" w:line="240" w:lineRule="auto"/>
              <w:jc w:val="center"/>
              <w:rPr>
                <w:rFonts w:ascii="Times New Roman" w:hAnsi="Times New Roman"/>
                <w:sz w:val="24"/>
                <w:szCs w:val="24"/>
                <w:lang w:val="en-US"/>
              </w:rPr>
            </w:pPr>
            <w:r w:rsidRPr="00554216">
              <w:rPr>
                <w:rFonts w:ascii="Times New Roman" w:hAnsi="Times New Roman"/>
                <w:sz w:val="24"/>
                <w:szCs w:val="24"/>
                <w:lang w:val="en-US"/>
              </w:rPr>
              <w:t>78</w:t>
            </w:r>
          </w:p>
        </w:tc>
      </w:tr>
      <w:tr w:rsidR="005710B9" w:rsidRPr="00554216" w14:paraId="17855443" w14:textId="77777777" w:rsidTr="000D77D9">
        <w:trPr>
          <w:gridAfter w:val="1"/>
          <w:wAfter w:w="6" w:type="dxa"/>
          <w:trHeight w:val="408"/>
          <w:jc w:val="center"/>
        </w:trPr>
        <w:tc>
          <w:tcPr>
            <w:tcW w:w="4611" w:type="dxa"/>
            <w:tcBorders>
              <w:top w:val="single" w:sz="4" w:space="0" w:color="auto"/>
              <w:left w:val="single" w:sz="4" w:space="0" w:color="auto"/>
              <w:bottom w:val="single" w:sz="4" w:space="0" w:color="auto"/>
              <w:right w:val="single" w:sz="4" w:space="0" w:color="auto"/>
            </w:tcBorders>
            <w:hideMark/>
          </w:tcPr>
          <w:p w14:paraId="2807E68C" w14:textId="77777777" w:rsidR="005710B9" w:rsidRPr="00554216" w:rsidRDefault="005710B9" w:rsidP="005710B9">
            <w:pPr>
              <w:widowControl w:val="0"/>
              <w:numPr>
                <w:ilvl w:val="0"/>
                <w:numId w:val="24"/>
              </w:numPr>
              <w:suppressAutoHyphens w:val="0"/>
              <w:autoSpaceDE w:val="0"/>
              <w:autoSpaceDN/>
              <w:adjustRightInd w:val="0"/>
              <w:spacing w:after="0" w:line="240" w:lineRule="auto"/>
              <w:contextualSpacing/>
              <w:textAlignment w:val="auto"/>
              <w:rPr>
                <w:rFonts w:ascii="Times New Roman" w:hAnsi="Times New Roman"/>
                <w:sz w:val="24"/>
                <w:szCs w:val="24"/>
              </w:rPr>
            </w:pPr>
            <w:r w:rsidRPr="00554216">
              <w:rPr>
                <w:rFonts w:ascii="Times New Roman" w:hAnsi="Times New Roman"/>
                <w:sz w:val="24"/>
                <w:szCs w:val="24"/>
              </w:rPr>
              <w:t xml:space="preserve">ДГ“ЩАСТЛИВО ДЕТСТВО“ – ДЕБОВО </w:t>
            </w:r>
          </w:p>
        </w:tc>
        <w:tc>
          <w:tcPr>
            <w:tcW w:w="1337" w:type="dxa"/>
            <w:tcBorders>
              <w:top w:val="single" w:sz="4" w:space="0" w:color="auto"/>
              <w:left w:val="single" w:sz="4" w:space="0" w:color="auto"/>
              <w:bottom w:val="single" w:sz="4" w:space="0" w:color="auto"/>
              <w:right w:val="single" w:sz="4" w:space="0" w:color="auto"/>
            </w:tcBorders>
            <w:hideMark/>
          </w:tcPr>
          <w:p w14:paraId="522444A7" w14:textId="77777777" w:rsidR="005710B9" w:rsidRPr="00554216" w:rsidRDefault="005710B9" w:rsidP="000D77D9">
            <w:pPr>
              <w:autoSpaceDE w:val="0"/>
              <w:adjustRightInd w:val="0"/>
              <w:spacing w:after="0" w:line="240" w:lineRule="auto"/>
              <w:jc w:val="center"/>
              <w:rPr>
                <w:rFonts w:ascii="Times New Roman" w:hAnsi="Times New Roman"/>
                <w:sz w:val="24"/>
                <w:szCs w:val="24"/>
              </w:rPr>
            </w:pPr>
            <w:r w:rsidRPr="00554216">
              <w:rPr>
                <w:rFonts w:ascii="Times New Roman" w:hAnsi="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hideMark/>
          </w:tcPr>
          <w:p w14:paraId="546A928F" w14:textId="77777777" w:rsidR="005710B9" w:rsidRPr="00554216" w:rsidRDefault="005710B9" w:rsidP="000D77D9">
            <w:pPr>
              <w:autoSpaceDE w:val="0"/>
              <w:adjustRightInd w:val="0"/>
              <w:spacing w:after="0" w:line="240" w:lineRule="auto"/>
              <w:jc w:val="center"/>
              <w:rPr>
                <w:rFonts w:ascii="Times New Roman" w:hAnsi="Times New Roman"/>
                <w:sz w:val="24"/>
                <w:szCs w:val="24"/>
                <w:lang w:val="en-US"/>
              </w:rPr>
            </w:pPr>
            <w:r w:rsidRPr="00554216">
              <w:rPr>
                <w:rFonts w:ascii="Times New Roman" w:hAnsi="Times New Roman"/>
                <w:sz w:val="24"/>
                <w:szCs w:val="24"/>
                <w:lang w:val="en-US"/>
              </w:rPr>
              <w:t>14</w:t>
            </w:r>
          </w:p>
        </w:tc>
      </w:tr>
      <w:tr w:rsidR="005710B9" w:rsidRPr="00554216" w14:paraId="6115DD87" w14:textId="77777777" w:rsidTr="000D77D9">
        <w:trPr>
          <w:gridAfter w:val="1"/>
          <w:wAfter w:w="6" w:type="dxa"/>
          <w:trHeight w:val="408"/>
          <w:jc w:val="center"/>
        </w:trPr>
        <w:tc>
          <w:tcPr>
            <w:tcW w:w="4611" w:type="dxa"/>
            <w:tcBorders>
              <w:top w:val="single" w:sz="4" w:space="0" w:color="auto"/>
              <w:left w:val="single" w:sz="4" w:space="0" w:color="auto"/>
              <w:bottom w:val="single" w:sz="4" w:space="0" w:color="auto"/>
              <w:right w:val="single" w:sz="4" w:space="0" w:color="auto"/>
            </w:tcBorders>
            <w:hideMark/>
          </w:tcPr>
          <w:p w14:paraId="70FE5FC9" w14:textId="77777777" w:rsidR="005710B9" w:rsidRPr="00554216" w:rsidRDefault="005710B9" w:rsidP="005710B9">
            <w:pPr>
              <w:widowControl w:val="0"/>
              <w:numPr>
                <w:ilvl w:val="0"/>
                <w:numId w:val="24"/>
              </w:numPr>
              <w:suppressAutoHyphens w:val="0"/>
              <w:autoSpaceDE w:val="0"/>
              <w:autoSpaceDN/>
              <w:adjustRightInd w:val="0"/>
              <w:spacing w:after="0" w:line="240" w:lineRule="auto"/>
              <w:contextualSpacing/>
              <w:textAlignment w:val="auto"/>
              <w:rPr>
                <w:rFonts w:ascii="Times New Roman" w:hAnsi="Times New Roman"/>
                <w:sz w:val="24"/>
                <w:szCs w:val="24"/>
              </w:rPr>
            </w:pPr>
            <w:r w:rsidRPr="00554216">
              <w:rPr>
                <w:rFonts w:ascii="Times New Roman" w:hAnsi="Times New Roman"/>
                <w:sz w:val="24"/>
                <w:szCs w:val="24"/>
              </w:rPr>
              <w:t xml:space="preserve">ДГ“ГЕОРГИ ИВАНОВ“ – НОВАЧЕНЕ </w:t>
            </w:r>
          </w:p>
        </w:tc>
        <w:tc>
          <w:tcPr>
            <w:tcW w:w="1337" w:type="dxa"/>
            <w:tcBorders>
              <w:top w:val="single" w:sz="4" w:space="0" w:color="auto"/>
              <w:left w:val="single" w:sz="4" w:space="0" w:color="auto"/>
              <w:bottom w:val="single" w:sz="4" w:space="0" w:color="auto"/>
              <w:right w:val="single" w:sz="4" w:space="0" w:color="auto"/>
            </w:tcBorders>
            <w:hideMark/>
          </w:tcPr>
          <w:p w14:paraId="69AD8CDD" w14:textId="77777777" w:rsidR="005710B9" w:rsidRPr="00554216" w:rsidRDefault="005710B9" w:rsidP="000D77D9">
            <w:pPr>
              <w:autoSpaceDE w:val="0"/>
              <w:adjustRightInd w:val="0"/>
              <w:spacing w:after="0" w:line="240" w:lineRule="auto"/>
              <w:jc w:val="center"/>
              <w:rPr>
                <w:rFonts w:ascii="Times New Roman" w:hAnsi="Times New Roman"/>
                <w:sz w:val="24"/>
                <w:szCs w:val="24"/>
              </w:rPr>
            </w:pPr>
            <w:r w:rsidRPr="00554216">
              <w:rPr>
                <w:rFonts w:ascii="Times New Roman" w:hAnsi="Times New Roman"/>
                <w:sz w:val="24"/>
                <w:szCs w:val="24"/>
              </w:rPr>
              <w:t>2</w:t>
            </w:r>
          </w:p>
        </w:tc>
        <w:tc>
          <w:tcPr>
            <w:tcW w:w="1155" w:type="dxa"/>
            <w:tcBorders>
              <w:top w:val="single" w:sz="4" w:space="0" w:color="auto"/>
              <w:left w:val="single" w:sz="4" w:space="0" w:color="auto"/>
              <w:bottom w:val="single" w:sz="4" w:space="0" w:color="auto"/>
              <w:right w:val="single" w:sz="4" w:space="0" w:color="auto"/>
            </w:tcBorders>
            <w:hideMark/>
          </w:tcPr>
          <w:p w14:paraId="4201FB63" w14:textId="77777777" w:rsidR="005710B9" w:rsidRPr="00554216" w:rsidRDefault="005710B9" w:rsidP="000D77D9">
            <w:pPr>
              <w:autoSpaceDE w:val="0"/>
              <w:adjustRightInd w:val="0"/>
              <w:spacing w:after="0" w:line="240" w:lineRule="auto"/>
              <w:jc w:val="center"/>
              <w:rPr>
                <w:rFonts w:ascii="Times New Roman" w:hAnsi="Times New Roman"/>
                <w:sz w:val="24"/>
                <w:szCs w:val="24"/>
                <w:lang w:val="en-US"/>
              </w:rPr>
            </w:pPr>
            <w:r w:rsidRPr="00554216">
              <w:rPr>
                <w:rFonts w:ascii="Times New Roman" w:hAnsi="Times New Roman"/>
                <w:sz w:val="24"/>
                <w:szCs w:val="24"/>
              </w:rPr>
              <w:t>3</w:t>
            </w:r>
            <w:r w:rsidRPr="00554216">
              <w:rPr>
                <w:rFonts w:ascii="Times New Roman" w:hAnsi="Times New Roman"/>
                <w:sz w:val="24"/>
                <w:szCs w:val="24"/>
                <w:lang w:val="en-US"/>
              </w:rPr>
              <w:t>6</w:t>
            </w:r>
          </w:p>
        </w:tc>
      </w:tr>
      <w:tr w:rsidR="005710B9" w:rsidRPr="00554216" w14:paraId="4FE5C99B" w14:textId="77777777" w:rsidTr="000D77D9">
        <w:trPr>
          <w:gridAfter w:val="1"/>
          <w:wAfter w:w="6" w:type="dxa"/>
          <w:trHeight w:val="555"/>
          <w:jc w:val="center"/>
        </w:trPr>
        <w:tc>
          <w:tcPr>
            <w:tcW w:w="4611" w:type="dxa"/>
            <w:tcBorders>
              <w:top w:val="single" w:sz="4" w:space="0" w:color="auto"/>
              <w:left w:val="single" w:sz="4" w:space="0" w:color="auto"/>
              <w:bottom w:val="single" w:sz="4" w:space="0" w:color="auto"/>
              <w:right w:val="single" w:sz="4" w:space="0" w:color="auto"/>
            </w:tcBorders>
            <w:hideMark/>
          </w:tcPr>
          <w:p w14:paraId="1EE078B5" w14:textId="77777777" w:rsidR="005710B9" w:rsidRPr="00554216" w:rsidRDefault="005710B9" w:rsidP="005710B9">
            <w:pPr>
              <w:widowControl w:val="0"/>
              <w:numPr>
                <w:ilvl w:val="0"/>
                <w:numId w:val="24"/>
              </w:numPr>
              <w:suppressAutoHyphens w:val="0"/>
              <w:autoSpaceDE w:val="0"/>
              <w:autoSpaceDN/>
              <w:adjustRightInd w:val="0"/>
              <w:spacing w:after="0" w:line="240" w:lineRule="auto"/>
              <w:contextualSpacing/>
              <w:textAlignment w:val="auto"/>
              <w:rPr>
                <w:rFonts w:ascii="Times New Roman" w:hAnsi="Times New Roman"/>
                <w:sz w:val="24"/>
                <w:szCs w:val="24"/>
              </w:rPr>
            </w:pPr>
            <w:r w:rsidRPr="00554216">
              <w:rPr>
                <w:rFonts w:ascii="Times New Roman" w:hAnsi="Times New Roman"/>
                <w:sz w:val="24"/>
                <w:szCs w:val="24"/>
              </w:rPr>
              <w:t xml:space="preserve">ДГ“ЗДРАВЕЦ“ – МУСЕЛИЕВО </w:t>
            </w:r>
          </w:p>
        </w:tc>
        <w:tc>
          <w:tcPr>
            <w:tcW w:w="1337" w:type="dxa"/>
            <w:tcBorders>
              <w:top w:val="single" w:sz="4" w:space="0" w:color="auto"/>
              <w:left w:val="single" w:sz="4" w:space="0" w:color="auto"/>
              <w:bottom w:val="single" w:sz="4" w:space="0" w:color="auto"/>
              <w:right w:val="single" w:sz="4" w:space="0" w:color="auto"/>
            </w:tcBorders>
            <w:hideMark/>
          </w:tcPr>
          <w:p w14:paraId="24838A7A" w14:textId="77777777" w:rsidR="005710B9" w:rsidRPr="00554216" w:rsidRDefault="005710B9" w:rsidP="000D77D9">
            <w:pPr>
              <w:autoSpaceDE w:val="0"/>
              <w:adjustRightInd w:val="0"/>
              <w:spacing w:after="0" w:line="240" w:lineRule="auto"/>
              <w:jc w:val="center"/>
              <w:rPr>
                <w:rFonts w:ascii="Times New Roman" w:hAnsi="Times New Roman"/>
                <w:sz w:val="24"/>
                <w:szCs w:val="24"/>
              </w:rPr>
            </w:pPr>
            <w:r w:rsidRPr="00554216">
              <w:rPr>
                <w:rFonts w:ascii="Times New Roman" w:hAnsi="Times New Roman"/>
                <w:sz w:val="24"/>
                <w:szCs w:val="24"/>
              </w:rPr>
              <w:t>1</w:t>
            </w:r>
          </w:p>
        </w:tc>
        <w:tc>
          <w:tcPr>
            <w:tcW w:w="1155" w:type="dxa"/>
            <w:tcBorders>
              <w:top w:val="single" w:sz="4" w:space="0" w:color="auto"/>
              <w:left w:val="single" w:sz="4" w:space="0" w:color="auto"/>
              <w:bottom w:val="single" w:sz="4" w:space="0" w:color="auto"/>
              <w:right w:val="single" w:sz="4" w:space="0" w:color="auto"/>
            </w:tcBorders>
            <w:hideMark/>
          </w:tcPr>
          <w:p w14:paraId="6564322D" w14:textId="77777777" w:rsidR="005710B9" w:rsidRPr="00554216" w:rsidRDefault="005710B9" w:rsidP="000D77D9">
            <w:pPr>
              <w:autoSpaceDE w:val="0"/>
              <w:adjustRightInd w:val="0"/>
              <w:spacing w:after="0" w:line="240" w:lineRule="auto"/>
              <w:jc w:val="center"/>
              <w:rPr>
                <w:rFonts w:ascii="Times New Roman" w:hAnsi="Times New Roman"/>
                <w:sz w:val="24"/>
                <w:szCs w:val="24"/>
                <w:lang w:val="en-US"/>
              </w:rPr>
            </w:pPr>
            <w:r w:rsidRPr="00554216">
              <w:rPr>
                <w:rFonts w:ascii="Times New Roman" w:hAnsi="Times New Roman"/>
                <w:sz w:val="24"/>
                <w:szCs w:val="24"/>
              </w:rPr>
              <w:t>1</w:t>
            </w:r>
            <w:r w:rsidRPr="00554216">
              <w:rPr>
                <w:rFonts w:ascii="Times New Roman" w:hAnsi="Times New Roman"/>
                <w:sz w:val="24"/>
                <w:szCs w:val="24"/>
                <w:lang w:val="en-US"/>
              </w:rPr>
              <w:t>1</w:t>
            </w:r>
          </w:p>
        </w:tc>
      </w:tr>
    </w:tbl>
    <w:p w14:paraId="3D74104E" w14:textId="77777777" w:rsidR="005710B9" w:rsidRPr="00554216" w:rsidRDefault="005710B9" w:rsidP="005710B9">
      <w:pPr>
        <w:tabs>
          <w:tab w:val="left" w:pos="4253"/>
        </w:tabs>
        <w:spacing w:line="240" w:lineRule="auto"/>
        <w:rPr>
          <w:rFonts w:ascii="Times New Roman" w:eastAsia="Times New Roman" w:hAnsi="Times New Roman"/>
          <w:b/>
          <w:bCs/>
          <w:sz w:val="24"/>
          <w:szCs w:val="24"/>
          <w:lang w:eastAsia="bg-BG"/>
        </w:rPr>
      </w:pPr>
    </w:p>
    <w:p w14:paraId="28A267BD" w14:textId="77777777" w:rsidR="005710B9" w:rsidRPr="00554216" w:rsidRDefault="005710B9" w:rsidP="005710B9">
      <w:pPr>
        <w:tabs>
          <w:tab w:val="left" w:pos="4253"/>
        </w:tabs>
        <w:spacing w:line="240" w:lineRule="auto"/>
        <w:rPr>
          <w:rFonts w:ascii="Times New Roman" w:eastAsia="Times New Roman" w:hAnsi="Times New Roman"/>
          <w:b/>
          <w:bCs/>
          <w:sz w:val="24"/>
          <w:szCs w:val="24"/>
          <w:lang w:eastAsia="bg-BG"/>
        </w:rPr>
      </w:pPr>
      <w:r w:rsidRPr="00554216">
        <w:rPr>
          <w:rFonts w:ascii="Times New Roman" w:eastAsia="Times New Roman" w:hAnsi="Times New Roman"/>
          <w:b/>
          <w:bCs/>
          <w:sz w:val="24"/>
          <w:szCs w:val="24"/>
          <w:lang w:eastAsia="bg-BG"/>
        </w:rPr>
        <w:t>Брой отпаднали ученици през учебната 202</w:t>
      </w:r>
      <w:r w:rsidRPr="00554216">
        <w:rPr>
          <w:rFonts w:ascii="Times New Roman" w:eastAsia="Times New Roman" w:hAnsi="Times New Roman"/>
          <w:b/>
          <w:bCs/>
          <w:sz w:val="24"/>
          <w:szCs w:val="24"/>
          <w:lang w:val="en-US" w:eastAsia="bg-BG"/>
        </w:rPr>
        <w:t>3</w:t>
      </w:r>
      <w:r w:rsidRPr="00554216">
        <w:rPr>
          <w:rFonts w:ascii="Times New Roman" w:eastAsia="Times New Roman" w:hAnsi="Times New Roman"/>
          <w:b/>
          <w:bCs/>
          <w:sz w:val="24"/>
          <w:szCs w:val="24"/>
          <w:lang w:eastAsia="bg-BG"/>
        </w:rPr>
        <w:t>/202</w:t>
      </w:r>
      <w:r w:rsidRPr="00554216">
        <w:rPr>
          <w:rFonts w:ascii="Times New Roman" w:eastAsia="Times New Roman" w:hAnsi="Times New Roman"/>
          <w:b/>
          <w:bCs/>
          <w:sz w:val="24"/>
          <w:szCs w:val="24"/>
          <w:lang w:val="en-US" w:eastAsia="bg-BG"/>
        </w:rPr>
        <w:t>4</w:t>
      </w:r>
      <w:r w:rsidRPr="00554216">
        <w:rPr>
          <w:rFonts w:ascii="Times New Roman" w:eastAsia="Times New Roman" w:hAnsi="Times New Roman"/>
          <w:b/>
          <w:bCs/>
          <w:sz w:val="24"/>
          <w:szCs w:val="24"/>
          <w:lang w:eastAsia="bg-BG"/>
        </w:rPr>
        <w:t xml:space="preserve"> година? </w:t>
      </w:r>
    </w:p>
    <w:p w14:paraId="79728A9C" w14:textId="77777777" w:rsidR="005710B9" w:rsidRPr="00554216" w:rsidRDefault="005710B9" w:rsidP="005710B9">
      <w:pPr>
        <w:tabs>
          <w:tab w:val="left" w:pos="4253"/>
        </w:tabs>
        <w:spacing w:after="0" w:line="240" w:lineRule="auto"/>
        <w:rPr>
          <w:rFonts w:ascii="Times New Roman" w:eastAsia="Times New Roman" w:hAnsi="Times New Roman"/>
          <w:bCs/>
          <w:sz w:val="24"/>
          <w:szCs w:val="24"/>
          <w:lang w:eastAsia="bg-BG"/>
        </w:rPr>
      </w:pPr>
      <w:r w:rsidRPr="00554216">
        <w:rPr>
          <w:rFonts w:ascii="Times New Roman" w:eastAsia="Times New Roman" w:hAnsi="Times New Roman"/>
          <w:b/>
          <w:bCs/>
          <w:sz w:val="24"/>
          <w:szCs w:val="24"/>
          <w:lang w:eastAsia="bg-BG"/>
        </w:rPr>
        <w:t xml:space="preserve">СУ - </w:t>
      </w:r>
      <w:r w:rsidRPr="00554216">
        <w:rPr>
          <w:rFonts w:ascii="Times New Roman" w:eastAsia="Times New Roman" w:hAnsi="Times New Roman"/>
          <w:bCs/>
          <w:sz w:val="24"/>
          <w:szCs w:val="24"/>
          <w:lang w:eastAsia="bg-BG"/>
        </w:rPr>
        <w:t xml:space="preserve">отпаднали ученици – </w:t>
      </w:r>
      <w:r w:rsidRPr="00554216">
        <w:rPr>
          <w:rFonts w:ascii="Times New Roman" w:eastAsia="Times New Roman" w:hAnsi="Times New Roman"/>
          <w:bCs/>
          <w:sz w:val="24"/>
          <w:szCs w:val="24"/>
          <w:lang w:val="en-US" w:eastAsia="bg-BG"/>
        </w:rPr>
        <w:t>2</w:t>
      </w:r>
      <w:r w:rsidRPr="00554216">
        <w:rPr>
          <w:rFonts w:ascii="Times New Roman" w:eastAsia="Times New Roman" w:hAnsi="Times New Roman"/>
          <w:bCs/>
          <w:sz w:val="24"/>
          <w:szCs w:val="24"/>
          <w:lang w:eastAsia="bg-BG"/>
        </w:rPr>
        <w:t>, навършили 16 годишна възраст.</w:t>
      </w:r>
    </w:p>
    <w:p w14:paraId="3A3C716B" w14:textId="77777777" w:rsidR="005710B9" w:rsidRPr="00554216" w:rsidRDefault="005710B9" w:rsidP="005710B9">
      <w:pPr>
        <w:tabs>
          <w:tab w:val="left" w:pos="4253"/>
        </w:tabs>
        <w:spacing w:after="0" w:line="240" w:lineRule="auto"/>
        <w:rPr>
          <w:rFonts w:ascii="Times New Roman" w:eastAsia="Times New Roman" w:hAnsi="Times New Roman"/>
          <w:bCs/>
          <w:sz w:val="24"/>
          <w:szCs w:val="24"/>
          <w:lang w:eastAsia="bg-BG"/>
        </w:rPr>
      </w:pPr>
      <w:r w:rsidRPr="00554216">
        <w:rPr>
          <w:rFonts w:ascii="Times New Roman" w:eastAsia="Times New Roman" w:hAnsi="Times New Roman"/>
          <w:b/>
          <w:bCs/>
          <w:sz w:val="24"/>
          <w:szCs w:val="24"/>
          <w:lang w:eastAsia="bg-BG"/>
        </w:rPr>
        <w:t xml:space="preserve"> </w:t>
      </w:r>
      <w:r w:rsidRPr="00554216">
        <w:rPr>
          <w:rFonts w:ascii="Times New Roman" w:eastAsia="Times New Roman" w:hAnsi="Times New Roman"/>
          <w:bCs/>
          <w:sz w:val="24"/>
          <w:szCs w:val="24"/>
          <w:lang w:eastAsia="bg-BG"/>
        </w:rPr>
        <w:t xml:space="preserve">Заминали в чужбина с родители – </w:t>
      </w:r>
      <w:r w:rsidRPr="00554216">
        <w:rPr>
          <w:rFonts w:ascii="Times New Roman" w:eastAsia="Times New Roman" w:hAnsi="Times New Roman"/>
          <w:sz w:val="24"/>
          <w:szCs w:val="24"/>
          <w:lang w:val="en-US" w:eastAsia="bg-BG"/>
        </w:rPr>
        <w:t>2</w:t>
      </w:r>
      <w:r w:rsidRPr="00554216">
        <w:rPr>
          <w:rFonts w:ascii="Times New Roman" w:eastAsia="Times New Roman" w:hAnsi="Times New Roman"/>
          <w:sz w:val="24"/>
          <w:szCs w:val="24"/>
          <w:lang w:eastAsia="bg-BG"/>
        </w:rPr>
        <w:t xml:space="preserve"> </w:t>
      </w:r>
    </w:p>
    <w:p w14:paraId="3BD7DB55" w14:textId="77777777" w:rsidR="005710B9" w:rsidRPr="00554216" w:rsidRDefault="005710B9" w:rsidP="005710B9">
      <w:pPr>
        <w:tabs>
          <w:tab w:val="left" w:pos="4253"/>
        </w:tabs>
        <w:spacing w:after="0" w:line="240" w:lineRule="auto"/>
        <w:rPr>
          <w:rFonts w:ascii="Times New Roman" w:eastAsia="Times New Roman" w:hAnsi="Times New Roman"/>
          <w:bCs/>
          <w:sz w:val="24"/>
          <w:szCs w:val="24"/>
          <w:lang w:eastAsia="bg-BG"/>
        </w:rPr>
      </w:pPr>
      <w:r w:rsidRPr="00554216">
        <w:rPr>
          <w:b/>
          <w:bCs/>
          <w:sz w:val="24"/>
          <w:szCs w:val="24"/>
        </w:rPr>
        <w:t>ДГ – ДЕБОВО</w:t>
      </w:r>
      <w:r w:rsidRPr="00554216">
        <w:rPr>
          <w:rFonts w:ascii="Times New Roman" w:eastAsia="Times New Roman" w:hAnsi="Times New Roman"/>
          <w:bCs/>
          <w:sz w:val="24"/>
          <w:szCs w:val="24"/>
          <w:lang w:eastAsia="bg-BG"/>
        </w:rPr>
        <w:t xml:space="preserve"> – Няма отпаднали деца </w:t>
      </w:r>
    </w:p>
    <w:p w14:paraId="63060DF7" w14:textId="77777777" w:rsidR="005710B9" w:rsidRPr="00554216" w:rsidRDefault="005710B9" w:rsidP="005710B9">
      <w:pPr>
        <w:tabs>
          <w:tab w:val="left" w:pos="4253"/>
        </w:tabs>
        <w:spacing w:after="0" w:line="240" w:lineRule="auto"/>
        <w:rPr>
          <w:rFonts w:ascii="Times New Roman" w:eastAsia="Times New Roman" w:hAnsi="Times New Roman"/>
          <w:bCs/>
          <w:sz w:val="24"/>
          <w:szCs w:val="24"/>
          <w:lang w:eastAsia="bg-BG"/>
        </w:rPr>
      </w:pPr>
      <w:r w:rsidRPr="00554216">
        <w:rPr>
          <w:rFonts w:ascii="Times New Roman" w:hAnsi="Times New Roman"/>
          <w:b/>
          <w:bCs/>
          <w:sz w:val="24"/>
          <w:szCs w:val="24"/>
        </w:rPr>
        <w:t>ДГ – НОВАЧЕНЕ</w:t>
      </w:r>
      <w:r w:rsidRPr="00554216">
        <w:rPr>
          <w:rFonts w:ascii="Times New Roman" w:eastAsia="Times New Roman" w:hAnsi="Times New Roman"/>
          <w:bCs/>
          <w:sz w:val="24"/>
          <w:szCs w:val="24"/>
          <w:lang w:eastAsia="bg-BG"/>
        </w:rPr>
        <w:t xml:space="preserve"> - Няма отпаднали деца </w:t>
      </w:r>
    </w:p>
    <w:p w14:paraId="7A529E82" w14:textId="77777777" w:rsidR="005710B9" w:rsidRPr="00554216" w:rsidRDefault="005710B9" w:rsidP="005710B9">
      <w:pPr>
        <w:tabs>
          <w:tab w:val="left" w:pos="4253"/>
        </w:tabs>
        <w:spacing w:after="0" w:line="240" w:lineRule="auto"/>
        <w:rPr>
          <w:rFonts w:ascii="Times New Roman" w:eastAsia="Times New Roman" w:hAnsi="Times New Roman"/>
          <w:bCs/>
          <w:sz w:val="24"/>
          <w:szCs w:val="24"/>
          <w:lang w:eastAsia="bg-BG"/>
        </w:rPr>
      </w:pPr>
      <w:r w:rsidRPr="00554216">
        <w:rPr>
          <w:rFonts w:ascii="Times New Roman" w:hAnsi="Times New Roman"/>
          <w:b/>
          <w:bCs/>
          <w:sz w:val="24"/>
          <w:szCs w:val="24"/>
        </w:rPr>
        <w:t>ДГ – НИКОПОЛ</w:t>
      </w:r>
      <w:r w:rsidRPr="00554216">
        <w:rPr>
          <w:rFonts w:ascii="Times New Roman" w:eastAsia="Times New Roman" w:hAnsi="Times New Roman"/>
          <w:bCs/>
          <w:sz w:val="24"/>
          <w:szCs w:val="24"/>
          <w:lang w:eastAsia="bg-BG"/>
        </w:rPr>
        <w:t xml:space="preserve"> - Няма отпаднали деца </w:t>
      </w:r>
    </w:p>
    <w:p w14:paraId="4E97E300" w14:textId="77777777" w:rsidR="005710B9" w:rsidRPr="00554216" w:rsidRDefault="005710B9" w:rsidP="005710B9">
      <w:pPr>
        <w:tabs>
          <w:tab w:val="left" w:pos="4253"/>
        </w:tabs>
        <w:spacing w:after="0" w:line="240" w:lineRule="auto"/>
        <w:rPr>
          <w:rFonts w:ascii="Times New Roman" w:eastAsia="Times New Roman" w:hAnsi="Times New Roman"/>
          <w:bCs/>
          <w:sz w:val="24"/>
          <w:szCs w:val="24"/>
          <w:lang w:eastAsia="bg-BG"/>
        </w:rPr>
      </w:pPr>
      <w:r w:rsidRPr="00554216">
        <w:rPr>
          <w:rFonts w:ascii="Times New Roman" w:hAnsi="Times New Roman"/>
          <w:b/>
          <w:bCs/>
          <w:sz w:val="24"/>
          <w:szCs w:val="24"/>
        </w:rPr>
        <w:t>ДГ – МУСЕЛИЕВО</w:t>
      </w:r>
      <w:r w:rsidRPr="00554216">
        <w:rPr>
          <w:rFonts w:ascii="Times New Roman" w:eastAsia="Times New Roman" w:hAnsi="Times New Roman"/>
          <w:bCs/>
          <w:sz w:val="24"/>
          <w:szCs w:val="24"/>
          <w:lang w:eastAsia="bg-BG"/>
        </w:rPr>
        <w:t xml:space="preserve"> - Няма отпаднали деца </w:t>
      </w:r>
    </w:p>
    <w:p w14:paraId="33EC67EB" w14:textId="77777777" w:rsidR="005710B9" w:rsidRPr="00554216" w:rsidRDefault="005710B9" w:rsidP="005710B9">
      <w:pPr>
        <w:widowControl w:val="0"/>
        <w:numPr>
          <w:ilvl w:val="0"/>
          <w:numId w:val="25"/>
        </w:numPr>
        <w:suppressAutoHyphens w:val="0"/>
        <w:autoSpaceDE w:val="0"/>
        <w:autoSpaceDN/>
        <w:adjustRightInd w:val="0"/>
        <w:spacing w:after="0" w:line="240" w:lineRule="auto"/>
        <w:contextualSpacing/>
        <w:textAlignment w:val="auto"/>
        <w:rPr>
          <w:rFonts w:ascii="Times New Roman" w:hAnsi="Times New Roman"/>
          <w:sz w:val="24"/>
          <w:szCs w:val="24"/>
        </w:rPr>
      </w:pPr>
      <w:r w:rsidRPr="00554216">
        <w:rPr>
          <w:rFonts w:ascii="Times New Roman" w:hAnsi="Times New Roman"/>
          <w:sz w:val="24"/>
          <w:szCs w:val="24"/>
        </w:rPr>
        <w:t>Училищата и детските градини през 202</w:t>
      </w:r>
      <w:r w:rsidRPr="00554216">
        <w:rPr>
          <w:rFonts w:ascii="Times New Roman" w:hAnsi="Times New Roman"/>
          <w:sz w:val="24"/>
          <w:szCs w:val="24"/>
          <w:lang w:val="en-US"/>
        </w:rPr>
        <w:t>3</w:t>
      </w:r>
      <w:r w:rsidRPr="00554216">
        <w:rPr>
          <w:rFonts w:ascii="Times New Roman" w:hAnsi="Times New Roman"/>
          <w:sz w:val="24"/>
          <w:szCs w:val="24"/>
        </w:rPr>
        <w:t>/202</w:t>
      </w:r>
      <w:r w:rsidRPr="00554216">
        <w:rPr>
          <w:rFonts w:ascii="Times New Roman" w:hAnsi="Times New Roman"/>
          <w:sz w:val="24"/>
          <w:szCs w:val="24"/>
          <w:lang w:val="en-US"/>
        </w:rPr>
        <w:t>4</w:t>
      </w:r>
      <w:r w:rsidRPr="00554216">
        <w:rPr>
          <w:rFonts w:ascii="Times New Roman" w:hAnsi="Times New Roman"/>
          <w:sz w:val="24"/>
          <w:szCs w:val="24"/>
        </w:rPr>
        <w:t xml:space="preserve"> год. работят със следните програми и проекти :</w:t>
      </w:r>
    </w:p>
    <w:p w14:paraId="0F5B71F3" w14:textId="77777777" w:rsidR="005710B9" w:rsidRPr="00554216" w:rsidRDefault="005710B9" w:rsidP="005710B9">
      <w:pPr>
        <w:widowControl w:val="0"/>
        <w:autoSpaceDE w:val="0"/>
        <w:adjustRightInd w:val="0"/>
        <w:spacing w:after="0" w:line="240" w:lineRule="auto"/>
        <w:jc w:val="both"/>
        <w:rPr>
          <w:rFonts w:ascii="Times New Roman" w:hAnsi="Times New Roman"/>
          <w:sz w:val="24"/>
          <w:szCs w:val="24"/>
          <w:lang w:eastAsia="bg-BG"/>
        </w:rPr>
      </w:pPr>
      <w:r w:rsidRPr="00554216">
        <w:rPr>
          <w:rFonts w:ascii="Times New Roman" w:hAnsi="Times New Roman"/>
          <w:sz w:val="24"/>
          <w:szCs w:val="24"/>
          <w:lang w:eastAsia="bg-BG"/>
        </w:rPr>
        <w:t>•</w:t>
      </w:r>
      <w:r w:rsidRPr="00554216">
        <w:rPr>
          <w:rFonts w:ascii="Times New Roman" w:hAnsi="Times New Roman"/>
          <w:sz w:val="24"/>
          <w:szCs w:val="24"/>
          <w:lang w:eastAsia="bg-BG"/>
        </w:rPr>
        <w:tab/>
        <w:t xml:space="preserve">Национална програма „Оптимизиране на вътрешната структура на персонала“. </w:t>
      </w:r>
    </w:p>
    <w:p w14:paraId="422F2702" w14:textId="77777777" w:rsidR="005710B9" w:rsidRPr="00554216" w:rsidRDefault="005710B9" w:rsidP="005710B9">
      <w:pPr>
        <w:widowControl w:val="0"/>
        <w:autoSpaceDE w:val="0"/>
        <w:adjustRightInd w:val="0"/>
        <w:spacing w:after="0" w:line="240" w:lineRule="auto"/>
        <w:jc w:val="both"/>
        <w:rPr>
          <w:rFonts w:ascii="Times New Roman" w:hAnsi="Times New Roman"/>
          <w:sz w:val="24"/>
          <w:szCs w:val="24"/>
          <w:lang w:eastAsia="bg-BG"/>
        </w:rPr>
      </w:pPr>
      <w:r w:rsidRPr="00554216">
        <w:rPr>
          <w:rFonts w:ascii="Times New Roman" w:hAnsi="Times New Roman"/>
          <w:sz w:val="24"/>
          <w:szCs w:val="24"/>
          <w:lang w:eastAsia="bg-BG"/>
        </w:rPr>
        <w:t>•</w:t>
      </w:r>
      <w:r w:rsidRPr="00554216">
        <w:rPr>
          <w:rFonts w:ascii="Times New Roman" w:hAnsi="Times New Roman"/>
          <w:sz w:val="24"/>
          <w:szCs w:val="24"/>
          <w:lang w:eastAsia="bg-BG"/>
        </w:rPr>
        <w:tab/>
        <w:t>Национална програма „Заедно в изкуствата и в спорта“.</w:t>
      </w:r>
    </w:p>
    <w:p w14:paraId="25F84641" w14:textId="77777777" w:rsidR="005710B9" w:rsidRPr="00554216" w:rsidRDefault="005710B9" w:rsidP="005710B9">
      <w:pPr>
        <w:widowControl w:val="0"/>
        <w:autoSpaceDE w:val="0"/>
        <w:adjustRightInd w:val="0"/>
        <w:spacing w:after="0" w:line="240" w:lineRule="auto"/>
        <w:jc w:val="both"/>
        <w:rPr>
          <w:rFonts w:ascii="Times New Roman" w:hAnsi="Times New Roman"/>
          <w:sz w:val="24"/>
          <w:szCs w:val="24"/>
          <w:lang w:eastAsia="bg-BG"/>
        </w:rPr>
      </w:pPr>
      <w:r w:rsidRPr="00554216">
        <w:rPr>
          <w:rFonts w:ascii="Times New Roman" w:hAnsi="Times New Roman"/>
          <w:sz w:val="24"/>
          <w:szCs w:val="24"/>
          <w:lang w:eastAsia="bg-BG"/>
        </w:rPr>
        <w:lastRenderedPageBreak/>
        <w:t>•</w:t>
      </w:r>
      <w:r w:rsidRPr="00554216">
        <w:rPr>
          <w:rFonts w:ascii="Times New Roman" w:hAnsi="Times New Roman"/>
          <w:sz w:val="24"/>
          <w:szCs w:val="24"/>
          <w:lang w:eastAsia="bg-BG"/>
        </w:rPr>
        <w:tab/>
        <w:t>Национална програма за предоставяне на средства за подпомагане на физическото възпитание и спорта на учениците .</w:t>
      </w:r>
    </w:p>
    <w:p w14:paraId="40ABECE0" w14:textId="77777777" w:rsidR="005710B9" w:rsidRPr="00554216" w:rsidRDefault="005710B9" w:rsidP="005710B9">
      <w:pPr>
        <w:widowControl w:val="0"/>
        <w:autoSpaceDE w:val="0"/>
        <w:adjustRightInd w:val="0"/>
        <w:spacing w:after="0" w:line="240" w:lineRule="auto"/>
        <w:jc w:val="both"/>
        <w:rPr>
          <w:rFonts w:ascii="Times New Roman" w:hAnsi="Times New Roman"/>
          <w:sz w:val="24"/>
          <w:szCs w:val="24"/>
          <w:lang w:eastAsia="bg-BG"/>
        </w:rPr>
      </w:pPr>
      <w:r w:rsidRPr="00554216">
        <w:rPr>
          <w:rFonts w:ascii="Times New Roman" w:hAnsi="Times New Roman"/>
          <w:sz w:val="24"/>
          <w:szCs w:val="24"/>
          <w:lang w:eastAsia="bg-BG"/>
        </w:rPr>
        <w:t>Освен по националните програми на МОН, училищата и детските градини участват активно в подготовката и навременното офериране, съгласно нормативната уредба на МОН по въпросите на:</w:t>
      </w:r>
    </w:p>
    <w:p w14:paraId="1EAB2F3C" w14:textId="77777777" w:rsidR="005710B9" w:rsidRPr="00554216" w:rsidRDefault="005710B9" w:rsidP="005710B9">
      <w:pPr>
        <w:widowControl w:val="0"/>
        <w:autoSpaceDE w:val="0"/>
        <w:adjustRightInd w:val="0"/>
        <w:spacing w:after="0" w:line="240" w:lineRule="auto"/>
        <w:jc w:val="both"/>
        <w:rPr>
          <w:rFonts w:ascii="Times New Roman" w:hAnsi="Times New Roman"/>
          <w:sz w:val="24"/>
          <w:szCs w:val="24"/>
          <w:lang w:eastAsia="bg-BG"/>
        </w:rPr>
      </w:pPr>
      <w:r w:rsidRPr="00554216">
        <w:rPr>
          <w:rFonts w:ascii="Times New Roman" w:hAnsi="Times New Roman"/>
          <w:sz w:val="24"/>
          <w:szCs w:val="24"/>
          <w:lang w:eastAsia="bg-BG"/>
        </w:rPr>
        <w:t xml:space="preserve">-         Безплатен превоз на децата и ученици по чл. 19, т. 8 от Наредба за условията и реда за предоставяне на средства за компенсиране на намалените приходи от прилагането на цени за обществени пътнически превози по автомобилния транспорт, предвидени в нормативни актове за определени категории пътници </w:t>
      </w:r>
    </w:p>
    <w:p w14:paraId="283FCCD1" w14:textId="77777777" w:rsidR="005710B9" w:rsidRPr="00554216" w:rsidRDefault="005710B9" w:rsidP="005710B9">
      <w:pPr>
        <w:widowControl w:val="0"/>
        <w:autoSpaceDE w:val="0"/>
        <w:adjustRightInd w:val="0"/>
        <w:spacing w:after="0" w:line="240" w:lineRule="auto"/>
        <w:jc w:val="both"/>
        <w:rPr>
          <w:rFonts w:ascii="Times New Roman" w:hAnsi="Times New Roman"/>
          <w:sz w:val="24"/>
          <w:szCs w:val="24"/>
          <w:lang w:eastAsia="bg-BG"/>
        </w:rPr>
      </w:pPr>
      <w:r w:rsidRPr="00554216">
        <w:rPr>
          <w:rFonts w:ascii="Times New Roman" w:hAnsi="Times New Roman"/>
          <w:sz w:val="24"/>
          <w:szCs w:val="24"/>
          <w:lang w:eastAsia="bg-BG"/>
        </w:rPr>
        <w:t xml:space="preserve">-         Безплатен превоз на педагогически специалисти </w:t>
      </w:r>
    </w:p>
    <w:p w14:paraId="32A1345C" w14:textId="77777777" w:rsidR="005710B9" w:rsidRPr="00554216" w:rsidRDefault="005710B9" w:rsidP="005710B9">
      <w:pPr>
        <w:widowControl w:val="0"/>
        <w:autoSpaceDE w:val="0"/>
        <w:adjustRightInd w:val="0"/>
        <w:spacing w:after="0" w:line="240" w:lineRule="auto"/>
        <w:jc w:val="both"/>
        <w:rPr>
          <w:rFonts w:ascii="Times New Roman" w:hAnsi="Times New Roman"/>
          <w:sz w:val="24"/>
          <w:szCs w:val="24"/>
          <w:lang w:eastAsia="bg-BG"/>
        </w:rPr>
      </w:pPr>
      <w:r w:rsidRPr="00554216">
        <w:rPr>
          <w:rFonts w:ascii="Times New Roman" w:hAnsi="Times New Roman"/>
          <w:sz w:val="24"/>
          <w:szCs w:val="24"/>
          <w:lang w:eastAsia="bg-BG"/>
        </w:rPr>
        <w:t xml:space="preserve">-      Осигуряване на системата на училищното образование с учебници, учебни комплекти и учебни помагала за подпомагане на обучението </w:t>
      </w:r>
    </w:p>
    <w:p w14:paraId="6D627D5E" w14:textId="77777777" w:rsidR="005710B9" w:rsidRPr="00554216" w:rsidRDefault="005710B9" w:rsidP="005710B9">
      <w:pPr>
        <w:rPr>
          <w:rFonts w:ascii="Times New Roman" w:hAnsi="Times New Roman"/>
          <w:sz w:val="24"/>
          <w:szCs w:val="24"/>
        </w:rPr>
      </w:pPr>
      <w:r w:rsidRPr="00554216">
        <w:rPr>
          <w:rFonts w:ascii="Times New Roman" w:hAnsi="Times New Roman"/>
          <w:sz w:val="24"/>
          <w:szCs w:val="24"/>
          <w:lang w:eastAsia="bg-BG"/>
        </w:rPr>
        <w:t>-  Проект „Активно приобщаване в системата на предучилищното образование” - Основната цел на проекта е навременното ранно обхващане и образователното приобщаване на деца от уязвимите групи в предучилищното образование, подкрепа на достъпа им до качествено образование.</w:t>
      </w:r>
      <w:r w:rsidRPr="00554216">
        <w:rPr>
          <w:rFonts w:ascii="Times New Roman" w:hAnsi="Times New Roman"/>
          <w:sz w:val="24"/>
          <w:szCs w:val="24"/>
        </w:rPr>
        <w:t xml:space="preserve"> </w:t>
      </w:r>
    </w:p>
    <w:p w14:paraId="76707814" w14:textId="77777777" w:rsidR="005710B9" w:rsidRPr="00554216" w:rsidRDefault="005710B9" w:rsidP="005710B9">
      <w:pPr>
        <w:rPr>
          <w:rFonts w:ascii="Times New Roman" w:hAnsi="Times New Roman"/>
          <w:sz w:val="24"/>
          <w:szCs w:val="24"/>
          <w:lang w:eastAsia="bg-BG"/>
        </w:rPr>
      </w:pPr>
      <w:r w:rsidRPr="00554216">
        <w:rPr>
          <w:rFonts w:ascii="Times New Roman" w:hAnsi="Times New Roman"/>
          <w:sz w:val="24"/>
          <w:szCs w:val="24"/>
        </w:rPr>
        <w:t xml:space="preserve">Във всички училища на територията на общината има оборудвани компютърни кабинети. Има изграден достъп до безплатни Wi-fi мрежи в централната част на града, което предоставя неограничени възможности в сферата на информацията. </w:t>
      </w:r>
    </w:p>
    <w:p w14:paraId="53BB9E10" w14:textId="77777777" w:rsidR="005710B9" w:rsidRPr="00554216" w:rsidRDefault="005710B9" w:rsidP="005710B9">
      <w:pPr>
        <w:widowControl w:val="0"/>
        <w:autoSpaceDE w:val="0"/>
        <w:adjustRightInd w:val="0"/>
        <w:spacing w:after="0" w:line="240" w:lineRule="auto"/>
        <w:jc w:val="both"/>
        <w:rPr>
          <w:rFonts w:ascii="Times New Roman" w:hAnsi="Times New Roman"/>
          <w:sz w:val="24"/>
          <w:szCs w:val="24"/>
          <w:lang w:eastAsia="bg-BG"/>
        </w:rPr>
      </w:pPr>
      <w:r w:rsidRPr="00554216">
        <w:rPr>
          <w:rFonts w:ascii="Times New Roman" w:hAnsi="Times New Roman"/>
          <w:sz w:val="24"/>
          <w:szCs w:val="24"/>
          <w:lang w:eastAsia="bg-BG"/>
        </w:rPr>
        <w:t xml:space="preserve">Извънучилищните дейности се организират и провеждат в ЦПЛР  - ОДК-Никопол. В центъра се организират и провеждат дейности за развитие на интересите, способностите, компетентностите и изявата в областта на науката, технологиите, изкуствата и спорта и осигурява обща и допълнителна подкрепа за личностно развитие на децата и учениците на възраст от 5 до 19 години. </w:t>
      </w:r>
    </w:p>
    <w:p w14:paraId="5FAB9CF5" w14:textId="77777777" w:rsidR="005710B9" w:rsidRPr="00554216" w:rsidRDefault="005710B9" w:rsidP="005710B9">
      <w:pPr>
        <w:widowControl w:val="0"/>
        <w:autoSpaceDE w:val="0"/>
        <w:adjustRightInd w:val="0"/>
        <w:spacing w:after="0" w:line="240" w:lineRule="auto"/>
        <w:jc w:val="both"/>
        <w:rPr>
          <w:rFonts w:ascii="Times New Roman" w:hAnsi="Times New Roman"/>
          <w:sz w:val="24"/>
          <w:szCs w:val="24"/>
          <w:lang w:eastAsia="bg-BG"/>
        </w:rPr>
      </w:pPr>
      <w:r w:rsidRPr="00554216">
        <w:rPr>
          <w:rFonts w:ascii="Times New Roman" w:hAnsi="Times New Roman"/>
          <w:sz w:val="24"/>
          <w:szCs w:val="24"/>
          <w:lang w:eastAsia="bg-BG"/>
        </w:rPr>
        <w:t>В ЦПЛР-ОДК Никопол работят следните групи:</w:t>
      </w:r>
    </w:p>
    <w:p w14:paraId="55B15857" w14:textId="77777777" w:rsidR="005710B9" w:rsidRPr="00554216" w:rsidRDefault="005710B9" w:rsidP="005710B9">
      <w:pPr>
        <w:widowControl w:val="0"/>
        <w:autoSpaceDE w:val="0"/>
        <w:adjustRightInd w:val="0"/>
        <w:jc w:val="both"/>
        <w:rPr>
          <w:rFonts w:ascii="Times New Roman" w:hAnsi="Times New Roman"/>
          <w:sz w:val="24"/>
          <w:szCs w:val="24"/>
          <w:lang w:eastAsia="bg-BG"/>
        </w:rPr>
      </w:pPr>
      <w:r w:rsidRPr="00554216">
        <w:rPr>
          <w:rFonts w:ascii="Times New Roman" w:hAnsi="Times New Roman"/>
          <w:sz w:val="24"/>
          <w:szCs w:val="24"/>
          <w:lang w:eastAsia="bg-BG"/>
        </w:rPr>
        <w:t>1 група – английски език;</w:t>
      </w:r>
    </w:p>
    <w:p w14:paraId="0F96ECAE" w14:textId="77777777" w:rsidR="005710B9" w:rsidRPr="00554216" w:rsidRDefault="005710B9" w:rsidP="005710B9">
      <w:pPr>
        <w:widowControl w:val="0"/>
        <w:autoSpaceDE w:val="0"/>
        <w:adjustRightInd w:val="0"/>
        <w:jc w:val="both"/>
        <w:rPr>
          <w:rFonts w:ascii="Times New Roman" w:hAnsi="Times New Roman"/>
          <w:sz w:val="24"/>
          <w:szCs w:val="24"/>
          <w:lang w:eastAsia="bg-BG"/>
        </w:rPr>
      </w:pPr>
      <w:r w:rsidRPr="00554216">
        <w:rPr>
          <w:rFonts w:ascii="Times New Roman" w:hAnsi="Times New Roman"/>
          <w:sz w:val="24"/>
          <w:szCs w:val="24"/>
          <w:lang w:eastAsia="bg-BG"/>
        </w:rPr>
        <w:t>1 група –стрелба; 1 група – ученически парламент; 1 група – тенис на маса</w:t>
      </w:r>
    </w:p>
    <w:p w14:paraId="2C029858" w14:textId="77777777" w:rsidR="005710B9" w:rsidRPr="00554216" w:rsidRDefault="005710B9" w:rsidP="005710B9">
      <w:pPr>
        <w:widowControl w:val="0"/>
        <w:autoSpaceDE w:val="0"/>
        <w:adjustRightInd w:val="0"/>
        <w:jc w:val="both"/>
        <w:rPr>
          <w:rFonts w:ascii="Times New Roman" w:hAnsi="Times New Roman"/>
          <w:sz w:val="24"/>
          <w:szCs w:val="24"/>
          <w:lang w:eastAsia="bg-BG"/>
        </w:rPr>
      </w:pPr>
      <w:r w:rsidRPr="00554216">
        <w:rPr>
          <w:rFonts w:ascii="Times New Roman" w:hAnsi="Times New Roman"/>
          <w:sz w:val="24"/>
          <w:szCs w:val="24"/>
          <w:lang w:eastAsia="bg-BG"/>
        </w:rPr>
        <w:t>1 група – млад огнеборец. 1 група – футбол. 1 група – художествено слово.</w:t>
      </w:r>
    </w:p>
    <w:p w14:paraId="7A9B263B" w14:textId="77777777" w:rsidR="005710B9" w:rsidRPr="00554216" w:rsidRDefault="005710B9" w:rsidP="005710B9">
      <w:pPr>
        <w:widowControl w:val="0"/>
        <w:autoSpaceDE w:val="0"/>
        <w:adjustRightInd w:val="0"/>
        <w:jc w:val="both"/>
        <w:rPr>
          <w:rFonts w:ascii="Times New Roman" w:eastAsia="Times New Roman" w:hAnsi="Times New Roman"/>
          <w:sz w:val="24"/>
          <w:szCs w:val="24"/>
          <w:lang w:eastAsia="bg-BG"/>
        </w:rPr>
      </w:pPr>
      <w:r w:rsidRPr="00554216">
        <w:rPr>
          <w:rFonts w:ascii="Times New Roman" w:hAnsi="Times New Roman"/>
          <w:sz w:val="24"/>
          <w:szCs w:val="24"/>
          <w:lang w:eastAsia="bg-BG"/>
        </w:rPr>
        <w:t>1 група – детски театър. 1 група –краезнание. 2 групи – временни (риболов и колоездене).</w:t>
      </w:r>
      <w:r w:rsidRPr="00554216">
        <w:rPr>
          <w:rFonts w:ascii="Times New Roman" w:eastAsia="Times New Roman" w:hAnsi="Times New Roman"/>
          <w:sz w:val="24"/>
          <w:szCs w:val="24"/>
          <w:lang w:eastAsia="bg-BG"/>
        </w:rPr>
        <w:t xml:space="preserve"> </w:t>
      </w:r>
    </w:p>
    <w:p w14:paraId="2D16A377" w14:textId="77777777" w:rsidR="005710B9" w:rsidRPr="00554216" w:rsidRDefault="005710B9" w:rsidP="005710B9">
      <w:pPr>
        <w:widowControl w:val="0"/>
        <w:autoSpaceDE w:val="0"/>
        <w:adjustRightInd w:val="0"/>
        <w:jc w:val="both"/>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Планираните дейности през учебната 202</w:t>
      </w:r>
      <w:r w:rsidRPr="00554216">
        <w:rPr>
          <w:rFonts w:ascii="Times New Roman" w:eastAsia="Times New Roman" w:hAnsi="Times New Roman"/>
          <w:sz w:val="24"/>
          <w:szCs w:val="24"/>
          <w:lang w:val="en-US" w:eastAsia="bg-BG"/>
        </w:rPr>
        <w:t>3</w:t>
      </w:r>
      <w:r w:rsidRPr="00554216">
        <w:rPr>
          <w:rFonts w:ascii="Times New Roman" w:eastAsia="Times New Roman" w:hAnsi="Times New Roman"/>
          <w:sz w:val="24"/>
          <w:szCs w:val="24"/>
          <w:lang w:eastAsia="bg-BG"/>
        </w:rPr>
        <w:t>/202</w:t>
      </w:r>
      <w:r w:rsidRPr="00554216">
        <w:rPr>
          <w:rFonts w:ascii="Times New Roman" w:eastAsia="Times New Roman" w:hAnsi="Times New Roman"/>
          <w:sz w:val="24"/>
          <w:szCs w:val="24"/>
          <w:lang w:val="en-US" w:eastAsia="bg-BG"/>
        </w:rPr>
        <w:t>4</w:t>
      </w:r>
      <w:r w:rsidRPr="00554216">
        <w:rPr>
          <w:rFonts w:ascii="Times New Roman" w:eastAsia="Times New Roman" w:hAnsi="Times New Roman"/>
          <w:sz w:val="24"/>
          <w:szCs w:val="24"/>
          <w:lang w:eastAsia="bg-BG"/>
        </w:rPr>
        <w:t xml:space="preserve"> година в ЦПЛР-ОДК Никопол са:</w:t>
      </w:r>
    </w:p>
    <w:p w14:paraId="5889D3C9" w14:textId="77777777" w:rsidR="005710B9" w:rsidRPr="00554216" w:rsidRDefault="005710B9" w:rsidP="005710B9">
      <w:pPr>
        <w:widowControl w:val="0"/>
        <w:numPr>
          <w:ilvl w:val="0"/>
          <w:numId w:val="25"/>
        </w:numPr>
        <w:suppressAutoHyphens w:val="0"/>
        <w:autoSpaceDE w:val="0"/>
        <w:adjustRightInd w:val="0"/>
        <w:contextualSpacing/>
        <w:jc w:val="both"/>
        <w:textAlignment w:val="auto"/>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Изнесен урок пред бюст паметника на Васил Левски</w:t>
      </w:r>
    </w:p>
    <w:p w14:paraId="3A8EB1C4" w14:textId="77777777" w:rsidR="005710B9" w:rsidRPr="00554216" w:rsidRDefault="005710B9" w:rsidP="005710B9">
      <w:pPr>
        <w:widowControl w:val="0"/>
        <w:numPr>
          <w:ilvl w:val="0"/>
          <w:numId w:val="25"/>
        </w:numPr>
        <w:suppressAutoHyphens w:val="0"/>
        <w:autoSpaceDE w:val="0"/>
        <w:adjustRightInd w:val="0"/>
        <w:contextualSpacing/>
        <w:jc w:val="both"/>
        <w:textAlignment w:val="auto"/>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Участие в конкурс за есе по случай годишнината от обесването на Васил Левски</w:t>
      </w:r>
    </w:p>
    <w:p w14:paraId="0F468DB0" w14:textId="77777777" w:rsidR="005710B9" w:rsidRPr="00554216" w:rsidRDefault="005710B9" w:rsidP="005710B9">
      <w:pPr>
        <w:widowControl w:val="0"/>
        <w:numPr>
          <w:ilvl w:val="0"/>
          <w:numId w:val="25"/>
        </w:numPr>
        <w:suppressAutoHyphens w:val="0"/>
        <w:autoSpaceDE w:val="0"/>
        <w:adjustRightInd w:val="0"/>
        <w:contextualSpacing/>
        <w:jc w:val="both"/>
        <w:textAlignment w:val="auto"/>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Участие в литературен конкурс “Перо послушно-копие на цар“</w:t>
      </w:r>
    </w:p>
    <w:p w14:paraId="20B6587B" w14:textId="77777777" w:rsidR="005710B9" w:rsidRPr="00554216" w:rsidRDefault="005710B9" w:rsidP="005710B9">
      <w:pPr>
        <w:widowControl w:val="0"/>
        <w:numPr>
          <w:ilvl w:val="0"/>
          <w:numId w:val="25"/>
        </w:numPr>
        <w:suppressAutoHyphens w:val="0"/>
        <w:autoSpaceDE w:val="0"/>
        <w:adjustRightInd w:val="0"/>
        <w:contextualSpacing/>
        <w:jc w:val="both"/>
        <w:textAlignment w:val="auto"/>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Изнесен урок по повод 3-ти март</w:t>
      </w:r>
    </w:p>
    <w:p w14:paraId="0E6D1B5D" w14:textId="77777777" w:rsidR="005710B9" w:rsidRPr="00554216" w:rsidRDefault="005710B9" w:rsidP="005710B9">
      <w:pPr>
        <w:widowControl w:val="0"/>
        <w:numPr>
          <w:ilvl w:val="0"/>
          <w:numId w:val="25"/>
        </w:numPr>
        <w:suppressAutoHyphens w:val="0"/>
        <w:autoSpaceDE w:val="0"/>
        <w:adjustRightInd w:val="0"/>
        <w:contextualSpacing/>
        <w:jc w:val="both"/>
        <w:textAlignment w:val="auto"/>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Отбелязване на 8- ми март</w:t>
      </w:r>
      <w:r w:rsidRPr="00554216">
        <w:rPr>
          <w:rFonts w:ascii="Times New Roman" w:eastAsia="Times New Roman" w:hAnsi="Times New Roman"/>
          <w:sz w:val="24"/>
          <w:szCs w:val="24"/>
          <w:lang w:val="en-US" w:eastAsia="bg-BG"/>
        </w:rPr>
        <w:t>(</w:t>
      </w:r>
      <w:r w:rsidRPr="00554216">
        <w:rPr>
          <w:rFonts w:ascii="Times New Roman" w:eastAsia="Times New Roman" w:hAnsi="Times New Roman"/>
          <w:sz w:val="24"/>
          <w:szCs w:val="24"/>
          <w:lang w:eastAsia="bg-BG"/>
        </w:rPr>
        <w:t>изработване на картички</w:t>
      </w:r>
      <w:r w:rsidRPr="00554216">
        <w:rPr>
          <w:rFonts w:ascii="Times New Roman" w:eastAsia="Times New Roman" w:hAnsi="Times New Roman"/>
          <w:sz w:val="24"/>
          <w:szCs w:val="24"/>
          <w:lang w:val="en-US" w:eastAsia="bg-BG"/>
        </w:rPr>
        <w:t>)</w:t>
      </w:r>
    </w:p>
    <w:p w14:paraId="0ABF6680" w14:textId="77777777" w:rsidR="005710B9" w:rsidRPr="00554216" w:rsidRDefault="005710B9" w:rsidP="005710B9">
      <w:pPr>
        <w:widowControl w:val="0"/>
        <w:numPr>
          <w:ilvl w:val="0"/>
          <w:numId w:val="25"/>
        </w:numPr>
        <w:suppressAutoHyphens w:val="0"/>
        <w:autoSpaceDE w:val="0"/>
        <w:adjustRightInd w:val="0"/>
        <w:contextualSpacing/>
        <w:jc w:val="both"/>
        <w:textAlignment w:val="auto"/>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Отбелязване на Цветница</w:t>
      </w:r>
    </w:p>
    <w:p w14:paraId="6BCBFA50" w14:textId="77777777" w:rsidR="005710B9" w:rsidRPr="00554216" w:rsidRDefault="005710B9" w:rsidP="005710B9">
      <w:pPr>
        <w:widowControl w:val="0"/>
        <w:numPr>
          <w:ilvl w:val="0"/>
          <w:numId w:val="25"/>
        </w:numPr>
        <w:suppressAutoHyphens w:val="0"/>
        <w:autoSpaceDE w:val="0"/>
        <w:adjustRightInd w:val="0"/>
        <w:contextualSpacing/>
        <w:jc w:val="both"/>
        <w:textAlignment w:val="auto"/>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Отбелязване на Ден на Европа</w:t>
      </w:r>
    </w:p>
    <w:p w14:paraId="0B4EC9A6" w14:textId="77777777" w:rsidR="005710B9" w:rsidRPr="00554216" w:rsidRDefault="005710B9" w:rsidP="005710B9">
      <w:pPr>
        <w:widowControl w:val="0"/>
        <w:numPr>
          <w:ilvl w:val="0"/>
          <w:numId w:val="25"/>
        </w:numPr>
        <w:suppressAutoHyphens w:val="0"/>
        <w:autoSpaceDE w:val="0"/>
        <w:adjustRightInd w:val="0"/>
        <w:contextualSpacing/>
        <w:jc w:val="both"/>
        <w:textAlignment w:val="auto"/>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Отбелязване с презентация на 24-ти май</w:t>
      </w:r>
    </w:p>
    <w:p w14:paraId="689A9F12" w14:textId="77777777" w:rsidR="005710B9" w:rsidRPr="00554216" w:rsidRDefault="005710B9" w:rsidP="005710B9">
      <w:pPr>
        <w:widowControl w:val="0"/>
        <w:numPr>
          <w:ilvl w:val="0"/>
          <w:numId w:val="25"/>
        </w:numPr>
        <w:suppressAutoHyphens w:val="0"/>
        <w:autoSpaceDE w:val="0"/>
        <w:adjustRightInd w:val="0"/>
        <w:contextualSpacing/>
        <w:jc w:val="both"/>
        <w:textAlignment w:val="auto"/>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Поход – запознаване с историческите и природните забележителности на Никопол</w:t>
      </w:r>
    </w:p>
    <w:p w14:paraId="0ED57778" w14:textId="77777777" w:rsidR="005710B9" w:rsidRPr="00554216" w:rsidRDefault="005710B9" w:rsidP="005710B9">
      <w:pPr>
        <w:widowControl w:val="0"/>
        <w:numPr>
          <w:ilvl w:val="0"/>
          <w:numId w:val="25"/>
        </w:numPr>
        <w:suppressAutoHyphens w:val="0"/>
        <w:autoSpaceDE w:val="0"/>
        <w:adjustRightInd w:val="0"/>
        <w:contextualSpacing/>
        <w:jc w:val="both"/>
        <w:textAlignment w:val="auto"/>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 xml:space="preserve">Велопоход </w:t>
      </w:r>
    </w:p>
    <w:p w14:paraId="2E54E8B9" w14:textId="77777777" w:rsidR="005710B9" w:rsidRPr="00554216" w:rsidRDefault="005710B9" w:rsidP="005710B9">
      <w:pPr>
        <w:widowControl w:val="0"/>
        <w:numPr>
          <w:ilvl w:val="0"/>
          <w:numId w:val="25"/>
        </w:numPr>
        <w:suppressAutoHyphens w:val="0"/>
        <w:autoSpaceDE w:val="0"/>
        <w:adjustRightInd w:val="0"/>
        <w:contextualSpacing/>
        <w:jc w:val="both"/>
        <w:textAlignment w:val="auto"/>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Състезание по футбол</w:t>
      </w:r>
    </w:p>
    <w:p w14:paraId="0A70C88B" w14:textId="77777777" w:rsidR="005710B9" w:rsidRPr="00554216" w:rsidRDefault="005710B9" w:rsidP="005710B9">
      <w:pPr>
        <w:widowControl w:val="0"/>
        <w:numPr>
          <w:ilvl w:val="0"/>
          <w:numId w:val="25"/>
        </w:numPr>
        <w:suppressAutoHyphens w:val="0"/>
        <w:autoSpaceDE w:val="0"/>
        <w:adjustRightInd w:val="0"/>
        <w:contextualSpacing/>
        <w:jc w:val="both"/>
        <w:textAlignment w:val="auto"/>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Провеждане на викторина с въпроси по история и география</w:t>
      </w:r>
    </w:p>
    <w:p w14:paraId="23CA2CFA" w14:textId="77777777" w:rsidR="005710B9" w:rsidRPr="00554216" w:rsidRDefault="005710B9" w:rsidP="005710B9">
      <w:pPr>
        <w:widowControl w:val="0"/>
        <w:numPr>
          <w:ilvl w:val="0"/>
          <w:numId w:val="25"/>
        </w:numPr>
        <w:suppressAutoHyphens w:val="0"/>
        <w:autoSpaceDE w:val="0"/>
        <w:adjustRightInd w:val="0"/>
        <w:contextualSpacing/>
        <w:jc w:val="both"/>
        <w:textAlignment w:val="auto"/>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Състезание по английски език -</w:t>
      </w:r>
      <w:r w:rsidRPr="00554216">
        <w:rPr>
          <w:rFonts w:ascii="Times New Roman" w:eastAsia="Times New Roman" w:hAnsi="Times New Roman"/>
          <w:sz w:val="24"/>
          <w:szCs w:val="24"/>
          <w:lang w:val="en-US" w:eastAsia="bg-BG"/>
        </w:rPr>
        <w:t>spelling</w:t>
      </w:r>
    </w:p>
    <w:p w14:paraId="1E2C3A4E" w14:textId="77777777" w:rsidR="005710B9" w:rsidRPr="00554216" w:rsidRDefault="005710B9" w:rsidP="005710B9">
      <w:pPr>
        <w:widowControl w:val="0"/>
        <w:numPr>
          <w:ilvl w:val="0"/>
          <w:numId w:val="25"/>
        </w:numPr>
        <w:suppressAutoHyphens w:val="0"/>
        <w:autoSpaceDE w:val="0"/>
        <w:adjustRightInd w:val="0"/>
        <w:contextualSpacing/>
        <w:jc w:val="both"/>
        <w:textAlignment w:val="auto"/>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 xml:space="preserve">Изложба на малките деца от ЦПЛР-ОДК Никопол на тема „Моят роден град-Никопол“ </w:t>
      </w:r>
      <w:r w:rsidRPr="00554216">
        <w:rPr>
          <w:rFonts w:ascii="Times New Roman" w:eastAsia="Times New Roman" w:hAnsi="Times New Roman"/>
          <w:sz w:val="24"/>
          <w:szCs w:val="24"/>
          <w:lang w:val="en-US" w:eastAsia="bg-BG"/>
        </w:rPr>
        <w:t>(</w:t>
      </w:r>
      <w:r w:rsidRPr="00554216">
        <w:rPr>
          <w:rFonts w:ascii="Times New Roman" w:eastAsia="Times New Roman" w:hAnsi="Times New Roman"/>
          <w:sz w:val="24"/>
          <w:szCs w:val="24"/>
          <w:lang w:eastAsia="bg-BG"/>
        </w:rPr>
        <w:t>временна изложба в сградата на общината</w:t>
      </w:r>
      <w:r w:rsidRPr="00554216">
        <w:rPr>
          <w:rFonts w:ascii="Times New Roman" w:eastAsia="Times New Roman" w:hAnsi="Times New Roman"/>
          <w:sz w:val="24"/>
          <w:szCs w:val="24"/>
          <w:lang w:val="en-US" w:eastAsia="bg-BG"/>
        </w:rPr>
        <w:t>)</w:t>
      </w:r>
    </w:p>
    <w:p w14:paraId="21C580C1" w14:textId="77777777" w:rsidR="005710B9" w:rsidRPr="00554216" w:rsidRDefault="005710B9" w:rsidP="005710B9">
      <w:pPr>
        <w:widowControl w:val="0"/>
        <w:numPr>
          <w:ilvl w:val="0"/>
          <w:numId w:val="25"/>
        </w:numPr>
        <w:suppressAutoHyphens w:val="0"/>
        <w:autoSpaceDE w:val="0"/>
        <w:adjustRightInd w:val="0"/>
        <w:contextualSpacing/>
        <w:jc w:val="both"/>
        <w:textAlignment w:val="auto"/>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lastRenderedPageBreak/>
        <w:t>Предвидена екскурзия с групата – Училищен парламент</w:t>
      </w:r>
    </w:p>
    <w:p w14:paraId="30E92B5B" w14:textId="77777777" w:rsidR="005710B9" w:rsidRPr="00554216" w:rsidRDefault="005710B9" w:rsidP="005710B9">
      <w:pPr>
        <w:widowControl w:val="0"/>
        <w:autoSpaceDE w:val="0"/>
        <w:adjustRightInd w:val="0"/>
        <w:spacing w:after="0" w:line="240" w:lineRule="auto"/>
        <w:ind w:firstLine="708"/>
        <w:jc w:val="both"/>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Предвид демографската криза в България, и в частност в Община Никопол, както и ниската функционална грамотност, младежката заетост и гражданската активност на младите са основния двигател към подобряване на гражданското общество. Затова е важно училището да е не само място, където учениците получават теоретични знания по изучаване на дисциплини, а и мястото, където да развиват и усъвършенстват базови умения и качества, благодарение на които да живеят по-успешен, независим и отговорен за обкръжаващата ги среда живот. Предвид това в СУ“ Хр. Ботев „ – Никопол има паралелка с професионална насоченост, „ Сътрудник в малък и среден бизнес „ , в която се обучават 30 ученика.</w:t>
      </w:r>
    </w:p>
    <w:p w14:paraId="7C310138"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 xml:space="preserve">Образователната инфраструктура за всички етапи на обучение в Община Никопол  осигурява равнопоставен достъп до образование и извънкласни дейности. Работата с децата с изявени дарби в свободното им време се осъществява в Центъра за подкрепа за личностно развитие – Общински детски комплекс – Никопол,  в клубовете, кръжоците и школите в училищата, спортните клубове, читалищата и др. </w:t>
      </w:r>
    </w:p>
    <w:p w14:paraId="7F08C643"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Програмите за младежка заетост и предвидените общински политики за старт в кариерата на младите хора, ще продължат да се развиват и през настоящата 202</w:t>
      </w:r>
      <w:r w:rsidRPr="00554216">
        <w:rPr>
          <w:rFonts w:ascii="Times New Roman" w:eastAsia="Times New Roman" w:hAnsi="Times New Roman"/>
          <w:sz w:val="24"/>
          <w:szCs w:val="24"/>
          <w:lang w:val="en-US" w:eastAsia="bg-BG"/>
        </w:rPr>
        <w:t>4</w:t>
      </w:r>
      <w:r w:rsidRPr="00554216">
        <w:rPr>
          <w:rFonts w:ascii="Times New Roman" w:eastAsia="Times New Roman" w:hAnsi="Times New Roman"/>
          <w:sz w:val="24"/>
          <w:szCs w:val="24"/>
          <w:lang w:eastAsia="bg-BG"/>
        </w:rPr>
        <w:t xml:space="preserve"> година. </w:t>
      </w:r>
    </w:p>
    <w:p w14:paraId="0EAB0189" w14:textId="77777777" w:rsidR="005710B9" w:rsidRPr="00554216" w:rsidRDefault="005710B9" w:rsidP="005710B9">
      <w:pPr>
        <w:autoSpaceDE w:val="0"/>
        <w:adjustRightInd w:val="0"/>
        <w:spacing w:after="0" w:line="240" w:lineRule="auto"/>
        <w:jc w:val="both"/>
        <w:rPr>
          <w:rFonts w:ascii="Times New Roman" w:hAnsi="Times New Roman"/>
          <w:color w:val="000000"/>
          <w:sz w:val="24"/>
          <w:szCs w:val="24"/>
        </w:rPr>
      </w:pPr>
      <w:r w:rsidRPr="00554216">
        <w:rPr>
          <w:rFonts w:ascii="Times New Roman" w:hAnsi="Times New Roman"/>
          <w:color w:val="000000"/>
          <w:sz w:val="24"/>
          <w:szCs w:val="24"/>
        </w:rPr>
        <w:t>Всички изводи, силни страни и слабости, посочени в настоящия ситуационен анализ, са отправна точка за формулиране на ясни цели и конкретни действия в Общинският годишен план за младежта’202</w:t>
      </w:r>
      <w:r w:rsidRPr="00554216">
        <w:rPr>
          <w:rFonts w:ascii="Times New Roman" w:hAnsi="Times New Roman"/>
          <w:color w:val="000000"/>
          <w:sz w:val="24"/>
          <w:szCs w:val="24"/>
          <w:lang w:val="en-US"/>
        </w:rPr>
        <w:t>4</w:t>
      </w:r>
      <w:r w:rsidRPr="00554216">
        <w:rPr>
          <w:rFonts w:ascii="Times New Roman" w:hAnsi="Times New Roman"/>
          <w:color w:val="000000"/>
          <w:sz w:val="24"/>
          <w:szCs w:val="24"/>
        </w:rPr>
        <w:t xml:space="preserve">. </w:t>
      </w:r>
    </w:p>
    <w:p w14:paraId="5166AEB9" w14:textId="77777777" w:rsidR="005710B9" w:rsidRPr="00554216" w:rsidRDefault="005710B9" w:rsidP="005710B9">
      <w:pPr>
        <w:autoSpaceDE w:val="0"/>
        <w:adjustRightInd w:val="0"/>
        <w:spacing w:after="0" w:line="240" w:lineRule="auto"/>
        <w:jc w:val="both"/>
        <w:rPr>
          <w:rFonts w:ascii="Times New Roman" w:hAnsi="Times New Roman"/>
          <w:sz w:val="24"/>
          <w:szCs w:val="24"/>
        </w:rPr>
      </w:pPr>
    </w:p>
    <w:p w14:paraId="6B49D3C2" w14:textId="77777777" w:rsidR="005710B9" w:rsidRPr="00554216" w:rsidRDefault="005710B9" w:rsidP="005710B9">
      <w:pPr>
        <w:autoSpaceDE w:val="0"/>
        <w:adjustRightInd w:val="0"/>
        <w:spacing w:after="0" w:line="240" w:lineRule="auto"/>
        <w:jc w:val="both"/>
        <w:rPr>
          <w:rFonts w:ascii="Times New Roman" w:hAnsi="Times New Roman"/>
          <w:b/>
          <w:i/>
          <w:sz w:val="24"/>
          <w:szCs w:val="24"/>
        </w:rPr>
      </w:pPr>
      <w:r w:rsidRPr="00554216">
        <w:rPr>
          <w:rFonts w:ascii="Times New Roman" w:hAnsi="Times New Roman"/>
          <w:b/>
          <w:i/>
          <w:sz w:val="24"/>
          <w:szCs w:val="24"/>
        </w:rPr>
        <w:t>3.Младежка заетост :</w:t>
      </w:r>
    </w:p>
    <w:p w14:paraId="0A4DB08B" w14:textId="77777777" w:rsidR="005710B9" w:rsidRPr="00554216" w:rsidRDefault="005710B9" w:rsidP="005710B9">
      <w:pPr>
        <w:autoSpaceDE w:val="0"/>
        <w:adjustRightInd w:val="0"/>
        <w:spacing w:after="0" w:line="240" w:lineRule="auto"/>
        <w:jc w:val="both"/>
        <w:rPr>
          <w:rFonts w:ascii="Times New Roman" w:hAnsi="Times New Roman"/>
          <w:b/>
          <w:i/>
          <w:sz w:val="24"/>
          <w:szCs w:val="24"/>
        </w:rPr>
      </w:pPr>
    </w:p>
    <w:p w14:paraId="617A69BC"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Голяма част от младежите, след приключване на обучението в училище, не се възползват от възможностите да започнат работа и това ги прави неконкурентоспособни на пазара на труда. Голяма част пък от работещите млади хора са демотивирани от заплащането и условията на труд. Те са ресурс и на сивата икономика, като приемат временна или неквалифицирана работа, дори и да притежават образователен ценз, тъй като специалностите им не са конкурентни към момента. За младежите, които са отпаднали от образованието, нямат придобита степен на професионална квалификация, възможностите им за задържане на пазара на труда са ограничени. Част от завършилите училище, ако не кандидатстват във ВУЗ за повишаване на образованието и придобиване на специалност, започват първата възможна работа, без особени изисквания към условията на труд. Младите хора без опит са в неблагоприятно положение и са сред първите засегнати от влошените икономически условия.</w:t>
      </w:r>
    </w:p>
    <w:p w14:paraId="303735B4"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Причините за младежка безработица могат да се обединят в няколко аспекта:</w:t>
      </w:r>
    </w:p>
    <w:p w14:paraId="5113FD27"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дисбаланс между реалното търсене на пазара на труда и младежите с определено професионално направление;</w:t>
      </w:r>
    </w:p>
    <w:p w14:paraId="06E394F1"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ниско равнище на професионална квалификация, дължащо се на слаба практическа подготовка и недостатъчна информираност;</w:t>
      </w:r>
    </w:p>
    <w:p w14:paraId="63D597DF"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слабо търсене или неточна професионална ориентация;</w:t>
      </w:r>
    </w:p>
    <w:p w14:paraId="14303A4E"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липсата на трудов опит, който е и основен фактор за всеки работодател при подбор на кадри;</w:t>
      </w:r>
    </w:p>
    <w:p w14:paraId="19397238" w14:textId="77777777" w:rsidR="005710B9" w:rsidRPr="00554216" w:rsidRDefault="005710B9" w:rsidP="005710B9">
      <w:pPr>
        <w:widowControl w:val="0"/>
        <w:numPr>
          <w:ilvl w:val="0"/>
          <w:numId w:val="28"/>
        </w:numPr>
        <w:suppressAutoHyphens w:val="0"/>
        <w:autoSpaceDE w:val="0"/>
        <w:adjustRightInd w:val="0"/>
        <w:spacing w:line="249" w:lineRule="auto"/>
        <w:jc w:val="both"/>
        <w:textAlignment w:val="auto"/>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По програма „Младежка заетост“ са включени общо 37 лица, с осигурени наставници;                 1 млад човек е включен като домашен помощник по проект „Грижа в дома в община Никопол“ по П РЧР 2021 – 2027 г.;</w:t>
      </w:r>
    </w:p>
    <w:p w14:paraId="4BDF8471" w14:textId="77777777" w:rsidR="005710B9" w:rsidRPr="00554216" w:rsidRDefault="005710B9" w:rsidP="005710B9">
      <w:pPr>
        <w:autoSpaceDE w:val="0"/>
        <w:adjustRightInd w:val="0"/>
        <w:spacing w:after="0" w:line="240" w:lineRule="auto"/>
        <w:rPr>
          <w:rFonts w:ascii="Times New Roman" w:hAnsi="Times New Roman"/>
          <w:sz w:val="24"/>
          <w:szCs w:val="24"/>
        </w:rPr>
      </w:pPr>
      <w:r w:rsidRPr="00554216">
        <w:rPr>
          <w:rFonts w:ascii="Times New Roman" w:hAnsi="Times New Roman"/>
          <w:sz w:val="24"/>
          <w:szCs w:val="24"/>
        </w:rPr>
        <w:t>Проблем е, че повечето от програмите са с краткосрочен характер. По-важно е в дългосрочен план да се създадат устойчиви работни места..</w:t>
      </w:r>
    </w:p>
    <w:p w14:paraId="58E8C26F" w14:textId="77777777" w:rsidR="005710B9" w:rsidRPr="00554216" w:rsidRDefault="005710B9" w:rsidP="005710B9">
      <w:pPr>
        <w:autoSpaceDE w:val="0"/>
        <w:adjustRightInd w:val="0"/>
        <w:spacing w:after="0" w:line="240" w:lineRule="auto"/>
        <w:rPr>
          <w:rFonts w:ascii="Times New Roman" w:hAnsi="Times New Roman"/>
          <w:sz w:val="24"/>
          <w:szCs w:val="24"/>
        </w:rPr>
      </w:pPr>
    </w:p>
    <w:p w14:paraId="7477FEED" w14:textId="77777777" w:rsidR="005710B9" w:rsidRPr="00554216" w:rsidRDefault="005710B9" w:rsidP="005710B9">
      <w:pPr>
        <w:autoSpaceDE w:val="0"/>
        <w:adjustRightInd w:val="0"/>
        <w:spacing w:after="0" w:line="240" w:lineRule="auto"/>
        <w:jc w:val="both"/>
        <w:rPr>
          <w:rFonts w:ascii="Times New Roman" w:hAnsi="Times New Roman"/>
          <w:b/>
          <w:bCs/>
          <w:i/>
          <w:iCs/>
          <w:sz w:val="24"/>
          <w:szCs w:val="24"/>
        </w:rPr>
      </w:pPr>
      <w:r w:rsidRPr="00554216">
        <w:rPr>
          <w:rFonts w:ascii="Times New Roman" w:hAnsi="Times New Roman"/>
          <w:b/>
          <w:bCs/>
          <w:i/>
          <w:iCs/>
          <w:sz w:val="24"/>
          <w:szCs w:val="24"/>
        </w:rPr>
        <w:t>4. Достъп до информация и услуги</w:t>
      </w:r>
    </w:p>
    <w:p w14:paraId="3A7BCBCD"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xml:space="preserve">През последните години значително се подобрява системата за информираност на младите хора от селищата на общината. Във всяко едно от тях има добра интернет-връзка, която се ползва както от частни лица, така и от училищата, детските градини, читалищата и </w:t>
      </w:r>
      <w:r w:rsidRPr="00554216">
        <w:rPr>
          <w:rFonts w:ascii="Times New Roman" w:hAnsi="Times New Roman"/>
          <w:sz w:val="24"/>
          <w:szCs w:val="24"/>
        </w:rPr>
        <w:lastRenderedPageBreak/>
        <w:t>кметствата. Непрекъснато се увеличава броят на младежите, които ползват личен компютър. За достъп до информация работят както общинската администрация така и Бюрото по труда и Дирекция „Социално подпомагане”- отдел „Закрила на детето”.</w:t>
      </w:r>
    </w:p>
    <w:p w14:paraId="3A463B22"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По Национална програма „ИКТ в училищата” е осигурена Интернет свързаност за всички училища и обслужващи звена. Интернет местата са в съответствие с броя осигурени компютри за всяко училище.</w:t>
      </w:r>
    </w:p>
    <w:p w14:paraId="33576204"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xml:space="preserve">Читалищните библиотеки в Община Никопол целогодишно работят, като средища за информация, комуникация, обучения и културна дейност. В читалищните библиотеки има оборудвани места с интернет достъп по програма „Глобални библиотеки“. Те дават възможност за информиране и достъп до услуги в подкрепа на развитието на младите хора. </w:t>
      </w:r>
    </w:p>
    <w:p w14:paraId="3A58050D"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Голяма част от младежите в общината проявяват интерес към спортните клубове и танцови състави, включват се в самодейни състави, както и в други извънучилищни форми към читалищата.</w:t>
      </w:r>
    </w:p>
    <w:p w14:paraId="5DC69624"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Можем да направим извода, че с всяка измината година нараства броят на младите хора, които се включват в различни инициативи и мероприятия.</w:t>
      </w:r>
    </w:p>
    <w:p w14:paraId="267ADBCA" w14:textId="77777777" w:rsidR="005710B9" w:rsidRPr="00554216" w:rsidRDefault="005710B9" w:rsidP="005710B9">
      <w:pPr>
        <w:autoSpaceDE w:val="0"/>
        <w:adjustRightInd w:val="0"/>
        <w:spacing w:after="0" w:line="240" w:lineRule="auto"/>
        <w:jc w:val="both"/>
        <w:rPr>
          <w:rFonts w:ascii="Times New Roman" w:hAnsi="Times New Roman"/>
          <w:sz w:val="24"/>
          <w:szCs w:val="24"/>
        </w:rPr>
      </w:pPr>
    </w:p>
    <w:p w14:paraId="524E9FC3" w14:textId="77777777" w:rsidR="005710B9" w:rsidRPr="00554216" w:rsidRDefault="005710B9" w:rsidP="005710B9">
      <w:pPr>
        <w:autoSpaceDE w:val="0"/>
        <w:adjustRightInd w:val="0"/>
        <w:spacing w:after="0" w:line="240" w:lineRule="auto"/>
        <w:jc w:val="both"/>
        <w:rPr>
          <w:rFonts w:ascii="Times New Roman" w:hAnsi="Times New Roman"/>
          <w:b/>
          <w:bCs/>
          <w:i/>
          <w:iCs/>
          <w:sz w:val="24"/>
          <w:szCs w:val="24"/>
        </w:rPr>
      </w:pPr>
      <w:r w:rsidRPr="00554216">
        <w:rPr>
          <w:rFonts w:ascii="Times New Roman" w:hAnsi="Times New Roman"/>
          <w:b/>
          <w:bCs/>
          <w:i/>
          <w:iCs/>
          <w:sz w:val="24"/>
          <w:szCs w:val="24"/>
        </w:rPr>
        <w:t>5. Гражданска активност</w:t>
      </w:r>
    </w:p>
    <w:p w14:paraId="2D53CB57" w14:textId="77777777" w:rsidR="005710B9" w:rsidRPr="00554216" w:rsidRDefault="005710B9" w:rsidP="005710B9">
      <w:pPr>
        <w:autoSpaceDE w:val="0"/>
        <w:adjustRightInd w:val="0"/>
        <w:spacing w:after="0" w:line="240" w:lineRule="auto"/>
        <w:jc w:val="both"/>
        <w:rPr>
          <w:rFonts w:ascii="Arial" w:eastAsia="Times New Roman" w:hAnsi="Arial" w:cs="Arial"/>
          <w:sz w:val="23"/>
          <w:szCs w:val="23"/>
          <w:shd w:val="clear" w:color="auto" w:fill="242526"/>
          <w:lang w:eastAsia="bg-BG"/>
        </w:rPr>
      </w:pPr>
      <w:r w:rsidRPr="00554216">
        <w:rPr>
          <w:rFonts w:ascii="Times New Roman" w:hAnsi="Times New Roman"/>
          <w:sz w:val="24"/>
          <w:szCs w:val="24"/>
        </w:rPr>
        <w:t xml:space="preserve">Диалогът с младите хора на общинско ниво по въпроси, които засягат организирането на тяхното ежедневие, все още не е достатъчно развит, но през годината броят на обществено ангажираните млади хора расте и те успяват чрез различни форми и средства да изразят своята позиция към: обществено значими каузи, към вземането на управленски решения. Добра практика са „Дните на отворени врати“ в Общината  през които ученици от СУ „Хр. Ботев“ – Никопол, поемат ръководни функции в администрацията, участват в кампании „За чиста околна среда“, дават свои предложения по въпроси от обществена значимост. Разбира се в това отношение има още много да се желае. Липсват инициативи от страна на младите </w:t>
      </w:r>
      <w:proofErr w:type="spellStart"/>
      <w:r w:rsidRPr="00554216">
        <w:rPr>
          <w:rFonts w:ascii="Times New Roman" w:hAnsi="Times New Roman"/>
          <w:sz w:val="24"/>
          <w:szCs w:val="24"/>
        </w:rPr>
        <w:t>хора.За</w:t>
      </w:r>
      <w:proofErr w:type="spellEnd"/>
      <w:r w:rsidRPr="00554216">
        <w:rPr>
          <w:rFonts w:ascii="Times New Roman" w:hAnsi="Times New Roman"/>
          <w:sz w:val="24"/>
          <w:szCs w:val="24"/>
        </w:rPr>
        <w:t xml:space="preserve"> повишаване активността на младежите допринася и изпълнението на проект    НПИМД – КОЗ- 022/2023 „Младите хора и местната власт – споделена амбиция за успех”, финансиран по Национална програма за изпълнение на младежки дейности  при Министерство на младежта и спорта. Една от дейностите по проекта е създаването на Младежка работна група за съвместна работа с Общината. Подписан бе и съвместен Меморандум. </w:t>
      </w:r>
      <w:r w:rsidRPr="00554216">
        <w:rPr>
          <w:rFonts w:ascii="Arial" w:eastAsia="Times New Roman" w:hAnsi="Arial" w:cs="Arial"/>
          <w:sz w:val="23"/>
          <w:szCs w:val="23"/>
          <w:shd w:val="clear" w:color="auto" w:fill="242526"/>
          <w:lang w:eastAsia="bg-BG"/>
        </w:rPr>
        <w:t xml:space="preserve"> </w:t>
      </w:r>
    </w:p>
    <w:p w14:paraId="02AC97BC" w14:textId="77777777" w:rsidR="005710B9" w:rsidRPr="00554216" w:rsidRDefault="005710B9" w:rsidP="005710B9">
      <w:pPr>
        <w:autoSpaceDE w:val="0"/>
        <w:adjustRightInd w:val="0"/>
        <w:spacing w:after="0" w:line="240" w:lineRule="auto"/>
        <w:jc w:val="both"/>
        <w:rPr>
          <w:rFonts w:ascii="Times New Roman" w:hAnsi="Times New Roman"/>
          <w:sz w:val="24"/>
          <w:szCs w:val="24"/>
        </w:rPr>
      </w:pPr>
    </w:p>
    <w:p w14:paraId="3245B395" w14:textId="77777777" w:rsidR="005710B9" w:rsidRPr="00554216" w:rsidRDefault="005710B9" w:rsidP="005710B9">
      <w:pPr>
        <w:autoSpaceDE w:val="0"/>
        <w:adjustRightInd w:val="0"/>
        <w:spacing w:after="0" w:line="240" w:lineRule="auto"/>
        <w:jc w:val="both"/>
        <w:rPr>
          <w:rFonts w:ascii="Times New Roman" w:hAnsi="Times New Roman"/>
          <w:b/>
          <w:bCs/>
          <w:i/>
          <w:iCs/>
          <w:sz w:val="24"/>
          <w:szCs w:val="24"/>
        </w:rPr>
      </w:pPr>
      <w:r w:rsidRPr="00554216">
        <w:rPr>
          <w:rFonts w:ascii="Times New Roman" w:hAnsi="Times New Roman"/>
          <w:b/>
          <w:bCs/>
          <w:i/>
          <w:iCs/>
          <w:sz w:val="24"/>
          <w:szCs w:val="24"/>
        </w:rPr>
        <w:t xml:space="preserve"> 6. Младежко доброволчество</w:t>
      </w:r>
    </w:p>
    <w:p w14:paraId="37071C05"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През последните години се провеждат дейности и се работи в посока популяризиране на доброволчеството и привличане на заявилите желание да се включват в различни обществени инициативи.</w:t>
      </w:r>
    </w:p>
    <w:p w14:paraId="26CAC1D6"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Младежите в общината се включват активно в различни доброволчески кампании, а и сами станаха инициатори на такива:</w:t>
      </w:r>
    </w:p>
    <w:p w14:paraId="4B7AF64C"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xml:space="preserve">- почистване на населените места </w:t>
      </w:r>
    </w:p>
    <w:p w14:paraId="4747AD5B"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почистване на плажната ивица и близките острови в Никопол</w:t>
      </w:r>
    </w:p>
    <w:p w14:paraId="23D25D8B"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кампания по залесяване</w:t>
      </w:r>
    </w:p>
    <w:p w14:paraId="585B5D09"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в археологическите разкопки на „Никополска крепост“</w:t>
      </w:r>
    </w:p>
    <w:p w14:paraId="440CFD4F"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Участието на младите хора в местното самоуправление е съществена част от общинските политики. По проект - "Млади хора и местна власт – споделена амбиция за успех" участват 20 ученика от СУ "Христо Ботев" гр. Никопол и 10 бр. младежи от Общинска администрация Никопол.</w:t>
      </w:r>
    </w:p>
    <w:p w14:paraId="415E8DC6"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xml:space="preserve">  </w:t>
      </w:r>
    </w:p>
    <w:p w14:paraId="6371C91B" w14:textId="77777777" w:rsidR="005710B9" w:rsidRPr="00554216" w:rsidRDefault="005710B9" w:rsidP="005710B9">
      <w:pPr>
        <w:autoSpaceDE w:val="0"/>
        <w:adjustRightInd w:val="0"/>
        <w:spacing w:after="0" w:line="240" w:lineRule="auto"/>
        <w:jc w:val="both"/>
        <w:rPr>
          <w:rFonts w:ascii="Times New Roman" w:hAnsi="Times New Roman"/>
          <w:b/>
          <w:bCs/>
          <w:i/>
          <w:iCs/>
          <w:sz w:val="24"/>
          <w:szCs w:val="24"/>
        </w:rPr>
      </w:pPr>
      <w:r w:rsidRPr="00554216">
        <w:rPr>
          <w:rFonts w:ascii="Times New Roman" w:hAnsi="Times New Roman"/>
          <w:b/>
          <w:bCs/>
          <w:i/>
          <w:iCs/>
          <w:sz w:val="24"/>
          <w:szCs w:val="24"/>
        </w:rPr>
        <w:t>7. Здравословен начин на живот</w:t>
      </w:r>
    </w:p>
    <w:p w14:paraId="1F3D0B65"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xml:space="preserve">През последните години статистически данни и изследвания в национален мащаб констатират изключително тревожни тенденции по отношение на здравето на децата и младите хора, свързано с тяхното поведение, като: разпространена агресивност, употреба на </w:t>
      </w:r>
      <w:r w:rsidRPr="00554216">
        <w:rPr>
          <w:rFonts w:ascii="Times New Roman" w:hAnsi="Times New Roman"/>
          <w:sz w:val="24"/>
          <w:szCs w:val="24"/>
        </w:rPr>
        <w:lastRenderedPageBreak/>
        <w:t xml:space="preserve">психоактивни вещества, рисково сексуално поведение и ранна бременност. Не е за пренебрегване и факта, че има млади хора, които имат определена зависимости. Това само по себе си говори за влошаване на здравето сред младите хора, което налага промотирането на здравословен начин на живот сред тях. </w:t>
      </w:r>
    </w:p>
    <w:p w14:paraId="03EADB77"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Осъществяване провеждането на политики по превенция на здравословен начин на живот и вредите от зависимостите се провежда от медицинските специалисти работещи в здравните кабинети в детските градини и училищата – 4 на брой.</w:t>
      </w:r>
    </w:p>
    <w:p w14:paraId="63F2196D"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Теми за здравословен начин на живот се планират в тематичното разпределение и на класните ръководители с участието на медицинските лица. Реализираните превантивни дейности и инициативи в училищата на общината са насочени към предотвратяване на рисково поведение на децата и младите хора, свързано с употребата на наркотични вещества. Осъществяват се беседи, кампании за СПИН и алкохол.</w:t>
      </w:r>
    </w:p>
    <w:p w14:paraId="59C66973"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xml:space="preserve">Младежите които посещават училище се занимава по-активно със спорт – в часовете по физкултура и в извънучилищните форми. Учениците участват в спортни празници, кросове, турнири и спортни състезания. </w:t>
      </w:r>
    </w:p>
    <w:p w14:paraId="2BC84E79"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На територията на общината има и други сформирани клубове по различните видове спорт: тенис, волейбол, футбол и др.  Младите хора имат възможност да спортуват активно при изявено желание от тяхна страна, според личните им предпочитания. Общината разполага със стадиони, футболни игрища, паркове по населени места. Чрез спортни занимания основно в училищата, младите хора развиват ценните физически и психически качества, осъществява се превенция на заболявания, както и превантивни мерки срещу противообществените прояви и престъпността.</w:t>
      </w:r>
    </w:p>
    <w:p w14:paraId="3E774ECD" w14:textId="77777777" w:rsidR="005710B9" w:rsidRPr="00554216" w:rsidRDefault="005710B9" w:rsidP="005710B9">
      <w:pPr>
        <w:autoSpaceDE w:val="0"/>
        <w:adjustRightInd w:val="0"/>
        <w:spacing w:after="0" w:line="240" w:lineRule="auto"/>
        <w:jc w:val="both"/>
        <w:rPr>
          <w:rFonts w:ascii="Times New Roman" w:hAnsi="Times New Roman"/>
          <w:sz w:val="24"/>
          <w:szCs w:val="24"/>
        </w:rPr>
      </w:pPr>
    </w:p>
    <w:p w14:paraId="0216D5F5" w14:textId="77777777" w:rsidR="005710B9" w:rsidRPr="00554216" w:rsidRDefault="005710B9" w:rsidP="005710B9">
      <w:pPr>
        <w:autoSpaceDE w:val="0"/>
        <w:adjustRightInd w:val="0"/>
        <w:spacing w:after="0" w:line="240" w:lineRule="auto"/>
        <w:jc w:val="both"/>
        <w:rPr>
          <w:rFonts w:ascii="Times New Roman" w:hAnsi="Times New Roman"/>
          <w:b/>
          <w:bCs/>
          <w:i/>
          <w:iCs/>
          <w:sz w:val="24"/>
          <w:szCs w:val="24"/>
        </w:rPr>
      </w:pPr>
      <w:r w:rsidRPr="00554216">
        <w:rPr>
          <w:rFonts w:ascii="Times New Roman" w:hAnsi="Times New Roman"/>
          <w:b/>
          <w:bCs/>
          <w:i/>
          <w:iCs/>
          <w:sz w:val="24"/>
          <w:szCs w:val="24"/>
        </w:rPr>
        <w:t>8. Социално включване на младите хора</w:t>
      </w:r>
    </w:p>
    <w:p w14:paraId="411AD66B"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xml:space="preserve">Социалното подпомагане на хората в неравностойно положение от общината, включително и на младите хора, се осъществява в съответствие с изискванията на Закона за социалните услуги, Правилникът за неговото прилагане и Законът за семейните помощи за деца. </w:t>
      </w:r>
    </w:p>
    <w:p w14:paraId="3DA0AC7A"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xml:space="preserve">В град Никопол работи Център за обществена подкрепа, който предоставя услуги на деца и младежи от общината. Дейностите му се осъществяват по закони, правилници, методики, правила и процедури за работа с деца и младежи в неравностойно социално положение, деца и младежи в риск, от социално слаби семейства, с увреждания и други. </w:t>
      </w:r>
    </w:p>
    <w:p w14:paraId="58059A7D"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Социалните услуги в Община Никопол се предоставят в следните структури:</w:t>
      </w:r>
    </w:p>
    <w:p w14:paraId="6A0482E7"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xml:space="preserve"> -Център за обществена подкрепа;</w:t>
      </w:r>
    </w:p>
    <w:p w14:paraId="4A1EBB6C"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Домашен социален патронаж;</w:t>
      </w:r>
    </w:p>
    <w:p w14:paraId="18090078"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По проекти се предоставят социалните услуги „</w:t>
      </w:r>
      <w:r w:rsidRPr="00554216">
        <w:rPr>
          <w:rFonts w:ascii="Times New Roman" w:eastAsia="Times New Roman" w:hAnsi="Times New Roman"/>
          <w:sz w:val="24"/>
          <w:szCs w:val="24"/>
          <w:lang w:eastAsia="bg-BG"/>
        </w:rPr>
        <w:t xml:space="preserve"> Патронажна грижа + в община Никопол</w:t>
      </w:r>
      <w:r w:rsidRPr="00554216">
        <w:rPr>
          <w:rFonts w:ascii="Times New Roman" w:hAnsi="Times New Roman"/>
          <w:sz w:val="24"/>
          <w:szCs w:val="24"/>
        </w:rPr>
        <w:t>“ и „Приемна грижа“.</w:t>
      </w:r>
    </w:p>
    <w:p w14:paraId="2C63B417" w14:textId="77777777" w:rsidR="005710B9" w:rsidRPr="00554216" w:rsidRDefault="005710B9" w:rsidP="005710B9">
      <w:pPr>
        <w:widowControl w:val="0"/>
        <w:numPr>
          <w:ilvl w:val="0"/>
          <w:numId w:val="28"/>
        </w:numPr>
        <w:suppressAutoHyphens w:val="0"/>
        <w:autoSpaceDE w:val="0"/>
        <w:adjustRightInd w:val="0"/>
        <w:spacing w:line="249" w:lineRule="auto"/>
        <w:jc w:val="both"/>
        <w:textAlignment w:val="auto"/>
        <w:rPr>
          <w:rFonts w:ascii="Times New Roman" w:hAnsi="Times New Roman"/>
          <w:sz w:val="24"/>
          <w:szCs w:val="24"/>
        </w:rPr>
      </w:pPr>
      <w:r w:rsidRPr="00554216">
        <w:rPr>
          <w:rFonts w:ascii="Times New Roman" w:hAnsi="Times New Roman"/>
          <w:sz w:val="24"/>
          <w:szCs w:val="24"/>
        </w:rPr>
        <w:t xml:space="preserve">По проект Механизъм „Лична помощ“ от Закона за личната помощ към момента има </w:t>
      </w:r>
      <w:r w:rsidRPr="00554216">
        <w:rPr>
          <w:rFonts w:ascii="Times New Roman" w:eastAsia="Times New Roman" w:hAnsi="Times New Roman"/>
          <w:sz w:val="24"/>
          <w:szCs w:val="24"/>
          <w:lang w:eastAsia="bg-BG"/>
        </w:rPr>
        <w:t xml:space="preserve">6 </w:t>
      </w:r>
    </w:p>
    <w:p w14:paraId="0800AE8D" w14:textId="77777777" w:rsidR="005710B9" w:rsidRPr="00554216" w:rsidRDefault="005710B9" w:rsidP="005710B9">
      <w:pPr>
        <w:spacing w:line="249" w:lineRule="auto"/>
        <w:jc w:val="both"/>
        <w:rPr>
          <w:rFonts w:ascii="Times New Roman" w:hAnsi="Times New Roman"/>
          <w:sz w:val="24"/>
          <w:szCs w:val="24"/>
        </w:rPr>
      </w:pPr>
      <w:r w:rsidRPr="00554216">
        <w:rPr>
          <w:rFonts w:ascii="Times New Roman" w:eastAsia="Times New Roman" w:hAnsi="Times New Roman"/>
          <w:sz w:val="24"/>
          <w:szCs w:val="24"/>
          <w:lang w:eastAsia="bg-BG"/>
        </w:rPr>
        <w:t xml:space="preserve">младежи, в т.ч. 3 ползватели и 3 асистенти са включени в Механизъм лична помощ по Закона за личната помощ </w:t>
      </w:r>
      <w:r w:rsidRPr="00554216">
        <w:rPr>
          <w:rFonts w:ascii="Times New Roman" w:hAnsi="Times New Roman"/>
          <w:sz w:val="24"/>
          <w:szCs w:val="24"/>
        </w:rPr>
        <w:t>на трудов договор към община Никопол</w:t>
      </w:r>
    </w:p>
    <w:p w14:paraId="1D3502AF" w14:textId="77777777" w:rsidR="005710B9" w:rsidRPr="00554216" w:rsidRDefault="005710B9" w:rsidP="005710B9">
      <w:pPr>
        <w:autoSpaceDE w:val="0"/>
        <w:adjustRightInd w:val="0"/>
        <w:spacing w:after="0" w:line="240" w:lineRule="auto"/>
        <w:jc w:val="both"/>
        <w:rPr>
          <w:rFonts w:ascii="Times New Roman" w:hAnsi="Times New Roman"/>
          <w:sz w:val="24"/>
          <w:szCs w:val="24"/>
        </w:rPr>
      </w:pPr>
    </w:p>
    <w:p w14:paraId="15B4B48A" w14:textId="77777777" w:rsidR="005710B9" w:rsidRPr="00554216" w:rsidRDefault="005710B9" w:rsidP="005710B9">
      <w:pPr>
        <w:autoSpaceDE w:val="0"/>
        <w:adjustRightInd w:val="0"/>
        <w:spacing w:after="0" w:line="240" w:lineRule="auto"/>
        <w:jc w:val="both"/>
        <w:rPr>
          <w:rFonts w:ascii="Times New Roman" w:hAnsi="Times New Roman"/>
          <w:b/>
          <w:bCs/>
          <w:i/>
          <w:iCs/>
          <w:sz w:val="24"/>
          <w:szCs w:val="24"/>
        </w:rPr>
      </w:pPr>
      <w:r w:rsidRPr="00554216">
        <w:rPr>
          <w:rFonts w:ascii="Times New Roman" w:hAnsi="Times New Roman"/>
          <w:b/>
          <w:bCs/>
          <w:i/>
          <w:iCs/>
          <w:sz w:val="24"/>
          <w:szCs w:val="24"/>
        </w:rPr>
        <w:t>9.Развитие на междукултурния диалог:</w:t>
      </w:r>
    </w:p>
    <w:p w14:paraId="507ED81D" w14:textId="77777777" w:rsidR="005710B9" w:rsidRPr="00554216" w:rsidRDefault="005710B9" w:rsidP="005710B9">
      <w:pPr>
        <w:autoSpaceDE w:val="0"/>
        <w:adjustRightInd w:val="0"/>
        <w:spacing w:after="0" w:line="240" w:lineRule="auto"/>
        <w:jc w:val="both"/>
        <w:rPr>
          <w:rFonts w:ascii="Times New Roman" w:hAnsi="Times New Roman"/>
          <w:b/>
          <w:bCs/>
          <w:i/>
          <w:iCs/>
          <w:sz w:val="24"/>
          <w:szCs w:val="24"/>
        </w:rPr>
      </w:pPr>
    </w:p>
    <w:p w14:paraId="2D35C367"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Община Никопол работи за създаване на благоприятна среда за насърчаване на междукултурния диалог, чрез който се осъществяват размяна на мнения между индивиди или групи с различни етнически, културен, религиозен и езиков произход  въз основа на взаимно разбиране и уважение.</w:t>
      </w:r>
    </w:p>
    <w:p w14:paraId="02960B5B"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xml:space="preserve">Във всички училища, читалища и детски градини на територията на Община Никопол са създадени условия за равнопоставеност, организират се различни форми за подпомагане на </w:t>
      </w:r>
      <w:r w:rsidRPr="00554216">
        <w:rPr>
          <w:rFonts w:ascii="Times New Roman" w:hAnsi="Times New Roman"/>
          <w:sz w:val="24"/>
          <w:szCs w:val="24"/>
        </w:rPr>
        <w:lastRenderedPageBreak/>
        <w:t>културните изяви на децата. Като резултат от тези дейности е успешната социализация на учениците от уязвимите групи и формиране на подходящ социално - психологически климат в учебните заведения на общината.</w:t>
      </w:r>
    </w:p>
    <w:p w14:paraId="513E59BB" w14:textId="77777777" w:rsidR="005710B9" w:rsidRPr="00554216" w:rsidRDefault="005710B9" w:rsidP="005710B9">
      <w:pPr>
        <w:autoSpaceDE w:val="0"/>
        <w:adjustRightInd w:val="0"/>
        <w:spacing w:after="0" w:line="240" w:lineRule="auto"/>
        <w:jc w:val="both"/>
        <w:rPr>
          <w:rFonts w:ascii="Times New Roman" w:hAnsi="Times New Roman"/>
          <w:b/>
          <w:bCs/>
          <w:i/>
          <w:iCs/>
          <w:sz w:val="24"/>
          <w:szCs w:val="24"/>
        </w:rPr>
      </w:pPr>
    </w:p>
    <w:p w14:paraId="60053333" w14:textId="77777777" w:rsidR="005710B9" w:rsidRPr="00554216" w:rsidRDefault="005710B9" w:rsidP="005710B9">
      <w:pPr>
        <w:autoSpaceDE w:val="0"/>
        <w:adjustRightInd w:val="0"/>
        <w:spacing w:after="0" w:line="240" w:lineRule="auto"/>
        <w:jc w:val="both"/>
        <w:rPr>
          <w:rFonts w:ascii="Times New Roman" w:hAnsi="Times New Roman"/>
          <w:b/>
          <w:bCs/>
          <w:i/>
          <w:iCs/>
          <w:sz w:val="24"/>
          <w:szCs w:val="24"/>
        </w:rPr>
      </w:pPr>
      <w:r w:rsidRPr="00554216">
        <w:rPr>
          <w:rFonts w:ascii="Times New Roman" w:hAnsi="Times New Roman"/>
          <w:b/>
          <w:bCs/>
          <w:i/>
          <w:iCs/>
          <w:sz w:val="24"/>
          <w:szCs w:val="24"/>
        </w:rPr>
        <w:t>10. Младежка престъпност:</w:t>
      </w:r>
    </w:p>
    <w:p w14:paraId="428A1B52" w14:textId="77777777" w:rsidR="005710B9" w:rsidRPr="00554216" w:rsidRDefault="005710B9" w:rsidP="005710B9">
      <w:pPr>
        <w:autoSpaceDE w:val="0"/>
        <w:adjustRightInd w:val="0"/>
        <w:spacing w:after="0" w:line="240" w:lineRule="auto"/>
        <w:jc w:val="both"/>
        <w:rPr>
          <w:rFonts w:ascii="Times New Roman" w:hAnsi="Times New Roman"/>
          <w:color w:val="000000"/>
          <w:sz w:val="24"/>
          <w:szCs w:val="24"/>
        </w:rPr>
      </w:pPr>
      <w:r w:rsidRPr="00554216">
        <w:rPr>
          <w:rFonts w:ascii="Times New Roman" w:hAnsi="Times New Roman"/>
          <w:color w:val="000000"/>
          <w:sz w:val="24"/>
          <w:szCs w:val="24"/>
        </w:rPr>
        <w:t xml:space="preserve">Дейности по превенция и преодоляване на проблемното поведение на младите хора се осъществява от местната комисия за борба срещу противообществените прояви на малолетните и непълнолетните (МКБППМН): </w:t>
      </w:r>
    </w:p>
    <w:p w14:paraId="4746F2ED" w14:textId="77777777" w:rsidR="005710B9" w:rsidRPr="00554216" w:rsidRDefault="005710B9" w:rsidP="005710B9">
      <w:pPr>
        <w:autoSpaceDE w:val="0"/>
        <w:adjustRightInd w:val="0"/>
        <w:spacing w:after="0" w:line="240" w:lineRule="auto"/>
        <w:jc w:val="both"/>
        <w:rPr>
          <w:rFonts w:ascii="Times New Roman" w:hAnsi="Times New Roman"/>
          <w:b/>
          <w:bCs/>
          <w:i/>
          <w:iCs/>
          <w:color w:val="000000"/>
          <w:sz w:val="24"/>
          <w:szCs w:val="24"/>
        </w:rPr>
      </w:pPr>
      <w:r w:rsidRPr="00554216">
        <w:rPr>
          <w:rFonts w:ascii="Times New Roman" w:hAnsi="Times New Roman"/>
          <w:color w:val="000000"/>
          <w:sz w:val="24"/>
          <w:szCs w:val="24"/>
        </w:rPr>
        <w:t xml:space="preserve">Основната задача в работата на МК е координиране на работата на различните държавни и обществени институции в общината с отношение към възпитанието на младите хора. Усилията са насочени към ранна превенция на детското асоциално поведение, анализиране факторите за извършване на криминални деяния и предотвратяването на противообществените прояви сред подрастващото поколение. Местната комисия активизира взаимодействието си с органите по образование, в лицето на директори на училища, класни ръководители, училищни психолози, педагогически съветници. Корекционно-възпитателната работа в Комисията  е свързана преди всичко с проучване особеностите на семейната среда, внимателното изучаване на приятелската среда, анализа на противообществената проява и работата по проблемите и тяхното преодоляване. Акцент се поставя върху развитие на уменията за общуване, самоконтрол, разбиране на проблемите и търсене на алтернативи за тяхното решаване.   Местната комисия осъществява своята дейност в тясно сътрудничество с всички институции, работещи по проблемите на деца с асоциално поведение - съд, прокуратура, следствие, Центъра за личностно развитие - ОДК , ИДПС, органите по образованието, педагогически съветници и училищни психолози, Дирекция „Социално подпомагане“, ЦОП  и др.  </w:t>
      </w:r>
    </w:p>
    <w:p w14:paraId="07E25BA6"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Намаляват случаите на противообществени и противоправни прояви сред млади хора от по-ниските възрастови групи. Добрите резултати, свързани с намаляването на детската престъпност, са свързани с превантивната дейност, която осъществява МКБППМН и инспектора от Детска педагогическа стая. Тя се изразява в организирането и провеждането на индивидуални и групови консултации с деца и родители, информационни кампании по превенция употребата на наркотични вещества, асоциално поведение, трафик на хора, изработване на информационно-образователни материали, посещения в училища, обмен на информация между институциите, свързани с подкрепа на деца. МКБППМН работи и по посока подкрепа и помощ на децата с противообществени прояви и на техните родители, което в голяма степен помага и върху възпитанието на децата.</w:t>
      </w:r>
    </w:p>
    <w:p w14:paraId="11E291DA"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Изводите, които правят работещите в системата по превенция на противообществените прояви и престъпления сред подрастващите е, че най- важното е превантивната работа с младите хора.</w:t>
      </w:r>
    </w:p>
    <w:p w14:paraId="3C02018E" w14:textId="77777777" w:rsidR="005710B9" w:rsidRPr="00554216" w:rsidRDefault="005710B9" w:rsidP="005710B9">
      <w:pPr>
        <w:autoSpaceDE w:val="0"/>
        <w:adjustRightInd w:val="0"/>
        <w:spacing w:after="0" w:line="240" w:lineRule="auto"/>
        <w:jc w:val="both"/>
        <w:rPr>
          <w:rFonts w:ascii="Times New Roman" w:hAnsi="Times New Roman"/>
          <w:b/>
          <w:bCs/>
          <w:color w:val="000000"/>
          <w:sz w:val="24"/>
          <w:szCs w:val="24"/>
        </w:rPr>
      </w:pPr>
    </w:p>
    <w:p w14:paraId="3402889E" w14:textId="77777777" w:rsidR="005710B9" w:rsidRPr="00554216" w:rsidRDefault="005710B9" w:rsidP="005710B9">
      <w:pPr>
        <w:widowControl w:val="0"/>
        <w:numPr>
          <w:ilvl w:val="0"/>
          <w:numId w:val="27"/>
        </w:numPr>
        <w:suppressAutoHyphens w:val="0"/>
        <w:autoSpaceDE w:val="0"/>
        <w:adjustRightInd w:val="0"/>
        <w:spacing w:after="0" w:line="240" w:lineRule="auto"/>
        <w:textAlignment w:val="auto"/>
        <w:rPr>
          <w:rFonts w:ascii="Times New Roman" w:hAnsi="Times New Roman"/>
          <w:b/>
          <w:bCs/>
          <w:color w:val="000000"/>
          <w:sz w:val="23"/>
          <w:szCs w:val="23"/>
        </w:rPr>
      </w:pPr>
      <w:r w:rsidRPr="00554216">
        <w:rPr>
          <w:rFonts w:ascii="Times New Roman" w:hAnsi="Times New Roman"/>
          <w:b/>
          <w:bCs/>
          <w:color w:val="000000"/>
          <w:sz w:val="23"/>
          <w:szCs w:val="23"/>
        </w:rPr>
        <w:t xml:space="preserve">ПРИОРИТЕТИ И СПЕЦИФИЧНИ ЦЕЛИ НА ОБЩИНСКАТА ПОЛИТИКА ЗА МЛАДЕЖТА </w:t>
      </w:r>
    </w:p>
    <w:p w14:paraId="603FDBAE" w14:textId="77777777" w:rsidR="005710B9" w:rsidRPr="00554216" w:rsidRDefault="005710B9" w:rsidP="005710B9">
      <w:pPr>
        <w:autoSpaceDE w:val="0"/>
        <w:adjustRightInd w:val="0"/>
        <w:spacing w:after="0" w:line="240" w:lineRule="auto"/>
        <w:ind w:left="360"/>
        <w:rPr>
          <w:rFonts w:ascii="Times New Roman" w:hAnsi="Times New Roman"/>
          <w:bCs/>
          <w:color w:val="000000"/>
          <w:sz w:val="23"/>
          <w:szCs w:val="23"/>
        </w:rPr>
      </w:pPr>
      <w:r w:rsidRPr="00554216">
        <w:rPr>
          <w:rFonts w:ascii="Times New Roman" w:hAnsi="Times New Roman"/>
          <w:bCs/>
          <w:color w:val="000000"/>
          <w:sz w:val="23"/>
          <w:szCs w:val="23"/>
        </w:rPr>
        <w:t>Приоритет 1. Насърчаване на икономическата активност и кариерното развитие на младите хора.</w:t>
      </w:r>
    </w:p>
    <w:p w14:paraId="0CDB8A97" w14:textId="77777777" w:rsidR="005710B9" w:rsidRPr="00554216" w:rsidRDefault="005710B9" w:rsidP="005710B9">
      <w:pPr>
        <w:autoSpaceDE w:val="0"/>
        <w:adjustRightInd w:val="0"/>
        <w:spacing w:after="0" w:line="240" w:lineRule="auto"/>
        <w:rPr>
          <w:rFonts w:ascii="Times New Roman" w:hAnsi="Times New Roman"/>
          <w:bCs/>
          <w:color w:val="000000"/>
          <w:sz w:val="23"/>
          <w:szCs w:val="23"/>
        </w:rPr>
      </w:pPr>
      <w:r w:rsidRPr="00554216">
        <w:rPr>
          <w:rFonts w:ascii="Times New Roman" w:hAnsi="Times New Roman"/>
          <w:bCs/>
          <w:color w:val="000000"/>
          <w:sz w:val="23"/>
          <w:szCs w:val="23"/>
        </w:rPr>
        <w:t xml:space="preserve">      Стратегическа цел: Създаване на благоприятна, насърчаваща и подкрепяща</w:t>
      </w:r>
    </w:p>
    <w:p w14:paraId="5D60774E" w14:textId="77777777" w:rsidR="005710B9" w:rsidRPr="00554216" w:rsidRDefault="005710B9" w:rsidP="005710B9">
      <w:pPr>
        <w:autoSpaceDE w:val="0"/>
        <w:adjustRightInd w:val="0"/>
        <w:spacing w:after="0" w:line="240" w:lineRule="auto"/>
        <w:rPr>
          <w:rFonts w:ascii="Times New Roman" w:hAnsi="Times New Roman"/>
          <w:bCs/>
          <w:color w:val="000000"/>
          <w:sz w:val="23"/>
          <w:szCs w:val="23"/>
        </w:rPr>
      </w:pPr>
      <w:r w:rsidRPr="00554216">
        <w:rPr>
          <w:rFonts w:ascii="Times New Roman" w:hAnsi="Times New Roman"/>
          <w:bCs/>
          <w:color w:val="000000"/>
          <w:sz w:val="23"/>
          <w:szCs w:val="23"/>
        </w:rPr>
        <w:t xml:space="preserve">      среда за качествена професионална реализация на младите хора в Община Никопол.</w:t>
      </w:r>
    </w:p>
    <w:p w14:paraId="58CDCADE" w14:textId="77777777" w:rsidR="005710B9" w:rsidRPr="00554216" w:rsidRDefault="005710B9" w:rsidP="005710B9">
      <w:pPr>
        <w:autoSpaceDE w:val="0"/>
        <w:adjustRightInd w:val="0"/>
        <w:spacing w:after="0" w:line="240" w:lineRule="auto"/>
        <w:rPr>
          <w:rFonts w:ascii="Times New Roman" w:hAnsi="Times New Roman"/>
          <w:bCs/>
          <w:color w:val="000000"/>
          <w:sz w:val="23"/>
          <w:szCs w:val="23"/>
        </w:rPr>
      </w:pPr>
      <w:r w:rsidRPr="00554216">
        <w:rPr>
          <w:rFonts w:ascii="Times New Roman" w:hAnsi="Times New Roman"/>
          <w:bCs/>
          <w:color w:val="000000"/>
          <w:sz w:val="23"/>
          <w:szCs w:val="23"/>
        </w:rPr>
        <w:t xml:space="preserve">      Приоритет 2. Подобряване на достъпа до информация и качествени услуги.</w:t>
      </w:r>
    </w:p>
    <w:p w14:paraId="69EC9730" w14:textId="77777777" w:rsidR="005710B9" w:rsidRPr="00554216" w:rsidRDefault="005710B9" w:rsidP="005710B9">
      <w:pPr>
        <w:autoSpaceDE w:val="0"/>
        <w:adjustRightInd w:val="0"/>
        <w:spacing w:after="0" w:line="240" w:lineRule="auto"/>
        <w:rPr>
          <w:rFonts w:ascii="Times New Roman" w:hAnsi="Times New Roman"/>
          <w:bCs/>
          <w:color w:val="000000"/>
          <w:sz w:val="23"/>
          <w:szCs w:val="23"/>
        </w:rPr>
      </w:pPr>
      <w:r w:rsidRPr="00554216">
        <w:rPr>
          <w:rFonts w:ascii="Times New Roman" w:hAnsi="Times New Roman"/>
          <w:bCs/>
          <w:color w:val="000000"/>
          <w:sz w:val="23"/>
          <w:szCs w:val="23"/>
        </w:rPr>
        <w:t xml:space="preserve">      Стратегическа цел: Улесняване на достъпа до качествени услуги за специална</w:t>
      </w:r>
    </w:p>
    <w:p w14:paraId="347105E6" w14:textId="77777777" w:rsidR="005710B9" w:rsidRPr="00554216" w:rsidRDefault="005710B9" w:rsidP="005710B9">
      <w:pPr>
        <w:autoSpaceDE w:val="0"/>
        <w:adjustRightInd w:val="0"/>
        <w:spacing w:after="0" w:line="240" w:lineRule="auto"/>
        <w:rPr>
          <w:rFonts w:ascii="Times New Roman" w:hAnsi="Times New Roman"/>
          <w:bCs/>
          <w:color w:val="000000"/>
          <w:sz w:val="23"/>
          <w:szCs w:val="23"/>
        </w:rPr>
      </w:pPr>
      <w:r w:rsidRPr="00554216">
        <w:rPr>
          <w:rFonts w:ascii="Times New Roman" w:hAnsi="Times New Roman"/>
          <w:bCs/>
          <w:color w:val="000000"/>
          <w:sz w:val="23"/>
          <w:szCs w:val="23"/>
        </w:rPr>
        <w:t xml:space="preserve">      подкрепа на пълноценното и обществено развитие на младите хора в съответствие с   </w:t>
      </w:r>
    </w:p>
    <w:p w14:paraId="6EFC0CE3" w14:textId="77777777" w:rsidR="005710B9" w:rsidRPr="00554216" w:rsidRDefault="005710B9" w:rsidP="005710B9">
      <w:pPr>
        <w:autoSpaceDE w:val="0"/>
        <w:adjustRightInd w:val="0"/>
        <w:spacing w:after="0" w:line="240" w:lineRule="auto"/>
        <w:rPr>
          <w:rFonts w:ascii="Times New Roman" w:hAnsi="Times New Roman"/>
          <w:bCs/>
          <w:color w:val="000000"/>
          <w:sz w:val="23"/>
          <w:szCs w:val="23"/>
        </w:rPr>
      </w:pPr>
      <w:r w:rsidRPr="00554216">
        <w:rPr>
          <w:rFonts w:ascii="Times New Roman" w:hAnsi="Times New Roman"/>
          <w:bCs/>
          <w:color w:val="000000"/>
          <w:sz w:val="23"/>
          <w:szCs w:val="23"/>
        </w:rPr>
        <w:t xml:space="preserve">      потребностите и интересите им.</w:t>
      </w:r>
    </w:p>
    <w:p w14:paraId="5687537B"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Приоритет 3. Насърчаване на здравословния начин на живот.</w:t>
      </w:r>
    </w:p>
    <w:p w14:paraId="209A68A2"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Стратегическа цел: Осигуряване на равенство в достъпа до качествени здравни</w:t>
      </w:r>
    </w:p>
    <w:p w14:paraId="5EACC53F"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услуги и превантивни програми на всички млади хора , младежите с увреждания,</w:t>
      </w:r>
    </w:p>
    <w:p w14:paraId="2517FD25"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lastRenderedPageBreak/>
        <w:t>младежите от етнически малцинствени групи. Насърчаване на здравословния им начин на живот.</w:t>
      </w:r>
    </w:p>
    <w:p w14:paraId="24574691"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Приоритет 4. Превенция на социалното изключване на младите хора в</w:t>
      </w:r>
    </w:p>
    <w:p w14:paraId="433ADF26"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 xml:space="preserve">неравностойно положение. </w:t>
      </w:r>
    </w:p>
    <w:p w14:paraId="448F90AB"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Стратегическа цел: Превенция на социалното изключване на младежи в</w:t>
      </w:r>
    </w:p>
    <w:p w14:paraId="52ADBE1F"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неравностойно положение-младежи с увреждания, младежи напускащи специализирани</w:t>
      </w:r>
    </w:p>
    <w:p w14:paraId="6E638878"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институции, младежи страдащи от различни зависимости и други групи младежи в риск.</w:t>
      </w:r>
    </w:p>
    <w:p w14:paraId="7B77624B"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Приоритет 5. Развитие на младежкото доброволчество.</w:t>
      </w:r>
    </w:p>
    <w:p w14:paraId="2E02DD72"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Стратегическа цел: Развитие на доброволчеството сред младите хора като</w:t>
      </w:r>
    </w:p>
    <w:p w14:paraId="3EF61E2E"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движеща сила за личностно развитие, мобилност, учене, конкурентноспособност,</w:t>
      </w:r>
    </w:p>
    <w:p w14:paraId="02F0944B"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социално сближаване, солидарност между поколенията и формиране на гражданско самосъзнание.</w:t>
      </w:r>
    </w:p>
    <w:p w14:paraId="6275C2F5"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Приоритет 6. Повишаване на гражданската активност.</w:t>
      </w:r>
    </w:p>
    <w:p w14:paraId="5AC5164F"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Стратегическа цел: Осигуряване на възможности за пълноценно участие на</w:t>
      </w:r>
    </w:p>
    <w:p w14:paraId="55F5B55B"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младите хора в гражданския живот и за приобщаването им към основните</w:t>
      </w:r>
    </w:p>
    <w:p w14:paraId="4E3B4A09"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демократични ценности и стандарти.</w:t>
      </w:r>
    </w:p>
    <w:p w14:paraId="53941D46"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Приоритет 7. Развитие на младите хора в малките населени места и</w:t>
      </w:r>
    </w:p>
    <w:p w14:paraId="7433F6BF"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селските райони</w:t>
      </w:r>
    </w:p>
    <w:p w14:paraId="088DE1F2"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Стратегическа цел: Създаване на привлекателна среда за развитие на младите</w:t>
      </w:r>
    </w:p>
    <w:p w14:paraId="4621AB66"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хора във всички населените места в Община Никопол.</w:t>
      </w:r>
    </w:p>
    <w:p w14:paraId="14B94186"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Приоритет 8. Развитие на междукултурния и международния диалог.</w:t>
      </w:r>
    </w:p>
    <w:p w14:paraId="22136083"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Стратегическа цел: Създаване на благоприятна и насърчаваща среда за</w:t>
      </w:r>
    </w:p>
    <w:p w14:paraId="5C6A4938"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младежите и пълноценно им включване в междукултурното и международното</w:t>
      </w:r>
    </w:p>
    <w:p w14:paraId="7487DC0E"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младежко общуване.</w:t>
      </w:r>
    </w:p>
    <w:p w14:paraId="1B1208D0"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Приоритет 9. Повишаване на ролята на младите хора в превенцията на</w:t>
      </w:r>
    </w:p>
    <w:p w14:paraId="1DE8D3A1"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престъпността</w:t>
      </w:r>
    </w:p>
    <w:p w14:paraId="080B8695"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Стратегическа цел: Стимулиране на активното участие на младите хора в</w:t>
      </w:r>
    </w:p>
    <w:p w14:paraId="3D36B35B" w14:textId="77777777" w:rsidR="005710B9" w:rsidRPr="00554216" w:rsidRDefault="005710B9" w:rsidP="005710B9">
      <w:pPr>
        <w:autoSpaceDE w:val="0"/>
        <w:adjustRightInd w:val="0"/>
        <w:spacing w:after="0" w:line="240" w:lineRule="auto"/>
        <w:ind w:left="426"/>
        <w:rPr>
          <w:rFonts w:ascii="Times New Roman" w:hAnsi="Times New Roman"/>
          <w:bCs/>
          <w:color w:val="000000"/>
          <w:sz w:val="23"/>
          <w:szCs w:val="23"/>
        </w:rPr>
      </w:pPr>
      <w:r w:rsidRPr="00554216">
        <w:rPr>
          <w:rFonts w:ascii="Times New Roman" w:hAnsi="Times New Roman"/>
          <w:bCs/>
          <w:color w:val="000000"/>
          <w:sz w:val="23"/>
          <w:szCs w:val="23"/>
        </w:rPr>
        <w:t>превенцията на престъпността, особено в превенция на правонарушенията, извършени от млади хора.</w:t>
      </w:r>
    </w:p>
    <w:p w14:paraId="768B90DB"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 xml:space="preserve">Общинският годишен план за младежта‘2024 е разработен като комплекс от мерки и дейности, които обуславят успешно партньорство между всички сектори, свързани с живота на младите хора. Изпълнението му се основава на традиционното сътрудничество и разчита на добрата координация в сфери, като: образование, трудова заетост, социално включване, здравеопазване, младежко доброволчество. </w:t>
      </w:r>
    </w:p>
    <w:p w14:paraId="634129DA" w14:textId="77777777" w:rsidR="005710B9" w:rsidRPr="00554216" w:rsidRDefault="005710B9" w:rsidP="005710B9">
      <w:pPr>
        <w:autoSpaceDE w:val="0"/>
        <w:adjustRightInd w:val="0"/>
        <w:spacing w:after="0" w:line="240" w:lineRule="auto"/>
        <w:rPr>
          <w:rFonts w:ascii="Times New Roman" w:hAnsi="Times New Roman"/>
          <w:color w:val="000000"/>
          <w:sz w:val="24"/>
          <w:szCs w:val="24"/>
        </w:rPr>
      </w:pPr>
      <w:r w:rsidRPr="00554216">
        <w:rPr>
          <w:rFonts w:ascii="Times New Roman" w:hAnsi="Times New Roman"/>
          <w:color w:val="000000"/>
          <w:sz w:val="24"/>
          <w:szCs w:val="24"/>
        </w:rPr>
        <w:t xml:space="preserve">В изпълнение на Националната стратегия за младежта многосекторният подход следва своето логическото развитие на регионално, областно и общинско ниво, чрез официално утвърдени секторни политики за формулиране, изпълнение и оценка на младежките дейности. </w:t>
      </w:r>
    </w:p>
    <w:p w14:paraId="55EF799E" w14:textId="77777777" w:rsidR="005710B9" w:rsidRPr="00554216" w:rsidRDefault="005710B9" w:rsidP="005710B9">
      <w:pPr>
        <w:autoSpaceDE w:val="0"/>
        <w:adjustRightInd w:val="0"/>
        <w:spacing w:after="0" w:line="240" w:lineRule="auto"/>
        <w:rPr>
          <w:rFonts w:ascii="Times New Roman" w:hAnsi="Times New Roman"/>
          <w:color w:val="000000"/>
          <w:sz w:val="24"/>
          <w:szCs w:val="24"/>
        </w:rPr>
      </w:pPr>
      <w:r w:rsidRPr="00554216">
        <w:rPr>
          <w:rFonts w:ascii="Times New Roman" w:hAnsi="Times New Roman"/>
          <w:color w:val="000000"/>
          <w:sz w:val="24"/>
          <w:szCs w:val="24"/>
        </w:rPr>
        <w:t xml:space="preserve">В тази връзка Общинският годишен план за младежта‘2024 предвижда дейности, чрез които младите хора имат повече възможности: </w:t>
      </w:r>
    </w:p>
    <w:p w14:paraId="5F19920A" w14:textId="77777777" w:rsidR="005710B9" w:rsidRPr="00554216" w:rsidRDefault="005710B9" w:rsidP="005710B9">
      <w:pPr>
        <w:widowControl w:val="0"/>
        <w:numPr>
          <w:ilvl w:val="0"/>
          <w:numId w:val="26"/>
        </w:numPr>
        <w:suppressAutoHyphens w:val="0"/>
        <w:autoSpaceDE w:val="0"/>
        <w:adjustRightInd w:val="0"/>
        <w:spacing w:after="0" w:line="240" w:lineRule="auto"/>
        <w:textAlignment w:val="auto"/>
        <w:rPr>
          <w:rFonts w:ascii="Times New Roman" w:hAnsi="Times New Roman"/>
          <w:color w:val="000000"/>
          <w:sz w:val="24"/>
          <w:szCs w:val="24"/>
        </w:rPr>
      </w:pPr>
      <w:r w:rsidRPr="00554216">
        <w:rPr>
          <w:rFonts w:ascii="Times New Roman" w:hAnsi="Times New Roman"/>
          <w:color w:val="000000"/>
          <w:sz w:val="24"/>
          <w:szCs w:val="24"/>
        </w:rPr>
        <w:t xml:space="preserve">за участие в обществения живот, в обществени дискусии и вземане на решения за развитието на общината и общността; </w:t>
      </w:r>
    </w:p>
    <w:p w14:paraId="73047C32" w14:textId="77777777" w:rsidR="005710B9" w:rsidRPr="00554216" w:rsidRDefault="005710B9" w:rsidP="005710B9">
      <w:pPr>
        <w:widowControl w:val="0"/>
        <w:numPr>
          <w:ilvl w:val="0"/>
          <w:numId w:val="26"/>
        </w:numPr>
        <w:suppressAutoHyphens w:val="0"/>
        <w:autoSpaceDE w:val="0"/>
        <w:adjustRightInd w:val="0"/>
        <w:spacing w:after="0" w:line="240" w:lineRule="auto"/>
        <w:textAlignment w:val="auto"/>
        <w:rPr>
          <w:rFonts w:ascii="Times New Roman" w:hAnsi="Times New Roman"/>
          <w:color w:val="000000"/>
          <w:sz w:val="24"/>
          <w:szCs w:val="24"/>
        </w:rPr>
      </w:pPr>
      <w:r w:rsidRPr="00554216">
        <w:rPr>
          <w:rFonts w:ascii="Times New Roman" w:hAnsi="Times New Roman"/>
          <w:color w:val="000000"/>
          <w:sz w:val="24"/>
          <w:szCs w:val="24"/>
        </w:rPr>
        <w:t xml:space="preserve">за знания, мобилност, заетост и социално включване като прилагат метода „Открита координация“; </w:t>
      </w:r>
    </w:p>
    <w:p w14:paraId="0E1D7FF4" w14:textId="77777777" w:rsidR="005710B9" w:rsidRPr="00554216" w:rsidRDefault="005710B9" w:rsidP="005710B9">
      <w:pPr>
        <w:widowControl w:val="0"/>
        <w:numPr>
          <w:ilvl w:val="0"/>
          <w:numId w:val="26"/>
        </w:numPr>
        <w:suppressAutoHyphens w:val="0"/>
        <w:autoSpaceDE w:val="0"/>
        <w:adjustRightInd w:val="0"/>
        <w:spacing w:after="0" w:line="240" w:lineRule="auto"/>
        <w:textAlignment w:val="auto"/>
        <w:rPr>
          <w:rFonts w:ascii="Times New Roman" w:hAnsi="Times New Roman"/>
          <w:color w:val="000000"/>
          <w:sz w:val="24"/>
          <w:szCs w:val="24"/>
        </w:rPr>
      </w:pPr>
      <w:r w:rsidRPr="00554216">
        <w:rPr>
          <w:rFonts w:ascii="Times New Roman" w:hAnsi="Times New Roman"/>
          <w:color w:val="000000"/>
          <w:sz w:val="24"/>
          <w:szCs w:val="24"/>
        </w:rPr>
        <w:t xml:space="preserve">за достъп до неформално образование и форми за учене през целия живот; </w:t>
      </w:r>
    </w:p>
    <w:p w14:paraId="1CC27BCD" w14:textId="77777777" w:rsidR="005710B9" w:rsidRPr="00554216" w:rsidRDefault="005710B9" w:rsidP="005710B9">
      <w:pPr>
        <w:widowControl w:val="0"/>
        <w:numPr>
          <w:ilvl w:val="0"/>
          <w:numId w:val="26"/>
        </w:numPr>
        <w:suppressAutoHyphens w:val="0"/>
        <w:autoSpaceDE w:val="0"/>
        <w:adjustRightInd w:val="0"/>
        <w:spacing w:after="0" w:line="240" w:lineRule="auto"/>
        <w:textAlignment w:val="auto"/>
        <w:rPr>
          <w:rFonts w:ascii="Times New Roman" w:hAnsi="Times New Roman"/>
          <w:color w:val="000000"/>
          <w:sz w:val="24"/>
          <w:szCs w:val="24"/>
        </w:rPr>
      </w:pPr>
      <w:r w:rsidRPr="00554216">
        <w:rPr>
          <w:rFonts w:ascii="Times New Roman" w:hAnsi="Times New Roman"/>
          <w:color w:val="000000"/>
          <w:sz w:val="24"/>
          <w:szCs w:val="24"/>
        </w:rPr>
        <w:t>за ключови компетентности, дефинирани от Европейската референтна рамка,</w:t>
      </w:r>
    </w:p>
    <w:p w14:paraId="6C1417E0" w14:textId="77777777" w:rsidR="005710B9" w:rsidRPr="00554216" w:rsidRDefault="005710B9" w:rsidP="005710B9">
      <w:pPr>
        <w:autoSpaceDE w:val="0"/>
        <w:adjustRightInd w:val="0"/>
        <w:spacing w:after="0" w:line="240" w:lineRule="auto"/>
        <w:rPr>
          <w:rFonts w:ascii="Times New Roman" w:hAnsi="Times New Roman"/>
          <w:color w:val="000000"/>
          <w:sz w:val="24"/>
          <w:szCs w:val="24"/>
        </w:rPr>
      </w:pPr>
      <w:r w:rsidRPr="00554216">
        <w:rPr>
          <w:rFonts w:ascii="Times New Roman" w:hAnsi="Times New Roman"/>
          <w:color w:val="000000"/>
          <w:sz w:val="24"/>
          <w:szCs w:val="24"/>
        </w:rPr>
        <w:t xml:space="preserve">които обуславят повишаване на качеството на живот и личностното израстване; </w:t>
      </w:r>
    </w:p>
    <w:p w14:paraId="59E4D340" w14:textId="77777777" w:rsidR="005710B9" w:rsidRPr="00554216" w:rsidRDefault="005710B9" w:rsidP="005710B9">
      <w:pPr>
        <w:widowControl w:val="0"/>
        <w:numPr>
          <w:ilvl w:val="0"/>
          <w:numId w:val="26"/>
        </w:numPr>
        <w:suppressAutoHyphens w:val="0"/>
        <w:autoSpaceDE w:val="0"/>
        <w:adjustRightInd w:val="0"/>
        <w:spacing w:after="0" w:line="240" w:lineRule="auto"/>
        <w:textAlignment w:val="auto"/>
        <w:rPr>
          <w:rFonts w:ascii="Times New Roman" w:hAnsi="Times New Roman"/>
          <w:color w:val="000000"/>
          <w:sz w:val="24"/>
          <w:szCs w:val="24"/>
        </w:rPr>
      </w:pPr>
      <w:r w:rsidRPr="00554216">
        <w:rPr>
          <w:rFonts w:ascii="Times New Roman" w:hAnsi="Times New Roman"/>
          <w:color w:val="000000"/>
          <w:sz w:val="24"/>
          <w:szCs w:val="24"/>
        </w:rPr>
        <w:t xml:space="preserve">за създаване на младежка инфраструктура в изпълнение на националните приоритет и </w:t>
      </w:r>
    </w:p>
    <w:p w14:paraId="3A89273A" w14:textId="77777777" w:rsidR="005710B9" w:rsidRPr="00554216" w:rsidRDefault="005710B9" w:rsidP="005710B9">
      <w:pPr>
        <w:autoSpaceDE w:val="0"/>
        <w:adjustRightInd w:val="0"/>
        <w:spacing w:after="0" w:line="240" w:lineRule="auto"/>
        <w:rPr>
          <w:rFonts w:ascii="Times New Roman" w:hAnsi="Times New Roman"/>
          <w:color w:val="000000"/>
          <w:sz w:val="24"/>
          <w:szCs w:val="24"/>
        </w:rPr>
      </w:pPr>
      <w:r w:rsidRPr="00554216">
        <w:rPr>
          <w:rFonts w:ascii="Times New Roman" w:hAnsi="Times New Roman"/>
          <w:color w:val="000000"/>
          <w:sz w:val="24"/>
          <w:szCs w:val="24"/>
        </w:rPr>
        <w:t xml:space="preserve">регионалните политики за младежта; </w:t>
      </w:r>
    </w:p>
    <w:p w14:paraId="3AB2A1E7" w14:textId="77777777" w:rsidR="005710B9" w:rsidRPr="00554216" w:rsidRDefault="005710B9" w:rsidP="005710B9">
      <w:pPr>
        <w:widowControl w:val="0"/>
        <w:numPr>
          <w:ilvl w:val="0"/>
          <w:numId w:val="26"/>
        </w:numPr>
        <w:suppressAutoHyphens w:val="0"/>
        <w:autoSpaceDE w:val="0"/>
        <w:adjustRightInd w:val="0"/>
        <w:spacing w:after="0" w:line="240" w:lineRule="auto"/>
        <w:textAlignment w:val="auto"/>
        <w:rPr>
          <w:rFonts w:ascii="Times New Roman" w:hAnsi="Times New Roman"/>
          <w:color w:val="000000"/>
          <w:sz w:val="24"/>
          <w:szCs w:val="24"/>
        </w:rPr>
      </w:pPr>
      <w:r w:rsidRPr="00554216">
        <w:rPr>
          <w:rFonts w:ascii="Times New Roman" w:hAnsi="Times New Roman"/>
          <w:color w:val="000000"/>
          <w:sz w:val="24"/>
          <w:szCs w:val="24"/>
        </w:rPr>
        <w:t xml:space="preserve">за получаване на подкрепа и разбиране от обществото; </w:t>
      </w:r>
    </w:p>
    <w:p w14:paraId="71F9FFD8" w14:textId="77777777" w:rsidR="005710B9" w:rsidRPr="00554216" w:rsidRDefault="005710B9" w:rsidP="005710B9">
      <w:pPr>
        <w:autoSpaceDE w:val="0"/>
        <w:adjustRightInd w:val="0"/>
        <w:spacing w:after="0" w:line="240" w:lineRule="auto"/>
        <w:rPr>
          <w:rFonts w:ascii="Times New Roman" w:hAnsi="Times New Roman"/>
          <w:color w:val="000000"/>
          <w:sz w:val="24"/>
          <w:szCs w:val="24"/>
        </w:rPr>
      </w:pPr>
      <w:r w:rsidRPr="00554216">
        <w:rPr>
          <w:rFonts w:ascii="Times New Roman" w:hAnsi="Times New Roman"/>
          <w:color w:val="000000"/>
          <w:sz w:val="24"/>
          <w:szCs w:val="24"/>
        </w:rPr>
        <w:lastRenderedPageBreak/>
        <w:t xml:space="preserve">Общинският годишен план за младежта‘2024 цели постигането на националните приоритети чрез: </w:t>
      </w:r>
    </w:p>
    <w:p w14:paraId="1ED8F503" w14:textId="77777777" w:rsidR="005710B9" w:rsidRPr="00554216" w:rsidRDefault="005710B9" w:rsidP="005710B9">
      <w:pPr>
        <w:widowControl w:val="0"/>
        <w:numPr>
          <w:ilvl w:val="0"/>
          <w:numId w:val="26"/>
        </w:numPr>
        <w:suppressAutoHyphens w:val="0"/>
        <w:autoSpaceDE w:val="0"/>
        <w:adjustRightInd w:val="0"/>
        <w:spacing w:after="0" w:line="240" w:lineRule="auto"/>
        <w:textAlignment w:val="auto"/>
        <w:rPr>
          <w:rFonts w:ascii="Times New Roman" w:hAnsi="Times New Roman"/>
          <w:color w:val="000000"/>
          <w:sz w:val="24"/>
          <w:szCs w:val="24"/>
        </w:rPr>
      </w:pPr>
      <w:r w:rsidRPr="00554216">
        <w:rPr>
          <w:rFonts w:ascii="Times New Roman" w:hAnsi="Times New Roman"/>
          <w:color w:val="000000"/>
          <w:sz w:val="24"/>
          <w:szCs w:val="24"/>
        </w:rPr>
        <w:t xml:space="preserve">засилване ролята на младите хора в обществото; </w:t>
      </w:r>
    </w:p>
    <w:p w14:paraId="043C2B2B" w14:textId="77777777" w:rsidR="005710B9" w:rsidRPr="00554216" w:rsidRDefault="005710B9" w:rsidP="005710B9">
      <w:pPr>
        <w:widowControl w:val="0"/>
        <w:numPr>
          <w:ilvl w:val="0"/>
          <w:numId w:val="26"/>
        </w:numPr>
        <w:suppressAutoHyphens w:val="0"/>
        <w:autoSpaceDE w:val="0"/>
        <w:adjustRightInd w:val="0"/>
        <w:spacing w:after="0" w:line="240" w:lineRule="auto"/>
        <w:textAlignment w:val="auto"/>
        <w:rPr>
          <w:rFonts w:ascii="Times New Roman" w:hAnsi="Times New Roman"/>
          <w:color w:val="000000"/>
          <w:sz w:val="24"/>
          <w:szCs w:val="24"/>
        </w:rPr>
      </w:pPr>
      <w:r w:rsidRPr="00554216">
        <w:rPr>
          <w:rFonts w:ascii="Times New Roman" w:hAnsi="Times New Roman"/>
          <w:color w:val="000000"/>
          <w:sz w:val="24"/>
          <w:szCs w:val="24"/>
        </w:rPr>
        <w:t xml:space="preserve">поощряване на инициативи за ангажираност и участие; </w:t>
      </w:r>
    </w:p>
    <w:p w14:paraId="1350B125" w14:textId="77777777" w:rsidR="005710B9" w:rsidRPr="00554216" w:rsidRDefault="005710B9" w:rsidP="005710B9">
      <w:pPr>
        <w:widowControl w:val="0"/>
        <w:numPr>
          <w:ilvl w:val="0"/>
          <w:numId w:val="26"/>
        </w:numPr>
        <w:suppressAutoHyphens w:val="0"/>
        <w:autoSpaceDE w:val="0"/>
        <w:adjustRightInd w:val="0"/>
        <w:spacing w:after="0" w:line="240" w:lineRule="auto"/>
        <w:textAlignment w:val="auto"/>
        <w:rPr>
          <w:rFonts w:ascii="Times New Roman" w:hAnsi="Times New Roman"/>
          <w:color w:val="000000"/>
          <w:sz w:val="24"/>
          <w:szCs w:val="24"/>
        </w:rPr>
      </w:pPr>
      <w:r w:rsidRPr="00554216">
        <w:rPr>
          <w:rFonts w:ascii="Times New Roman" w:hAnsi="Times New Roman"/>
          <w:color w:val="000000"/>
          <w:sz w:val="24"/>
          <w:szCs w:val="24"/>
        </w:rPr>
        <w:t xml:space="preserve">свързване и партньорство за по-добър старт в живота; </w:t>
      </w:r>
    </w:p>
    <w:p w14:paraId="19A8857A" w14:textId="77777777" w:rsidR="005710B9" w:rsidRPr="00554216" w:rsidRDefault="005710B9" w:rsidP="005710B9">
      <w:pPr>
        <w:widowControl w:val="0"/>
        <w:numPr>
          <w:ilvl w:val="0"/>
          <w:numId w:val="26"/>
        </w:numPr>
        <w:suppressAutoHyphens w:val="0"/>
        <w:autoSpaceDE w:val="0"/>
        <w:adjustRightInd w:val="0"/>
        <w:spacing w:after="0" w:line="240" w:lineRule="auto"/>
        <w:textAlignment w:val="auto"/>
        <w:rPr>
          <w:rFonts w:ascii="Times New Roman" w:hAnsi="Times New Roman"/>
          <w:color w:val="000000"/>
          <w:sz w:val="24"/>
          <w:szCs w:val="24"/>
        </w:rPr>
      </w:pPr>
      <w:r w:rsidRPr="00554216">
        <w:rPr>
          <w:rFonts w:ascii="Times New Roman" w:hAnsi="Times New Roman"/>
          <w:color w:val="000000"/>
          <w:sz w:val="24"/>
          <w:szCs w:val="24"/>
        </w:rPr>
        <w:t xml:space="preserve">очертаване на позитивна житейска перспектива и бъдеще. </w:t>
      </w:r>
    </w:p>
    <w:p w14:paraId="7115532A" w14:textId="77777777" w:rsidR="005710B9" w:rsidRPr="00554216" w:rsidRDefault="005710B9" w:rsidP="005710B9">
      <w:pPr>
        <w:autoSpaceDE w:val="0"/>
        <w:adjustRightInd w:val="0"/>
        <w:spacing w:after="0" w:line="240" w:lineRule="auto"/>
        <w:rPr>
          <w:rFonts w:ascii="Times New Roman" w:hAnsi="Times New Roman"/>
          <w:color w:val="000000"/>
          <w:sz w:val="24"/>
          <w:szCs w:val="24"/>
        </w:rPr>
      </w:pPr>
    </w:p>
    <w:p w14:paraId="5A2454CA"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eastAsia="bg-BG"/>
        </w:rPr>
      </w:pPr>
      <w:r w:rsidRPr="00554216">
        <w:rPr>
          <w:rFonts w:ascii="Times New Roman" w:eastAsia="Times New Roman" w:hAnsi="Times New Roman"/>
          <w:sz w:val="24"/>
          <w:szCs w:val="24"/>
          <w:lang w:eastAsia="bg-BG"/>
        </w:rPr>
        <w:t>Настоящият документ е отворен за корекции през годината и подлежи на промени и допълнения при постъпване на предложения за младежки дейности.</w:t>
      </w:r>
    </w:p>
    <w:p w14:paraId="3ED59DD4" w14:textId="77777777" w:rsidR="005710B9" w:rsidRPr="00554216" w:rsidRDefault="005710B9" w:rsidP="005710B9">
      <w:pPr>
        <w:autoSpaceDE w:val="0"/>
        <w:adjustRightInd w:val="0"/>
        <w:spacing w:after="0" w:line="240" w:lineRule="auto"/>
        <w:rPr>
          <w:rFonts w:ascii="Times New Roman" w:hAnsi="Times New Roman"/>
          <w:b/>
          <w:bCs/>
          <w:sz w:val="24"/>
          <w:szCs w:val="24"/>
        </w:rPr>
      </w:pPr>
    </w:p>
    <w:p w14:paraId="24149CB1" w14:textId="77777777" w:rsidR="005710B9" w:rsidRPr="00554216" w:rsidRDefault="005710B9" w:rsidP="005710B9">
      <w:pPr>
        <w:autoSpaceDE w:val="0"/>
        <w:adjustRightInd w:val="0"/>
        <w:spacing w:after="0" w:line="240" w:lineRule="auto"/>
        <w:rPr>
          <w:rFonts w:ascii="Times New Roman" w:hAnsi="Times New Roman"/>
          <w:b/>
          <w:bCs/>
          <w:sz w:val="24"/>
          <w:szCs w:val="24"/>
        </w:rPr>
      </w:pPr>
    </w:p>
    <w:p w14:paraId="45CC0180" w14:textId="77777777" w:rsidR="005710B9" w:rsidRPr="00554216" w:rsidRDefault="005710B9" w:rsidP="005710B9">
      <w:pPr>
        <w:spacing w:after="0" w:line="240" w:lineRule="auto"/>
        <w:rPr>
          <w:rFonts w:ascii="Times New Roman" w:eastAsia="Times New Roman" w:hAnsi="Times New Roman"/>
          <w:b/>
          <w:sz w:val="24"/>
          <w:szCs w:val="24"/>
          <w:lang w:eastAsia="bg-BG"/>
        </w:rPr>
      </w:pPr>
      <w:r w:rsidRPr="00554216">
        <w:rPr>
          <w:rFonts w:ascii="Times New Roman" w:hAnsi="Times New Roman"/>
          <w:b/>
          <w:bCs/>
          <w:sz w:val="24"/>
          <w:szCs w:val="24"/>
        </w:rPr>
        <w:t xml:space="preserve">ІII. </w:t>
      </w:r>
      <w:r w:rsidRPr="00554216">
        <w:rPr>
          <w:rFonts w:ascii="Times New Roman" w:eastAsia="Times New Roman" w:hAnsi="Times New Roman"/>
          <w:b/>
          <w:sz w:val="24"/>
          <w:szCs w:val="24"/>
          <w:lang w:eastAsia="bg-BG"/>
        </w:rPr>
        <w:t xml:space="preserve">ДЕЙНОСТИ ЗА ПОСТИГАНЕ НА ЦЕЛИТЕ НА ОБЩИНСКИЯ ПЛАН ЗА    </w:t>
      </w:r>
    </w:p>
    <w:p w14:paraId="3E62651D" w14:textId="77777777" w:rsidR="005710B9" w:rsidRPr="00554216" w:rsidRDefault="005710B9" w:rsidP="005710B9">
      <w:pPr>
        <w:spacing w:after="0" w:line="240" w:lineRule="auto"/>
        <w:rPr>
          <w:rFonts w:ascii="Times New Roman" w:eastAsia="Times New Roman" w:hAnsi="Times New Roman"/>
          <w:b/>
          <w:sz w:val="24"/>
          <w:szCs w:val="24"/>
          <w:lang w:eastAsia="bg-BG"/>
        </w:rPr>
      </w:pPr>
      <w:r w:rsidRPr="00554216">
        <w:rPr>
          <w:rFonts w:ascii="Times New Roman" w:eastAsia="Times New Roman" w:hAnsi="Times New Roman"/>
          <w:b/>
          <w:sz w:val="24"/>
          <w:szCs w:val="24"/>
          <w:lang w:eastAsia="bg-BG"/>
        </w:rPr>
        <w:t xml:space="preserve">       МЛАДЕЖТА</w:t>
      </w:r>
    </w:p>
    <w:p w14:paraId="5FCDECAA" w14:textId="77777777" w:rsidR="005710B9" w:rsidRPr="00554216" w:rsidRDefault="005710B9" w:rsidP="005710B9">
      <w:pPr>
        <w:spacing w:after="0" w:line="240" w:lineRule="auto"/>
        <w:rPr>
          <w:rFonts w:ascii="Arial" w:eastAsia="Times New Roman" w:hAnsi="Arial" w:cs="Arial"/>
          <w:sz w:val="20"/>
          <w:szCs w:val="20"/>
          <w:lang w:eastAsia="bg-BG"/>
        </w:rPr>
      </w:pPr>
    </w:p>
    <w:tbl>
      <w:tblPr>
        <w:tblStyle w:val="a8"/>
        <w:tblW w:w="10915" w:type="dxa"/>
        <w:tblInd w:w="-601" w:type="dxa"/>
        <w:tblLook w:val="04A0" w:firstRow="1" w:lastRow="0" w:firstColumn="1" w:lastColumn="0" w:noHBand="0" w:noVBand="1"/>
      </w:tblPr>
      <w:tblGrid>
        <w:gridCol w:w="598"/>
        <w:gridCol w:w="2293"/>
        <w:gridCol w:w="1219"/>
        <w:gridCol w:w="1750"/>
        <w:gridCol w:w="1738"/>
        <w:gridCol w:w="1642"/>
        <w:gridCol w:w="1675"/>
      </w:tblGrid>
      <w:tr w:rsidR="005710B9" w:rsidRPr="00554216" w14:paraId="2EC62D02" w14:textId="77777777" w:rsidTr="000D77D9">
        <w:trPr>
          <w:trHeight w:val="920"/>
        </w:trPr>
        <w:tc>
          <w:tcPr>
            <w:tcW w:w="611" w:type="dxa"/>
          </w:tcPr>
          <w:p w14:paraId="79FD1B82" w14:textId="77777777" w:rsidR="005710B9" w:rsidRPr="00554216" w:rsidRDefault="005710B9" w:rsidP="000D77D9">
            <w:pPr>
              <w:rPr>
                <w:sz w:val="24"/>
                <w:szCs w:val="24"/>
              </w:rPr>
            </w:pPr>
            <w:r w:rsidRPr="00554216">
              <w:t>No</w:t>
            </w:r>
            <w:r w:rsidRPr="00554216">
              <w:rPr>
                <w:sz w:val="24"/>
                <w:szCs w:val="24"/>
              </w:rPr>
              <w:br/>
            </w:r>
          </w:p>
        </w:tc>
        <w:tc>
          <w:tcPr>
            <w:tcW w:w="2335" w:type="dxa"/>
          </w:tcPr>
          <w:p w14:paraId="7E153DB0" w14:textId="77777777" w:rsidR="005710B9" w:rsidRPr="00554216" w:rsidRDefault="005710B9" w:rsidP="000D77D9">
            <w:pPr>
              <w:jc w:val="center"/>
            </w:pPr>
            <w:r w:rsidRPr="00554216">
              <w:t>Дейност</w:t>
            </w:r>
          </w:p>
        </w:tc>
        <w:tc>
          <w:tcPr>
            <w:tcW w:w="1192" w:type="dxa"/>
          </w:tcPr>
          <w:p w14:paraId="0FEC85B2" w14:textId="77777777" w:rsidR="005710B9" w:rsidRPr="00554216" w:rsidRDefault="005710B9" w:rsidP="000D77D9">
            <w:pPr>
              <w:jc w:val="center"/>
              <w:rPr>
                <w:sz w:val="24"/>
                <w:szCs w:val="24"/>
              </w:rPr>
            </w:pPr>
            <w:r w:rsidRPr="00554216">
              <w:t>Срок за</w:t>
            </w:r>
            <w:r w:rsidRPr="00554216">
              <w:rPr>
                <w:sz w:val="24"/>
                <w:szCs w:val="24"/>
              </w:rPr>
              <w:br/>
            </w:r>
            <w:r w:rsidRPr="00554216">
              <w:t>реализация</w:t>
            </w:r>
            <w:r w:rsidRPr="00554216">
              <w:rPr>
                <w:sz w:val="24"/>
                <w:szCs w:val="24"/>
              </w:rPr>
              <w:br/>
            </w:r>
          </w:p>
        </w:tc>
        <w:tc>
          <w:tcPr>
            <w:tcW w:w="1728" w:type="dxa"/>
          </w:tcPr>
          <w:p w14:paraId="7FD1C1C5" w14:textId="77777777" w:rsidR="005710B9" w:rsidRPr="00554216" w:rsidRDefault="005710B9" w:rsidP="000D77D9">
            <w:pPr>
              <w:jc w:val="center"/>
              <w:rPr>
                <w:sz w:val="24"/>
                <w:szCs w:val="24"/>
              </w:rPr>
            </w:pPr>
            <w:r w:rsidRPr="00554216">
              <w:t>Вид на</w:t>
            </w:r>
            <w:r w:rsidRPr="00554216">
              <w:rPr>
                <w:sz w:val="24"/>
                <w:szCs w:val="24"/>
              </w:rPr>
              <w:br/>
            </w:r>
            <w:r w:rsidRPr="00554216">
              <w:t>дейността</w:t>
            </w:r>
          </w:p>
        </w:tc>
        <w:tc>
          <w:tcPr>
            <w:tcW w:w="1787" w:type="dxa"/>
          </w:tcPr>
          <w:p w14:paraId="2D03A70B" w14:textId="77777777" w:rsidR="005710B9" w:rsidRPr="00554216" w:rsidRDefault="005710B9" w:rsidP="000D77D9">
            <w:pPr>
              <w:jc w:val="center"/>
              <w:rPr>
                <w:sz w:val="24"/>
                <w:szCs w:val="24"/>
              </w:rPr>
            </w:pPr>
            <w:r w:rsidRPr="00554216">
              <w:t>Отговорна</w:t>
            </w:r>
            <w:r w:rsidRPr="00554216">
              <w:rPr>
                <w:sz w:val="24"/>
                <w:szCs w:val="24"/>
              </w:rPr>
              <w:br/>
            </w:r>
            <w:r w:rsidRPr="00554216">
              <w:t>институция</w:t>
            </w:r>
          </w:p>
        </w:tc>
        <w:tc>
          <w:tcPr>
            <w:tcW w:w="1611" w:type="dxa"/>
          </w:tcPr>
          <w:p w14:paraId="002C09DF" w14:textId="77777777" w:rsidR="005710B9" w:rsidRPr="00554216" w:rsidRDefault="005710B9" w:rsidP="000D77D9">
            <w:pPr>
              <w:jc w:val="center"/>
            </w:pPr>
            <w:r w:rsidRPr="00554216">
              <w:t>Финансиране на</w:t>
            </w:r>
            <w:r w:rsidRPr="00554216">
              <w:br/>
              <w:t>дейността</w:t>
            </w:r>
          </w:p>
        </w:tc>
        <w:tc>
          <w:tcPr>
            <w:tcW w:w="1651" w:type="dxa"/>
          </w:tcPr>
          <w:p w14:paraId="34835E52" w14:textId="77777777" w:rsidR="005710B9" w:rsidRPr="00554216" w:rsidRDefault="005710B9" w:rsidP="000D77D9">
            <w:pPr>
              <w:widowControl w:val="0"/>
              <w:autoSpaceDE w:val="0"/>
              <w:adjustRightInd w:val="0"/>
              <w:jc w:val="center"/>
              <w:rPr>
                <w:sz w:val="24"/>
                <w:szCs w:val="24"/>
              </w:rPr>
            </w:pPr>
            <w:r w:rsidRPr="00554216">
              <w:t>Индикатор и приоритет</w:t>
            </w:r>
          </w:p>
        </w:tc>
      </w:tr>
      <w:tr w:rsidR="005710B9" w:rsidRPr="00554216" w14:paraId="36B76927" w14:textId="77777777" w:rsidTr="000D77D9">
        <w:trPr>
          <w:trHeight w:val="460"/>
        </w:trPr>
        <w:tc>
          <w:tcPr>
            <w:tcW w:w="611" w:type="dxa"/>
          </w:tcPr>
          <w:p w14:paraId="03B976F4" w14:textId="77777777" w:rsidR="005710B9" w:rsidRPr="00554216" w:rsidRDefault="005710B9" w:rsidP="000D77D9">
            <w:pPr>
              <w:widowControl w:val="0"/>
              <w:autoSpaceDE w:val="0"/>
              <w:adjustRightInd w:val="0"/>
            </w:pPr>
            <w:r w:rsidRPr="00554216">
              <w:rPr>
                <w:lang w:val="en-US"/>
              </w:rPr>
              <w:t>I.</w:t>
            </w:r>
          </w:p>
          <w:p w14:paraId="7D151E37" w14:textId="77777777" w:rsidR="005710B9" w:rsidRPr="00554216" w:rsidRDefault="005710B9" w:rsidP="000D77D9">
            <w:pPr>
              <w:widowControl w:val="0"/>
              <w:autoSpaceDE w:val="0"/>
              <w:adjustRightInd w:val="0"/>
            </w:pPr>
          </w:p>
          <w:p w14:paraId="2E35314C" w14:textId="77777777" w:rsidR="005710B9" w:rsidRPr="00554216" w:rsidRDefault="005710B9" w:rsidP="000D77D9">
            <w:pPr>
              <w:widowControl w:val="0"/>
              <w:autoSpaceDE w:val="0"/>
              <w:adjustRightInd w:val="0"/>
            </w:pPr>
          </w:p>
          <w:p w14:paraId="49B0FA43" w14:textId="77777777" w:rsidR="005710B9" w:rsidRPr="00554216" w:rsidRDefault="005710B9" w:rsidP="000D77D9">
            <w:pPr>
              <w:widowControl w:val="0"/>
              <w:autoSpaceDE w:val="0"/>
              <w:adjustRightInd w:val="0"/>
            </w:pPr>
          </w:p>
          <w:p w14:paraId="257DCB63" w14:textId="77777777" w:rsidR="005710B9" w:rsidRPr="00554216" w:rsidRDefault="005710B9" w:rsidP="000D77D9">
            <w:pPr>
              <w:widowControl w:val="0"/>
              <w:autoSpaceDE w:val="0"/>
              <w:adjustRightInd w:val="0"/>
            </w:pPr>
          </w:p>
          <w:p w14:paraId="65F04FC8" w14:textId="77777777" w:rsidR="005710B9" w:rsidRPr="00554216" w:rsidRDefault="005710B9" w:rsidP="000D77D9">
            <w:pPr>
              <w:widowControl w:val="0"/>
              <w:autoSpaceDE w:val="0"/>
              <w:adjustRightInd w:val="0"/>
            </w:pPr>
          </w:p>
          <w:p w14:paraId="4F319C0C" w14:textId="77777777" w:rsidR="005710B9" w:rsidRPr="00554216" w:rsidRDefault="005710B9" w:rsidP="000D77D9">
            <w:pPr>
              <w:widowControl w:val="0"/>
              <w:autoSpaceDE w:val="0"/>
              <w:adjustRightInd w:val="0"/>
            </w:pPr>
          </w:p>
          <w:p w14:paraId="3D3C63E2" w14:textId="77777777" w:rsidR="005710B9" w:rsidRPr="00554216" w:rsidRDefault="005710B9" w:rsidP="000D77D9">
            <w:pPr>
              <w:widowControl w:val="0"/>
              <w:autoSpaceDE w:val="0"/>
              <w:adjustRightInd w:val="0"/>
            </w:pPr>
          </w:p>
          <w:p w14:paraId="50D0A1AD" w14:textId="77777777" w:rsidR="005710B9" w:rsidRPr="00554216" w:rsidRDefault="005710B9" w:rsidP="000D77D9">
            <w:pPr>
              <w:widowControl w:val="0"/>
              <w:autoSpaceDE w:val="0"/>
              <w:adjustRightInd w:val="0"/>
            </w:pPr>
          </w:p>
          <w:p w14:paraId="6ED75C1C" w14:textId="77777777" w:rsidR="005710B9" w:rsidRPr="00554216" w:rsidRDefault="005710B9" w:rsidP="000D77D9">
            <w:pPr>
              <w:widowControl w:val="0"/>
              <w:autoSpaceDE w:val="0"/>
              <w:adjustRightInd w:val="0"/>
            </w:pPr>
          </w:p>
          <w:p w14:paraId="56F59E73" w14:textId="77777777" w:rsidR="005710B9" w:rsidRPr="00554216" w:rsidRDefault="005710B9" w:rsidP="000D77D9">
            <w:pPr>
              <w:widowControl w:val="0"/>
              <w:autoSpaceDE w:val="0"/>
              <w:adjustRightInd w:val="0"/>
            </w:pPr>
          </w:p>
          <w:p w14:paraId="27CC7A6B" w14:textId="77777777" w:rsidR="005710B9" w:rsidRPr="00554216" w:rsidRDefault="005710B9" w:rsidP="000D77D9">
            <w:pPr>
              <w:widowControl w:val="0"/>
              <w:autoSpaceDE w:val="0"/>
              <w:adjustRightInd w:val="0"/>
            </w:pPr>
            <w:r w:rsidRPr="00554216">
              <w:t>1.1</w:t>
            </w:r>
          </w:p>
        </w:tc>
        <w:tc>
          <w:tcPr>
            <w:tcW w:w="2335" w:type="dxa"/>
          </w:tcPr>
          <w:p w14:paraId="6A813023" w14:textId="77777777" w:rsidR="005710B9" w:rsidRPr="00554216" w:rsidRDefault="005710B9" w:rsidP="000D77D9">
            <w:pPr>
              <w:widowControl w:val="0"/>
              <w:autoSpaceDE w:val="0"/>
              <w:adjustRightInd w:val="0"/>
              <w:rPr>
                <w:sz w:val="24"/>
                <w:szCs w:val="24"/>
              </w:rPr>
            </w:pPr>
            <w:r w:rsidRPr="00554216">
              <w:t>Насърчаване на икономическата активност и кариерното развитие на младите хора</w:t>
            </w:r>
            <w:r w:rsidRPr="00554216">
              <w:rPr>
                <w:sz w:val="24"/>
                <w:szCs w:val="24"/>
                <w:lang w:val="en-US"/>
              </w:rPr>
              <w:t>.</w:t>
            </w:r>
          </w:p>
          <w:p w14:paraId="7920A3AD" w14:textId="77777777" w:rsidR="005710B9" w:rsidRPr="00554216" w:rsidRDefault="005710B9" w:rsidP="000D77D9">
            <w:pPr>
              <w:widowControl w:val="0"/>
              <w:autoSpaceDE w:val="0"/>
              <w:adjustRightInd w:val="0"/>
            </w:pPr>
            <w:r w:rsidRPr="00554216">
              <w:t>Стратегическа цел:</w:t>
            </w:r>
            <w:r w:rsidRPr="00554216">
              <w:rPr>
                <w:rFonts w:ascii="Arial" w:hAnsi="Arial" w:cs="Arial"/>
              </w:rPr>
              <w:t xml:space="preserve">  </w:t>
            </w:r>
            <w:r w:rsidRPr="00554216">
              <w:t>Създаване на благоприятна, насърчаваща и подкрепяща среда за</w:t>
            </w:r>
            <w:r w:rsidRPr="00554216">
              <w:rPr>
                <w:sz w:val="24"/>
                <w:szCs w:val="24"/>
              </w:rPr>
              <w:t xml:space="preserve"> </w:t>
            </w:r>
            <w:r w:rsidRPr="00554216">
              <w:t>качествена професионална реализация на младите хора</w:t>
            </w:r>
          </w:p>
          <w:p w14:paraId="74341270" w14:textId="77777777" w:rsidR="005710B9" w:rsidRPr="00554216" w:rsidRDefault="005710B9" w:rsidP="000D77D9">
            <w:pPr>
              <w:widowControl w:val="0"/>
              <w:autoSpaceDE w:val="0"/>
              <w:adjustRightInd w:val="0"/>
            </w:pPr>
          </w:p>
          <w:p w14:paraId="0CB456CA" w14:textId="77777777" w:rsidR="005710B9" w:rsidRPr="00554216" w:rsidRDefault="005710B9" w:rsidP="000D77D9">
            <w:pPr>
              <w:widowControl w:val="0"/>
              <w:autoSpaceDE w:val="0"/>
              <w:adjustRightInd w:val="0"/>
            </w:pPr>
            <w:r w:rsidRPr="00554216">
              <w:t>Осигуряване на</w:t>
            </w:r>
            <w:r w:rsidRPr="00554216">
              <w:rPr>
                <w:sz w:val="24"/>
                <w:szCs w:val="24"/>
              </w:rPr>
              <w:t xml:space="preserve"> </w:t>
            </w:r>
            <w:r w:rsidRPr="00554216">
              <w:t>възможност за</w:t>
            </w:r>
            <w:r w:rsidRPr="00554216">
              <w:rPr>
                <w:sz w:val="24"/>
                <w:szCs w:val="24"/>
              </w:rPr>
              <w:t xml:space="preserve"> </w:t>
            </w:r>
            <w:r w:rsidRPr="00554216">
              <w:t>придобиване на</w:t>
            </w:r>
            <w:r w:rsidRPr="00554216">
              <w:rPr>
                <w:sz w:val="24"/>
                <w:szCs w:val="24"/>
              </w:rPr>
              <w:t xml:space="preserve"> </w:t>
            </w:r>
            <w:r w:rsidRPr="00554216">
              <w:t>трудов стаж на</w:t>
            </w:r>
            <w:r w:rsidRPr="00554216">
              <w:rPr>
                <w:sz w:val="24"/>
                <w:szCs w:val="24"/>
              </w:rPr>
              <w:t xml:space="preserve"> </w:t>
            </w:r>
            <w:r w:rsidRPr="00554216">
              <w:t>безработни</w:t>
            </w:r>
            <w:r w:rsidRPr="00554216">
              <w:rPr>
                <w:sz w:val="24"/>
                <w:szCs w:val="24"/>
              </w:rPr>
              <w:t xml:space="preserve"> </w:t>
            </w:r>
            <w:r w:rsidRPr="00554216">
              <w:t>младежи, чрез</w:t>
            </w:r>
            <w:r w:rsidRPr="00554216">
              <w:rPr>
                <w:sz w:val="24"/>
                <w:szCs w:val="24"/>
              </w:rPr>
              <w:t xml:space="preserve"> </w:t>
            </w:r>
            <w:r w:rsidRPr="00554216">
              <w:t>средства от</w:t>
            </w:r>
            <w:r w:rsidRPr="00554216">
              <w:rPr>
                <w:sz w:val="24"/>
                <w:szCs w:val="24"/>
              </w:rPr>
              <w:t xml:space="preserve"> </w:t>
            </w:r>
            <w:r w:rsidRPr="00554216">
              <w:t>оперативни и</w:t>
            </w:r>
            <w:r w:rsidRPr="00554216">
              <w:rPr>
                <w:sz w:val="24"/>
                <w:szCs w:val="24"/>
              </w:rPr>
              <w:t xml:space="preserve"> </w:t>
            </w:r>
            <w:r w:rsidRPr="00554216">
              <w:t>национални</w:t>
            </w:r>
            <w:r w:rsidRPr="00554216">
              <w:rPr>
                <w:sz w:val="24"/>
                <w:szCs w:val="24"/>
              </w:rPr>
              <w:t xml:space="preserve"> </w:t>
            </w:r>
            <w:r w:rsidRPr="00554216">
              <w:t>програми</w:t>
            </w:r>
            <w:r w:rsidRPr="00554216">
              <w:rPr>
                <w:sz w:val="24"/>
                <w:szCs w:val="24"/>
              </w:rPr>
              <w:br/>
            </w:r>
          </w:p>
        </w:tc>
        <w:tc>
          <w:tcPr>
            <w:tcW w:w="1192" w:type="dxa"/>
          </w:tcPr>
          <w:p w14:paraId="7D723FD9" w14:textId="77777777" w:rsidR="005710B9" w:rsidRPr="00554216" w:rsidRDefault="005710B9" w:rsidP="000D77D9">
            <w:pPr>
              <w:widowControl w:val="0"/>
              <w:autoSpaceDE w:val="0"/>
              <w:adjustRightInd w:val="0"/>
              <w:jc w:val="center"/>
            </w:pPr>
          </w:p>
          <w:p w14:paraId="23085814" w14:textId="77777777" w:rsidR="005710B9" w:rsidRPr="00554216" w:rsidRDefault="005710B9" w:rsidP="000D77D9">
            <w:pPr>
              <w:widowControl w:val="0"/>
              <w:autoSpaceDE w:val="0"/>
              <w:adjustRightInd w:val="0"/>
              <w:jc w:val="center"/>
            </w:pPr>
          </w:p>
          <w:p w14:paraId="1227AEA4" w14:textId="77777777" w:rsidR="005710B9" w:rsidRPr="00554216" w:rsidRDefault="005710B9" w:rsidP="000D77D9">
            <w:pPr>
              <w:widowControl w:val="0"/>
              <w:autoSpaceDE w:val="0"/>
              <w:adjustRightInd w:val="0"/>
              <w:jc w:val="center"/>
            </w:pPr>
          </w:p>
          <w:p w14:paraId="176385F9" w14:textId="77777777" w:rsidR="005710B9" w:rsidRPr="00554216" w:rsidRDefault="005710B9" w:rsidP="000D77D9">
            <w:pPr>
              <w:widowControl w:val="0"/>
              <w:autoSpaceDE w:val="0"/>
              <w:adjustRightInd w:val="0"/>
              <w:jc w:val="center"/>
            </w:pPr>
          </w:p>
          <w:p w14:paraId="6017645E" w14:textId="77777777" w:rsidR="005710B9" w:rsidRPr="00554216" w:rsidRDefault="005710B9" w:rsidP="000D77D9">
            <w:pPr>
              <w:widowControl w:val="0"/>
              <w:autoSpaceDE w:val="0"/>
              <w:adjustRightInd w:val="0"/>
              <w:jc w:val="center"/>
            </w:pPr>
          </w:p>
          <w:p w14:paraId="7C724BDA" w14:textId="77777777" w:rsidR="005710B9" w:rsidRPr="00554216" w:rsidRDefault="005710B9" w:rsidP="000D77D9">
            <w:pPr>
              <w:widowControl w:val="0"/>
              <w:autoSpaceDE w:val="0"/>
              <w:adjustRightInd w:val="0"/>
              <w:jc w:val="center"/>
            </w:pPr>
          </w:p>
          <w:p w14:paraId="47D4E501" w14:textId="77777777" w:rsidR="005710B9" w:rsidRPr="00554216" w:rsidRDefault="005710B9" w:rsidP="000D77D9">
            <w:pPr>
              <w:widowControl w:val="0"/>
              <w:autoSpaceDE w:val="0"/>
              <w:adjustRightInd w:val="0"/>
              <w:jc w:val="center"/>
            </w:pPr>
          </w:p>
          <w:p w14:paraId="4D62261D" w14:textId="77777777" w:rsidR="005710B9" w:rsidRPr="00554216" w:rsidRDefault="005710B9" w:rsidP="000D77D9">
            <w:pPr>
              <w:widowControl w:val="0"/>
              <w:autoSpaceDE w:val="0"/>
              <w:adjustRightInd w:val="0"/>
              <w:jc w:val="center"/>
            </w:pPr>
          </w:p>
          <w:p w14:paraId="495CFCB4" w14:textId="77777777" w:rsidR="005710B9" w:rsidRPr="00554216" w:rsidRDefault="005710B9" w:rsidP="000D77D9">
            <w:pPr>
              <w:widowControl w:val="0"/>
              <w:autoSpaceDE w:val="0"/>
              <w:adjustRightInd w:val="0"/>
              <w:jc w:val="center"/>
            </w:pPr>
          </w:p>
          <w:p w14:paraId="0F575AE3" w14:textId="77777777" w:rsidR="005710B9" w:rsidRPr="00554216" w:rsidRDefault="005710B9" w:rsidP="000D77D9">
            <w:pPr>
              <w:widowControl w:val="0"/>
              <w:autoSpaceDE w:val="0"/>
              <w:adjustRightInd w:val="0"/>
              <w:jc w:val="center"/>
            </w:pPr>
          </w:p>
          <w:p w14:paraId="2546739C" w14:textId="77777777" w:rsidR="005710B9" w:rsidRPr="00554216" w:rsidRDefault="005710B9" w:rsidP="000D77D9">
            <w:pPr>
              <w:widowControl w:val="0"/>
              <w:autoSpaceDE w:val="0"/>
              <w:adjustRightInd w:val="0"/>
              <w:jc w:val="center"/>
            </w:pPr>
          </w:p>
          <w:p w14:paraId="1ACDE38B" w14:textId="77777777" w:rsidR="005710B9" w:rsidRPr="00554216" w:rsidRDefault="005710B9" w:rsidP="000D77D9">
            <w:pPr>
              <w:widowControl w:val="0"/>
              <w:autoSpaceDE w:val="0"/>
              <w:adjustRightInd w:val="0"/>
              <w:jc w:val="center"/>
            </w:pPr>
            <w:r w:rsidRPr="00554216">
              <w:t>Януари –</w:t>
            </w:r>
            <w:r w:rsidRPr="00554216">
              <w:rPr>
                <w:sz w:val="24"/>
                <w:szCs w:val="24"/>
              </w:rPr>
              <w:br/>
            </w:r>
            <w:r w:rsidRPr="00554216">
              <w:t>декември</w:t>
            </w:r>
            <w:r w:rsidRPr="00554216">
              <w:rPr>
                <w:sz w:val="24"/>
                <w:szCs w:val="24"/>
              </w:rPr>
              <w:br/>
            </w:r>
            <w:r w:rsidRPr="00554216">
              <w:t>2024 г.</w:t>
            </w:r>
            <w:r w:rsidRPr="00554216">
              <w:rPr>
                <w:sz w:val="24"/>
                <w:szCs w:val="24"/>
              </w:rPr>
              <w:br/>
            </w:r>
          </w:p>
          <w:p w14:paraId="679F03FD" w14:textId="77777777" w:rsidR="005710B9" w:rsidRPr="00554216" w:rsidRDefault="005710B9" w:rsidP="000D77D9">
            <w:pPr>
              <w:widowControl w:val="0"/>
              <w:autoSpaceDE w:val="0"/>
              <w:adjustRightInd w:val="0"/>
              <w:jc w:val="center"/>
            </w:pPr>
          </w:p>
        </w:tc>
        <w:tc>
          <w:tcPr>
            <w:tcW w:w="1728" w:type="dxa"/>
          </w:tcPr>
          <w:p w14:paraId="5A68FF76" w14:textId="77777777" w:rsidR="005710B9" w:rsidRPr="00554216" w:rsidRDefault="005710B9" w:rsidP="000D77D9">
            <w:pPr>
              <w:widowControl w:val="0"/>
              <w:autoSpaceDE w:val="0"/>
              <w:adjustRightInd w:val="0"/>
            </w:pPr>
          </w:p>
          <w:p w14:paraId="091D4A0E" w14:textId="77777777" w:rsidR="005710B9" w:rsidRPr="00554216" w:rsidRDefault="005710B9" w:rsidP="000D77D9">
            <w:pPr>
              <w:widowControl w:val="0"/>
              <w:autoSpaceDE w:val="0"/>
              <w:adjustRightInd w:val="0"/>
            </w:pPr>
          </w:p>
          <w:p w14:paraId="43AEBC0D" w14:textId="77777777" w:rsidR="005710B9" w:rsidRPr="00554216" w:rsidRDefault="005710B9" w:rsidP="000D77D9">
            <w:pPr>
              <w:widowControl w:val="0"/>
              <w:autoSpaceDE w:val="0"/>
              <w:adjustRightInd w:val="0"/>
            </w:pPr>
          </w:p>
          <w:p w14:paraId="217104B5" w14:textId="77777777" w:rsidR="005710B9" w:rsidRPr="00554216" w:rsidRDefault="005710B9" w:rsidP="000D77D9">
            <w:pPr>
              <w:widowControl w:val="0"/>
              <w:autoSpaceDE w:val="0"/>
              <w:adjustRightInd w:val="0"/>
            </w:pPr>
          </w:p>
          <w:p w14:paraId="07CE6042" w14:textId="77777777" w:rsidR="005710B9" w:rsidRPr="00554216" w:rsidRDefault="005710B9" w:rsidP="000D77D9">
            <w:pPr>
              <w:widowControl w:val="0"/>
              <w:autoSpaceDE w:val="0"/>
              <w:adjustRightInd w:val="0"/>
            </w:pPr>
          </w:p>
          <w:p w14:paraId="134F88EA" w14:textId="77777777" w:rsidR="005710B9" w:rsidRPr="00554216" w:rsidRDefault="005710B9" w:rsidP="000D77D9">
            <w:pPr>
              <w:widowControl w:val="0"/>
              <w:autoSpaceDE w:val="0"/>
              <w:adjustRightInd w:val="0"/>
            </w:pPr>
          </w:p>
          <w:p w14:paraId="6D4430AD" w14:textId="77777777" w:rsidR="005710B9" w:rsidRPr="00554216" w:rsidRDefault="005710B9" w:rsidP="000D77D9">
            <w:pPr>
              <w:widowControl w:val="0"/>
              <w:autoSpaceDE w:val="0"/>
              <w:adjustRightInd w:val="0"/>
            </w:pPr>
          </w:p>
          <w:p w14:paraId="6C0C5B79" w14:textId="77777777" w:rsidR="005710B9" w:rsidRPr="00554216" w:rsidRDefault="005710B9" w:rsidP="000D77D9">
            <w:pPr>
              <w:widowControl w:val="0"/>
              <w:autoSpaceDE w:val="0"/>
              <w:adjustRightInd w:val="0"/>
            </w:pPr>
          </w:p>
          <w:p w14:paraId="311E3043" w14:textId="77777777" w:rsidR="005710B9" w:rsidRPr="00554216" w:rsidRDefault="005710B9" w:rsidP="000D77D9">
            <w:pPr>
              <w:widowControl w:val="0"/>
              <w:autoSpaceDE w:val="0"/>
              <w:adjustRightInd w:val="0"/>
            </w:pPr>
          </w:p>
          <w:p w14:paraId="6E2E4531" w14:textId="77777777" w:rsidR="005710B9" w:rsidRPr="00554216" w:rsidRDefault="005710B9" w:rsidP="000D77D9">
            <w:pPr>
              <w:widowControl w:val="0"/>
              <w:autoSpaceDE w:val="0"/>
              <w:adjustRightInd w:val="0"/>
            </w:pPr>
          </w:p>
          <w:p w14:paraId="00215441" w14:textId="77777777" w:rsidR="005710B9" w:rsidRPr="00554216" w:rsidRDefault="005710B9" w:rsidP="000D77D9">
            <w:pPr>
              <w:widowControl w:val="0"/>
              <w:autoSpaceDE w:val="0"/>
              <w:adjustRightInd w:val="0"/>
            </w:pPr>
          </w:p>
          <w:p w14:paraId="19A9E103" w14:textId="77777777" w:rsidR="005710B9" w:rsidRPr="00554216" w:rsidRDefault="005710B9" w:rsidP="000D77D9">
            <w:pPr>
              <w:widowControl w:val="0"/>
              <w:autoSpaceDE w:val="0"/>
              <w:adjustRightInd w:val="0"/>
            </w:pPr>
            <w:r w:rsidRPr="00554216">
              <w:t>Организиране на срещи и</w:t>
            </w:r>
            <w:r w:rsidRPr="00554216">
              <w:rPr>
                <w:sz w:val="24"/>
                <w:szCs w:val="24"/>
              </w:rPr>
              <w:br/>
            </w:r>
            <w:r w:rsidRPr="00554216">
              <w:t>дискусии за</w:t>
            </w:r>
            <w:r w:rsidRPr="00554216">
              <w:rPr>
                <w:sz w:val="24"/>
                <w:szCs w:val="24"/>
              </w:rPr>
              <w:br/>
            </w:r>
            <w:r w:rsidRPr="00554216">
              <w:t>запознаване</w:t>
            </w:r>
            <w:r w:rsidRPr="00554216">
              <w:rPr>
                <w:sz w:val="24"/>
                <w:szCs w:val="24"/>
              </w:rPr>
              <w:br/>
            </w:r>
            <w:r w:rsidRPr="00554216">
              <w:t>с</w:t>
            </w:r>
            <w:r w:rsidRPr="00554216">
              <w:rPr>
                <w:sz w:val="24"/>
                <w:szCs w:val="24"/>
              </w:rPr>
              <w:t xml:space="preserve"> </w:t>
            </w:r>
            <w:r w:rsidRPr="00554216">
              <w:t>европейски</w:t>
            </w:r>
            <w:r w:rsidRPr="00554216">
              <w:rPr>
                <w:sz w:val="24"/>
                <w:szCs w:val="24"/>
              </w:rPr>
              <w:br/>
            </w:r>
            <w:r w:rsidRPr="00554216">
              <w:t>и</w:t>
            </w:r>
            <w:r w:rsidRPr="00554216">
              <w:rPr>
                <w:sz w:val="24"/>
                <w:szCs w:val="24"/>
              </w:rPr>
              <w:t xml:space="preserve"> </w:t>
            </w:r>
            <w:r w:rsidRPr="00554216">
              <w:t>национални</w:t>
            </w:r>
            <w:r w:rsidRPr="00554216">
              <w:rPr>
                <w:sz w:val="24"/>
                <w:szCs w:val="24"/>
              </w:rPr>
              <w:br/>
            </w:r>
            <w:r w:rsidRPr="00554216">
              <w:t>програми за</w:t>
            </w:r>
            <w:r w:rsidRPr="00554216">
              <w:rPr>
                <w:sz w:val="24"/>
                <w:szCs w:val="24"/>
              </w:rPr>
              <w:br/>
            </w:r>
            <w:r w:rsidRPr="00554216">
              <w:t>заетост.</w:t>
            </w:r>
            <w:r w:rsidRPr="00554216">
              <w:rPr>
                <w:rFonts w:ascii="Arial" w:hAnsi="Arial" w:cs="Arial"/>
              </w:rPr>
              <w:t xml:space="preserve"> </w:t>
            </w:r>
            <w:r w:rsidRPr="00554216">
              <w:t>Подкрепа за</w:t>
            </w:r>
            <w:r w:rsidRPr="00554216">
              <w:rPr>
                <w:sz w:val="24"/>
                <w:szCs w:val="24"/>
              </w:rPr>
              <w:br/>
            </w:r>
            <w:r w:rsidRPr="00554216">
              <w:t>провеждане</w:t>
            </w:r>
            <w:r w:rsidRPr="00554216">
              <w:rPr>
                <w:sz w:val="24"/>
                <w:szCs w:val="24"/>
              </w:rPr>
              <w:br/>
            </w:r>
            <w:r w:rsidRPr="00554216">
              <w:t>на</w:t>
            </w:r>
            <w:r w:rsidRPr="00554216">
              <w:rPr>
                <w:sz w:val="24"/>
                <w:szCs w:val="24"/>
              </w:rPr>
              <w:t xml:space="preserve"> </w:t>
            </w:r>
            <w:r w:rsidRPr="00554216">
              <w:t>обучителни</w:t>
            </w:r>
            <w:r w:rsidRPr="00554216">
              <w:rPr>
                <w:sz w:val="24"/>
                <w:szCs w:val="24"/>
              </w:rPr>
              <w:br/>
            </w:r>
            <w:r w:rsidRPr="00554216">
              <w:t>форми</w:t>
            </w:r>
            <w:r w:rsidRPr="00554216">
              <w:rPr>
                <w:sz w:val="24"/>
                <w:szCs w:val="24"/>
              </w:rPr>
              <w:t xml:space="preserve"> </w:t>
            </w:r>
            <w:r w:rsidRPr="00554216">
              <w:t>особено със зрелостници</w:t>
            </w:r>
            <w:r w:rsidRPr="00554216">
              <w:rPr>
                <w:sz w:val="24"/>
                <w:szCs w:val="24"/>
              </w:rPr>
              <w:t>.</w:t>
            </w:r>
          </w:p>
        </w:tc>
        <w:tc>
          <w:tcPr>
            <w:tcW w:w="1787" w:type="dxa"/>
          </w:tcPr>
          <w:p w14:paraId="2529E7B1" w14:textId="77777777" w:rsidR="005710B9" w:rsidRPr="00554216" w:rsidRDefault="005710B9" w:rsidP="000D77D9">
            <w:pPr>
              <w:widowControl w:val="0"/>
              <w:autoSpaceDE w:val="0"/>
              <w:adjustRightInd w:val="0"/>
              <w:jc w:val="center"/>
            </w:pPr>
          </w:p>
          <w:p w14:paraId="53AA2A9A" w14:textId="77777777" w:rsidR="005710B9" w:rsidRPr="00554216" w:rsidRDefault="005710B9" w:rsidP="000D77D9">
            <w:pPr>
              <w:widowControl w:val="0"/>
              <w:autoSpaceDE w:val="0"/>
              <w:adjustRightInd w:val="0"/>
              <w:jc w:val="center"/>
            </w:pPr>
          </w:p>
          <w:p w14:paraId="423135EE" w14:textId="77777777" w:rsidR="005710B9" w:rsidRPr="00554216" w:rsidRDefault="005710B9" w:rsidP="000D77D9">
            <w:pPr>
              <w:widowControl w:val="0"/>
              <w:autoSpaceDE w:val="0"/>
              <w:adjustRightInd w:val="0"/>
              <w:jc w:val="center"/>
            </w:pPr>
          </w:p>
          <w:p w14:paraId="74EEB915" w14:textId="77777777" w:rsidR="005710B9" w:rsidRPr="00554216" w:rsidRDefault="005710B9" w:rsidP="000D77D9">
            <w:pPr>
              <w:widowControl w:val="0"/>
              <w:autoSpaceDE w:val="0"/>
              <w:adjustRightInd w:val="0"/>
              <w:jc w:val="center"/>
            </w:pPr>
          </w:p>
          <w:p w14:paraId="053F61BB" w14:textId="77777777" w:rsidR="005710B9" w:rsidRPr="00554216" w:rsidRDefault="005710B9" w:rsidP="000D77D9">
            <w:pPr>
              <w:widowControl w:val="0"/>
              <w:autoSpaceDE w:val="0"/>
              <w:adjustRightInd w:val="0"/>
              <w:jc w:val="center"/>
            </w:pPr>
          </w:p>
          <w:p w14:paraId="6B94E33A" w14:textId="77777777" w:rsidR="005710B9" w:rsidRPr="00554216" w:rsidRDefault="005710B9" w:rsidP="000D77D9">
            <w:pPr>
              <w:widowControl w:val="0"/>
              <w:autoSpaceDE w:val="0"/>
              <w:adjustRightInd w:val="0"/>
              <w:jc w:val="center"/>
            </w:pPr>
          </w:p>
          <w:p w14:paraId="49DE0CEC" w14:textId="77777777" w:rsidR="005710B9" w:rsidRPr="00554216" w:rsidRDefault="005710B9" w:rsidP="000D77D9">
            <w:pPr>
              <w:widowControl w:val="0"/>
              <w:autoSpaceDE w:val="0"/>
              <w:adjustRightInd w:val="0"/>
              <w:jc w:val="center"/>
            </w:pPr>
          </w:p>
          <w:p w14:paraId="66A2A674" w14:textId="77777777" w:rsidR="005710B9" w:rsidRPr="00554216" w:rsidRDefault="005710B9" w:rsidP="000D77D9">
            <w:pPr>
              <w:widowControl w:val="0"/>
              <w:autoSpaceDE w:val="0"/>
              <w:adjustRightInd w:val="0"/>
              <w:jc w:val="center"/>
            </w:pPr>
          </w:p>
          <w:p w14:paraId="08D89F7D" w14:textId="77777777" w:rsidR="005710B9" w:rsidRPr="00554216" w:rsidRDefault="005710B9" w:rsidP="000D77D9">
            <w:pPr>
              <w:widowControl w:val="0"/>
              <w:autoSpaceDE w:val="0"/>
              <w:adjustRightInd w:val="0"/>
              <w:jc w:val="center"/>
            </w:pPr>
          </w:p>
          <w:p w14:paraId="796B2EBC" w14:textId="77777777" w:rsidR="005710B9" w:rsidRPr="00554216" w:rsidRDefault="005710B9" w:rsidP="000D77D9">
            <w:pPr>
              <w:widowControl w:val="0"/>
              <w:autoSpaceDE w:val="0"/>
              <w:adjustRightInd w:val="0"/>
              <w:jc w:val="center"/>
            </w:pPr>
          </w:p>
          <w:p w14:paraId="1FECE892" w14:textId="77777777" w:rsidR="005710B9" w:rsidRPr="00554216" w:rsidRDefault="005710B9" w:rsidP="000D77D9">
            <w:pPr>
              <w:widowControl w:val="0"/>
              <w:autoSpaceDE w:val="0"/>
              <w:adjustRightInd w:val="0"/>
            </w:pPr>
            <w:r w:rsidRPr="00554216">
              <w:rPr>
                <w:sz w:val="24"/>
                <w:szCs w:val="24"/>
              </w:rPr>
              <w:br/>
            </w:r>
            <w:r w:rsidRPr="00554216">
              <w:rPr>
                <w:rFonts w:ascii="Arial" w:hAnsi="Arial" w:cs="Arial"/>
              </w:rPr>
              <w:t xml:space="preserve"> </w:t>
            </w:r>
            <w:r w:rsidRPr="00554216">
              <w:t>Д „БТ“, ОбА,</w:t>
            </w:r>
            <w:r w:rsidRPr="00554216">
              <w:rPr>
                <w:sz w:val="24"/>
                <w:szCs w:val="24"/>
              </w:rPr>
              <w:br/>
            </w:r>
            <w:r w:rsidRPr="00554216">
              <w:t>работодатели</w:t>
            </w:r>
            <w:r w:rsidRPr="00554216">
              <w:rPr>
                <w:sz w:val="24"/>
                <w:szCs w:val="24"/>
              </w:rPr>
              <w:br/>
            </w:r>
            <w:r w:rsidRPr="00554216">
              <w:t>, директор</w:t>
            </w:r>
            <w:r w:rsidRPr="00554216">
              <w:rPr>
                <w:sz w:val="24"/>
                <w:szCs w:val="24"/>
              </w:rPr>
              <w:br/>
            </w:r>
            <w:r w:rsidRPr="00554216">
              <w:t xml:space="preserve">СУ, </w:t>
            </w:r>
            <w:r w:rsidRPr="00554216">
              <w:rPr>
                <w:sz w:val="24"/>
                <w:szCs w:val="24"/>
              </w:rPr>
              <w:br/>
            </w:r>
            <w:r w:rsidRPr="00554216">
              <w:t>МТСП,</w:t>
            </w:r>
          </w:p>
        </w:tc>
        <w:tc>
          <w:tcPr>
            <w:tcW w:w="1611" w:type="dxa"/>
          </w:tcPr>
          <w:p w14:paraId="5EA2EFB2" w14:textId="77777777" w:rsidR="005710B9" w:rsidRPr="00554216" w:rsidRDefault="005710B9" w:rsidP="000D77D9">
            <w:pPr>
              <w:widowControl w:val="0"/>
              <w:autoSpaceDE w:val="0"/>
              <w:adjustRightInd w:val="0"/>
              <w:jc w:val="center"/>
            </w:pPr>
          </w:p>
          <w:p w14:paraId="2BD26485" w14:textId="77777777" w:rsidR="005710B9" w:rsidRPr="00554216" w:rsidRDefault="005710B9" w:rsidP="000D77D9">
            <w:pPr>
              <w:widowControl w:val="0"/>
              <w:autoSpaceDE w:val="0"/>
              <w:adjustRightInd w:val="0"/>
              <w:jc w:val="center"/>
            </w:pPr>
          </w:p>
          <w:p w14:paraId="41670886" w14:textId="77777777" w:rsidR="005710B9" w:rsidRPr="00554216" w:rsidRDefault="005710B9" w:rsidP="000D77D9">
            <w:pPr>
              <w:widowControl w:val="0"/>
              <w:autoSpaceDE w:val="0"/>
              <w:adjustRightInd w:val="0"/>
              <w:jc w:val="center"/>
            </w:pPr>
          </w:p>
          <w:p w14:paraId="28BEDE17" w14:textId="77777777" w:rsidR="005710B9" w:rsidRPr="00554216" w:rsidRDefault="005710B9" w:rsidP="000D77D9">
            <w:pPr>
              <w:widowControl w:val="0"/>
              <w:autoSpaceDE w:val="0"/>
              <w:adjustRightInd w:val="0"/>
              <w:jc w:val="center"/>
            </w:pPr>
          </w:p>
          <w:p w14:paraId="3D5AD0ED" w14:textId="77777777" w:rsidR="005710B9" w:rsidRPr="00554216" w:rsidRDefault="005710B9" w:rsidP="000D77D9">
            <w:pPr>
              <w:widowControl w:val="0"/>
              <w:autoSpaceDE w:val="0"/>
              <w:adjustRightInd w:val="0"/>
              <w:jc w:val="center"/>
            </w:pPr>
          </w:p>
          <w:p w14:paraId="600DF341" w14:textId="77777777" w:rsidR="005710B9" w:rsidRPr="00554216" w:rsidRDefault="005710B9" w:rsidP="000D77D9">
            <w:pPr>
              <w:widowControl w:val="0"/>
              <w:autoSpaceDE w:val="0"/>
              <w:adjustRightInd w:val="0"/>
              <w:jc w:val="center"/>
            </w:pPr>
          </w:p>
          <w:p w14:paraId="1239F8AE" w14:textId="77777777" w:rsidR="005710B9" w:rsidRPr="00554216" w:rsidRDefault="005710B9" w:rsidP="000D77D9">
            <w:pPr>
              <w:widowControl w:val="0"/>
              <w:autoSpaceDE w:val="0"/>
              <w:adjustRightInd w:val="0"/>
              <w:jc w:val="center"/>
            </w:pPr>
          </w:p>
          <w:p w14:paraId="5505EC8C" w14:textId="77777777" w:rsidR="005710B9" w:rsidRPr="00554216" w:rsidRDefault="005710B9" w:rsidP="000D77D9">
            <w:pPr>
              <w:widowControl w:val="0"/>
              <w:autoSpaceDE w:val="0"/>
              <w:adjustRightInd w:val="0"/>
              <w:jc w:val="center"/>
            </w:pPr>
          </w:p>
          <w:p w14:paraId="5F509FAF" w14:textId="77777777" w:rsidR="005710B9" w:rsidRPr="00554216" w:rsidRDefault="005710B9" w:rsidP="000D77D9">
            <w:pPr>
              <w:widowControl w:val="0"/>
              <w:autoSpaceDE w:val="0"/>
              <w:adjustRightInd w:val="0"/>
              <w:jc w:val="center"/>
            </w:pPr>
          </w:p>
          <w:p w14:paraId="330ADAD6" w14:textId="77777777" w:rsidR="005710B9" w:rsidRPr="00554216" w:rsidRDefault="005710B9" w:rsidP="000D77D9">
            <w:pPr>
              <w:widowControl w:val="0"/>
              <w:autoSpaceDE w:val="0"/>
              <w:adjustRightInd w:val="0"/>
              <w:jc w:val="center"/>
            </w:pPr>
          </w:p>
          <w:p w14:paraId="427A0A8D" w14:textId="77777777" w:rsidR="005710B9" w:rsidRPr="00554216" w:rsidRDefault="005710B9" w:rsidP="000D77D9">
            <w:pPr>
              <w:widowControl w:val="0"/>
              <w:autoSpaceDE w:val="0"/>
              <w:adjustRightInd w:val="0"/>
              <w:jc w:val="center"/>
            </w:pPr>
          </w:p>
          <w:p w14:paraId="5EF38FA6" w14:textId="77777777" w:rsidR="005710B9" w:rsidRPr="00554216" w:rsidRDefault="005710B9" w:rsidP="000D77D9">
            <w:pPr>
              <w:widowControl w:val="0"/>
              <w:autoSpaceDE w:val="0"/>
              <w:adjustRightInd w:val="0"/>
              <w:jc w:val="center"/>
            </w:pPr>
            <w:r w:rsidRPr="00554216">
              <w:t>Национални и Европейски програми</w:t>
            </w:r>
          </w:p>
        </w:tc>
        <w:tc>
          <w:tcPr>
            <w:tcW w:w="1651" w:type="dxa"/>
          </w:tcPr>
          <w:p w14:paraId="40DAB7A2" w14:textId="77777777" w:rsidR="005710B9" w:rsidRPr="00554216" w:rsidRDefault="005710B9" w:rsidP="000D77D9">
            <w:pPr>
              <w:widowControl w:val="0"/>
              <w:autoSpaceDE w:val="0"/>
              <w:adjustRightInd w:val="0"/>
            </w:pPr>
          </w:p>
          <w:p w14:paraId="21C3A403" w14:textId="77777777" w:rsidR="005710B9" w:rsidRPr="00554216" w:rsidRDefault="005710B9" w:rsidP="000D77D9">
            <w:pPr>
              <w:widowControl w:val="0"/>
              <w:autoSpaceDE w:val="0"/>
              <w:adjustRightInd w:val="0"/>
            </w:pPr>
          </w:p>
          <w:p w14:paraId="6977B89E" w14:textId="77777777" w:rsidR="005710B9" w:rsidRPr="00554216" w:rsidRDefault="005710B9" w:rsidP="000D77D9">
            <w:pPr>
              <w:widowControl w:val="0"/>
              <w:autoSpaceDE w:val="0"/>
              <w:adjustRightInd w:val="0"/>
            </w:pPr>
          </w:p>
          <w:p w14:paraId="30F261B6" w14:textId="77777777" w:rsidR="005710B9" w:rsidRPr="00554216" w:rsidRDefault="005710B9" w:rsidP="000D77D9">
            <w:pPr>
              <w:widowControl w:val="0"/>
              <w:autoSpaceDE w:val="0"/>
              <w:adjustRightInd w:val="0"/>
            </w:pPr>
          </w:p>
          <w:p w14:paraId="5D9B5490" w14:textId="77777777" w:rsidR="005710B9" w:rsidRPr="00554216" w:rsidRDefault="005710B9" w:rsidP="000D77D9">
            <w:pPr>
              <w:widowControl w:val="0"/>
              <w:autoSpaceDE w:val="0"/>
              <w:adjustRightInd w:val="0"/>
            </w:pPr>
          </w:p>
          <w:p w14:paraId="2B080329" w14:textId="77777777" w:rsidR="005710B9" w:rsidRPr="00554216" w:rsidRDefault="005710B9" w:rsidP="000D77D9">
            <w:pPr>
              <w:widowControl w:val="0"/>
              <w:autoSpaceDE w:val="0"/>
              <w:adjustRightInd w:val="0"/>
            </w:pPr>
          </w:p>
          <w:p w14:paraId="6D6E167B" w14:textId="77777777" w:rsidR="005710B9" w:rsidRPr="00554216" w:rsidRDefault="005710B9" w:rsidP="000D77D9">
            <w:pPr>
              <w:widowControl w:val="0"/>
              <w:autoSpaceDE w:val="0"/>
              <w:adjustRightInd w:val="0"/>
            </w:pPr>
          </w:p>
          <w:p w14:paraId="33615DAD" w14:textId="77777777" w:rsidR="005710B9" w:rsidRPr="00554216" w:rsidRDefault="005710B9" w:rsidP="000D77D9">
            <w:pPr>
              <w:widowControl w:val="0"/>
              <w:autoSpaceDE w:val="0"/>
              <w:adjustRightInd w:val="0"/>
            </w:pPr>
          </w:p>
          <w:p w14:paraId="39538C64" w14:textId="77777777" w:rsidR="005710B9" w:rsidRPr="00554216" w:rsidRDefault="005710B9" w:rsidP="000D77D9">
            <w:pPr>
              <w:widowControl w:val="0"/>
              <w:autoSpaceDE w:val="0"/>
              <w:adjustRightInd w:val="0"/>
            </w:pPr>
          </w:p>
          <w:p w14:paraId="553DAA4C" w14:textId="77777777" w:rsidR="005710B9" w:rsidRPr="00554216" w:rsidRDefault="005710B9" w:rsidP="000D77D9">
            <w:pPr>
              <w:widowControl w:val="0"/>
              <w:autoSpaceDE w:val="0"/>
              <w:adjustRightInd w:val="0"/>
            </w:pPr>
          </w:p>
          <w:p w14:paraId="39BB1ADF" w14:textId="77777777" w:rsidR="005710B9" w:rsidRPr="00554216" w:rsidRDefault="005710B9" w:rsidP="000D77D9">
            <w:pPr>
              <w:widowControl w:val="0"/>
              <w:autoSpaceDE w:val="0"/>
              <w:adjustRightInd w:val="0"/>
            </w:pPr>
          </w:p>
          <w:p w14:paraId="5A02C11D" w14:textId="77777777" w:rsidR="005710B9" w:rsidRPr="00554216" w:rsidRDefault="005710B9" w:rsidP="000D77D9">
            <w:pPr>
              <w:widowControl w:val="0"/>
              <w:autoSpaceDE w:val="0"/>
              <w:adjustRightInd w:val="0"/>
            </w:pPr>
            <w:r w:rsidRPr="00554216">
              <w:t>Брой</w:t>
            </w:r>
            <w:r w:rsidRPr="00554216">
              <w:rPr>
                <w:sz w:val="24"/>
                <w:szCs w:val="24"/>
              </w:rPr>
              <w:br/>
            </w:r>
            <w:r w:rsidRPr="00554216">
              <w:t>стажували</w:t>
            </w:r>
            <w:r w:rsidRPr="00554216">
              <w:rPr>
                <w:sz w:val="24"/>
                <w:szCs w:val="24"/>
              </w:rPr>
              <w:br/>
            </w:r>
            <w:r w:rsidRPr="00554216">
              <w:t>младежи</w:t>
            </w:r>
          </w:p>
        </w:tc>
      </w:tr>
      <w:tr w:rsidR="005710B9" w:rsidRPr="00554216" w14:paraId="5EB5556B" w14:textId="77777777" w:rsidTr="000D77D9">
        <w:trPr>
          <w:trHeight w:val="1888"/>
        </w:trPr>
        <w:tc>
          <w:tcPr>
            <w:tcW w:w="611" w:type="dxa"/>
          </w:tcPr>
          <w:p w14:paraId="3549BB0F" w14:textId="77777777" w:rsidR="005710B9" w:rsidRPr="00554216" w:rsidRDefault="005710B9" w:rsidP="000D77D9">
            <w:pPr>
              <w:widowControl w:val="0"/>
              <w:autoSpaceDE w:val="0"/>
              <w:adjustRightInd w:val="0"/>
            </w:pPr>
            <w:r w:rsidRPr="00554216">
              <w:t>1.2</w:t>
            </w:r>
          </w:p>
        </w:tc>
        <w:tc>
          <w:tcPr>
            <w:tcW w:w="2335" w:type="dxa"/>
          </w:tcPr>
          <w:p w14:paraId="689A09A3" w14:textId="77777777" w:rsidR="005710B9" w:rsidRPr="00554216" w:rsidRDefault="005710B9" w:rsidP="000D77D9">
            <w:pPr>
              <w:widowControl w:val="0"/>
              <w:autoSpaceDE w:val="0"/>
              <w:adjustRightInd w:val="0"/>
            </w:pPr>
            <w:r w:rsidRPr="00554216">
              <w:t>Насърчаване</w:t>
            </w:r>
            <w:r w:rsidRPr="00554216">
              <w:rPr>
                <w:sz w:val="24"/>
                <w:szCs w:val="24"/>
              </w:rPr>
              <w:t xml:space="preserve"> </w:t>
            </w:r>
            <w:r w:rsidRPr="00554216">
              <w:t>професионалното</w:t>
            </w:r>
            <w:r w:rsidRPr="00554216">
              <w:rPr>
                <w:sz w:val="24"/>
                <w:szCs w:val="24"/>
              </w:rPr>
              <w:br/>
            </w:r>
            <w:r w:rsidRPr="00554216">
              <w:t>ориентиране</w:t>
            </w:r>
            <w:r w:rsidRPr="00554216">
              <w:rPr>
                <w:sz w:val="24"/>
                <w:szCs w:val="24"/>
              </w:rPr>
              <w:t xml:space="preserve"> </w:t>
            </w:r>
            <w:r w:rsidRPr="00554216">
              <w:t>на младежите</w:t>
            </w:r>
            <w:r w:rsidRPr="00554216">
              <w:rPr>
                <w:sz w:val="24"/>
                <w:szCs w:val="24"/>
              </w:rPr>
              <w:br/>
            </w:r>
          </w:p>
        </w:tc>
        <w:tc>
          <w:tcPr>
            <w:tcW w:w="1192" w:type="dxa"/>
          </w:tcPr>
          <w:p w14:paraId="78708E39" w14:textId="77777777" w:rsidR="005710B9" w:rsidRPr="00554216" w:rsidRDefault="005710B9" w:rsidP="000D77D9">
            <w:pPr>
              <w:widowControl w:val="0"/>
              <w:autoSpaceDE w:val="0"/>
              <w:adjustRightInd w:val="0"/>
              <w:jc w:val="center"/>
            </w:pPr>
            <w:r w:rsidRPr="00554216">
              <w:t>Януари –</w:t>
            </w:r>
            <w:r w:rsidRPr="00554216">
              <w:rPr>
                <w:sz w:val="24"/>
                <w:szCs w:val="24"/>
              </w:rPr>
              <w:br/>
            </w:r>
            <w:r w:rsidRPr="00554216">
              <w:t>декември</w:t>
            </w:r>
            <w:r w:rsidRPr="00554216">
              <w:rPr>
                <w:sz w:val="24"/>
                <w:szCs w:val="24"/>
              </w:rPr>
              <w:br/>
            </w:r>
            <w:r w:rsidRPr="00554216">
              <w:t>2024 г.</w:t>
            </w:r>
            <w:r w:rsidRPr="00554216">
              <w:rPr>
                <w:sz w:val="24"/>
                <w:szCs w:val="24"/>
              </w:rPr>
              <w:br/>
            </w:r>
          </w:p>
          <w:p w14:paraId="110D2303" w14:textId="77777777" w:rsidR="005710B9" w:rsidRPr="00554216" w:rsidRDefault="005710B9" w:rsidP="000D77D9">
            <w:pPr>
              <w:widowControl w:val="0"/>
              <w:autoSpaceDE w:val="0"/>
              <w:adjustRightInd w:val="0"/>
              <w:jc w:val="center"/>
            </w:pPr>
          </w:p>
          <w:p w14:paraId="4004D8C5" w14:textId="77777777" w:rsidR="005710B9" w:rsidRPr="00554216" w:rsidRDefault="005710B9" w:rsidP="000D77D9">
            <w:pPr>
              <w:widowControl w:val="0"/>
              <w:autoSpaceDE w:val="0"/>
              <w:adjustRightInd w:val="0"/>
              <w:jc w:val="center"/>
            </w:pPr>
          </w:p>
          <w:p w14:paraId="14FCDDA1" w14:textId="77777777" w:rsidR="005710B9" w:rsidRPr="00554216" w:rsidRDefault="005710B9" w:rsidP="000D77D9">
            <w:pPr>
              <w:widowControl w:val="0"/>
              <w:autoSpaceDE w:val="0"/>
              <w:adjustRightInd w:val="0"/>
              <w:jc w:val="center"/>
            </w:pPr>
          </w:p>
          <w:p w14:paraId="43CF17B8" w14:textId="77777777" w:rsidR="005710B9" w:rsidRPr="00554216" w:rsidRDefault="005710B9" w:rsidP="000D77D9">
            <w:pPr>
              <w:widowControl w:val="0"/>
              <w:autoSpaceDE w:val="0"/>
              <w:adjustRightInd w:val="0"/>
              <w:jc w:val="center"/>
            </w:pPr>
          </w:p>
          <w:p w14:paraId="7ACDCA74" w14:textId="77777777" w:rsidR="005710B9" w:rsidRPr="00554216" w:rsidRDefault="005710B9" w:rsidP="000D77D9">
            <w:pPr>
              <w:widowControl w:val="0"/>
              <w:autoSpaceDE w:val="0"/>
              <w:adjustRightInd w:val="0"/>
              <w:jc w:val="center"/>
            </w:pPr>
          </w:p>
          <w:p w14:paraId="43DCB176" w14:textId="77777777" w:rsidR="005710B9" w:rsidRPr="00554216" w:rsidRDefault="005710B9" w:rsidP="000D77D9">
            <w:pPr>
              <w:widowControl w:val="0"/>
              <w:autoSpaceDE w:val="0"/>
              <w:adjustRightInd w:val="0"/>
              <w:jc w:val="center"/>
            </w:pPr>
          </w:p>
        </w:tc>
        <w:tc>
          <w:tcPr>
            <w:tcW w:w="1728" w:type="dxa"/>
          </w:tcPr>
          <w:p w14:paraId="0490D64F" w14:textId="77777777" w:rsidR="005710B9" w:rsidRPr="00554216" w:rsidRDefault="005710B9" w:rsidP="000D77D9">
            <w:pPr>
              <w:widowControl w:val="0"/>
              <w:autoSpaceDE w:val="0"/>
              <w:adjustRightInd w:val="0"/>
            </w:pPr>
            <w:r w:rsidRPr="00554216">
              <w:t>Провеждане</w:t>
            </w:r>
            <w:r w:rsidRPr="00554216">
              <w:rPr>
                <w:sz w:val="24"/>
                <w:szCs w:val="24"/>
              </w:rPr>
              <w:t xml:space="preserve"> </w:t>
            </w:r>
            <w:r w:rsidRPr="00554216">
              <w:t>на среща с</w:t>
            </w:r>
            <w:r w:rsidRPr="00554216">
              <w:rPr>
                <w:sz w:val="24"/>
                <w:szCs w:val="24"/>
              </w:rPr>
              <w:t xml:space="preserve"> </w:t>
            </w:r>
            <w:r w:rsidRPr="00554216">
              <w:t>работодатели и ученици</w:t>
            </w:r>
            <w:r w:rsidRPr="00554216">
              <w:rPr>
                <w:sz w:val="24"/>
                <w:szCs w:val="24"/>
              </w:rPr>
              <w:t xml:space="preserve"> </w:t>
            </w:r>
            <w:r w:rsidRPr="00554216">
              <w:t>във връзка с</w:t>
            </w:r>
            <w:r w:rsidRPr="00554216">
              <w:rPr>
                <w:sz w:val="24"/>
                <w:szCs w:val="24"/>
              </w:rPr>
              <w:br/>
            </w:r>
            <w:r w:rsidRPr="00554216">
              <w:t>професионалното</w:t>
            </w:r>
            <w:r w:rsidRPr="00554216">
              <w:rPr>
                <w:sz w:val="24"/>
                <w:szCs w:val="24"/>
              </w:rPr>
              <w:br/>
            </w:r>
            <w:r w:rsidRPr="00554216">
              <w:t>ориентиране</w:t>
            </w:r>
            <w:r w:rsidRPr="00554216">
              <w:rPr>
                <w:sz w:val="24"/>
                <w:szCs w:val="24"/>
              </w:rPr>
              <w:br/>
            </w:r>
            <w:r w:rsidRPr="00554216">
              <w:t>на</w:t>
            </w:r>
            <w:r w:rsidRPr="00554216">
              <w:rPr>
                <w:sz w:val="24"/>
                <w:szCs w:val="24"/>
              </w:rPr>
              <w:t xml:space="preserve"> </w:t>
            </w:r>
            <w:r w:rsidRPr="00554216">
              <w:t>младежите</w:t>
            </w:r>
            <w:r w:rsidRPr="00554216">
              <w:rPr>
                <w:rFonts w:ascii="Arial" w:hAnsi="Arial" w:cs="Arial"/>
              </w:rPr>
              <w:t>.</w:t>
            </w:r>
            <w:r w:rsidRPr="00554216">
              <w:rPr>
                <w:sz w:val="24"/>
                <w:szCs w:val="24"/>
              </w:rPr>
              <w:br/>
            </w:r>
          </w:p>
        </w:tc>
        <w:tc>
          <w:tcPr>
            <w:tcW w:w="1787" w:type="dxa"/>
          </w:tcPr>
          <w:p w14:paraId="437A5164" w14:textId="77777777" w:rsidR="005710B9" w:rsidRPr="00554216" w:rsidRDefault="005710B9" w:rsidP="000D77D9">
            <w:pPr>
              <w:widowControl w:val="0"/>
              <w:autoSpaceDE w:val="0"/>
              <w:adjustRightInd w:val="0"/>
              <w:jc w:val="center"/>
            </w:pPr>
            <w:r w:rsidRPr="00554216">
              <w:t>Директорите</w:t>
            </w:r>
            <w:r w:rsidRPr="00554216">
              <w:rPr>
                <w:sz w:val="24"/>
                <w:szCs w:val="24"/>
              </w:rPr>
              <w:br/>
            </w:r>
            <w:r w:rsidRPr="00554216">
              <w:t>на училища,</w:t>
            </w:r>
            <w:r w:rsidRPr="00554216">
              <w:rPr>
                <w:sz w:val="24"/>
                <w:szCs w:val="24"/>
              </w:rPr>
              <w:br/>
            </w:r>
            <w:r w:rsidRPr="00554216">
              <w:t>ОбА,</w:t>
            </w:r>
            <w:r w:rsidRPr="00554216">
              <w:rPr>
                <w:sz w:val="24"/>
                <w:szCs w:val="24"/>
              </w:rPr>
              <w:br/>
            </w:r>
            <w:r w:rsidRPr="00554216">
              <w:t>работодатели</w:t>
            </w:r>
            <w:r w:rsidRPr="00554216">
              <w:rPr>
                <w:sz w:val="24"/>
                <w:szCs w:val="24"/>
              </w:rPr>
              <w:br/>
            </w:r>
          </w:p>
        </w:tc>
        <w:tc>
          <w:tcPr>
            <w:tcW w:w="1611" w:type="dxa"/>
          </w:tcPr>
          <w:p w14:paraId="4691481D" w14:textId="77777777" w:rsidR="005710B9" w:rsidRPr="00554216" w:rsidRDefault="005710B9" w:rsidP="000D77D9">
            <w:pPr>
              <w:widowControl w:val="0"/>
              <w:autoSpaceDE w:val="0"/>
              <w:adjustRightInd w:val="0"/>
              <w:jc w:val="center"/>
            </w:pPr>
            <w:r w:rsidRPr="00554216">
              <w:t>Общински</w:t>
            </w:r>
            <w:r w:rsidRPr="00554216">
              <w:rPr>
                <w:sz w:val="24"/>
                <w:szCs w:val="24"/>
              </w:rPr>
              <w:br/>
            </w:r>
            <w:r w:rsidRPr="00554216">
              <w:t>бюджет,</w:t>
            </w:r>
            <w:r w:rsidRPr="00554216">
              <w:rPr>
                <w:sz w:val="24"/>
                <w:szCs w:val="24"/>
              </w:rPr>
              <w:br/>
            </w:r>
          </w:p>
        </w:tc>
        <w:tc>
          <w:tcPr>
            <w:tcW w:w="1651" w:type="dxa"/>
          </w:tcPr>
          <w:p w14:paraId="4E8851C2" w14:textId="77777777" w:rsidR="005710B9" w:rsidRPr="00554216" w:rsidRDefault="005710B9" w:rsidP="000D77D9">
            <w:pPr>
              <w:widowControl w:val="0"/>
              <w:autoSpaceDE w:val="0"/>
              <w:adjustRightInd w:val="0"/>
              <w:rPr>
                <w:sz w:val="24"/>
                <w:szCs w:val="24"/>
              </w:rPr>
            </w:pPr>
            <w:r w:rsidRPr="00554216">
              <w:t>училища</w:t>
            </w:r>
            <w:r w:rsidRPr="00554216">
              <w:rPr>
                <w:sz w:val="24"/>
                <w:szCs w:val="24"/>
              </w:rPr>
              <w:br/>
            </w:r>
            <w:r w:rsidRPr="00554216">
              <w:t>Брой</w:t>
            </w:r>
            <w:r w:rsidRPr="00554216">
              <w:rPr>
                <w:sz w:val="24"/>
                <w:szCs w:val="24"/>
              </w:rPr>
              <w:br/>
            </w:r>
            <w:r w:rsidRPr="00554216">
              <w:t>участници</w:t>
            </w:r>
          </w:p>
        </w:tc>
      </w:tr>
      <w:tr w:rsidR="005710B9" w:rsidRPr="00554216" w14:paraId="2BA990F0" w14:textId="77777777" w:rsidTr="000D77D9">
        <w:tc>
          <w:tcPr>
            <w:tcW w:w="611" w:type="dxa"/>
          </w:tcPr>
          <w:p w14:paraId="6D9AD0D2" w14:textId="77777777" w:rsidR="005710B9" w:rsidRPr="00554216" w:rsidRDefault="005710B9" w:rsidP="000D77D9">
            <w:r w:rsidRPr="00554216">
              <w:lastRenderedPageBreak/>
              <w:t>1.3</w:t>
            </w:r>
          </w:p>
        </w:tc>
        <w:tc>
          <w:tcPr>
            <w:tcW w:w="2335" w:type="dxa"/>
          </w:tcPr>
          <w:p w14:paraId="6749F828" w14:textId="77777777" w:rsidR="005710B9" w:rsidRPr="00554216" w:rsidRDefault="005710B9" w:rsidP="000D77D9">
            <w:r w:rsidRPr="00554216">
              <w:t>Проучване на потребностите</w:t>
            </w:r>
            <w:r w:rsidRPr="00554216">
              <w:br/>
              <w:t>на пазара на труда</w:t>
            </w:r>
            <w:r w:rsidRPr="00554216">
              <w:br/>
            </w:r>
          </w:p>
        </w:tc>
        <w:tc>
          <w:tcPr>
            <w:tcW w:w="1192" w:type="dxa"/>
          </w:tcPr>
          <w:p w14:paraId="1BC1F7B7" w14:textId="77777777" w:rsidR="005710B9" w:rsidRPr="00554216" w:rsidRDefault="005710B9" w:rsidP="000D77D9">
            <w:pPr>
              <w:widowControl w:val="0"/>
              <w:autoSpaceDE w:val="0"/>
              <w:adjustRightInd w:val="0"/>
              <w:jc w:val="center"/>
            </w:pPr>
            <w:r w:rsidRPr="00554216">
              <w:t>Януари –</w:t>
            </w:r>
            <w:r w:rsidRPr="00554216">
              <w:rPr>
                <w:sz w:val="24"/>
                <w:szCs w:val="24"/>
              </w:rPr>
              <w:br/>
            </w:r>
            <w:r w:rsidRPr="00554216">
              <w:t>декември</w:t>
            </w:r>
            <w:r w:rsidRPr="00554216">
              <w:rPr>
                <w:sz w:val="24"/>
                <w:szCs w:val="24"/>
              </w:rPr>
              <w:br/>
            </w:r>
            <w:r w:rsidRPr="00554216">
              <w:t>2024 г.</w:t>
            </w:r>
            <w:r w:rsidRPr="00554216">
              <w:rPr>
                <w:sz w:val="24"/>
                <w:szCs w:val="24"/>
              </w:rPr>
              <w:br/>
            </w:r>
          </w:p>
          <w:p w14:paraId="7B48F182" w14:textId="77777777" w:rsidR="005710B9" w:rsidRPr="00554216" w:rsidRDefault="005710B9" w:rsidP="000D77D9">
            <w:pPr>
              <w:rPr>
                <w:sz w:val="24"/>
                <w:szCs w:val="24"/>
              </w:rPr>
            </w:pPr>
          </w:p>
        </w:tc>
        <w:tc>
          <w:tcPr>
            <w:tcW w:w="1728" w:type="dxa"/>
          </w:tcPr>
          <w:p w14:paraId="3865F3C0" w14:textId="77777777" w:rsidR="005710B9" w:rsidRPr="00554216" w:rsidRDefault="005710B9" w:rsidP="000D77D9">
            <w:pPr>
              <w:rPr>
                <w:sz w:val="24"/>
                <w:szCs w:val="24"/>
              </w:rPr>
            </w:pPr>
            <w:r w:rsidRPr="00554216">
              <w:t>Изготвяне</w:t>
            </w:r>
            <w:r w:rsidRPr="00554216">
              <w:rPr>
                <w:sz w:val="24"/>
                <w:szCs w:val="24"/>
              </w:rPr>
              <w:br/>
            </w:r>
            <w:r w:rsidRPr="00554216">
              <w:t>на справка с</w:t>
            </w:r>
            <w:r w:rsidRPr="00554216">
              <w:rPr>
                <w:sz w:val="24"/>
                <w:szCs w:val="24"/>
              </w:rPr>
              <w:br/>
            </w:r>
            <w:r w:rsidRPr="00554216">
              <w:t>търсените специалисти   в</w:t>
            </w:r>
            <w:r w:rsidRPr="00554216">
              <w:rPr>
                <w:sz w:val="24"/>
                <w:szCs w:val="24"/>
              </w:rPr>
              <w:br/>
            </w:r>
            <w:r w:rsidRPr="00554216">
              <w:t>общината и</w:t>
            </w:r>
            <w:r w:rsidRPr="00554216">
              <w:rPr>
                <w:sz w:val="24"/>
                <w:szCs w:val="24"/>
              </w:rPr>
              <w:br/>
            </w:r>
            <w:r w:rsidRPr="00554216">
              <w:t>промотиране на</w:t>
            </w:r>
            <w:r w:rsidRPr="00554216">
              <w:rPr>
                <w:sz w:val="24"/>
                <w:szCs w:val="24"/>
              </w:rPr>
              <w:br/>
            </w:r>
            <w:r w:rsidRPr="00554216">
              <w:t>тези професии</w:t>
            </w:r>
            <w:r w:rsidRPr="00554216">
              <w:rPr>
                <w:sz w:val="24"/>
                <w:szCs w:val="24"/>
              </w:rPr>
              <w:br/>
            </w:r>
            <w:r w:rsidRPr="00554216">
              <w:t>пред младежите.</w:t>
            </w:r>
            <w:r w:rsidRPr="00554216">
              <w:rPr>
                <w:sz w:val="24"/>
                <w:szCs w:val="24"/>
              </w:rPr>
              <w:br/>
            </w:r>
            <w:r w:rsidRPr="00554216">
              <w:t>Провеждане на</w:t>
            </w:r>
            <w:r w:rsidRPr="00554216">
              <w:rPr>
                <w:sz w:val="24"/>
                <w:szCs w:val="24"/>
              </w:rPr>
              <w:br/>
            </w:r>
            <w:r w:rsidRPr="00554216">
              <w:t>разяснителни</w:t>
            </w:r>
            <w:r w:rsidRPr="00554216">
              <w:rPr>
                <w:sz w:val="24"/>
                <w:szCs w:val="24"/>
              </w:rPr>
              <w:br/>
            </w:r>
            <w:r w:rsidRPr="00554216">
              <w:t>кампании.</w:t>
            </w:r>
            <w:r w:rsidRPr="00554216">
              <w:rPr>
                <w:sz w:val="24"/>
                <w:szCs w:val="24"/>
              </w:rPr>
              <w:br/>
            </w:r>
            <w:r w:rsidRPr="00554216">
              <w:t>специалност</w:t>
            </w:r>
            <w:r w:rsidRPr="00554216">
              <w:rPr>
                <w:sz w:val="24"/>
                <w:szCs w:val="24"/>
              </w:rPr>
              <w:br/>
            </w:r>
            <w:r w:rsidRPr="00554216">
              <w:t>и  провеждане</w:t>
            </w:r>
            <w:r w:rsidRPr="00554216">
              <w:rPr>
                <w:sz w:val="24"/>
                <w:szCs w:val="24"/>
              </w:rPr>
              <w:br/>
            </w:r>
            <w:r w:rsidRPr="00554216">
              <w:t>на</w:t>
            </w:r>
            <w:r w:rsidRPr="00554216">
              <w:rPr>
                <w:sz w:val="24"/>
                <w:szCs w:val="24"/>
              </w:rPr>
              <w:t xml:space="preserve"> </w:t>
            </w:r>
            <w:r w:rsidRPr="00554216">
              <w:t>разяснителна кампания в</w:t>
            </w:r>
            <w:r w:rsidRPr="00554216">
              <w:rPr>
                <w:sz w:val="24"/>
                <w:szCs w:val="24"/>
              </w:rPr>
              <w:br/>
            </w:r>
            <w:r w:rsidRPr="00554216">
              <w:t>училищата.</w:t>
            </w:r>
            <w:r w:rsidRPr="00554216">
              <w:rPr>
                <w:sz w:val="24"/>
                <w:szCs w:val="24"/>
              </w:rPr>
              <w:br/>
            </w:r>
          </w:p>
        </w:tc>
        <w:tc>
          <w:tcPr>
            <w:tcW w:w="1787" w:type="dxa"/>
          </w:tcPr>
          <w:p w14:paraId="3A44D967" w14:textId="77777777" w:rsidR="005710B9" w:rsidRPr="00554216" w:rsidRDefault="005710B9" w:rsidP="000D77D9">
            <w:r w:rsidRPr="00554216">
              <w:t>ОбА,</w:t>
            </w:r>
            <w:r w:rsidRPr="00554216">
              <w:br/>
              <w:t>училища,</w:t>
            </w:r>
            <w:r w:rsidRPr="00554216">
              <w:br/>
            </w:r>
          </w:p>
        </w:tc>
        <w:tc>
          <w:tcPr>
            <w:tcW w:w="1611" w:type="dxa"/>
          </w:tcPr>
          <w:p w14:paraId="7E551749" w14:textId="77777777" w:rsidR="005710B9" w:rsidRPr="00554216" w:rsidRDefault="005710B9" w:rsidP="000D77D9">
            <w:r w:rsidRPr="00554216">
              <w:t>Не е необходимо</w:t>
            </w:r>
          </w:p>
        </w:tc>
        <w:tc>
          <w:tcPr>
            <w:tcW w:w="1651" w:type="dxa"/>
          </w:tcPr>
          <w:p w14:paraId="216B47AE" w14:textId="77777777" w:rsidR="005710B9" w:rsidRPr="00554216" w:rsidRDefault="005710B9" w:rsidP="000D77D9">
            <w:r w:rsidRPr="00554216">
              <w:t>Брой</w:t>
            </w:r>
            <w:r w:rsidRPr="00554216">
              <w:br/>
              <w:t>участници</w:t>
            </w:r>
          </w:p>
        </w:tc>
      </w:tr>
      <w:tr w:rsidR="005710B9" w:rsidRPr="00554216" w14:paraId="176A44B1" w14:textId="77777777" w:rsidTr="000D77D9">
        <w:tc>
          <w:tcPr>
            <w:tcW w:w="611" w:type="dxa"/>
          </w:tcPr>
          <w:p w14:paraId="232A1FE8" w14:textId="77777777" w:rsidR="005710B9" w:rsidRPr="00554216" w:rsidRDefault="005710B9" w:rsidP="000D77D9"/>
          <w:p w14:paraId="2216BD28" w14:textId="77777777" w:rsidR="005710B9" w:rsidRPr="00554216" w:rsidRDefault="005710B9" w:rsidP="000D77D9">
            <w:r w:rsidRPr="00554216">
              <w:t xml:space="preserve">1.4 </w:t>
            </w:r>
          </w:p>
        </w:tc>
        <w:tc>
          <w:tcPr>
            <w:tcW w:w="2335" w:type="dxa"/>
          </w:tcPr>
          <w:p w14:paraId="5D637202" w14:textId="77777777" w:rsidR="005710B9" w:rsidRPr="00554216" w:rsidRDefault="005710B9" w:rsidP="000D77D9">
            <w:r w:rsidRPr="00554216">
              <w:t xml:space="preserve">Осигуряване на условия и възможности за стаж на студенти и завършили образованието си млади хора в администрацията. </w:t>
            </w:r>
          </w:p>
        </w:tc>
        <w:tc>
          <w:tcPr>
            <w:tcW w:w="1192" w:type="dxa"/>
          </w:tcPr>
          <w:p w14:paraId="4B19A5B2" w14:textId="77777777" w:rsidR="005710B9" w:rsidRPr="00554216" w:rsidRDefault="005710B9" w:rsidP="000D77D9">
            <w:pPr>
              <w:widowControl w:val="0"/>
              <w:autoSpaceDE w:val="0"/>
              <w:adjustRightInd w:val="0"/>
              <w:jc w:val="center"/>
            </w:pPr>
            <w:r w:rsidRPr="00554216">
              <w:t>Януари –</w:t>
            </w:r>
            <w:r w:rsidRPr="00554216">
              <w:rPr>
                <w:sz w:val="24"/>
                <w:szCs w:val="24"/>
              </w:rPr>
              <w:br/>
            </w:r>
            <w:r w:rsidRPr="00554216">
              <w:t>декември</w:t>
            </w:r>
            <w:r w:rsidRPr="00554216">
              <w:rPr>
                <w:sz w:val="24"/>
                <w:szCs w:val="24"/>
              </w:rPr>
              <w:br/>
            </w:r>
            <w:r w:rsidRPr="00554216">
              <w:t>2024 г.</w:t>
            </w:r>
            <w:r w:rsidRPr="00554216">
              <w:rPr>
                <w:sz w:val="24"/>
                <w:szCs w:val="24"/>
              </w:rPr>
              <w:br/>
            </w:r>
          </w:p>
          <w:p w14:paraId="31F677E1" w14:textId="77777777" w:rsidR="005710B9" w:rsidRPr="00554216" w:rsidRDefault="005710B9" w:rsidP="000D77D9">
            <w:pPr>
              <w:widowControl w:val="0"/>
              <w:autoSpaceDE w:val="0"/>
              <w:adjustRightInd w:val="0"/>
              <w:jc w:val="center"/>
            </w:pPr>
          </w:p>
        </w:tc>
        <w:tc>
          <w:tcPr>
            <w:tcW w:w="1728" w:type="dxa"/>
          </w:tcPr>
          <w:p w14:paraId="5761C0E3" w14:textId="77777777" w:rsidR="005710B9" w:rsidRPr="00554216" w:rsidRDefault="005710B9" w:rsidP="000D77D9">
            <w:r w:rsidRPr="00554216">
              <w:t>Изготвяне</w:t>
            </w:r>
            <w:r w:rsidRPr="00554216">
              <w:rPr>
                <w:sz w:val="24"/>
                <w:szCs w:val="24"/>
              </w:rPr>
              <w:br/>
            </w:r>
            <w:r w:rsidRPr="00554216">
              <w:t>на справка с</w:t>
            </w:r>
            <w:r w:rsidRPr="00554216">
              <w:rPr>
                <w:sz w:val="24"/>
                <w:szCs w:val="24"/>
              </w:rPr>
              <w:br/>
            </w:r>
            <w:r w:rsidRPr="00554216">
              <w:t>търсените специалисти   в</w:t>
            </w:r>
            <w:r w:rsidRPr="00554216">
              <w:rPr>
                <w:sz w:val="24"/>
                <w:szCs w:val="24"/>
              </w:rPr>
              <w:br/>
            </w:r>
            <w:r w:rsidRPr="00554216">
              <w:t>общината и кандидатстване пред висшите учебни заведения.</w:t>
            </w:r>
          </w:p>
        </w:tc>
        <w:tc>
          <w:tcPr>
            <w:tcW w:w="1787" w:type="dxa"/>
          </w:tcPr>
          <w:p w14:paraId="5C31AF9C" w14:textId="77777777" w:rsidR="005710B9" w:rsidRPr="00554216" w:rsidRDefault="005710B9" w:rsidP="000D77D9">
            <w:r w:rsidRPr="00554216">
              <w:t xml:space="preserve"> Общинска администрация </w:t>
            </w:r>
          </w:p>
        </w:tc>
        <w:tc>
          <w:tcPr>
            <w:tcW w:w="1611" w:type="dxa"/>
          </w:tcPr>
          <w:p w14:paraId="792AEA21" w14:textId="77777777" w:rsidR="005710B9" w:rsidRPr="00554216" w:rsidRDefault="005710B9" w:rsidP="000D77D9">
            <w:r w:rsidRPr="00554216">
              <w:t>Общински</w:t>
            </w:r>
            <w:r w:rsidRPr="00554216">
              <w:rPr>
                <w:sz w:val="24"/>
                <w:szCs w:val="24"/>
              </w:rPr>
              <w:br/>
            </w:r>
            <w:r w:rsidRPr="00554216">
              <w:t>бюджет,</w:t>
            </w:r>
            <w:r w:rsidRPr="00554216">
              <w:rPr>
                <w:sz w:val="24"/>
                <w:szCs w:val="24"/>
              </w:rPr>
              <w:br/>
            </w:r>
          </w:p>
        </w:tc>
        <w:tc>
          <w:tcPr>
            <w:tcW w:w="1651" w:type="dxa"/>
          </w:tcPr>
          <w:p w14:paraId="7E64FADB" w14:textId="77777777" w:rsidR="005710B9" w:rsidRPr="00554216" w:rsidRDefault="005710B9" w:rsidP="000D77D9"/>
          <w:p w14:paraId="02F8A1F7" w14:textId="77777777" w:rsidR="005710B9" w:rsidRPr="00554216" w:rsidRDefault="005710B9" w:rsidP="000D77D9">
            <w:r w:rsidRPr="00554216">
              <w:t>Брой стажанти</w:t>
            </w:r>
          </w:p>
        </w:tc>
      </w:tr>
      <w:tr w:rsidR="005710B9" w:rsidRPr="00554216" w14:paraId="6279B4FE" w14:textId="77777777" w:rsidTr="000D77D9">
        <w:tc>
          <w:tcPr>
            <w:tcW w:w="611" w:type="dxa"/>
          </w:tcPr>
          <w:p w14:paraId="62DA0A79" w14:textId="77777777" w:rsidR="005710B9" w:rsidRPr="00554216" w:rsidRDefault="005710B9" w:rsidP="000D77D9">
            <w:pPr>
              <w:rPr>
                <w:sz w:val="24"/>
                <w:szCs w:val="24"/>
              </w:rPr>
            </w:pPr>
            <w:r w:rsidRPr="00554216">
              <w:rPr>
                <w:sz w:val="24"/>
                <w:szCs w:val="24"/>
                <w:lang w:val="en-US"/>
              </w:rPr>
              <w:t>II.</w:t>
            </w:r>
          </w:p>
        </w:tc>
        <w:tc>
          <w:tcPr>
            <w:tcW w:w="2335" w:type="dxa"/>
          </w:tcPr>
          <w:p w14:paraId="61D0C26F" w14:textId="77777777" w:rsidR="005710B9" w:rsidRPr="00554216" w:rsidRDefault="005710B9" w:rsidP="000D77D9">
            <w:pPr>
              <w:rPr>
                <w:sz w:val="24"/>
                <w:szCs w:val="24"/>
              </w:rPr>
            </w:pPr>
            <w:r w:rsidRPr="00554216">
              <w:t>ПОДОБРЯВАНЕ НА ДОСТЪПА ДО ИНФОРМАЦИЯ И КАЧЕСТВЕНИ</w:t>
            </w:r>
            <w:r w:rsidRPr="00554216">
              <w:rPr>
                <w:sz w:val="24"/>
                <w:szCs w:val="24"/>
              </w:rPr>
              <w:t xml:space="preserve"> </w:t>
            </w:r>
            <w:r w:rsidRPr="00554216">
              <w:t>УСЛУГИ</w:t>
            </w:r>
            <w:r w:rsidRPr="00554216">
              <w:rPr>
                <w:sz w:val="24"/>
                <w:szCs w:val="24"/>
              </w:rPr>
              <w:br/>
            </w:r>
            <w:r w:rsidRPr="00554216">
              <w:t>Стратегическа цел: Улесняване на достъпа до качествени услуги за специална подкрепа на</w:t>
            </w:r>
            <w:r w:rsidRPr="00554216">
              <w:rPr>
                <w:sz w:val="24"/>
                <w:szCs w:val="24"/>
              </w:rPr>
              <w:t xml:space="preserve"> </w:t>
            </w:r>
            <w:r w:rsidRPr="00554216">
              <w:t>пълноценното личностно и обществено развитие на младите хора в съответствие с</w:t>
            </w:r>
            <w:r w:rsidRPr="00554216">
              <w:rPr>
                <w:sz w:val="24"/>
                <w:szCs w:val="24"/>
              </w:rPr>
              <w:br/>
            </w:r>
            <w:r w:rsidRPr="00554216">
              <w:t>потребностите и интересите им.</w:t>
            </w:r>
            <w:r w:rsidRPr="00554216">
              <w:rPr>
                <w:sz w:val="24"/>
                <w:szCs w:val="24"/>
              </w:rPr>
              <w:br/>
            </w:r>
          </w:p>
        </w:tc>
        <w:tc>
          <w:tcPr>
            <w:tcW w:w="1192" w:type="dxa"/>
          </w:tcPr>
          <w:p w14:paraId="20C00D8B" w14:textId="77777777" w:rsidR="005710B9" w:rsidRPr="00554216" w:rsidRDefault="005710B9" w:rsidP="000D77D9">
            <w:pPr>
              <w:rPr>
                <w:sz w:val="24"/>
                <w:szCs w:val="24"/>
              </w:rPr>
            </w:pPr>
          </w:p>
        </w:tc>
        <w:tc>
          <w:tcPr>
            <w:tcW w:w="1728" w:type="dxa"/>
          </w:tcPr>
          <w:p w14:paraId="02D45296" w14:textId="77777777" w:rsidR="005710B9" w:rsidRPr="00554216" w:rsidRDefault="005710B9" w:rsidP="000D77D9">
            <w:pPr>
              <w:rPr>
                <w:sz w:val="24"/>
                <w:szCs w:val="24"/>
              </w:rPr>
            </w:pPr>
          </w:p>
        </w:tc>
        <w:tc>
          <w:tcPr>
            <w:tcW w:w="1787" w:type="dxa"/>
          </w:tcPr>
          <w:p w14:paraId="2670E3BD" w14:textId="77777777" w:rsidR="005710B9" w:rsidRPr="00554216" w:rsidRDefault="005710B9" w:rsidP="000D77D9">
            <w:pPr>
              <w:rPr>
                <w:sz w:val="24"/>
                <w:szCs w:val="24"/>
              </w:rPr>
            </w:pPr>
          </w:p>
        </w:tc>
        <w:tc>
          <w:tcPr>
            <w:tcW w:w="1611" w:type="dxa"/>
          </w:tcPr>
          <w:p w14:paraId="53DD99AF" w14:textId="77777777" w:rsidR="005710B9" w:rsidRPr="00554216" w:rsidRDefault="005710B9" w:rsidP="000D77D9">
            <w:pPr>
              <w:rPr>
                <w:sz w:val="24"/>
                <w:szCs w:val="24"/>
              </w:rPr>
            </w:pPr>
          </w:p>
        </w:tc>
        <w:tc>
          <w:tcPr>
            <w:tcW w:w="1651" w:type="dxa"/>
          </w:tcPr>
          <w:p w14:paraId="775DBF1D" w14:textId="77777777" w:rsidR="005710B9" w:rsidRPr="00554216" w:rsidRDefault="005710B9" w:rsidP="000D77D9">
            <w:pPr>
              <w:rPr>
                <w:sz w:val="24"/>
                <w:szCs w:val="24"/>
              </w:rPr>
            </w:pPr>
          </w:p>
        </w:tc>
      </w:tr>
      <w:tr w:rsidR="005710B9" w:rsidRPr="00554216" w14:paraId="751D3167" w14:textId="77777777" w:rsidTr="000D77D9">
        <w:tc>
          <w:tcPr>
            <w:tcW w:w="611" w:type="dxa"/>
          </w:tcPr>
          <w:p w14:paraId="72215F0B" w14:textId="77777777" w:rsidR="005710B9" w:rsidRPr="00554216" w:rsidRDefault="005710B9" w:rsidP="000D77D9">
            <w:r w:rsidRPr="00554216">
              <w:t>2.1</w:t>
            </w:r>
          </w:p>
        </w:tc>
        <w:tc>
          <w:tcPr>
            <w:tcW w:w="2335" w:type="dxa"/>
          </w:tcPr>
          <w:p w14:paraId="054822FC" w14:textId="77777777" w:rsidR="005710B9" w:rsidRPr="00554216" w:rsidRDefault="005710B9" w:rsidP="000D77D9">
            <w:r w:rsidRPr="00554216">
              <w:t>Формиране на информационна политика.</w:t>
            </w:r>
          </w:p>
        </w:tc>
        <w:tc>
          <w:tcPr>
            <w:tcW w:w="1192" w:type="dxa"/>
          </w:tcPr>
          <w:p w14:paraId="3B72C5EF" w14:textId="77777777" w:rsidR="005710B9" w:rsidRPr="00554216" w:rsidRDefault="005710B9" w:rsidP="000D77D9">
            <w:pPr>
              <w:rPr>
                <w:sz w:val="24"/>
                <w:szCs w:val="24"/>
              </w:rPr>
            </w:pPr>
            <w:r w:rsidRPr="00554216">
              <w:t>Януари –</w:t>
            </w:r>
            <w:r w:rsidRPr="00554216">
              <w:rPr>
                <w:sz w:val="24"/>
                <w:szCs w:val="24"/>
              </w:rPr>
              <w:br/>
            </w:r>
            <w:r w:rsidRPr="00554216">
              <w:t>декември</w:t>
            </w:r>
            <w:r w:rsidRPr="00554216">
              <w:rPr>
                <w:sz w:val="24"/>
                <w:szCs w:val="24"/>
              </w:rPr>
              <w:br/>
            </w:r>
            <w:r w:rsidRPr="00554216">
              <w:t>2023 г.</w:t>
            </w:r>
          </w:p>
        </w:tc>
        <w:tc>
          <w:tcPr>
            <w:tcW w:w="1728" w:type="dxa"/>
          </w:tcPr>
          <w:p w14:paraId="3D2037FE" w14:textId="77777777" w:rsidR="005710B9" w:rsidRPr="00554216" w:rsidRDefault="005710B9" w:rsidP="000D77D9">
            <w:pPr>
              <w:rPr>
                <w:sz w:val="24"/>
                <w:szCs w:val="24"/>
              </w:rPr>
            </w:pPr>
            <w:r w:rsidRPr="00554216">
              <w:t>Организиране на</w:t>
            </w:r>
            <w:r w:rsidRPr="00554216">
              <w:rPr>
                <w:sz w:val="24"/>
                <w:szCs w:val="24"/>
              </w:rPr>
              <w:br/>
            </w:r>
            <w:r w:rsidRPr="00554216">
              <w:t>общински</w:t>
            </w:r>
            <w:r w:rsidRPr="00554216">
              <w:rPr>
                <w:sz w:val="24"/>
                <w:szCs w:val="24"/>
              </w:rPr>
              <w:br/>
            </w:r>
            <w:r w:rsidRPr="00554216">
              <w:t>информационни</w:t>
            </w:r>
            <w:r w:rsidRPr="00554216">
              <w:rPr>
                <w:sz w:val="24"/>
                <w:szCs w:val="24"/>
              </w:rPr>
              <w:br/>
            </w:r>
            <w:r w:rsidRPr="00554216">
              <w:t>кампании</w:t>
            </w:r>
            <w:r w:rsidRPr="00554216">
              <w:rPr>
                <w:sz w:val="24"/>
                <w:szCs w:val="24"/>
              </w:rPr>
              <w:br/>
            </w:r>
          </w:p>
        </w:tc>
        <w:tc>
          <w:tcPr>
            <w:tcW w:w="1787" w:type="dxa"/>
          </w:tcPr>
          <w:p w14:paraId="1810E0C5" w14:textId="77777777" w:rsidR="005710B9" w:rsidRPr="00554216" w:rsidRDefault="005710B9" w:rsidP="000D77D9">
            <w:pPr>
              <w:rPr>
                <w:sz w:val="24"/>
                <w:szCs w:val="24"/>
              </w:rPr>
            </w:pPr>
            <w:r w:rsidRPr="00554216">
              <w:t>ОбА,читалища,</w:t>
            </w:r>
            <w:r w:rsidRPr="00554216">
              <w:rPr>
                <w:sz w:val="24"/>
                <w:szCs w:val="24"/>
              </w:rPr>
              <w:br/>
            </w:r>
            <w:r w:rsidRPr="00554216">
              <w:t>кметства и</w:t>
            </w:r>
            <w:r w:rsidRPr="00554216">
              <w:rPr>
                <w:sz w:val="24"/>
                <w:szCs w:val="24"/>
              </w:rPr>
              <w:br/>
            </w:r>
            <w:r w:rsidRPr="00554216">
              <w:t>кметски</w:t>
            </w:r>
            <w:r w:rsidRPr="00554216">
              <w:rPr>
                <w:sz w:val="24"/>
                <w:szCs w:val="24"/>
              </w:rPr>
              <w:br/>
            </w:r>
            <w:r w:rsidRPr="00554216">
              <w:t>наместничества</w:t>
            </w:r>
            <w:r w:rsidRPr="00554216">
              <w:rPr>
                <w:sz w:val="24"/>
                <w:szCs w:val="24"/>
              </w:rPr>
              <w:br/>
            </w:r>
          </w:p>
        </w:tc>
        <w:tc>
          <w:tcPr>
            <w:tcW w:w="1611" w:type="dxa"/>
          </w:tcPr>
          <w:p w14:paraId="5A8BA2B5" w14:textId="77777777" w:rsidR="005710B9" w:rsidRPr="00554216" w:rsidRDefault="005710B9" w:rsidP="000D77D9">
            <w:pPr>
              <w:rPr>
                <w:sz w:val="24"/>
                <w:szCs w:val="24"/>
              </w:rPr>
            </w:pPr>
            <w:r w:rsidRPr="00554216">
              <w:rPr>
                <w:rFonts w:ascii="Arial" w:hAnsi="Arial" w:cs="Arial"/>
                <w:sz w:val="13"/>
              </w:rPr>
              <w:t xml:space="preserve"> </w:t>
            </w:r>
            <w:r w:rsidRPr="00554216">
              <w:t>Не е</w:t>
            </w:r>
            <w:r w:rsidRPr="00554216">
              <w:rPr>
                <w:sz w:val="24"/>
                <w:szCs w:val="24"/>
              </w:rPr>
              <w:br/>
            </w:r>
            <w:r w:rsidRPr="00554216">
              <w:t>необходимо</w:t>
            </w:r>
          </w:p>
        </w:tc>
        <w:tc>
          <w:tcPr>
            <w:tcW w:w="1651" w:type="dxa"/>
          </w:tcPr>
          <w:p w14:paraId="39EDDBFC" w14:textId="77777777" w:rsidR="005710B9" w:rsidRPr="00554216" w:rsidRDefault="005710B9" w:rsidP="000D77D9">
            <w:pPr>
              <w:rPr>
                <w:sz w:val="24"/>
                <w:szCs w:val="24"/>
              </w:rPr>
            </w:pPr>
            <w:r w:rsidRPr="00554216">
              <w:t>Брой</w:t>
            </w:r>
            <w:r w:rsidRPr="00554216">
              <w:rPr>
                <w:sz w:val="24"/>
                <w:szCs w:val="24"/>
              </w:rPr>
              <w:br/>
            </w:r>
            <w:r w:rsidRPr="00554216">
              <w:t>младежи,</w:t>
            </w:r>
            <w:r w:rsidRPr="00554216">
              <w:rPr>
                <w:sz w:val="24"/>
                <w:szCs w:val="24"/>
              </w:rPr>
              <w:br/>
            </w:r>
            <w:r w:rsidRPr="00554216">
              <w:t>ползвали</w:t>
            </w:r>
            <w:r w:rsidRPr="00554216">
              <w:rPr>
                <w:sz w:val="24"/>
                <w:szCs w:val="24"/>
              </w:rPr>
              <w:br/>
            </w:r>
            <w:r w:rsidRPr="00554216">
              <w:t>услугите</w:t>
            </w:r>
            <w:r w:rsidRPr="00554216">
              <w:rPr>
                <w:sz w:val="24"/>
                <w:szCs w:val="24"/>
              </w:rPr>
              <w:br/>
            </w:r>
          </w:p>
        </w:tc>
      </w:tr>
      <w:tr w:rsidR="005710B9" w:rsidRPr="00554216" w14:paraId="61446C7B" w14:textId="77777777" w:rsidTr="000D77D9">
        <w:tc>
          <w:tcPr>
            <w:tcW w:w="611" w:type="dxa"/>
          </w:tcPr>
          <w:p w14:paraId="7BFD3AF8" w14:textId="77777777" w:rsidR="005710B9" w:rsidRPr="00554216" w:rsidRDefault="005710B9" w:rsidP="000D77D9">
            <w:r w:rsidRPr="00554216">
              <w:t>2.2</w:t>
            </w:r>
          </w:p>
        </w:tc>
        <w:tc>
          <w:tcPr>
            <w:tcW w:w="2335" w:type="dxa"/>
          </w:tcPr>
          <w:p w14:paraId="3CCC345B" w14:textId="77777777" w:rsidR="005710B9" w:rsidRPr="00554216" w:rsidRDefault="005710B9" w:rsidP="000D77D9">
            <w:r w:rsidRPr="00554216">
              <w:t>Публикуване на</w:t>
            </w:r>
            <w:r w:rsidRPr="00554216">
              <w:br/>
              <w:t>интернет страницата на</w:t>
            </w:r>
            <w:r w:rsidRPr="00554216">
              <w:br/>
              <w:t>общината на информация за национални и</w:t>
            </w:r>
            <w:r w:rsidRPr="00554216">
              <w:br/>
              <w:t>европейски програми,</w:t>
            </w:r>
            <w:r w:rsidRPr="00554216">
              <w:br/>
            </w:r>
            <w:r w:rsidRPr="00554216">
              <w:lastRenderedPageBreak/>
              <w:t>даващи възможност за</w:t>
            </w:r>
            <w:r w:rsidRPr="00554216">
              <w:br/>
              <w:t>обучение, стажуване и</w:t>
            </w:r>
            <w:r w:rsidRPr="00554216">
              <w:rPr>
                <w:sz w:val="24"/>
                <w:szCs w:val="24"/>
              </w:rPr>
              <w:br/>
            </w:r>
            <w:r w:rsidRPr="00554216">
              <w:t>мобилност на</w:t>
            </w:r>
            <w:r w:rsidRPr="00554216">
              <w:rPr>
                <w:sz w:val="24"/>
                <w:szCs w:val="24"/>
              </w:rPr>
              <w:br/>
            </w:r>
            <w:r w:rsidRPr="00554216">
              <w:t>младите хора.</w:t>
            </w:r>
            <w:r w:rsidRPr="00554216">
              <w:rPr>
                <w:sz w:val="24"/>
                <w:szCs w:val="24"/>
              </w:rPr>
              <w:br/>
            </w:r>
          </w:p>
        </w:tc>
        <w:tc>
          <w:tcPr>
            <w:tcW w:w="1192" w:type="dxa"/>
          </w:tcPr>
          <w:p w14:paraId="01014F12" w14:textId="77777777" w:rsidR="005710B9" w:rsidRPr="00554216" w:rsidRDefault="005710B9" w:rsidP="000D77D9">
            <w:r w:rsidRPr="00554216">
              <w:lastRenderedPageBreak/>
              <w:t>Януари –</w:t>
            </w:r>
            <w:r w:rsidRPr="00554216">
              <w:br/>
              <w:t>декември</w:t>
            </w:r>
            <w:r w:rsidRPr="00554216">
              <w:br/>
              <w:t>2023 г.</w:t>
            </w:r>
            <w:r w:rsidRPr="00554216">
              <w:br/>
            </w:r>
          </w:p>
        </w:tc>
        <w:tc>
          <w:tcPr>
            <w:tcW w:w="1728" w:type="dxa"/>
          </w:tcPr>
          <w:p w14:paraId="2A430802" w14:textId="77777777" w:rsidR="005710B9" w:rsidRPr="00554216" w:rsidRDefault="005710B9" w:rsidP="000D77D9">
            <w:r w:rsidRPr="00554216">
              <w:t xml:space="preserve"> Изготвяне на</w:t>
            </w:r>
            <w:r w:rsidRPr="00554216">
              <w:br/>
              <w:t xml:space="preserve">публикации  </w:t>
            </w:r>
          </w:p>
        </w:tc>
        <w:tc>
          <w:tcPr>
            <w:tcW w:w="1787" w:type="dxa"/>
          </w:tcPr>
          <w:p w14:paraId="6896FD7B" w14:textId="77777777" w:rsidR="005710B9" w:rsidRPr="00554216" w:rsidRDefault="005710B9" w:rsidP="000D77D9">
            <w:r w:rsidRPr="00554216">
              <w:t xml:space="preserve"> ОбА, Д „БТ</w:t>
            </w:r>
          </w:p>
        </w:tc>
        <w:tc>
          <w:tcPr>
            <w:tcW w:w="1611" w:type="dxa"/>
          </w:tcPr>
          <w:p w14:paraId="03874B57" w14:textId="77777777" w:rsidR="005710B9" w:rsidRPr="00554216" w:rsidRDefault="005710B9" w:rsidP="000D77D9">
            <w:r w:rsidRPr="00554216">
              <w:t>Не е</w:t>
            </w:r>
            <w:r w:rsidRPr="00554216">
              <w:br/>
              <w:t>необходимо</w:t>
            </w:r>
          </w:p>
        </w:tc>
        <w:tc>
          <w:tcPr>
            <w:tcW w:w="1651" w:type="dxa"/>
          </w:tcPr>
          <w:p w14:paraId="7861F6C2" w14:textId="77777777" w:rsidR="005710B9" w:rsidRPr="00554216" w:rsidRDefault="005710B9" w:rsidP="000D77D9">
            <w:r w:rsidRPr="00554216">
              <w:t>Брой информирани</w:t>
            </w:r>
          </w:p>
        </w:tc>
      </w:tr>
      <w:tr w:rsidR="005710B9" w:rsidRPr="00554216" w14:paraId="27B2D4D0" w14:textId="77777777" w:rsidTr="000D77D9">
        <w:tc>
          <w:tcPr>
            <w:tcW w:w="611" w:type="dxa"/>
          </w:tcPr>
          <w:p w14:paraId="19029C34" w14:textId="77777777" w:rsidR="005710B9" w:rsidRPr="00554216" w:rsidRDefault="005710B9" w:rsidP="000D77D9"/>
          <w:p w14:paraId="142F317D" w14:textId="77777777" w:rsidR="005710B9" w:rsidRPr="00554216" w:rsidRDefault="005710B9" w:rsidP="000D77D9">
            <w:r w:rsidRPr="00554216">
              <w:t>2.3</w:t>
            </w:r>
          </w:p>
        </w:tc>
        <w:tc>
          <w:tcPr>
            <w:tcW w:w="2335" w:type="dxa"/>
          </w:tcPr>
          <w:p w14:paraId="718A3D88" w14:textId="77777777" w:rsidR="005710B9" w:rsidRPr="00554216" w:rsidRDefault="005710B9" w:rsidP="000D77D9">
            <w:r w:rsidRPr="00554216">
              <w:t>Организиране на безплатни курсове за компютърна грамотност, достъп до интернет , чрез проект            „ Глобални библиотеки“.</w:t>
            </w:r>
          </w:p>
        </w:tc>
        <w:tc>
          <w:tcPr>
            <w:tcW w:w="1192" w:type="dxa"/>
          </w:tcPr>
          <w:p w14:paraId="5F67824A" w14:textId="77777777" w:rsidR="005710B9" w:rsidRPr="00554216" w:rsidRDefault="005710B9" w:rsidP="000D77D9">
            <w:r w:rsidRPr="00554216">
              <w:t>Януари –</w:t>
            </w:r>
            <w:r w:rsidRPr="00554216">
              <w:br/>
              <w:t>декември</w:t>
            </w:r>
            <w:r w:rsidRPr="00554216">
              <w:br/>
              <w:t>2023 г.</w:t>
            </w:r>
            <w:r w:rsidRPr="00554216">
              <w:br/>
            </w:r>
          </w:p>
        </w:tc>
        <w:tc>
          <w:tcPr>
            <w:tcW w:w="1728" w:type="dxa"/>
          </w:tcPr>
          <w:p w14:paraId="20FE42B3" w14:textId="77777777" w:rsidR="005710B9" w:rsidRPr="00554216" w:rsidRDefault="005710B9" w:rsidP="000D77D9">
            <w:r w:rsidRPr="00554216">
              <w:t>Организиране на</w:t>
            </w:r>
            <w:r w:rsidRPr="00554216">
              <w:rPr>
                <w:sz w:val="24"/>
                <w:szCs w:val="24"/>
              </w:rPr>
              <w:br/>
            </w:r>
            <w:r w:rsidRPr="00554216">
              <w:t>общински</w:t>
            </w:r>
            <w:r w:rsidRPr="00554216">
              <w:rPr>
                <w:sz w:val="24"/>
                <w:szCs w:val="24"/>
              </w:rPr>
              <w:br/>
            </w:r>
            <w:r w:rsidRPr="00554216">
              <w:t>информационни</w:t>
            </w:r>
            <w:r w:rsidRPr="00554216">
              <w:rPr>
                <w:sz w:val="24"/>
                <w:szCs w:val="24"/>
              </w:rPr>
              <w:br/>
            </w:r>
            <w:r w:rsidRPr="00554216">
              <w:t>кампании</w:t>
            </w:r>
            <w:r w:rsidRPr="00554216">
              <w:rPr>
                <w:sz w:val="24"/>
                <w:szCs w:val="24"/>
              </w:rPr>
              <w:br/>
            </w:r>
          </w:p>
        </w:tc>
        <w:tc>
          <w:tcPr>
            <w:tcW w:w="1787" w:type="dxa"/>
          </w:tcPr>
          <w:p w14:paraId="5551A37E" w14:textId="77777777" w:rsidR="005710B9" w:rsidRPr="00554216" w:rsidRDefault="005710B9" w:rsidP="000D77D9">
            <w:r w:rsidRPr="00554216">
              <w:t xml:space="preserve">Читалищата в общината </w:t>
            </w:r>
          </w:p>
        </w:tc>
        <w:tc>
          <w:tcPr>
            <w:tcW w:w="1611" w:type="dxa"/>
          </w:tcPr>
          <w:p w14:paraId="37FA0A24" w14:textId="77777777" w:rsidR="005710B9" w:rsidRPr="00554216" w:rsidRDefault="005710B9" w:rsidP="000D77D9">
            <w:r w:rsidRPr="00554216">
              <w:t>Не е</w:t>
            </w:r>
            <w:r w:rsidRPr="00554216">
              <w:br/>
              <w:t>необходимо</w:t>
            </w:r>
          </w:p>
        </w:tc>
        <w:tc>
          <w:tcPr>
            <w:tcW w:w="1651" w:type="dxa"/>
          </w:tcPr>
          <w:p w14:paraId="0E63DA1A" w14:textId="77777777" w:rsidR="005710B9" w:rsidRPr="00554216" w:rsidRDefault="005710B9" w:rsidP="000D77D9">
            <w:r w:rsidRPr="00554216">
              <w:t>Брой преминали през курсове.</w:t>
            </w:r>
          </w:p>
        </w:tc>
      </w:tr>
      <w:tr w:rsidR="005710B9" w:rsidRPr="00554216" w14:paraId="42306E98" w14:textId="77777777" w:rsidTr="000D77D9">
        <w:tc>
          <w:tcPr>
            <w:tcW w:w="611" w:type="dxa"/>
          </w:tcPr>
          <w:p w14:paraId="129B0057" w14:textId="77777777" w:rsidR="005710B9" w:rsidRPr="00554216" w:rsidRDefault="005710B9" w:rsidP="000D77D9">
            <w:pPr>
              <w:rPr>
                <w:lang w:val="en-US"/>
              </w:rPr>
            </w:pPr>
            <w:r w:rsidRPr="00554216">
              <w:rPr>
                <w:lang w:val="en-US"/>
              </w:rPr>
              <w:t>III.</w:t>
            </w:r>
          </w:p>
        </w:tc>
        <w:tc>
          <w:tcPr>
            <w:tcW w:w="2335" w:type="dxa"/>
          </w:tcPr>
          <w:p w14:paraId="5F68B5BD" w14:textId="77777777" w:rsidR="005710B9" w:rsidRPr="00554216" w:rsidRDefault="005710B9" w:rsidP="000D77D9">
            <w:pPr>
              <w:rPr>
                <w:lang w:val="en-US"/>
              </w:rPr>
            </w:pPr>
            <w:r w:rsidRPr="00554216">
              <w:t>НАСЪРЧАВАНЕ НА ЗДРАВОСЛОВНИЯ НАЧИН НА ЖИВОТ</w:t>
            </w:r>
          </w:p>
          <w:p w14:paraId="4F10ECF9" w14:textId="77777777" w:rsidR="005710B9" w:rsidRPr="00554216" w:rsidRDefault="005710B9" w:rsidP="000D77D9">
            <w:pPr>
              <w:rPr>
                <w:sz w:val="24"/>
                <w:szCs w:val="24"/>
                <w:lang w:val="en-US"/>
              </w:rPr>
            </w:pPr>
            <w:r w:rsidRPr="00554216">
              <w:t>Стратегическа цел: Осигуряване на равенство в достъпа до качествени здравни услуги и</w:t>
            </w:r>
            <w:r w:rsidRPr="00554216">
              <w:rPr>
                <w:sz w:val="24"/>
                <w:szCs w:val="24"/>
                <w:lang w:val="en-US"/>
              </w:rPr>
              <w:t xml:space="preserve"> </w:t>
            </w:r>
            <w:r w:rsidRPr="00554216">
              <w:t>превантивни програми на всички млади</w:t>
            </w:r>
            <w:r w:rsidRPr="00554216">
              <w:rPr>
                <w:lang w:val="en-US"/>
              </w:rPr>
              <w:t xml:space="preserve"> </w:t>
            </w:r>
            <w:r w:rsidRPr="00554216">
              <w:t>хора,</w:t>
            </w:r>
            <w:r w:rsidRPr="00554216">
              <w:rPr>
                <w:lang w:val="en-US"/>
              </w:rPr>
              <w:t xml:space="preserve"> </w:t>
            </w:r>
            <w:r w:rsidRPr="00554216">
              <w:t>младежите с</w:t>
            </w:r>
            <w:r w:rsidRPr="00554216">
              <w:rPr>
                <w:lang w:val="en-US"/>
              </w:rPr>
              <w:t xml:space="preserve"> </w:t>
            </w:r>
            <w:r w:rsidRPr="00554216">
              <w:t>увреждания и от етнически</w:t>
            </w:r>
            <w:r w:rsidRPr="00554216">
              <w:rPr>
                <w:sz w:val="24"/>
                <w:szCs w:val="24"/>
                <w:lang w:val="en-US"/>
              </w:rPr>
              <w:t xml:space="preserve"> </w:t>
            </w:r>
            <w:r w:rsidRPr="00554216">
              <w:t>малцинствени групи, насърчаване на</w:t>
            </w:r>
            <w:r w:rsidRPr="00554216">
              <w:rPr>
                <w:lang w:val="en-US"/>
              </w:rPr>
              <w:t xml:space="preserve"> </w:t>
            </w:r>
            <w:r w:rsidRPr="00554216">
              <w:t>здравословния им начин на живот.</w:t>
            </w:r>
            <w:r w:rsidRPr="00554216">
              <w:rPr>
                <w:sz w:val="24"/>
                <w:szCs w:val="24"/>
              </w:rPr>
              <w:br/>
            </w:r>
          </w:p>
          <w:p w14:paraId="575FFA13" w14:textId="77777777" w:rsidR="005710B9" w:rsidRPr="00554216" w:rsidRDefault="005710B9" w:rsidP="000D77D9">
            <w:pPr>
              <w:rPr>
                <w:sz w:val="24"/>
                <w:szCs w:val="24"/>
                <w:lang w:val="en-US"/>
              </w:rPr>
            </w:pPr>
          </w:p>
        </w:tc>
        <w:tc>
          <w:tcPr>
            <w:tcW w:w="1192" w:type="dxa"/>
          </w:tcPr>
          <w:p w14:paraId="1809A124" w14:textId="77777777" w:rsidR="005710B9" w:rsidRPr="00554216" w:rsidRDefault="005710B9" w:rsidP="000D77D9">
            <w:pPr>
              <w:rPr>
                <w:sz w:val="24"/>
                <w:szCs w:val="24"/>
              </w:rPr>
            </w:pPr>
          </w:p>
        </w:tc>
        <w:tc>
          <w:tcPr>
            <w:tcW w:w="1728" w:type="dxa"/>
          </w:tcPr>
          <w:p w14:paraId="4477ADAE" w14:textId="77777777" w:rsidR="005710B9" w:rsidRPr="00554216" w:rsidRDefault="005710B9" w:rsidP="000D77D9">
            <w:pPr>
              <w:rPr>
                <w:sz w:val="24"/>
                <w:szCs w:val="24"/>
              </w:rPr>
            </w:pPr>
          </w:p>
        </w:tc>
        <w:tc>
          <w:tcPr>
            <w:tcW w:w="1787" w:type="dxa"/>
          </w:tcPr>
          <w:p w14:paraId="3E4ED09E" w14:textId="77777777" w:rsidR="005710B9" w:rsidRPr="00554216" w:rsidRDefault="005710B9" w:rsidP="000D77D9">
            <w:pPr>
              <w:rPr>
                <w:sz w:val="24"/>
                <w:szCs w:val="24"/>
              </w:rPr>
            </w:pPr>
          </w:p>
        </w:tc>
        <w:tc>
          <w:tcPr>
            <w:tcW w:w="1611" w:type="dxa"/>
          </w:tcPr>
          <w:p w14:paraId="70A60028" w14:textId="77777777" w:rsidR="005710B9" w:rsidRPr="00554216" w:rsidRDefault="005710B9" w:rsidP="000D77D9">
            <w:pPr>
              <w:rPr>
                <w:sz w:val="24"/>
                <w:szCs w:val="24"/>
              </w:rPr>
            </w:pPr>
          </w:p>
        </w:tc>
        <w:tc>
          <w:tcPr>
            <w:tcW w:w="1651" w:type="dxa"/>
          </w:tcPr>
          <w:p w14:paraId="2B60F8AA" w14:textId="77777777" w:rsidR="005710B9" w:rsidRPr="00554216" w:rsidRDefault="005710B9" w:rsidP="000D77D9">
            <w:pPr>
              <w:rPr>
                <w:sz w:val="24"/>
                <w:szCs w:val="24"/>
              </w:rPr>
            </w:pPr>
          </w:p>
        </w:tc>
      </w:tr>
      <w:tr w:rsidR="005710B9" w:rsidRPr="00554216" w14:paraId="2B97134B" w14:textId="77777777" w:rsidTr="000D77D9">
        <w:tc>
          <w:tcPr>
            <w:tcW w:w="611" w:type="dxa"/>
          </w:tcPr>
          <w:p w14:paraId="570F9914" w14:textId="77777777" w:rsidR="005710B9" w:rsidRPr="00554216" w:rsidRDefault="005710B9" w:rsidP="000D77D9"/>
          <w:p w14:paraId="0C7088A2" w14:textId="77777777" w:rsidR="005710B9" w:rsidRPr="00554216" w:rsidRDefault="005710B9" w:rsidP="000D77D9">
            <w:r w:rsidRPr="00554216">
              <w:t xml:space="preserve">3.1 </w:t>
            </w:r>
          </w:p>
        </w:tc>
        <w:tc>
          <w:tcPr>
            <w:tcW w:w="2335" w:type="dxa"/>
          </w:tcPr>
          <w:p w14:paraId="543665B3" w14:textId="77777777" w:rsidR="005710B9" w:rsidRPr="00554216" w:rsidRDefault="005710B9" w:rsidP="000D77D9">
            <w:r w:rsidRPr="00554216">
              <w:t>Провеждане на общински училищни игри и участие на победителите в областните кръгове.</w:t>
            </w:r>
          </w:p>
        </w:tc>
        <w:tc>
          <w:tcPr>
            <w:tcW w:w="1192" w:type="dxa"/>
          </w:tcPr>
          <w:p w14:paraId="45E85C5E" w14:textId="77777777" w:rsidR="005710B9" w:rsidRPr="00554216" w:rsidRDefault="005710B9" w:rsidP="000D77D9">
            <w:r w:rsidRPr="00554216">
              <w:t>Февруари – април 2024 г.</w:t>
            </w:r>
          </w:p>
        </w:tc>
        <w:tc>
          <w:tcPr>
            <w:tcW w:w="1728" w:type="dxa"/>
          </w:tcPr>
          <w:p w14:paraId="7E2C61E7" w14:textId="77777777" w:rsidR="005710B9" w:rsidRPr="00554216" w:rsidRDefault="005710B9" w:rsidP="000D77D9">
            <w:r w:rsidRPr="00554216">
              <w:t>Стимулиране на детския и младежки спорт</w:t>
            </w:r>
          </w:p>
        </w:tc>
        <w:tc>
          <w:tcPr>
            <w:tcW w:w="1787" w:type="dxa"/>
          </w:tcPr>
          <w:p w14:paraId="07B4E05E" w14:textId="77777777" w:rsidR="005710B9" w:rsidRPr="00554216" w:rsidRDefault="005710B9" w:rsidP="000D77D9">
            <w:r w:rsidRPr="00554216">
              <w:t>Училищата и Общинска администрация</w:t>
            </w:r>
          </w:p>
        </w:tc>
        <w:tc>
          <w:tcPr>
            <w:tcW w:w="1611" w:type="dxa"/>
          </w:tcPr>
          <w:p w14:paraId="41103CF5" w14:textId="77777777" w:rsidR="005710B9" w:rsidRPr="00554216" w:rsidRDefault="005710B9" w:rsidP="000D77D9">
            <w:r w:rsidRPr="00554216">
              <w:t>Училищните и общинския бюджет</w:t>
            </w:r>
          </w:p>
        </w:tc>
        <w:tc>
          <w:tcPr>
            <w:tcW w:w="1651" w:type="dxa"/>
          </w:tcPr>
          <w:p w14:paraId="26FF4F6F" w14:textId="77777777" w:rsidR="005710B9" w:rsidRPr="00554216" w:rsidRDefault="005710B9" w:rsidP="000D77D9">
            <w:r w:rsidRPr="00554216">
              <w:t>Брой участници</w:t>
            </w:r>
          </w:p>
        </w:tc>
      </w:tr>
      <w:tr w:rsidR="005710B9" w:rsidRPr="00554216" w14:paraId="5FDA2B54" w14:textId="77777777" w:rsidTr="000D77D9">
        <w:tc>
          <w:tcPr>
            <w:tcW w:w="611" w:type="dxa"/>
          </w:tcPr>
          <w:p w14:paraId="5DCBE00A" w14:textId="77777777" w:rsidR="005710B9" w:rsidRPr="00554216" w:rsidRDefault="005710B9" w:rsidP="000D77D9">
            <w:r w:rsidRPr="00554216">
              <w:t>3.2</w:t>
            </w:r>
          </w:p>
        </w:tc>
        <w:tc>
          <w:tcPr>
            <w:tcW w:w="2335" w:type="dxa"/>
          </w:tcPr>
          <w:p w14:paraId="715EB785" w14:textId="77777777" w:rsidR="005710B9" w:rsidRPr="00554216" w:rsidRDefault="005710B9" w:rsidP="000D77D9">
            <w:r w:rsidRPr="00554216">
              <w:t>Състезание по риболов</w:t>
            </w:r>
          </w:p>
        </w:tc>
        <w:tc>
          <w:tcPr>
            <w:tcW w:w="1192" w:type="dxa"/>
          </w:tcPr>
          <w:p w14:paraId="59B36BFD" w14:textId="77777777" w:rsidR="005710B9" w:rsidRPr="00554216" w:rsidRDefault="005710B9" w:rsidP="000D77D9">
            <w:r w:rsidRPr="00554216">
              <w:t>Юли 2024 г.</w:t>
            </w:r>
          </w:p>
        </w:tc>
        <w:tc>
          <w:tcPr>
            <w:tcW w:w="1728" w:type="dxa"/>
          </w:tcPr>
          <w:p w14:paraId="5342C0B8" w14:textId="77777777" w:rsidR="005710B9" w:rsidRPr="00554216" w:rsidRDefault="005710B9" w:rsidP="000D77D9">
            <w:pPr>
              <w:rPr>
                <w:sz w:val="24"/>
                <w:szCs w:val="24"/>
              </w:rPr>
            </w:pPr>
            <w:r w:rsidRPr="00554216">
              <w:t>Създаване</w:t>
            </w:r>
            <w:r w:rsidRPr="00554216">
              <w:rPr>
                <w:sz w:val="24"/>
                <w:szCs w:val="24"/>
              </w:rPr>
              <w:t xml:space="preserve"> </w:t>
            </w:r>
            <w:r w:rsidRPr="00554216">
              <w:t>на условия</w:t>
            </w:r>
            <w:r w:rsidRPr="00554216">
              <w:rPr>
                <w:sz w:val="24"/>
                <w:szCs w:val="24"/>
              </w:rPr>
              <w:t xml:space="preserve"> </w:t>
            </w:r>
            <w:r w:rsidRPr="00554216">
              <w:t>за системни</w:t>
            </w:r>
            <w:r w:rsidRPr="00554216">
              <w:rPr>
                <w:sz w:val="24"/>
                <w:szCs w:val="24"/>
              </w:rPr>
              <w:t xml:space="preserve"> </w:t>
            </w:r>
            <w:r w:rsidRPr="00554216">
              <w:t>спортни</w:t>
            </w:r>
            <w:r w:rsidRPr="00554216">
              <w:rPr>
                <w:sz w:val="24"/>
                <w:szCs w:val="24"/>
              </w:rPr>
              <w:br/>
            </w:r>
            <w:r w:rsidRPr="00554216">
              <w:t>занимания</w:t>
            </w:r>
            <w:r w:rsidRPr="00554216">
              <w:rPr>
                <w:sz w:val="24"/>
                <w:szCs w:val="24"/>
              </w:rPr>
              <w:t xml:space="preserve"> </w:t>
            </w:r>
            <w:r w:rsidRPr="00554216">
              <w:t>на младежи</w:t>
            </w:r>
            <w:r w:rsidRPr="00554216">
              <w:rPr>
                <w:sz w:val="24"/>
                <w:szCs w:val="24"/>
              </w:rPr>
              <w:t xml:space="preserve"> </w:t>
            </w:r>
            <w:r w:rsidRPr="00554216">
              <w:t>в</w:t>
            </w:r>
            <w:r w:rsidRPr="00554216">
              <w:rPr>
                <w:sz w:val="24"/>
                <w:szCs w:val="24"/>
              </w:rPr>
              <w:br/>
            </w:r>
            <w:r w:rsidRPr="00554216">
              <w:t>свободното</w:t>
            </w:r>
            <w:r w:rsidRPr="00554216">
              <w:rPr>
                <w:sz w:val="24"/>
                <w:szCs w:val="24"/>
              </w:rPr>
              <w:t xml:space="preserve"> </w:t>
            </w:r>
            <w:r w:rsidRPr="00554216">
              <w:t>време</w:t>
            </w:r>
            <w:r w:rsidRPr="00554216">
              <w:rPr>
                <w:sz w:val="24"/>
                <w:szCs w:val="24"/>
              </w:rPr>
              <w:br/>
            </w:r>
          </w:p>
        </w:tc>
        <w:tc>
          <w:tcPr>
            <w:tcW w:w="1787" w:type="dxa"/>
          </w:tcPr>
          <w:p w14:paraId="42E83DB1" w14:textId="77777777" w:rsidR="005710B9" w:rsidRPr="00554216" w:rsidRDefault="005710B9" w:rsidP="000D77D9">
            <w:r w:rsidRPr="00554216">
              <w:t>Община Никопол, ЦПЛР- ОбДК МКБППМН,ЦОП.</w:t>
            </w:r>
          </w:p>
        </w:tc>
        <w:tc>
          <w:tcPr>
            <w:tcW w:w="1611" w:type="dxa"/>
          </w:tcPr>
          <w:p w14:paraId="629389E3" w14:textId="77777777" w:rsidR="005710B9" w:rsidRPr="00554216" w:rsidRDefault="005710B9" w:rsidP="000D77D9">
            <w:r w:rsidRPr="00554216">
              <w:t>Община Никопол, ЦЛР- ОбДК МКБППМН</w:t>
            </w:r>
          </w:p>
        </w:tc>
        <w:tc>
          <w:tcPr>
            <w:tcW w:w="1651" w:type="dxa"/>
          </w:tcPr>
          <w:p w14:paraId="511DBA75" w14:textId="77777777" w:rsidR="005710B9" w:rsidRPr="00554216" w:rsidRDefault="005710B9" w:rsidP="000D77D9">
            <w:r w:rsidRPr="00554216">
              <w:t>Брой участници</w:t>
            </w:r>
          </w:p>
          <w:p w14:paraId="7C86F10B" w14:textId="77777777" w:rsidR="005710B9" w:rsidRPr="00554216" w:rsidRDefault="005710B9" w:rsidP="000D77D9">
            <w:pPr>
              <w:rPr>
                <w:sz w:val="24"/>
                <w:szCs w:val="24"/>
                <w:lang w:val="en-US"/>
              </w:rPr>
            </w:pPr>
          </w:p>
        </w:tc>
      </w:tr>
      <w:tr w:rsidR="005710B9" w:rsidRPr="00554216" w14:paraId="633DD850" w14:textId="77777777" w:rsidTr="000D77D9">
        <w:tc>
          <w:tcPr>
            <w:tcW w:w="611" w:type="dxa"/>
          </w:tcPr>
          <w:p w14:paraId="4FBD2AED" w14:textId="77777777" w:rsidR="005710B9" w:rsidRPr="00554216" w:rsidRDefault="005710B9" w:rsidP="000D77D9">
            <w:r w:rsidRPr="00554216">
              <w:t>3.3</w:t>
            </w:r>
          </w:p>
        </w:tc>
        <w:tc>
          <w:tcPr>
            <w:tcW w:w="2335" w:type="dxa"/>
          </w:tcPr>
          <w:p w14:paraId="2724B824" w14:textId="77777777" w:rsidR="005710B9" w:rsidRPr="00554216" w:rsidRDefault="005710B9" w:rsidP="000D77D9">
            <w:pPr>
              <w:rPr>
                <w:sz w:val="24"/>
                <w:szCs w:val="24"/>
              </w:rPr>
            </w:pPr>
            <w:r w:rsidRPr="00554216">
              <w:rPr>
                <w:rFonts w:ascii="Arial" w:hAnsi="Arial" w:cs="Arial"/>
              </w:rPr>
              <w:t xml:space="preserve">  </w:t>
            </w:r>
            <w:r w:rsidRPr="00554216">
              <w:t>„За една по-добра</w:t>
            </w:r>
            <w:r w:rsidRPr="00554216">
              <w:br/>
              <w:t>околна среда“ –</w:t>
            </w:r>
            <w:r w:rsidRPr="00554216">
              <w:br/>
              <w:t xml:space="preserve"> акция за почистване на населените места</w:t>
            </w:r>
            <w:r w:rsidRPr="00554216">
              <w:br/>
            </w:r>
            <w:r w:rsidRPr="00554216">
              <w:rPr>
                <w:rFonts w:ascii="Arial" w:hAnsi="Arial" w:cs="Arial"/>
              </w:rPr>
              <w:t xml:space="preserve">   </w:t>
            </w:r>
          </w:p>
        </w:tc>
        <w:tc>
          <w:tcPr>
            <w:tcW w:w="1192" w:type="dxa"/>
          </w:tcPr>
          <w:p w14:paraId="46B90216" w14:textId="77777777" w:rsidR="005710B9" w:rsidRPr="00554216" w:rsidRDefault="005710B9" w:rsidP="000D77D9">
            <w:pPr>
              <w:rPr>
                <w:sz w:val="24"/>
                <w:szCs w:val="24"/>
              </w:rPr>
            </w:pPr>
            <w:r w:rsidRPr="00554216">
              <w:t xml:space="preserve"> Април- май 2024 г.</w:t>
            </w:r>
          </w:p>
        </w:tc>
        <w:tc>
          <w:tcPr>
            <w:tcW w:w="1728" w:type="dxa"/>
          </w:tcPr>
          <w:p w14:paraId="4291EAFF" w14:textId="77777777" w:rsidR="005710B9" w:rsidRPr="00554216" w:rsidRDefault="005710B9" w:rsidP="000D77D9">
            <w:pPr>
              <w:rPr>
                <w:sz w:val="24"/>
                <w:szCs w:val="24"/>
              </w:rPr>
            </w:pPr>
            <w:r w:rsidRPr="00554216">
              <w:t>Превенция</w:t>
            </w:r>
            <w:r w:rsidRPr="00554216">
              <w:rPr>
                <w:sz w:val="24"/>
                <w:szCs w:val="24"/>
              </w:rPr>
              <w:br/>
            </w:r>
            <w:r w:rsidRPr="00554216">
              <w:t>на рискови</w:t>
            </w:r>
            <w:r w:rsidRPr="00554216">
              <w:rPr>
                <w:sz w:val="24"/>
                <w:szCs w:val="24"/>
              </w:rPr>
              <w:br/>
            </w:r>
            <w:r w:rsidRPr="00554216">
              <w:t>фактори</w:t>
            </w:r>
          </w:p>
        </w:tc>
        <w:tc>
          <w:tcPr>
            <w:tcW w:w="1787" w:type="dxa"/>
          </w:tcPr>
          <w:p w14:paraId="72F10CC7" w14:textId="77777777" w:rsidR="005710B9" w:rsidRPr="00554216" w:rsidRDefault="005710B9" w:rsidP="000D77D9">
            <w:pPr>
              <w:rPr>
                <w:sz w:val="24"/>
                <w:szCs w:val="24"/>
              </w:rPr>
            </w:pPr>
            <w:r w:rsidRPr="00554216">
              <w:t>Община</w:t>
            </w:r>
            <w:r w:rsidRPr="00554216">
              <w:rPr>
                <w:sz w:val="24"/>
                <w:szCs w:val="24"/>
              </w:rPr>
              <w:br/>
            </w:r>
            <w:r w:rsidRPr="00554216">
              <w:t>Никопол,</w:t>
            </w:r>
            <w:r w:rsidRPr="00554216">
              <w:rPr>
                <w:sz w:val="24"/>
                <w:szCs w:val="24"/>
              </w:rPr>
              <w:br/>
            </w:r>
            <w:r w:rsidRPr="00554216">
              <w:t>МКБППМН</w:t>
            </w:r>
            <w:r w:rsidRPr="00554216">
              <w:rPr>
                <w:sz w:val="24"/>
                <w:szCs w:val="24"/>
              </w:rPr>
              <w:br/>
            </w:r>
            <w:r w:rsidRPr="00554216">
              <w:t>НЧ” Напредък 1871”</w:t>
            </w:r>
            <w:r w:rsidRPr="00554216">
              <w:rPr>
                <w:sz w:val="24"/>
                <w:szCs w:val="24"/>
              </w:rPr>
              <w:br/>
            </w:r>
          </w:p>
        </w:tc>
        <w:tc>
          <w:tcPr>
            <w:tcW w:w="1611" w:type="dxa"/>
          </w:tcPr>
          <w:p w14:paraId="24842DD3" w14:textId="77777777" w:rsidR="005710B9" w:rsidRPr="00554216" w:rsidRDefault="005710B9" w:rsidP="000D77D9">
            <w:pPr>
              <w:rPr>
                <w:sz w:val="24"/>
                <w:szCs w:val="24"/>
              </w:rPr>
            </w:pPr>
            <w:r w:rsidRPr="00554216">
              <w:t>Община</w:t>
            </w:r>
            <w:r w:rsidRPr="00554216">
              <w:rPr>
                <w:sz w:val="24"/>
                <w:szCs w:val="24"/>
              </w:rPr>
              <w:br/>
            </w:r>
            <w:r w:rsidRPr="00554216">
              <w:t>Никопол,</w:t>
            </w:r>
            <w:r w:rsidRPr="00554216">
              <w:rPr>
                <w:sz w:val="24"/>
                <w:szCs w:val="24"/>
              </w:rPr>
              <w:br/>
            </w:r>
            <w:r w:rsidRPr="00554216">
              <w:t>МКБППМН</w:t>
            </w:r>
            <w:r w:rsidRPr="00554216">
              <w:rPr>
                <w:sz w:val="24"/>
                <w:szCs w:val="24"/>
              </w:rPr>
              <w:br/>
            </w:r>
            <w:r w:rsidRPr="00554216">
              <w:t>НЧ” Напредък 1871”</w:t>
            </w:r>
            <w:r w:rsidRPr="00554216">
              <w:rPr>
                <w:sz w:val="24"/>
                <w:szCs w:val="24"/>
              </w:rPr>
              <w:br/>
            </w:r>
          </w:p>
        </w:tc>
        <w:tc>
          <w:tcPr>
            <w:tcW w:w="1651" w:type="dxa"/>
          </w:tcPr>
          <w:p w14:paraId="7DDEB11E" w14:textId="77777777" w:rsidR="005710B9" w:rsidRPr="00554216" w:rsidRDefault="005710B9" w:rsidP="000D77D9">
            <w:r w:rsidRPr="00554216">
              <w:t>Брой участници и брой почистени обекти</w:t>
            </w:r>
          </w:p>
        </w:tc>
      </w:tr>
      <w:tr w:rsidR="005710B9" w:rsidRPr="00554216" w14:paraId="306DBBAB" w14:textId="77777777" w:rsidTr="000D77D9">
        <w:tc>
          <w:tcPr>
            <w:tcW w:w="611" w:type="dxa"/>
          </w:tcPr>
          <w:p w14:paraId="56A05E30" w14:textId="77777777" w:rsidR="005710B9" w:rsidRPr="00554216" w:rsidRDefault="005710B9" w:rsidP="000D77D9">
            <w:r w:rsidRPr="00554216">
              <w:t>3.4</w:t>
            </w:r>
          </w:p>
        </w:tc>
        <w:tc>
          <w:tcPr>
            <w:tcW w:w="2335" w:type="dxa"/>
          </w:tcPr>
          <w:p w14:paraId="614A2B35" w14:textId="77777777" w:rsidR="005710B9" w:rsidRPr="00554216" w:rsidRDefault="005710B9" w:rsidP="000D77D9">
            <w:r w:rsidRPr="00554216">
              <w:t xml:space="preserve"> Вело поход   до местни исторически обекти</w:t>
            </w:r>
          </w:p>
        </w:tc>
        <w:tc>
          <w:tcPr>
            <w:tcW w:w="1192" w:type="dxa"/>
          </w:tcPr>
          <w:p w14:paraId="75686CF0" w14:textId="77777777" w:rsidR="005710B9" w:rsidRPr="00554216" w:rsidRDefault="005710B9" w:rsidP="000D77D9">
            <w:r w:rsidRPr="00554216">
              <w:t xml:space="preserve"> Юли 2024 г.</w:t>
            </w:r>
          </w:p>
        </w:tc>
        <w:tc>
          <w:tcPr>
            <w:tcW w:w="1728" w:type="dxa"/>
          </w:tcPr>
          <w:p w14:paraId="4228277A" w14:textId="77777777" w:rsidR="005710B9" w:rsidRPr="00554216" w:rsidRDefault="005710B9" w:rsidP="000D77D9">
            <w:pPr>
              <w:rPr>
                <w:sz w:val="24"/>
                <w:szCs w:val="24"/>
              </w:rPr>
            </w:pPr>
            <w:r w:rsidRPr="00554216">
              <w:t>Създаване</w:t>
            </w:r>
            <w:r w:rsidRPr="00554216">
              <w:rPr>
                <w:sz w:val="24"/>
                <w:szCs w:val="24"/>
              </w:rPr>
              <w:t xml:space="preserve"> </w:t>
            </w:r>
            <w:r w:rsidRPr="00554216">
              <w:t>на условия</w:t>
            </w:r>
            <w:r w:rsidRPr="00554216">
              <w:rPr>
                <w:sz w:val="24"/>
                <w:szCs w:val="24"/>
              </w:rPr>
              <w:t xml:space="preserve"> </w:t>
            </w:r>
            <w:r w:rsidRPr="00554216">
              <w:t>за системни</w:t>
            </w:r>
            <w:r w:rsidRPr="00554216">
              <w:rPr>
                <w:sz w:val="24"/>
                <w:szCs w:val="24"/>
              </w:rPr>
              <w:t xml:space="preserve"> </w:t>
            </w:r>
            <w:r w:rsidRPr="00554216">
              <w:lastRenderedPageBreak/>
              <w:t>спортни</w:t>
            </w:r>
            <w:r w:rsidRPr="00554216">
              <w:rPr>
                <w:sz w:val="24"/>
                <w:szCs w:val="24"/>
              </w:rPr>
              <w:br/>
            </w:r>
            <w:r w:rsidRPr="00554216">
              <w:t>занимания</w:t>
            </w:r>
            <w:r w:rsidRPr="00554216">
              <w:rPr>
                <w:sz w:val="24"/>
                <w:szCs w:val="24"/>
              </w:rPr>
              <w:t xml:space="preserve"> </w:t>
            </w:r>
            <w:r w:rsidRPr="00554216">
              <w:t>на младежи</w:t>
            </w:r>
            <w:r w:rsidRPr="00554216">
              <w:rPr>
                <w:sz w:val="24"/>
                <w:szCs w:val="24"/>
              </w:rPr>
              <w:t xml:space="preserve"> </w:t>
            </w:r>
            <w:r w:rsidRPr="00554216">
              <w:t>в</w:t>
            </w:r>
            <w:r w:rsidRPr="00554216">
              <w:rPr>
                <w:sz w:val="24"/>
                <w:szCs w:val="24"/>
              </w:rPr>
              <w:br/>
            </w:r>
            <w:r w:rsidRPr="00554216">
              <w:t>свободното</w:t>
            </w:r>
            <w:r w:rsidRPr="00554216">
              <w:rPr>
                <w:sz w:val="24"/>
                <w:szCs w:val="24"/>
              </w:rPr>
              <w:t xml:space="preserve"> </w:t>
            </w:r>
            <w:r w:rsidRPr="00554216">
              <w:t>време</w:t>
            </w:r>
            <w:r w:rsidRPr="00554216">
              <w:rPr>
                <w:sz w:val="24"/>
                <w:szCs w:val="24"/>
              </w:rPr>
              <w:br/>
            </w:r>
          </w:p>
        </w:tc>
        <w:tc>
          <w:tcPr>
            <w:tcW w:w="1787" w:type="dxa"/>
          </w:tcPr>
          <w:p w14:paraId="197F4991" w14:textId="77777777" w:rsidR="005710B9" w:rsidRPr="00554216" w:rsidRDefault="005710B9" w:rsidP="000D77D9">
            <w:pPr>
              <w:rPr>
                <w:sz w:val="24"/>
                <w:szCs w:val="24"/>
              </w:rPr>
            </w:pPr>
            <w:r w:rsidRPr="00554216">
              <w:lastRenderedPageBreak/>
              <w:t>Община</w:t>
            </w:r>
            <w:r w:rsidRPr="00554216">
              <w:rPr>
                <w:sz w:val="24"/>
                <w:szCs w:val="24"/>
              </w:rPr>
              <w:br/>
            </w:r>
            <w:r w:rsidRPr="00554216">
              <w:t>Никопол, ЦПЛР – ОБДК, ЦОП</w:t>
            </w:r>
          </w:p>
        </w:tc>
        <w:tc>
          <w:tcPr>
            <w:tcW w:w="1611" w:type="dxa"/>
          </w:tcPr>
          <w:p w14:paraId="4335F5C6" w14:textId="77777777" w:rsidR="005710B9" w:rsidRPr="00554216" w:rsidRDefault="005710B9" w:rsidP="000D77D9">
            <w:pPr>
              <w:rPr>
                <w:sz w:val="24"/>
                <w:szCs w:val="24"/>
              </w:rPr>
            </w:pPr>
            <w:r w:rsidRPr="00554216">
              <w:t>Община</w:t>
            </w:r>
            <w:r w:rsidRPr="00554216">
              <w:rPr>
                <w:sz w:val="24"/>
                <w:szCs w:val="24"/>
              </w:rPr>
              <w:br/>
            </w:r>
            <w:r w:rsidRPr="00554216">
              <w:t>Никопол, ЦПЛР – ОДК, ЦОП</w:t>
            </w:r>
          </w:p>
        </w:tc>
        <w:tc>
          <w:tcPr>
            <w:tcW w:w="1651" w:type="dxa"/>
          </w:tcPr>
          <w:p w14:paraId="08228C51" w14:textId="77777777" w:rsidR="005710B9" w:rsidRPr="00554216" w:rsidRDefault="005710B9" w:rsidP="000D77D9">
            <w:pPr>
              <w:rPr>
                <w:sz w:val="24"/>
                <w:szCs w:val="24"/>
              </w:rPr>
            </w:pPr>
            <w:r w:rsidRPr="00554216">
              <w:t>Брой участници</w:t>
            </w:r>
          </w:p>
        </w:tc>
      </w:tr>
      <w:tr w:rsidR="005710B9" w:rsidRPr="00554216" w14:paraId="508BBBDC" w14:textId="77777777" w:rsidTr="000D77D9">
        <w:tc>
          <w:tcPr>
            <w:tcW w:w="611" w:type="dxa"/>
          </w:tcPr>
          <w:p w14:paraId="7CC56A75" w14:textId="77777777" w:rsidR="005710B9" w:rsidRPr="00554216" w:rsidRDefault="005710B9" w:rsidP="000D77D9">
            <w:r w:rsidRPr="00554216">
              <w:t>3.5</w:t>
            </w:r>
          </w:p>
        </w:tc>
        <w:tc>
          <w:tcPr>
            <w:tcW w:w="2335" w:type="dxa"/>
          </w:tcPr>
          <w:p w14:paraId="3C91F474" w14:textId="77777777" w:rsidR="005710B9" w:rsidRPr="00554216" w:rsidRDefault="005710B9" w:rsidP="000D77D9">
            <w:r w:rsidRPr="00554216">
              <w:t>Турнир по плажен волейбол</w:t>
            </w:r>
          </w:p>
        </w:tc>
        <w:tc>
          <w:tcPr>
            <w:tcW w:w="1192" w:type="dxa"/>
          </w:tcPr>
          <w:p w14:paraId="465BD9FC" w14:textId="77777777" w:rsidR="005710B9" w:rsidRPr="00554216" w:rsidRDefault="005710B9" w:rsidP="000D77D9">
            <w:r w:rsidRPr="00554216">
              <w:t>Август 2024 г.</w:t>
            </w:r>
          </w:p>
        </w:tc>
        <w:tc>
          <w:tcPr>
            <w:tcW w:w="1728" w:type="dxa"/>
          </w:tcPr>
          <w:p w14:paraId="4CC67C33" w14:textId="77777777" w:rsidR="005710B9" w:rsidRPr="00554216" w:rsidRDefault="005710B9" w:rsidP="000D77D9">
            <w:pPr>
              <w:rPr>
                <w:sz w:val="24"/>
                <w:szCs w:val="24"/>
              </w:rPr>
            </w:pPr>
            <w:r w:rsidRPr="00554216">
              <w:t>Създаване</w:t>
            </w:r>
            <w:r w:rsidRPr="00554216">
              <w:rPr>
                <w:sz w:val="24"/>
                <w:szCs w:val="24"/>
              </w:rPr>
              <w:t xml:space="preserve"> </w:t>
            </w:r>
            <w:r w:rsidRPr="00554216">
              <w:t>на условия</w:t>
            </w:r>
            <w:r w:rsidRPr="00554216">
              <w:rPr>
                <w:sz w:val="24"/>
                <w:szCs w:val="24"/>
              </w:rPr>
              <w:t xml:space="preserve"> </w:t>
            </w:r>
            <w:r w:rsidRPr="00554216">
              <w:t>за системни</w:t>
            </w:r>
            <w:r w:rsidRPr="00554216">
              <w:rPr>
                <w:sz w:val="24"/>
                <w:szCs w:val="24"/>
              </w:rPr>
              <w:t xml:space="preserve"> </w:t>
            </w:r>
            <w:r w:rsidRPr="00554216">
              <w:t>спортни</w:t>
            </w:r>
            <w:r w:rsidRPr="00554216">
              <w:rPr>
                <w:sz w:val="24"/>
                <w:szCs w:val="24"/>
              </w:rPr>
              <w:br/>
            </w:r>
            <w:r w:rsidRPr="00554216">
              <w:t>занимания</w:t>
            </w:r>
            <w:r w:rsidRPr="00554216">
              <w:rPr>
                <w:sz w:val="24"/>
                <w:szCs w:val="24"/>
              </w:rPr>
              <w:t xml:space="preserve"> </w:t>
            </w:r>
            <w:r w:rsidRPr="00554216">
              <w:t>на младежи</w:t>
            </w:r>
            <w:r w:rsidRPr="00554216">
              <w:rPr>
                <w:sz w:val="24"/>
                <w:szCs w:val="24"/>
              </w:rPr>
              <w:t xml:space="preserve"> </w:t>
            </w:r>
            <w:r w:rsidRPr="00554216">
              <w:t>в</w:t>
            </w:r>
            <w:r w:rsidRPr="00554216">
              <w:rPr>
                <w:sz w:val="24"/>
                <w:szCs w:val="24"/>
              </w:rPr>
              <w:br/>
            </w:r>
            <w:r w:rsidRPr="00554216">
              <w:t>свободното</w:t>
            </w:r>
            <w:r w:rsidRPr="00554216">
              <w:rPr>
                <w:sz w:val="24"/>
                <w:szCs w:val="24"/>
              </w:rPr>
              <w:t xml:space="preserve"> </w:t>
            </w:r>
            <w:r w:rsidRPr="00554216">
              <w:t>време</w:t>
            </w:r>
            <w:r w:rsidRPr="00554216">
              <w:rPr>
                <w:sz w:val="24"/>
                <w:szCs w:val="24"/>
              </w:rPr>
              <w:br/>
            </w:r>
          </w:p>
        </w:tc>
        <w:tc>
          <w:tcPr>
            <w:tcW w:w="1787" w:type="dxa"/>
          </w:tcPr>
          <w:p w14:paraId="7597A0B1" w14:textId="77777777" w:rsidR="005710B9" w:rsidRPr="00554216" w:rsidRDefault="005710B9" w:rsidP="000D77D9">
            <w:pPr>
              <w:rPr>
                <w:sz w:val="24"/>
                <w:szCs w:val="24"/>
              </w:rPr>
            </w:pPr>
            <w:r w:rsidRPr="00554216">
              <w:t>Община</w:t>
            </w:r>
            <w:r w:rsidRPr="00554216">
              <w:rPr>
                <w:sz w:val="24"/>
                <w:szCs w:val="24"/>
              </w:rPr>
              <w:br/>
            </w:r>
            <w:r w:rsidRPr="00554216">
              <w:t>Никопол,</w:t>
            </w:r>
          </w:p>
        </w:tc>
        <w:tc>
          <w:tcPr>
            <w:tcW w:w="1611" w:type="dxa"/>
          </w:tcPr>
          <w:p w14:paraId="54FCA348" w14:textId="77777777" w:rsidR="005710B9" w:rsidRPr="00554216" w:rsidRDefault="005710B9" w:rsidP="000D77D9">
            <w:pPr>
              <w:rPr>
                <w:sz w:val="24"/>
                <w:szCs w:val="24"/>
              </w:rPr>
            </w:pPr>
            <w:r w:rsidRPr="00554216">
              <w:t>Община</w:t>
            </w:r>
            <w:r w:rsidRPr="00554216">
              <w:rPr>
                <w:sz w:val="24"/>
                <w:szCs w:val="24"/>
              </w:rPr>
              <w:br/>
            </w:r>
            <w:r w:rsidRPr="00554216">
              <w:t>Никопол,</w:t>
            </w:r>
          </w:p>
        </w:tc>
        <w:tc>
          <w:tcPr>
            <w:tcW w:w="1651" w:type="dxa"/>
          </w:tcPr>
          <w:p w14:paraId="7B10DA18" w14:textId="77777777" w:rsidR="005710B9" w:rsidRPr="00554216" w:rsidRDefault="005710B9" w:rsidP="000D77D9">
            <w:r w:rsidRPr="00554216">
              <w:t>Брой участници</w:t>
            </w:r>
          </w:p>
        </w:tc>
      </w:tr>
      <w:tr w:rsidR="005710B9" w:rsidRPr="00554216" w14:paraId="481E4059" w14:textId="77777777" w:rsidTr="000D77D9">
        <w:tc>
          <w:tcPr>
            <w:tcW w:w="611" w:type="dxa"/>
          </w:tcPr>
          <w:p w14:paraId="1BB2CB8E" w14:textId="77777777" w:rsidR="005710B9" w:rsidRPr="00554216" w:rsidRDefault="005710B9" w:rsidP="000D77D9">
            <w:r w:rsidRPr="00554216">
              <w:t>3.6</w:t>
            </w:r>
          </w:p>
        </w:tc>
        <w:tc>
          <w:tcPr>
            <w:tcW w:w="2335" w:type="dxa"/>
          </w:tcPr>
          <w:p w14:paraId="3537B7E4" w14:textId="77777777" w:rsidR="005710B9" w:rsidRPr="00554216" w:rsidRDefault="005710B9" w:rsidP="000D77D9">
            <w:r w:rsidRPr="00554216">
              <w:t>Общински турнир по футбол на малки вратички</w:t>
            </w:r>
          </w:p>
        </w:tc>
        <w:tc>
          <w:tcPr>
            <w:tcW w:w="1192" w:type="dxa"/>
          </w:tcPr>
          <w:p w14:paraId="35966D3C" w14:textId="77777777" w:rsidR="005710B9" w:rsidRPr="00554216" w:rsidRDefault="005710B9" w:rsidP="000D77D9">
            <w:pPr>
              <w:rPr>
                <w:sz w:val="24"/>
                <w:szCs w:val="24"/>
              </w:rPr>
            </w:pPr>
            <w:r w:rsidRPr="00554216">
              <w:t>Юли -Август 2024 г.</w:t>
            </w:r>
          </w:p>
        </w:tc>
        <w:tc>
          <w:tcPr>
            <w:tcW w:w="1728" w:type="dxa"/>
          </w:tcPr>
          <w:p w14:paraId="66E9749B" w14:textId="77777777" w:rsidR="005710B9" w:rsidRPr="00554216" w:rsidRDefault="005710B9" w:rsidP="000D77D9">
            <w:pPr>
              <w:rPr>
                <w:sz w:val="24"/>
                <w:szCs w:val="24"/>
              </w:rPr>
            </w:pPr>
            <w:r w:rsidRPr="00554216">
              <w:t>Създаване</w:t>
            </w:r>
            <w:r w:rsidRPr="00554216">
              <w:rPr>
                <w:sz w:val="24"/>
                <w:szCs w:val="24"/>
              </w:rPr>
              <w:t xml:space="preserve"> </w:t>
            </w:r>
            <w:r w:rsidRPr="00554216">
              <w:t>на условия</w:t>
            </w:r>
            <w:r w:rsidRPr="00554216">
              <w:rPr>
                <w:sz w:val="24"/>
                <w:szCs w:val="24"/>
              </w:rPr>
              <w:t xml:space="preserve"> </w:t>
            </w:r>
            <w:r w:rsidRPr="00554216">
              <w:t>за системни</w:t>
            </w:r>
            <w:r w:rsidRPr="00554216">
              <w:rPr>
                <w:sz w:val="24"/>
                <w:szCs w:val="24"/>
              </w:rPr>
              <w:t xml:space="preserve"> </w:t>
            </w:r>
            <w:r w:rsidRPr="00554216">
              <w:t>спортни</w:t>
            </w:r>
            <w:r w:rsidRPr="00554216">
              <w:rPr>
                <w:sz w:val="24"/>
                <w:szCs w:val="24"/>
              </w:rPr>
              <w:br/>
            </w:r>
            <w:r w:rsidRPr="00554216">
              <w:t>занимания</w:t>
            </w:r>
            <w:r w:rsidRPr="00554216">
              <w:rPr>
                <w:sz w:val="24"/>
                <w:szCs w:val="24"/>
              </w:rPr>
              <w:t xml:space="preserve"> </w:t>
            </w:r>
            <w:r w:rsidRPr="00554216">
              <w:t>на младежи</w:t>
            </w:r>
            <w:r w:rsidRPr="00554216">
              <w:rPr>
                <w:sz w:val="24"/>
                <w:szCs w:val="24"/>
              </w:rPr>
              <w:t xml:space="preserve"> </w:t>
            </w:r>
            <w:r w:rsidRPr="00554216">
              <w:t>в</w:t>
            </w:r>
            <w:r w:rsidRPr="00554216">
              <w:rPr>
                <w:sz w:val="24"/>
                <w:szCs w:val="24"/>
              </w:rPr>
              <w:br/>
            </w:r>
            <w:r w:rsidRPr="00554216">
              <w:t>свободното</w:t>
            </w:r>
            <w:r w:rsidRPr="00554216">
              <w:rPr>
                <w:sz w:val="24"/>
                <w:szCs w:val="24"/>
              </w:rPr>
              <w:t xml:space="preserve"> </w:t>
            </w:r>
            <w:r w:rsidRPr="00554216">
              <w:t>време</w:t>
            </w:r>
            <w:r w:rsidRPr="00554216">
              <w:rPr>
                <w:sz w:val="24"/>
                <w:szCs w:val="24"/>
              </w:rPr>
              <w:br/>
            </w:r>
          </w:p>
        </w:tc>
        <w:tc>
          <w:tcPr>
            <w:tcW w:w="1787" w:type="dxa"/>
          </w:tcPr>
          <w:p w14:paraId="252B4809" w14:textId="77777777" w:rsidR="005710B9" w:rsidRPr="00554216" w:rsidRDefault="005710B9" w:rsidP="000D77D9">
            <w:r w:rsidRPr="00554216">
              <w:t>Община</w:t>
            </w:r>
            <w:r w:rsidRPr="00554216">
              <w:rPr>
                <w:sz w:val="24"/>
                <w:szCs w:val="24"/>
              </w:rPr>
              <w:br/>
            </w:r>
            <w:r w:rsidRPr="00554216">
              <w:t>Никопол,</w:t>
            </w:r>
          </w:p>
          <w:p w14:paraId="08774010" w14:textId="77777777" w:rsidR="005710B9" w:rsidRPr="00554216" w:rsidRDefault="005710B9" w:rsidP="000D77D9">
            <w:pPr>
              <w:rPr>
                <w:sz w:val="24"/>
                <w:szCs w:val="24"/>
              </w:rPr>
            </w:pPr>
            <w:r w:rsidRPr="00554216">
              <w:t>Футболен клуб”Ситомир”</w:t>
            </w:r>
          </w:p>
        </w:tc>
        <w:tc>
          <w:tcPr>
            <w:tcW w:w="1611" w:type="dxa"/>
          </w:tcPr>
          <w:p w14:paraId="61E16187" w14:textId="77777777" w:rsidR="005710B9" w:rsidRPr="00554216" w:rsidRDefault="005710B9" w:rsidP="000D77D9">
            <w:r w:rsidRPr="00554216">
              <w:t>Община</w:t>
            </w:r>
            <w:r w:rsidRPr="00554216">
              <w:rPr>
                <w:sz w:val="24"/>
                <w:szCs w:val="24"/>
              </w:rPr>
              <w:br/>
            </w:r>
            <w:r w:rsidRPr="00554216">
              <w:t>Никопол,</w:t>
            </w:r>
          </w:p>
          <w:p w14:paraId="1E676F55" w14:textId="77777777" w:rsidR="005710B9" w:rsidRPr="00554216" w:rsidRDefault="005710B9" w:rsidP="000D77D9">
            <w:pPr>
              <w:rPr>
                <w:sz w:val="24"/>
                <w:szCs w:val="24"/>
              </w:rPr>
            </w:pPr>
          </w:p>
        </w:tc>
        <w:tc>
          <w:tcPr>
            <w:tcW w:w="1651" w:type="dxa"/>
          </w:tcPr>
          <w:p w14:paraId="0126C9F4" w14:textId="77777777" w:rsidR="005710B9" w:rsidRPr="00554216" w:rsidRDefault="005710B9" w:rsidP="000D77D9">
            <w:pPr>
              <w:rPr>
                <w:sz w:val="24"/>
                <w:szCs w:val="24"/>
              </w:rPr>
            </w:pPr>
            <w:r w:rsidRPr="00554216">
              <w:t>Брой участници</w:t>
            </w:r>
          </w:p>
        </w:tc>
      </w:tr>
      <w:tr w:rsidR="005710B9" w:rsidRPr="00554216" w14:paraId="0F68AFCA" w14:textId="77777777" w:rsidTr="000D77D9">
        <w:tc>
          <w:tcPr>
            <w:tcW w:w="611" w:type="dxa"/>
          </w:tcPr>
          <w:p w14:paraId="4B9784B4" w14:textId="77777777" w:rsidR="005710B9" w:rsidRPr="00554216" w:rsidRDefault="005710B9" w:rsidP="000D77D9"/>
          <w:p w14:paraId="0ECAC1B0" w14:textId="77777777" w:rsidR="005710B9" w:rsidRPr="00554216" w:rsidRDefault="005710B9" w:rsidP="000D77D9">
            <w:r w:rsidRPr="00554216">
              <w:t>3.7</w:t>
            </w:r>
          </w:p>
          <w:p w14:paraId="13753DAE" w14:textId="77777777" w:rsidR="005710B9" w:rsidRPr="00554216" w:rsidRDefault="005710B9" w:rsidP="000D77D9"/>
        </w:tc>
        <w:tc>
          <w:tcPr>
            <w:tcW w:w="2335" w:type="dxa"/>
          </w:tcPr>
          <w:p w14:paraId="13CBED4B" w14:textId="77777777" w:rsidR="005710B9" w:rsidRPr="00554216" w:rsidRDefault="005710B9" w:rsidP="000D77D9"/>
          <w:p w14:paraId="115B08C0" w14:textId="77777777" w:rsidR="005710B9" w:rsidRPr="00554216" w:rsidRDefault="005710B9" w:rsidP="000D77D9">
            <w:r w:rsidRPr="00554216">
              <w:t>Детска лятна занималня</w:t>
            </w:r>
          </w:p>
        </w:tc>
        <w:tc>
          <w:tcPr>
            <w:tcW w:w="1192" w:type="dxa"/>
          </w:tcPr>
          <w:p w14:paraId="6C6B718F" w14:textId="77777777" w:rsidR="005710B9" w:rsidRPr="00554216" w:rsidRDefault="005710B9" w:rsidP="000D77D9">
            <w:r w:rsidRPr="00554216">
              <w:t>Юли – август 2024 г.</w:t>
            </w:r>
          </w:p>
        </w:tc>
        <w:tc>
          <w:tcPr>
            <w:tcW w:w="1728" w:type="dxa"/>
          </w:tcPr>
          <w:p w14:paraId="70F0638C" w14:textId="77777777" w:rsidR="005710B9" w:rsidRPr="00554216" w:rsidRDefault="005710B9" w:rsidP="000D77D9">
            <w:r w:rsidRPr="00554216">
              <w:t>Превенция на рискови фактори</w:t>
            </w:r>
          </w:p>
        </w:tc>
        <w:tc>
          <w:tcPr>
            <w:tcW w:w="1787" w:type="dxa"/>
          </w:tcPr>
          <w:p w14:paraId="5127E194" w14:textId="77777777" w:rsidR="005710B9" w:rsidRPr="00554216" w:rsidRDefault="005710B9" w:rsidP="000D77D9">
            <w:r w:rsidRPr="00554216">
              <w:t>Читалищата в общината , ЦПЛР – Общ. ДК</w:t>
            </w:r>
          </w:p>
        </w:tc>
        <w:tc>
          <w:tcPr>
            <w:tcW w:w="1611" w:type="dxa"/>
          </w:tcPr>
          <w:p w14:paraId="0205BE04" w14:textId="77777777" w:rsidR="005710B9" w:rsidRPr="00554216" w:rsidRDefault="005710B9" w:rsidP="000D77D9">
            <w:r w:rsidRPr="00554216">
              <w:t>Читалищата в общината , ЦПЛР – Общ. ДК</w:t>
            </w:r>
          </w:p>
        </w:tc>
        <w:tc>
          <w:tcPr>
            <w:tcW w:w="1651" w:type="dxa"/>
          </w:tcPr>
          <w:p w14:paraId="31574B5D" w14:textId="77777777" w:rsidR="005710B9" w:rsidRPr="00554216" w:rsidRDefault="005710B9" w:rsidP="000D77D9">
            <w:r w:rsidRPr="00554216">
              <w:t>Брой участници,</w:t>
            </w:r>
          </w:p>
          <w:p w14:paraId="7CF2F332" w14:textId="77777777" w:rsidR="005710B9" w:rsidRPr="00554216" w:rsidRDefault="005710B9" w:rsidP="000D77D9">
            <w:r w:rsidRPr="00554216">
              <w:t>Проведени събития с деца</w:t>
            </w:r>
          </w:p>
        </w:tc>
      </w:tr>
      <w:tr w:rsidR="005710B9" w:rsidRPr="00554216" w14:paraId="1A176075" w14:textId="77777777" w:rsidTr="000D77D9">
        <w:tc>
          <w:tcPr>
            <w:tcW w:w="611" w:type="dxa"/>
          </w:tcPr>
          <w:p w14:paraId="3E2C9E24" w14:textId="77777777" w:rsidR="005710B9" w:rsidRPr="00554216" w:rsidRDefault="005710B9" w:rsidP="000D77D9"/>
          <w:p w14:paraId="50BBA90A" w14:textId="77777777" w:rsidR="005710B9" w:rsidRPr="00554216" w:rsidRDefault="005710B9" w:rsidP="000D77D9">
            <w:r w:rsidRPr="00554216">
              <w:t>3.8</w:t>
            </w:r>
          </w:p>
        </w:tc>
        <w:tc>
          <w:tcPr>
            <w:tcW w:w="2335" w:type="dxa"/>
          </w:tcPr>
          <w:p w14:paraId="4A50B5EE" w14:textId="77777777" w:rsidR="005710B9" w:rsidRPr="00554216" w:rsidRDefault="005710B9" w:rsidP="000D77D9">
            <w:r w:rsidRPr="00554216">
              <w:t>Провеждане на Джет, Ски Купа  - Никопол</w:t>
            </w:r>
          </w:p>
        </w:tc>
        <w:tc>
          <w:tcPr>
            <w:tcW w:w="1192" w:type="dxa"/>
          </w:tcPr>
          <w:p w14:paraId="15604860" w14:textId="77777777" w:rsidR="005710B9" w:rsidRPr="00554216" w:rsidRDefault="005710B9" w:rsidP="000D77D9">
            <w:r w:rsidRPr="00554216">
              <w:t>Август 2024 г.</w:t>
            </w:r>
          </w:p>
        </w:tc>
        <w:tc>
          <w:tcPr>
            <w:tcW w:w="1728" w:type="dxa"/>
          </w:tcPr>
          <w:p w14:paraId="29C54758" w14:textId="77777777" w:rsidR="005710B9" w:rsidRPr="00554216" w:rsidRDefault="005710B9" w:rsidP="000D77D9">
            <w:r w:rsidRPr="00554216">
              <w:t>Създаване</w:t>
            </w:r>
            <w:r w:rsidRPr="00554216">
              <w:rPr>
                <w:sz w:val="24"/>
                <w:szCs w:val="24"/>
              </w:rPr>
              <w:t xml:space="preserve"> </w:t>
            </w:r>
            <w:r w:rsidRPr="00554216">
              <w:t>на условия</w:t>
            </w:r>
            <w:r w:rsidRPr="00554216">
              <w:rPr>
                <w:sz w:val="24"/>
                <w:szCs w:val="24"/>
              </w:rPr>
              <w:t xml:space="preserve"> </w:t>
            </w:r>
            <w:r w:rsidRPr="00554216">
              <w:t>за системни</w:t>
            </w:r>
            <w:r w:rsidRPr="00554216">
              <w:rPr>
                <w:sz w:val="24"/>
                <w:szCs w:val="24"/>
              </w:rPr>
              <w:t xml:space="preserve"> </w:t>
            </w:r>
            <w:r w:rsidRPr="00554216">
              <w:t>спортни</w:t>
            </w:r>
            <w:r w:rsidRPr="00554216">
              <w:rPr>
                <w:sz w:val="24"/>
                <w:szCs w:val="24"/>
              </w:rPr>
              <w:br/>
            </w:r>
            <w:r w:rsidRPr="00554216">
              <w:t>занимания</w:t>
            </w:r>
            <w:r w:rsidRPr="00554216">
              <w:rPr>
                <w:sz w:val="24"/>
                <w:szCs w:val="24"/>
              </w:rPr>
              <w:t xml:space="preserve"> </w:t>
            </w:r>
            <w:r w:rsidRPr="00554216">
              <w:t>на младежи</w:t>
            </w:r>
            <w:r w:rsidRPr="00554216">
              <w:rPr>
                <w:sz w:val="24"/>
                <w:szCs w:val="24"/>
              </w:rPr>
              <w:t xml:space="preserve"> </w:t>
            </w:r>
            <w:r w:rsidRPr="00554216">
              <w:t>в</w:t>
            </w:r>
            <w:r w:rsidRPr="00554216">
              <w:rPr>
                <w:sz w:val="24"/>
                <w:szCs w:val="24"/>
              </w:rPr>
              <w:br/>
            </w:r>
            <w:r w:rsidRPr="00554216">
              <w:t>свободното</w:t>
            </w:r>
            <w:r w:rsidRPr="00554216">
              <w:rPr>
                <w:sz w:val="24"/>
                <w:szCs w:val="24"/>
              </w:rPr>
              <w:t xml:space="preserve"> </w:t>
            </w:r>
            <w:r w:rsidRPr="00554216">
              <w:t>време</w:t>
            </w:r>
            <w:r w:rsidRPr="00554216">
              <w:rPr>
                <w:sz w:val="24"/>
                <w:szCs w:val="24"/>
              </w:rPr>
              <w:br/>
            </w:r>
          </w:p>
        </w:tc>
        <w:tc>
          <w:tcPr>
            <w:tcW w:w="1787" w:type="dxa"/>
          </w:tcPr>
          <w:p w14:paraId="104EC4DA" w14:textId="77777777" w:rsidR="005710B9" w:rsidRPr="00554216" w:rsidRDefault="005710B9" w:rsidP="000D77D9">
            <w:r w:rsidRPr="00554216">
              <w:t>Община Никопол</w:t>
            </w:r>
          </w:p>
        </w:tc>
        <w:tc>
          <w:tcPr>
            <w:tcW w:w="1611" w:type="dxa"/>
          </w:tcPr>
          <w:p w14:paraId="38E2966B" w14:textId="77777777" w:rsidR="005710B9" w:rsidRPr="00554216" w:rsidRDefault="005710B9" w:rsidP="000D77D9">
            <w:r w:rsidRPr="00554216">
              <w:t>Община Никопол</w:t>
            </w:r>
          </w:p>
        </w:tc>
        <w:tc>
          <w:tcPr>
            <w:tcW w:w="1651" w:type="dxa"/>
          </w:tcPr>
          <w:p w14:paraId="67B15BB0" w14:textId="77777777" w:rsidR="005710B9" w:rsidRPr="00554216" w:rsidRDefault="005710B9" w:rsidP="000D77D9">
            <w:r w:rsidRPr="00554216">
              <w:t>Брой участници</w:t>
            </w:r>
          </w:p>
        </w:tc>
      </w:tr>
      <w:tr w:rsidR="005710B9" w:rsidRPr="00554216" w14:paraId="1C388C35" w14:textId="77777777" w:rsidTr="000D77D9">
        <w:tc>
          <w:tcPr>
            <w:tcW w:w="611" w:type="dxa"/>
          </w:tcPr>
          <w:p w14:paraId="0DDC231A" w14:textId="77777777" w:rsidR="005710B9" w:rsidRPr="00554216" w:rsidRDefault="005710B9" w:rsidP="000D77D9"/>
          <w:p w14:paraId="513B5192" w14:textId="77777777" w:rsidR="005710B9" w:rsidRPr="00554216" w:rsidRDefault="005710B9" w:rsidP="000D77D9">
            <w:r w:rsidRPr="00554216">
              <w:t xml:space="preserve">3.9 </w:t>
            </w:r>
          </w:p>
        </w:tc>
        <w:tc>
          <w:tcPr>
            <w:tcW w:w="2335" w:type="dxa"/>
          </w:tcPr>
          <w:p w14:paraId="6BB51F8F" w14:textId="77777777" w:rsidR="005710B9" w:rsidRPr="00554216" w:rsidRDefault="005710B9" w:rsidP="000D77D9">
            <w:r w:rsidRPr="00554216">
              <w:t>Детски празник“ Мое слънчево лято“ и посрещане на участниците в най-дългия вело-маршрут „ Дунав Ултра“</w:t>
            </w:r>
          </w:p>
        </w:tc>
        <w:tc>
          <w:tcPr>
            <w:tcW w:w="1192" w:type="dxa"/>
          </w:tcPr>
          <w:p w14:paraId="1E88A2C5" w14:textId="77777777" w:rsidR="005710B9" w:rsidRPr="00554216" w:rsidRDefault="005710B9" w:rsidP="000D77D9">
            <w:r w:rsidRPr="00554216">
              <w:t>Септември 2024 г.</w:t>
            </w:r>
          </w:p>
        </w:tc>
        <w:tc>
          <w:tcPr>
            <w:tcW w:w="1728" w:type="dxa"/>
          </w:tcPr>
          <w:p w14:paraId="7AD90FBE" w14:textId="77777777" w:rsidR="005710B9" w:rsidRPr="00554216" w:rsidRDefault="005710B9" w:rsidP="000D77D9">
            <w:r w:rsidRPr="00554216">
              <w:t>Създаване</w:t>
            </w:r>
            <w:r w:rsidRPr="00554216">
              <w:rPr>
                <w:sz w:val="24"/>
                <w:szCs w:val="24"/>
              </w:rPr>
              <w:t xml:space="preserve"> </w:t>
            </w:r>
            <w:r w:rsidRPr="00554216">
              <w:t>на условия</w:t>
            </w:r>
            <w:r w:rsidRPr="00554216">
              <w:rPr>
                <w:sz w:val="24"/>
                <w:szCs w:val="24"/>
              </w:rPr>
              <w:t xml:space="preserve"> </w:t>
            </w:r>
            <w:r w:rsidRPr="00554216">
              <w:t>за системни</w:t>
            </w:r>
            <w:r w:rsidRPr="00554216">
              <w:rPr>
                <w:sz w:val="24"/>
                <w:szCs w:val="24"/>
              </w:rPr>
              <w:t xml:space="preserve"> </w:t>
            </w:r>
            <w:r w:rsidRPr="00554216">
              <w:t>спортни</w:t>
            </w:r>
            <w:r w:rsidRPr="00554216">
              <w:rPr>
                <w:sz w:val="24"/>
                <w:szCs w:val="24"/>
              </w:rPr>
              <w:br/>
            </w:r>
            <w:r w:rsidRPr="00554216">
              <w:t>занимания</w:t>
            </w:r>
            <w:r w:rsidRPr="00554216">
              <w:rPr>
                <w:sz w:val="24"/>
                <w:szCs w:val="24"/>
              </w:rPr>
              <w:t xml:space="preserve"> </w:t>
            </w:r>
            <w:r w:rsidRPr="00554216">
              <w:t>на младежи</w:t>
            </w:r>
            <w:r w:rsidRPr="00554216">
              <w:rPr>
                <w:sz w:val="24"/>
                <w:szCs w:val="24"/>
              </w:rPr>
              <w:t xml:space="preserve"> </w:t>
            </w:r>
            <w:r w:rsidRPr="00554216">
              <w:t>в</w:t>
            </w:r>
            <w:r w:rsidRPr="00554216">
              <w:rPr>
                <w:sz w:val="24"/>
                <w:szCs w:val="24"/>
              </w:rPr>
              <w:br/>
            </w:r>
            <w:r w:rsidRPr="00554216">
              <w:t>свободното</w:t>
            </w:r>
            <w:r w:rsidRPr="00554216">
              <w:rPr>
                <w:sz w:val="24"/>
                <w:szCs w:val="24"/>
              </w:rPr>
              <w:t xml:space="preserve"> </w:t>
            </w:r>
            <w:r w:rsidRPr="00554216">
              <w:t>време</w:t>
            </w:r>
            <w:r w:rsidRPr="00554216">
              <w:rPr>
                <w:sz w:val="24"/>
                <w:szCs w:val="24"/>
              </w:rPr>
              <w:br/>
            </w:r>
          </w:p>
        </w:tc>
        <w:tc>
          <w:tcPr>
            <w:tcW w:w="1787" w:type="dxa"/>
          </w:tcPr>
          <w:p w14:paraId="743DE45B" w14:textId="77777777" w:rsidR="005710B9" w:rsidRPr="00554216" w:rsidRDefault="005710B9" w:rsidP="000D77D9">
            <w:r w:rsidRPr="00554216">
              <w:t>Община Никопол,</w:t>
            </w:r>
          </w:p>
          <w:p w14:paraId="056E6C7A" w14:textId="77777777" w:rsidR="005710B9" w:rsidRPr="00554216" w:rsidRDefault="005710B9" w:rsidP="000D77D9">
            <w:r w:rsidRPr="00554216">
              <w:t>НЧ“ Напредък 1871“ – Никопол, ЦПЛР- ОДК , ЦОП - Никопол</w:t>
            </w:r>
          </w:p>
        </w:tc>
        <w:tc>
          <w:tcPr>
            <w:tcW w:w="1611" w:type="dxa"/>
          </w:tcPr>
          <w:p w14:paraId="784429B5" w14:textId="77777777" w:rsidR="005710B9" w:rsidRPr="00554216" w:rsidRDefault="005710B9" w:rsidP="000D77D9">
            <w:r w:rsidRPr="00554216">
              <w:t>Община Никопол,</w:t>
            </w:r>
          </w:p>
          <w:p w14:paraId="6A00F718" w14:textId="77777777" w:rsidR="005710B9" w:rsidRPr="00554216" w:rsidRDefault="005710B9" w:rsidP="000D77D9">
            <w:r w:rsidRPr="00554216">
              <w:t>НЧ“ Напредък 1871“ – Никопол, ЦПЛР- ОДК , ЦОП - Никопол</w:t>
            </w:r>
          </w:p>
        </w:tc>
        <w:tc>
          <w:tcPr>
            <w:tcW w:w="1651" w:type="dxa"/>
          </w:tcPr>
          <w:p w14:paraId="421434C0" w14:textId="77777777" w:rsidR="005710B9" w:rsidRPr="00554216" w:rsidRDefault="005710B9" w:rsidP="000D77D9">
            <w:r w:rsidRPr="00554216">
              <w:t>Брой участници</w:t>
            </w:r>
          </w:p>
        </w:tc>
      </w:tr>
      <w:tr w:rsidR="005710B9" w:rsidRPr="00554216" w14:paraId="04432842" w14:textId="77777777" w:rsidTr="000D77D9">
        <w:tc>
          <w:tcPr>
            <w:tcW w:w="611" w:type="dxa"/>
          </w:tcPr>
          <w:p w14:paraId="40679AA8" w14:textId="77777777" w:rsidR="005710B9" w:rsidRPr="00554216" w:rsidRDefault="005710B9" w:rsidP="000D77D9"/>
          <w:p w14:paraId="61A4EADB" w14:textId="77777777" w:rsidR="005710B9" w:rsidRPr="00554216" w:rsidRDefault="005710B9" w:rsidP="000D77D9">
            <w:r w:rsidRPr="00554216">
              <w:t>3.10</w:t>
            </w:r>
          </w:p>
        </w:tc>
        <w:tc>
          <w:tcPr>
            <w:tcW w:w="2335" w:type="dxa"/>
          </w:tcPr>
          <w:p w14:paraId="0ED2CCDF" w14:textId="77777777" w:rsidR="005710B9" w:rsidRPr="00554216" w:rsidRDefault="005710B9" w:rsidP="000D77D9">
            <w:r w:rsidRPr="00554216">
              <w:t xml:space="preserve">Провеждане на акции и кампании, свързани с популяризиране на здравословния начин на живот и борба със заболявания и вредни навици и модели на </w:t>
            </w:r>
            <w:r w:rsidRPr="00554216">
              <w:lastRenderedPageBreak/>
              <w:t>поведение. Отбелязване на:</w:t>
            </w:r>
          </w:p>
          <w:p w14:paraId="480A3D69" w14:textId="77777777" w:rsidR="005710B9" w:rsidRPr="00554216" w:rsidRDefault="005710B9" w:rsidP="005710B9">
            <w:pPr>
              <w:numPr>
                <w:ilvl w:val="0"/>
                <w:numId w:val="25"/>
              </w:numPr>
              <w:suppressAutoHyphens w:val="0"/>
              <w:autoSpaceDN/>
              <w:spacing w:line="240" w:lineRule="auto"/>
              <w:contextualSpacing/>
              <w:textAlignment w:val="auto"/>
            </w:pPr>
            <w:r w:rsidRPr="00554216">
              <w:t xml:space="preserve">Световният ден на </w:t>
            </w:r>
          </w:p>
          <w:p w14:paraId="4BE2BA0A" w14:textId="77777777" w:rsidR="005710B9" w:rsidRPr="00554216" w:rsidRDefault="005710B9" w:rsidP="000D77D9">
            <w:r w:rsidRPr="00554216">
              <w:t>борбата с наркоманиите;</w:t>
            </w:r>
          </w:p>
          <w:p w14:paraId="5407E3C1" w14:textId="77777777" w:rsidR="005710B9" w:rsidRPr="00554216" w:rsidRDefault="005710B9" w:rsidP="005710B9">
            <w:pPr>
              <w:numPr>
                <w:ilvl w:val="0"/>
                <w:numId w:val="25"/>
              </w:numPr>
              <w:suppressAutoHyphens w:val="0"/>
              <w:autoSpaceDN/>
              <w:spacing w:line="240" w:lineRule="auto"/>
              <w:contextualSpacing/>
              <w:textAlignment w:val="auto"/>
            </w:pPr>
            <w:r w:rsidRPr="00554216">
              <w:t xml:space="preserve">Световен ден без </w:t>
            </w:r>
          </w:p>
          <w:p w14:paraId="4DB93FF3" w14:textId="77777777" w:rsidR="005710B9" w:rsidRPr="00554216" w:rsidRDefault="005710B9" w:rsidP="000D77D9">
            <w:r w:rsidRPr="00554216">
              <w:t>тютюнев дим;</w:t>
            </w:r>
          </w:p>
          <w:p w14:paraId="56D72923" w14:textId="77777777" w:rsidR="005710B9" w:rsidRPr="00554216" w:rsidRDefault="005710B9" w:rsidP="005710B9">
            <w:pPr>
              <w:numPr>
                <w:ilvl w:val="0"/>
                <w:numId w:val="25"/>
              </w:numPr>
              <w:suppressAutoHyphens w:val="0"/>
              <w:autoSpaceDN/>
              <w:spacing w:line="240" w:lineRule="auto"/>
              <w:contextualSpacing/>
              <w:textAlignment w:val="auto"/>
            </w:pPr>
            <w:r w:rsidRPr="00554216">
              <w:t xml:space="preserve">Световен ден на </w:t>
            </w:r>
          </w:p>
          <w:p w14:paraId="17521815" w14:textId="77777777" w:rsidR="005710B9" w:rsidRPr="00554216" w:rsidRDefault="005710B9" w:rsidP="000D77D9">
            <w:r w:rsidRPr="00554216">
              <w:t>борбата със СПИН;</w:t>
            </w:r>
          </w:p>
          <w:p w14:paraId="4372947A" w14:textId="77777777" w:rsidR="005710B9" w:rsidRPr="00554216" w:rsidRDefault="005710B9" w:rsidP="005710B9">
            <w:pPr>
              <w:numPr>
                <w:ilvl w:val="0"/>
                <w:numId w:val="25"/>
              </w:numPr>
              <w:suppressAutoHyphens w:val="0"/>
              <w:autoSpaceDN/>
              <w:spacing w:line="240" w:lineRule="auto"/>
              <w:contextualSpacing/>
              <w:textAlignment w:val="auto"/>
            </w:pPr>
            <w:r w:rsidRPr="00554216">
              <w:t xml:space="preserve">Кампании за </w:t>
            </w:r>
          </w:p>
          <w:p w14:paraId="1DB6E4AA" w14:textId="77777777" w:rsidR="005710B9" w:rsidRPr="00554216" w:rsidRDefault="005710B9" w:rsidP="000D77D9">
            <w:r w:rsidRPr="00554216">
              <w:t>здравословно хранене</w:t>
            </w:r>
          </w:p>
          <w:p w14:paraId="0C6F0728" w14:textId="77777777" w:rsidR="005710B9" w:rsidRPr="00554216" w:rsidRDefault="005710B9" w:rsidP="000D77D9"/>
        </w:tc>
        <w:tc>
          <w:tcPr>
            <w:tcW w:w="1192" w:type="dxa"/>
          </w:tcPr>
          <w:p w14:paraId="1A724241" w14:textId="77777777" w:rsidR="005710B9" w:rsidRPr="00554216" w:rsidRDefault="005710B9" w:rsidP="000D77D9">
            <w:r w:rsidRPr="00554216">
              <w:lastRenderedPageBreak/>
              <w:t>Декември 2024 год.</w:t>
            </w:r>
          </w:p>
        </w:tc>
        <w:tc>
          <w:tcPr>
            <w:tcW w:w="1728" w:type="dxa"/>
          </w:tcPr>
          <w:p w14:paraId="2C647E59" w14:textId="77777777" w:rsidR="005710B9" w:rsidRPr="00554216" w:rsidRDefault="005710B9" w:rsidP="000D77D9">
            <w:r w:rsidRPr="00554216">
              <w:t>Превенция на рискови фактори</w:t>
            </w:r>
          </w:p>
        </w:tc>
        <w:tc>
          <w:tcPr>
            <w:tcW w:w="1787" w:type="dxa"/>
          </w:tcPr>
          <w:p w14:paraId="264FE1CB" w14:textId="77777777" w:rsidR="005710B9" w:rsidRPr="00554216" w:rsidRDefault="005710B9" w:rsidP="000D77D9">
            <w:r w:rsidRPr="00554216">
              <w:t>Община Никопол,</w:t>
            </w:r>
          </w:p>
          <w:p w14:paraId="6195EAD5" w14:textId="77777777" w:rsidR="005710B9" w:rsidRPr="00554216" w:rsidRDefault="005710B9" w:rsidP="000D77D9">
            <w:r w:rsidRPr="00554216">
              <w:t>НЧ“ Напредък 1871“ – Никопол, ЦПЛР- ОДК , ЦОП – Никопол, МКБППМН</w:t>
            </w:r>
          </w:p>
        </w:tc>
        <w:tc>
          <w:tcPr>
            <w:tcW w:w="1611" w:type="dxa"/>
          </w:tcPr>
          <w:p w14:paraId="4F5ECF29" w14:textId="77777777" w:rsidR="005710B9" w:rsidRPr="00554216" w:rsidRDefault="005710B9" w:rsidP="000D77D9">
            <w:r w:rsidRPr="00554216">
              <w:t>МКБППМН, информационни материали предоставени от организаторите на кампаниите централно.</w:t>
            </w:r>
          </w:p>
        </w:tc>
        <w:tc>
          <w:tcPr>
            <w:tcW w:w="1651" w:type="dxa"/>
          </w:tcPr>
          <w:p w14:paraId="033E3350" w14:textId="77777777" w:rsidR="005710B9" w:rsidRPr="00554216" w:rsidRDefault="005710B9" w:rsidP="000D77D9">
            <w:r w:rsidRPr="00554216">
              <w:t>Брой проведени кампании и брой участници</w:t>
            </w:r>
          </w:p>
        </w:tc>
      </w:tr>
      <w:tr w:rsidR="005710B9" w:rsidRPr="00554216" w14:paraId="1FA28851" w14:textId="77777777" w:rsidTr="000D77D9">
        <w:tc>
          <w:tcPr>
            <w:tcW w:w="611" w:type="dxa"/>
          </w:tcPr>
          <w:p w14:paraId="1F6C1531" w14:textId="77777777" w:rsidR="005710B9" w:rsidRPr="00554216" w:rsidRDefault="005710B9" w:rsidP="000D77D9"/>
          <w:p w14:paraId="1075BF87" w14:textId="77777777" w:rsidR="005710B9" w:rsidRPr="00554216" w:rsidRDefault="005710B9" w:rsidP="000D77D9">
            <w:r w:rsidRPr="00554216">
              <w:rPr>
                <w:lang w:val="en-US"/>
              </w:rPr>
              <w:t>IV.</w:t>
            </w:r>
          </w:p>
        </w:tc>
        <w:tc>
          <w:tcPr>
            <w:tcW w:w="2335" w:type="dxa"/>
          </w:tcPr>
          <w:p w14:paraId="10415442" w14:textId="77777777" w:rsidR="005710B9" w:rsidRPr="00554216" w:rsidRDefault="005710B9" w:rsidP="000D77D9">
            <w:r w:rsidRPr="00554216">
              <w:rPr>
                <w:rFonts w:ascii="Arial" w:hAnsi="Arial" w:cs="Arial"/>
              </w:rPr>
              <w:t xml:space="preserve"> </w:t>
            </w:r>
            <w:r w:rsidRPr="00554216">
              <w:t>ПРЕВЕНЦИЯ НА СОЦИАЛНОТО ИЗКЛЮЧВАНЕ НА МЛАДИ ХОРА В</w:t>
            </w:r>
            <w:r w:rsidRPr="00554216">
              <w:rPr>
                <w:sz w:val="24"/>
                <w:szCs w:val="24"/>
              </w:rPr>
              <w:br/>
            </w:r>
            <w:r w:rsidRPr="00554216">
              <w:t>НЕРАВНОСТОЙНО ПОЛОЖЕНИЕ</w:t>
            </w:r>
          </w:p>
          <w:p w14:paraId="354A1845" w14:textId="77777777" w:rsidR="005710B9" w:rsidRPr="00554216" w:rsidRDefault="005710B9" w:rsidP="000D77D9">
            <w:r w:rsidRPr="00554216">
              <w:t>Стратегическа цел: Превенция на социалното изключване на младежи в неравностойно</w:t>
            </w:r>
            <w:r w:rsidRPr="00554216">
              <w:rPr>
                <w:sz w:val="24"/>
                <w:szCs w:val="24"/>
              </w:rPr>
              <w:br/>
            </w:r>
            <w:r w:rsidRPr="00554216">
              <w:t>положение</w:t>
            </w:r>
            <w:r w:rsidRPr="00554216">
              <w:br/>
            </w:r>
          </w:p>
        </w:tc>
        <w:tc>
          <w:tcPr>
            <w:tcW w:w="1192" w:type="dxa"/>
          </w:tcPr>
          <w:p w14:paraId="7691D84E" w14:textId="77777777" w:rsidR="005710B9" w:rsidRPr="00554216" w:rsidRDefault="005710B9" w:rsidP="000D77D9"/>
        </w:tc>
        <w:tc>
          <w:tcPr>
            <w:tcW w:w="1728" w:type="dxa"/>
          </w:tcPr>
          <w:p w14:paraId="54242A99" w14:textId="77777777" w:rsidR="005710B9" w:rsidRPr="00554216" w:rsidRDefault="005710B9" w:rsidP="000D77D9"/>
        </w:tc>
        <w:tc>
          <w:tcPr>
            <w:tcW w:w="1787" w:type="dxa"/>
          </w:tcPr>
          <w:p w14:paraId="0A83145D" w14:textId="77777777" w:rsidR="005710B9" w:rsidRPr="00554216" w:rsidRDefault="005710B9" w:rsidP="000D77D9"/>
        </w:tc>
        <w:tc>
          <w:tcPr>
            <w:tcW w:w="1611" w:type="dxa"/>
          </w:tcPr>
          <w:p w14:paraId="61B0F306" w14:textId="77777777" w:rsidR="005710B9" w:rsidRPr="00554216" w:rsidRDefault="005710B9" w:rsidP="000D77D9"/>
        </w:tc>
        <w:tc>
          <w:tcPr>
            <w:tcW w:w="1651" w:type="dxa"/>
          </w:tcPr>
          <w:p w14:paraId="5C6812B5" w14:textId="77777777" w:rsidR="005710B9" w:rsidRPr="00554216" w:rsidRDefault="005710B9" w:rsidP="000D77D9"/>
        </w:tc>
      </w:tr>
      <w:tr w:rsidR="005710B9" w:rsidRPr="00554216" w14:paraId="3F95961E" w14:textId="77777777" w:rsidTr="000D77D9">
        <w:tc>
          <w:tcPr>
            <w:tcW w:w="611" w:type="dxa"/>
          </w:tcPr>
          <w:p w14:paraId="395447BE" w14:textId="77777777" w:rsidR="005710B9" w:rsidRPr="00554216" w:rsidRDefault="005710B9" w:rsidP="000D77D9"/>
          <w:p w14:paraId="71512654" w14:textId="77777777" w:rsidR="005710B9" w:rsidRPr="00554216" w:rsidRDefault="005710B9" w:rsidP="000D77D9">
            <w:r w:rsidRPr="00554216">
              <w:t>4.1</w:t>
            </w:r>
          </w:p>
        </w:tc>
        <w:tc>
          <w:tcPr>
            <w:tcW w:w="2335" w:type="dxa"/>
          </w:tcPr>
          <w:p w14:paraId="51384A58" w14:textId="77777777" w:rsidR="005710B9" w:rsidRPr="00554216" w:rsidRDefault="005710B9" w:rsidP="000D77D9">
            <w:r w:rsidRPr="00554216">
              <w:t>Подкрепа на деца от социално слаби семейства , редовно посещаващи училище и показали много добри резултати.</w:t>
            </w:r>
          </w:p>
        </w:tc>
        <w:tc>
          <w:tcPr>
            <w:tcW w:w="1192" w:type="dxa"/>
          </w:tcPr>
          <w:p w14:paraId="7788E61C" w14:textId="77777777" w:rsidR="005710B9" w:rsidRPr="00554216" w:rsidRDefault="005710B9" w:rsidP="000D77D9">
            <w:r w:rsidRPr="00554216">
              <w:t>Януари – декември 2024 г.</w:t>
            </w:r>
          </w:p>
        </w:tc>
        <w:tc>
          <w:tcPr>
            <w:tcW w:w="1728" w:type="dxa"/>
          </w:tcPr>
          <w:p w14:paraId="59F0BFB3" w14:textId="77777777" w:rsidR="005710B9" w:rsidRPr="00554216" w:rsidRDefault="005710B9" w:rsidP="000D77D9">
            <w:r w:rsidRPr="00554216">
              <w:t>Социална</w:t>
            </w:r>
            <w:r w:rsidRPr="00554216">
              <w:rPr>
                <w:sz w:val="24"/>
                <w:szCs w:val="24"/>
              </w:rPr>
              <w:br/>
            </w:r>
            <w:r w:rsidRPr="00554216">
              <w:t>дейност</w:t>
            </w:r>
          </w:p>
        </w:tc>
        <w:tc>
          <w:tcPr>
            <w:tcW w:w="1787" w:type="dxa"/>
          </w:tcPr>
          <w:p w14:paraId="03F715DD" w14:textId="77777777" w:rsidR="005710B9" w:rsidRPr="00554216" w:rsidRDefault="005710B9" w:rsidP="000D77D9">
            <w:r w:rsidRPr="00554216">
              <w:t>ОбА – Никопол, училищата,</w:t>
            </w:r>
          </w:p>
          <w:p w14:paraId="390E7EFA" w14:textId="77777777" w:rsidR="005710B9" w:rsidRPr="00554216" w:rsidRDefault="005710B9" w:rsidP="000D77D9">
            <w:r w:rsidRPr="00554216">
              <w:t>Д”Социално подпомагане”, ЦОП,</w:t>
            </w:r>
          </w:p>
        </w:tc>
        <w:tc>
          <w:tcPr>
            <w:tcW w:w="1611" w:type="dxa"/>
          </w:tcPr>
          <w:p w14:paraId="7C29FF6E" w14:textId="77777777" w:rsidR="005710B9" w:rsidRPr="00554216" w:rsidRDefault="005710B9" w:rsidP="000D77D9">
            <w:r w:rsidRPr="00554216">
              <w:t>ОбА – Никопол,</w:t>
            </w:r>
          </w:p>
          <w:p w14:paraId="72390B28" w14:textId="77777777" w:rsidR="005710B9" w:rsidRPr="00554216" w:rsidRDefault="005710B9" w:rsidP="000D77D9"/>
        </w:tc>
        <w:tc>
          <w:tcPr>
            <w:tcW w:w="1651" w:type="dxa"/>
          </w:tcPr>
          <w:p w14:paraId="116DE276" w14:textId="77777777" w:rsidR="005710B9" w:rsidRPr="00554216" w:rsidRDefault="005710B9" w:rsidP="000D77D9">
            <w:r w:rsidRPr="00554216">
              <w:t>Брой участници</w:t>
            </w:r>
          </w:p>
        </w:tc>
      </w:tr>
      <w:tr w:rsidR="005710B9" w:rsidRPr="00554216" w14:paraId="5D130F2F" w14:textId="77777777" w:rsidTr="000D77D9">
        <w:tc>
          <w:tcPr>
            <w:tcW w:w="611" w:type="dxa"/>
          </w:tcPr>
          <w:p w14:paraId="68ACE126" w14:textId="77777777" w:rsidR="005710B9" w:rsidRPr="00554216" w:rsidRDefault="005710B9" w:rsidP="000D77D9"/>
          <w:p w14:paraId="4B46705B" w14:textId="77777777" w:rsidR="005710B9" w:rsidRPr="00554216" w:rsidRDefault="005710B9" w:rsidP="000D77D9">
            <w:r w:rsidRPr="00554216">
              <w:t>4.2</w:t>
            </w:r>
          </w:p>
        </w:tc>
        <w:tc>
          <w:tcPr>
            <w:tcW w:w="2335" w:type="dxa"/>
          </w:tcPr>
          <w:p w14:paraId="68512F12" w14:textId="77777777" w:rsidR="005710B9" w:rsidRPr="00554216" w:rsidRDefault="005710B9" w:rsidP="000D77D9">
            <w:r w:rsidRPr="00554216">
              <w:t>Възможност за</w:t>
            </w:r>
            <w:r w:rsidRPr="00554216">
              <w:rPr>
                <w:sz w:val="24"/>
                <w:szCs w:val="24"/>
              </w:rPr>
              <w:br/>
            </w:r>
            <w:r w:rsidRPr="00554216">
              <w:t>активно</w:t>
            </w:r>
            <w:r w:rsidRPr="00554216">
              <w:rPr>
                <w:sz w:val="24"/>
                <w:szCs w:val="24"/>
              </w:rPr>
              <w:t xml:space="preserve"> </w:t>
            </w:r>
            <w:r w:rsidRPr="00554216">
              <w:t>включване в</w:t>
            </w:r>
            <w:r w:rsidRPr="00554216">
              <w:rPr>
                <w:sz w:val="24"/>
                <w:szCs w:val="24"/>
              </w:rPr>
              <w:br/>
            </w:r>
            <w:r w:rsidRPr="00554216">
              <w:t>обществения живот</w:t>
            </w:r>
          </w:p>
        </w:tc>
        <w:tc>
          <w:tcPr>
            <w:tcW w:w="1192" w:type="dxa"/>
          </w:tcPr>
          <w:p w14:paraId="0D87A17B" w14:textId="77777777" w:rsidR="005710B9" w:rsidRPr="00554216" w:rsidRDefault="005710B9" w:rsidP="000D77D9">
            <w:r w:rsidRPr="00554216">
              <w:t>Януари-декември 2024 г.</w:t>
            </w:r>
          </w:p>
        </w:tc>
        <w:tc>
          <w:tcPr>
            <w:tcW w:w="1728" w:type="dxa"/>
          </w:tcPr>
          <w:p w14:paraId="274A9A4A" w14:textId="77777777" w:rsidR="005710B9" w:rsidRPr="00554216" w:rsidRDefault="005710B9" w:rsidP="000D77D9">
            <w:r w:rsidRPr="00554216">
              <w:t>Участие в</w:t>
            </w:r>
            <w:r w:rsidRPr="00554216">
              <w:rPr>
                <w:sz w:val="24"/>
                <w:szCs w:val="24"/>
              </w:rPr>
              <w:br/>
            </w:r>
            <w:r w:rsidRPr="00554216">
              <w:t>общински,</w:t>
            </w:r>
            <w:r w:rsidRPr="00554216">
              <w:rPr>
                <w:sz w:val="24"/>
                <w:szCs w:val="24"/>
              </w:rPr>
              <w:br/>
            </w:r>
            <w:r w:rsidRPr="00554216">
              <w:t>регионални,</w:t>
            </w:r>
            <w:r w:rsidRPr="00554216">
              <w:rPr>
                <w:sz w:val="24"/>
                <w:szCs w:val="24"/>
              </w:rPr>
              <w:br/>
            </w:r>
            <w:r w:rsidRPr="00554216">
              <w:t>национални,</w:t>
            </w:r>
            <w:r w:rsidRPr="00554216">
              <w:rPr>
                <w:sz w:val="24"/>
                <w:szCs w:val="24"/>
              </w:rPr>
              <w:br/>
            </w:r>
            <w:r w:rsidRPr="00554216">
              <w:t>международ</w:t>
            </w:r>
            <w:r w:rsidRPr="00554216">
              <w:rPr>
                <w:sz w:val="24"/>
                <w:szCs w:val="24"/>
              </w:rPr>
              <w:br/>
            </w:r>
            <w:r w:rsidRPr="00554216">
              <w:t>ни прояви,</w:t>
            </w:r>
            <w:r w:rsidRPr="00554216">
              <w:rPr>
                <w:sz w:val="24"/>
                <w:szCs w:val="24"/>
              </w:rPr>
              <w:br/>
            </w:r>
            <w:r w:rsidRPr="00554216">
              <w:t>конкурси,</w:t>
            </w:r>
            <w:r w:rsidRPr="00554216">
              <w:rPr>
                <w:sz w:val="24"/>
                <w:szCs w:val="24"/>
              </w:rPr>
              <w:br/>
            </w:r>
            <w:r w:rsidRPr="00554216">
              <w:t>изработване</w:t>
            </w:r>
            <w:r w:rsidRPr="00554216">
              <w:rPr>
                <w:sz w:val="24"/>
                <w:szCs w:val="24"/>
              </w:rPr>
              <w:t xml:space="preserve"> </w:t>
            </w:r>
            <w:r w:rsidRPr="00554216">
              <w:t>на сувенири,</w:t>
            </w:r>
            <w:r w:rsidRPr="00554216">
              <w:rPr>
                <w:sz w:val="24"/>
                <w:szCs w:val="24"/>
              </w:rPr>
              <w:br/>
            </w:r>
            <w:r w:rsidRPr="00554216">
              <w:t>мартеници и</w:t>
            </w:r>
            <w:r w:rsidRPr="00554216">
              <w:rPr>
                <w:sz w:val="24"/>
                <w:szCs w:val="24"/>
              </w:rPr>
              <w:t xml:space="preserve"> </w:t>
            </w:r>
            <w:r w:rsidRPr="00554216">
              <w:t>др.</w:t>
            </w:r>
            <w:r w:rsidRPr="00554216">
              <w:rPr>
                <w:sz w:val="24"/>
                <w:szCs w:val="24"/>
              </w:rPr>
              <w:br/>
            </w:r>
          </w:p>
        </w:tc>
        <w:tc>
          <w:tcPr>
            <w:tcW w:w="1787" w:type="dxa"/>
          </w:tcPr>
          <w:p w14:paraId="740DE1F8" w14:textId="77777777" w:rsidR="005710B9" w:rsidRPr="00554216" w:rsidRDefault="005710B9" w:rsidP="000D77D9">
            <w:r w:rsidRPr="00554216">
              <w:t>ОбА, ЦПЛР – ОбщДК, НЧ” Напредък- 1871 „, СУ” Хр. Ботев”</w:t>
            </w:r>
          </w:p>
        </w:tc>
        <w:tc>
          <w:tcPr>
            <w:tcW w:w="1611" w:type="dxa"/>
          </w:tcPr>
          <w:p w14:paraId="53A2E62C" w14:textId="77777777" w:rsidR="005710B9" w:rsidRPr="00554216" w:rsidRDefault="005710B9" w:rsidP="000D77D9">
            <w:r w:rsidRPr="00554216">
              <w:t>ОбА, ЦПЛР – ОбщДК, НЧ” Напредък- 1871 „, СУ” Хр. Ботев”</w:t>
            </w:r>
          </w:p>
        </w:tc>
        <w:tc>
          <w:tcPr>
            <w:tcW w:w="1651" w:type="dxa"/>
          </w:tcPr>
          <w:p w14:paraId="2B650239" w14:textId="77777777" w:rsidR="005710B9" w:rsidRPr="00554216" w:rsidRDefault="005710B9" w:rsidP="000D77D9">
            <w:r w:rsidRPr="00554216">
              <w:t>Брой участници</w:t>
            </w:r>
          </w:p>
        </w:tc>
      </w:tr>
      <w:tr w:rsidR="005710B9" w:rsidRPr="00554216" w14:paraId="02812FBF" w14:textId="77777777" w:rsidTr="000D77D9">
        <w:tc>
          <w:tcPr>
            <w:tcW w:w="611" w:type="dxa"/>
          </w:tcPr>
          <w:p w14:paraId="3F3A6D0B" w14:textId="77777777" w:rsidR="005710B9" w:rsidRPr="00554216" w:rsidRDefault="005710B9" w:rsidP="000D77D9"/>
          <w:p w14:paraId="3F761936" w14:textId="77777777" w:rsidR="005710B9" w:rsidRPr="00554216" w:rsidRDefault="005710B9" w:rsidP="000D77D9">
            <w:pPr>
              <w:rPr>
                <w:lang w:val="en-US"/>
              </w:rPr>
            </w:pPr>
            <w:r w:rsidRPr="00554216">
              <w:rPr>
                <w:lang w:val="en-US"/>
              </w:rPr>
              <w:t>V.</w:t>
            </w:r>
          </w:p>
        </w:tc>
        <w:tc>
          <w:tcPr>
            <w:tcW w:w="2335" w:type="dxa"/>
          </w:tcPr>
          <w:p w14:paraId="30B1FAC5" w14:textId="77777777" w:rsidR="005710B9" w:rsidRPr="00554216" w:rsidRDefault="005710B9" w:rsidP="000D77D9">
            <w:r w:rsidRPr="00554216">
              <w:t>РАЗВИТИЕ НА МЛАДЕЖКО ДОБРОВОЛЧЕСТВО</w:t>
            </w:r>
            <w:r w:rsidRPr="00554216">
              <w:rPr>
                <w:sz w:val="24"/>
                <w:szCs w:val="24"/>
              </w:rPr>
              <w:br/>
            </w:r>
            <w:r w:rsidRPr="00554216">
              <w:t>Стратегическа цел: Развитие на доброволчеството сред младите хора като движеща сила за</w:t>
            </w:r>
            <w:r w:rsidRPr="00554216">
              <w:rPr>
                <w:sz w:val="24"/>
                <w:szCs w:val="24"/>
              </w:rPr>
              <w:br/>
            </w:r>
            <w:r w:rsidRPr="00554216">
              <w:t xml:space="preserve">личностно развитие, </w:t>
            </w:r>
            <w:r w:rsidRPr="00554216">
              <w:lastRenderedPageBreak/>
              <w:t>мобилност, учене, конкурентоспособност, социално сближаване,</w:t>
            </w:r>
            <w:r w:rsidRPr="00554216">
              <w:rPr>
                <w:sz w:val="24"/>
                <w:szCs w:val="24"/>
              </w:rPr>
              <w:br/>
            </w:r>
            <w:r w:rsidRPr="00554216">
              <w:t>солидарност между поколенията и формиране на гражданско самосъзнание</w:t>
            </w:r>
            <w:r w:rsidRPr="00554216">
              <w:rPr>
                <w:rFonts w:ascii="Arial" w:hAnsi="Arial" w:cs="Arial"/>
              </w:rPr>
              <w:t>.</w:t>
            </w:r>
          </w:p>
        </w:tc>
        <w:tc>
          <w:tcPr>
            <w:tcW w:w="1192" w:type="dxa"/>
          </w:tcPr>
          <w:p w14:paraId="36EE1C5A" w14:textId="77777777" w:rsidR="005710B9" w:rsidRPr="00554216" w:rsidRDefault="005710B9" w:rsidP="000D77D9"/>
        </w:tc>
        <w:tc>
          <w:tcPr>
            <w:tcW w:w="1728" w:type="dxa"/>
          </w:tcPr>
          <w:p w14:paraId="67C278CB" w14:textId="77777777" w:rsidR="005710B9" w:rsidRPr="00554216" w:rsidRDefault="005710B9" w:rsidP="000D77D9"/>
        </w:tc>
        <w:tc>
          <w:tcPr>
            <w:tcW w:w="1787" w:type="dxa"/>
          </w:tcPr>
          <w:p w14:paraId="2AA0E441" w14:textId="77777777" w:rsidR="005710B9" w:rsidRPr="00554216" w:rsidRDefault="005710B9" w:rsidP="000D77D9"/>
        </w:tc>
        <w:tc>
          <w:tcPr>
            <w:tcW w:w="1611" w:type="dxa"/>
          </w:tcPr>
          <w:p w14:paraId="796169A7" w14:textId="77777777" w:rsidR="005710B9" w:rsidRPr="00554216" w:rsidRDefault="005710B9" w:rsidP="000D77D9"/>
        </w:tc>
        <w:tc>
          <w:tcPr>
            <w:tcW w:w="1651" w:type="dxa"/>
          </w:tcPr>
          <w:p w14:paraId="291F15EB" w14:textId="77777777" w:rsidR="005710B9" w:rsidRPr="00554216" w:rsidRDefault="005710B9" w:rsidP="000D77D9"/>
          <w:p w14:paraId="2898A1BA" w14:textId="77777777" w:rsidR="005710B9" w:rsidRPr="00554216" w:rsidRDefault="005710B9" w:rsidP="000D77D9"/>
        </w:tc>
      </w:tr>
      <w:tr w:rsidR="005710B9" w:rsidRPr="00554216" w14:paraId="23EFAF8C" w14:textId="77777777" w:rsidTr="000D77D9">
        <w:tc>
          <w:tcPr>
            <w:tcW w:w="611" w:type="dxa"/>
          </w:tcPr>
          <w:p w14:paraId="31115754" w14:textId="77777777" w:rsidR="005710B9" w:rsidRPr="00554216" w:rsidRDefault="005710B9" w:rsidP="000D77D9"/>
          <w:p w14:paraId="014FFA0D" w14:textId="77777777" w:rsidR="005710B9" w:rsidRPr="00554216" w:rsidRDefault="005710B9" w:rsidP="000D77D9">
            <w:r w:rsidRPr="00554216">
              <w:t>5.1</w:t>
            </w:r>
          </w:p>
        </w:tc>
        <w:tc>
          <w:tcPr>
            <w:tcW w:w="2335" w:type="dxa"/>
          </w:tcPr>
          <w:p w14:paraId="7438889B" w14:textId="77777777" w:rsidR="005710B9" w:rsidRPr="00554216" w:rsidRDefault="005710B9" w:rsidP="000D77D9">
            <w:r w:rsidRPr="00554216">
              <w:t>Участие в</w:t>
            </w:r>
            <w:r w:rsidRPr="00554216">
              <w:rPr>
                <w:sz w:val="24"/>
                <w:szCs w:val="24"/>
              </w:rPr>
              <w:br/>
            </w:r>
            <w:r w:rsidRPr="00554216">
              <w:t>доброволчески</w:t>
            </w:r>
            <w:r w:rsidRPr="00554216">
              <w:rPr>
                <w:sz w:val="24"/>
                <w:szCs w:val="24"/>
              </w:rPr>
              <w:br/>
            </w:r>
            <w:r w:rsidRPr="00554216">
              <w:t>кампании :  „Великден</w:t>
            </w:r>
            <w:r w:rsidRPr="00554216">
              <w:rPr>
                <w:sz w:val="24"/>
                <w:szCs w:val="24"/>
              </w:rPr>
              <w:br/>
            </w:r>
            <w:r w:rsidRPr="00554216">
              <w:t>и Коледа“, почистване на обекти, участие в разкопки на археологически обекти и др.</w:t>
            </w:r>
            <w:r w:rsidRPr="00554216">
              <w:rPr>
                <w:sz w:val="24"/>
                <w:szCs w:val="24"/>
              </w:rPr>
              <w:br/>
            </w:r>
          </w:p>
        </w:tc>
        <w:tc>
          <w:tcPr>
            <w:tcW w:w="1192" w:type="dxa"/>
          </w:tcPr>
          <w:p w14:paraId="37DD91E1" w14:textId="77777777" w:rsidR="005710B9" w:rsidRPr="00554216" w:rsidRDefault="005710B9" w:rsidP="000D77D9">
            <w:r w:rsidRPr="00554216">
              <w:t xml:space="preserve"> Май-декември </w:t>
            </w:r>
          </w:p>
          <w:p w14:paraId="4A323596" w14:textId="77777777" w:rsidR="005710B9" w:rsidRPr="00554216" w:rsidRDefault="005710B9" w:rsidP="000D77D9">
            <w:r w:rsidRPr="00554216">
              <w:t>2024 г.</w:t>
            </w:r>
            <w:r w:rsidRPr="00554216">
              <w:rPr>
                <w:sz w:val="24"/>
                <w:szCs w:val="24"/>
              </w:rPr>
              <w:br/>
            </w:r>
          </w:p>
        </w:tc>
        <w:tc>
          <w:tcPr>
            <w:tcW w:w="1728" w:type="dxa"/>
          </w:tcPr>
          <w:p w14:paraId="033E94F6" w14:textId="77777777" w:rsidR="005710B9" w:rsidRPr="00554216" w:rsidRDefault="005710B9" w:rsidP="000D77D9">
            <w:r w:rsidRPr="00554216">
              <w:t xml:space="preserve"> Събиране на дарения</w:t>
            </w:r>
          </w:p>
        </w:tc>
        <w:tc>
          <w:tcPr>
            <w:tcW w:w="1787" w:type="dxa"/>
          </w:tcPr>
          <w:p w14:paraId="12E55033" w14:textId="77777777" w:rsidR="005710B9" w:rsidRPr="00554216" w:rsidRDefault="005710B9" w:rsidP="000D77D9">
            <w:r w:rsidRPr="00554216">
              <w:t xml:space="preserve"> ОбА, МКБППМН</w:t>
            </w:r>
          </w:p>
        </w:tc>
        <w:tc>
          <w:tcPr>
            <w:tcW w:w="1611" w:type="dxa"/>
          </w:tcPr>
          <w:p w14:paraId="02427C2A" w14:textId="77777777" w:rsidR="005710B9" w:rsidRPr="00554216" w:rsidRDefault="005710B9" w:rsidP="000D77D9">
            <w:r w:rsidRPr="00554216">
              <w:t>Не е необходимо,</w:t>
            </w:r>
          </w:p>
        </w:tc>
        <w:tc>
          <w:tcPr>
            <w:tcW w:w="1651" w:type="dxa"/>
          </w:tcPr>
          <w:p w14:paraId="4BA21440" w14:textId="77777777" w:rsidR="005710B9" w:rsidRPr="00554216" w:rsidRDefault="005710B9" w:rsidP="000D77D9">
            <w:r w:rsidRPr="00554216">
              <w:t xml:space="preserve">Брой участници </w:t>
            </w:r>
          </w:p>
        </w:tc>
      </w:tr>
      <w:tr w:rsidR="005710B9" w:rsidRPr="00554216" w14:paraId="1FCAE1A9" w14:textId="77777777" w:rsidTr="000D77D9">
        <w:tc>
          <w:tcPr>
            <w:tcW w:w="611" w:type="dxa"/>
          </w:tcPr>
          <w:p w14:paraId="3D2E659A" w14:textId="77777777" w:rsidR="005710B9" w:rsidRPr="00554216" w:rsidRDefault="005710B9" w:rsidP="000D77D9"/>
          <w:p w14:paraId="37FC9352" w14:textId="77777777" w:rsidR="005710B9" w:rsidRPr="00554216" w:rsidRDefault="005710B9" w:rsidP="000D77D9">
            <w:r w:rsidRPr="00554216">
              <w:t>5.2</w:t>
            </w:r>
          </w:p>
        </w:tc>
        <w:tc>
          <w:tcPr>
            <w:tcW w:w="2335" w:type="dxa"/>
          </w:tcPr>
          <w:p w14:paraId="6FAC8A7A" w14:textId="77777777" w:rsidR="005710B9" w:rsidRPr="00554216" w:rsidRDefault="005710B9" w:rsidP="000D77D9">
            <w:r w:rsidRPr="00554216">
              <w:t>Информационна кампания</w:t>
            </w:r>
            <w:r w:rsidRPr="00554216">
              <w:rPr>
                <w:sz w:val="24"/>
                <w:szCs w:val="24"/>
              </w:rPr>
              <w:t xml:space="preserve"> </w:t>
            </w:r>
            <w:r w:rsidRPr="00554216">
              <w:t>за ползите от</w:t>
            </w:r>
            <w:r w:rsidRPr="00554216">
              <w:rPr>
                <w:sz w:val="24"/>
                <w:szCs w:val="24"/>
              </w:rPr>
              <w:br/>
            </w:r>
            <w:r w:rsidRPr="00554216">
              <w:t>доброволчеството</w:t>
            </w:r>
            <w:r w:rsidRPr="00554216">
              <w:rPr>
                <w:sz w:val="24"/>
                <w:szCs w:val="24"/>
              </w:rPr>
              <w:br/>
            </w:r>
          </w:p>
        </w:tc>
        <w:tc>
          <w:tcPr>
            <w:tcW w:w="1192" w:type="dxa"/>
          </w:tcPr>
          <w:p w14:paraId="4949546B" w14:textId="77777777" w:rsidR="005710B9" w:rsidRPr="00554216" w:rsidRDefault="005710B9" w:rsidP="000D77D9">
            <w:r w:rsidRPr="00554216">
              <w:t>Май 2024</w:t>
            </w:r>
          </w:p>
        </w:tc>
        <w:tc>
          <w:tcPr>
            <w:tcW w:w="1728" w:type="dxa"/>
          </w:tcPr>
          <w:p w14:paraId="1D386E81" w14:textId="77777777" w:rsidR="005710B9" w:rsidRPr="00554216" w:rsidRDefault="005710B9" w:rsidP="000D77D9">
            <w:r w:rsidRPr="00554216">
              <w:t>Презентация и събеседване</w:t>
            </w:r>
          </w:p>
        </w:tc>
        <w:tc>
          <w:tcPr>
            <w:tcW w:w="1787" w:type="dxa"/>
          </w:tcPr>
          <w:p w14:paraId="18F41858" w14:textId="77777777" w:rsidR="005710B9" w:rsidRPr="00554216" w:rsidRDefault="005710B9" w:rsidP="000D77D9">
            <w:r w:rsidRPr="00554216">
              <w:t>ОбА, МКБППМН</w:t>
            </w:r>
          </w:p>
        </w:tc>
        <w:tc>
          <w:tcPr>
            <w:tcW w:w="1611" w:type="dxa"/>
          </w:tcPr>
          <w:p w14:paraId="67569466" w14:textId="77777777" w:rsidR="005710B9" w:rsidRPr="00554216" w:rsidRDefault="005710B9" w:rsidP="000D77D9">
            <w:r w:rsidRPr="00554216">
              <w:t>ОбА, МКБППМН</w:t>
            </w:r>
          </w:p>
        </w:tc>
        <w:tc>
          <w:tcPr>
            <w:tcW w:w="1651" w:type="dxa"/>
          </w:tcPr>
          <w:p w14:paraId="7F88023D" w14:textId="77777777" w:rsidR="005710B9" w:rsidRPr="00554216" w:rsidRDefault="005710B9" w:rsidP="000D77D9">
            <w:r w:rsidRPr="00554216">
              <w:t>Брой информирани</w:t>
            </w:r>
          </w:p>
        </w:tc>
      </w:tr>
      <w:tr w:rsidR="005710B9" w:rsidRPr="00554216" w14:paraId="4FA3FE95" w14:textId="77777777" w:rsidTr="000D77D9">
        <w:tc>
          <w:tcPr>
            <w:tcW w:w="611" w:type="dxa"/>
          </w:tcPr>
          <w:p w14:paraId="453FE1D7" w14:textId="77777777" w:rsidR="005710B9" w:rsidRPr="00554216" w:rsidRDefault="005710B9" w:rsidP="000D77D9"/>
          <w:p w14:paraId="3EC7DFF4" w14:textId="77777777" w:rsidR="005710B9" w:rsidRPr="00554216" w:rsidRDefault="005710B9" w:rsidP="000D77D9">
            <w:r w:rsidRPr="00554216">
              <w:t>VІ.</w:t>
            </w:r>
          </w:p>
        </w:tc>
        <w:tc>
          <w:tcPr>
            <w:tcW w:w="2335" w:type="dxa"/>
          </w:tcPr>
          <w:p w14:paraId="14E76E3B" w14:textId="77777777" w:rsidR="005710B9" w:rsidRPr="00554216" w:rsidRDefault="005710B9" w:rsidP="000D77D9">
            <w:r w:rsidRPr="00554216">
              <w:rPr>
                <w:bCs/>
                <w:sz w:val="24"/>
                <w:szCs w:val="24"/>
              </w:rPr>
              <w:t>Приоритет 6: Повишаване на гражданската активност</w:t>
            </w:r>
            <w:r w:rsidRPr="00554216">
              <w:rPr>
                <w:sz w:val="24"/>
                <w:szCs w:val="24"/>
              </w:rPr>
              <w:br/>
            </w:r>
            <w:r w:rsidRPr="00554216">
              <w:t>Стратегическа цел: Осигуряване на възможности за пълноценно участие на младите хора в</w:t>
            </w:r>
            <w:r w:rsidRPr="00554216">
              <w:rPr>
                <w:sz w:val="24"/>
                <w:szCs w:val="24"/>
              </w:rPr>
              <w:br/>
            </w:r>
            <w:r w:rsidRPr="00554216">
              <w:t>гражданския живот и за приобщаването им към основните демократични ценности и</w:t>
            </w:r>
            <w:r w:rsidRPr="00554216">
              <w:rPr>
                <w:sz w:val="24"/>
                <w:szCs w:val="24"/>
              </w:rPr>
              <w:t xml:space="preserve"> </w:t>
            </w:r>
            <w:r w:rsidRPr="00554216">
              <w:t>стандарти.</w:t>
            </w:r>
            <w:r w:rsidRPr="00554216">
              <w:rPr>
                <w:sz w:val="24"/>
                <w:szCs w:val="24"/>
              </w:rPr>
              <w:br/>
            </w:r>
          </w:p>
        </w:tc>
        <w:tc>
          <w:tcPr>
            <w:tcW w:w="1192" w:type="dxa"/>
          </w:tcPr>
          <w:p w14:paraId="0D7C9811" w14:textId="77777777" w:rsidR="005710B9" w:rsidRPr="00554216" w:rsidRDefault="005710B9" w:rsidP="000D77D9"/>
        </w:tc>
        <w:tc>
          <w:tcPr>
            <w:tcW w:w="1728" w:type="dxa"/>
          </w:tcPr>
          <w:p w14:paraId="7FE2745A" w14:textId="77777777" w:rsidR="005710B9" w:rsidRPr="00554216" w:rsidRDefault="005710B9" w:rsidP="000D77D9"/>
        </w:tc>
        <w:tc>
          <w:tcPr>
            <w:tcW w:w="1787" w:type="dxa"/>
          </w:tcPr>
          <w:p w14:paraId="2D969908" w14:textId="77777777" w:rsidR="005710B9" w:rsidRPr="00554216" w:rsidRDefault="005710B9" w:rsidP="000D77D9"/>
        </w:tc>
        <w:tc>
          <w:tcPr>
            <w:tcW w:w="1611" w:type="dxa"/>
          </w:tcPr>
          <w:p w14:paraId="057996F6" w14:textId="77777777" w:rsidR="005710B9" w:rsidRPr="00554216" w:rsidRDefault="005710B9" w:rsidP="000D77D9"/>
        </w:tc>
        <w:tc>
          <w:tcPr>
            <w:tcW w:w="1651" w:type="dxa"/>
          </w:tcPr>
          <w:p w14:paraId="24A100AF" w14:textId="77777777" w:rsidR="005710B9" w:rsidRPr="00554216" w:rsidRDefault="005710B9" w:rsidP="000D77D9"/>
        </w:tc>
      </w:tr>
      <w:tr w:rsidR="005710B9" w:rsidRPr="00554216" w14:paraId="19090B49" w14:textId="77777777" w:rsidTr="000D77D9">
        <w:trPr>
          <w:trHeight w:val="2251"/>
        </w:trPr>
        <w:tc>
          <w:tcPr>
            <w:tcW w:w="611" w:type="dxa"/>
          </w:tcPr>
          <w:p w14:paraId="616A7F21" w14:textId="77777777" w:rsidR="005710B9" w:rsidRPr="00554216" w:rsidRDefault="005710B9" w:rsidP="000D77D9"/>
          <w:p w14:paraId="4D9C0F7F" w14:textId="77777777" w:rsidR="005710B9" w:rsidRPr="00554216" w:rsidRDefault="005710B9" w:rsidP="000D77D9">
            <w:r w:rsidRPr="00554216">
              <w:t>6.1</w:t>
            </w:r>
          </w:p>
        </w:tc>
        <w:tc>
          <w:tcPr>
            <w:tcW w:w="2335" w:type="dxa"/>
          </w:tcPr>
          <w:p w14:paraId="770B544C" w14:textId="77777777" w:rsidR="005710B9" w:rsidRPr="00554216" w:rsidRDefault="005710B9" w:rsidP="000D77D9">
            <w:r w:rsidRPr="00554216">
              <w:t>Ангажиране на младите хора с дейности по решаването на глобалните проблеми на съвремието и формиране на активна  гражданска позиция у тях..</w:t>
            </w:r>
          </w:p>
          <w:p w14:paraId="08ADEDA9" w14:textId="77777777" w:rsidR="005710B9" w:rsidRPr="00554216" w:rsidRDefault="005710B9" w:rsidP="000D77D9">
            <w:r w:rsidRPr="00554216">
              <w:t>Отбелязване  на:</w:t>
            </w:r>
          </w:p>
          <w:p w14:paraId="13831E3A" w14:textId="77777777" w:rsidR="005710B9" w:rsidRPr="00554216" w:rsidRDefault="005710B9" w:rsidP="005710B9">
            <w:pPr>
              <w:numPr>
                <w:ilvl w:val="0"/>
                <w:numId w:val="25"/>
              </w:numPr>
              <w:suppressAutoHyphens w:val="0"/>
              <w:autoSpaceDN/>
              <w:spacing w:line="240" w:lineRule="auto"/>
              <w:contextualSpacing/>
              <w:textAlignment w:val="auto"/>
            </w:pPr>
            <w:r w:rsidRPr="00554216">
              <w:t>Денят на земята;</w:t>
            </w:r>
          </w:p>
          <w:p w14:paraId="282B4288" w14:textId="77777777" w:rsidR="005710B9" w:rsidRPr="00554216" w:rsidRDefault="005710B9" w:rsidP="005710B9">
            <w:pPr>
              <w:numPr>
                <w:ilvl w:val="0"/>
                <w:numId w:val="25"/>
              </w:numPr>
              <w:suppressAutoHyphens w:val="0"/>
              <w:autoSpaceDN/>
              <w:spacing w:line="240" w:lineRule="auto"/>
              <w:contextualSpacing/>
              <w:textAlignment w:val="auto"/>
            </w:pPr>
            <w:r w:rsidRPr="00554216">
              <w:t>Денят на р. Дунав</w:t>
            </w:r>
          </w:p>
          <w:p w14:paraId="1EA41C5F" w14:textId="77777777" w:rsidR="005710B9" w:rsidRPr="00554216" w:rsidRDefault="005710B9" w:rsidP="005710B9">
            <w:pPr>
              <w:numPr>
                <w:ilvl w:val="0"/>
                <w:numId w:val="25"/>
              </w:numPr>
              <w:suppressAutoHyphens w:val="0"/>
              <w:autoSpaceDN/>
              <w:spacing w:line="240" w:lineRule="auto"/>
              <w:contextualSpacing/>
              <w:textAlignment w:val="auto"/>
            </w:pPr>
            <w:r w:rsidRPr="00554216">
              <w:t>Денят на Европа;</w:t>
            </w:r>
          </w:p>
          <w:p w14:paraId="18E12E7F" w14:textId="77777777" w:rsidR="005710B9" w:rsidRPr="00554216" w:rsidRDefault="005710B9" w:rsidP="005710B9">
            <w:pPr>
              <w:numPr>
                <w:ilvl w:val="0"/>
                <w:numId w:val="25"/>
              </w:numPr>
              <w:suppressAutoHyphens w:val="0"/>
              <w:autoSpaceDN/>
              <w:spacing w:line="240" w:lineRule="auto"/>
              <w:contextualSpacing/>
              <w:textAlignment w:val="auto"/>
            </w:pPr>
            <w:r w:rsidRPr="00554216">
              <w:t xml:space="preserve">Денят на </w:t>
            </w:r>
          </w:p>
          <w:p w14:paraId="11C18AA4" w14:textId="77777777" w:rsidR="005710B9" w:rsidRPr="00554216" w:rsidRDefault="005710B9" w:rsidP="000D77D9">
            <w:r w:rsidRPr="00554216">
              <w:t>младежта;</w:t>
            </w:r>
          </w:p>
          <w:p w14:paraId="48F07A83" w14:textId="77777777" w:rsidR="005710B9" w:rsidRPr="00554216" w:rsidRDefault="005710B9" w:rsidP="005710B9">
            <w:pPr>
              <w:numPr>
                <w:ilvl w:val="0"/>
                <w:numId w:val="25"/>
              </w:numPr>
              <w:suppressAutoHyphens w:val="0"/>
              <w:autoSpaceDN/>
              <w:spacing w:line="240" w:lineRule="auto"/>
              <w:contextualSpacing/>
              <w:textAlignment w:val="auto"/>
            </w:pPr>
            <w:r w:rsidRPr="00554216">
              <w:lastRenderedPageBreak/>
              <w:t>Различни еко -</w:t>
            </w:r>
          </w:p>
          <w:p w14:paraId="4C98D1A0" w14:textId="77777777" w:rsidR="005710B9" w:rsidRPr="00554216" w:rsidRDefault="005710B9" w:rsidP="000D77D9">
            <w:r w:rsidRPr="00554216">
              <w:t>инициативи.</w:t>
            </w:r>
          </w:p>
        </w:tc>
        <w:tc>
          <w:tcPr>
            <w:tcW w:w="1192" w:type="dxa"/>
          </w:tcPr>
          <w:p w14:paraId="1DAEBF65" w14:textId="77777777" w:rsidR="005710B9" w:rsidRPr="00554216" w:rsidRDefault="005710B9" w:rsidP="000D77D9">
            <w:r w:rsidRPr="00554216">
              <w:lastRenderedPageBreak/>
              <w:t>Януари-декември  2024 г.</w:t>
            </w:r>
          </w:p>
        </w:tc>
        <w:tc>
          <w:tcPr>
            <w:tcW w:w="1728" w:type="dxa"/>
          </w:tcPr>
          <w:p w14:paraId="53F1381E" w14:textId="77777777" w:rsidR="005710B9" w:rsidRPr="00554216" w:rsidRDefault="005710B9" w:rsidP="000D77D9">
            <w:r w:rsidRPr="00554216">
              <w:t>Възможност</w:t>
            </w:r>
            <w:r w:rsidRPr="00554216">
              <w:rPr>
                <w:sz w:val="24"/>
                <w:szCs w:val="24"/>
              </w:rPr>
              <w:br/>
            </w:r>
            <w:r w:rsidRPr="00554216">
              <w:t>и за участие</w:t>
            </w:r>
            <w:r w:rsidRPr="00554216">
              <w:rPr>
                <w:sz w:val="24"/>
                <w:szCs w:val="24"/>
              </w:rPr>
              <w:t xml:space="preserve"> </w:t>
            </w:r>
            <w:r w:rsidRPr="00554216">
              <w:t>в</w:t>
            </w:r>
            <w:r w:rsidRPr="00554216">
              <w:rPr>
                <w:sz w:val="24"/>
                <w:szCs w:val="24"/>
              </w:rPr>
              <w:br/>
            </w:r>
            <w:r w:rsidRPr="00554216">
              <w:t>обществения</w:t>
            </w:r>
            <w:r w:rsidRPr="00554216">
              <w:rPr>
                <w:sz w:val="24"/>
                <w:szCs w:val="24"/>
              </w:rPr>
              <w:br/>
            </w:r>
            <w:r w:rsidRPr="00554216">
              <w:t>живот и</w:t>
            </w:r>
            <w:r w:rsidRPr="00554216">
              <w:rPr>
                <w:sz w:val="24"/>
                <w:szCs w:val="24"/>
              </w:rPr>
              <w:t xml:space="preserve"> </w:t>
            </w:r>
            <w:r w:rsidRPr="00554216">
              <w:t>процеса на</w:t>
            </w:r>
            <w:r w:rsidRPr="00554216">
              <w:rPr>
                <w:sz w:val="24"/>
                <w:szCs w:val="24"/>
              </w:rPr>
              <w:t xml:space="preserve"> </w:t>
            </w:r>
            <w:r w:rsidRPr="00554216">
              <w:t>вземане на</w:t>
            </w:r>
            <w:r w:rsidRPr="00554216">
              <w:rPr>
                <w:sz w:val="24"/>
                <w:szCs w:val="24"/>
              </w:rPr>
              <w:br/>
            </w:r>
            <w:r w:rsidRPr="00554216">
              <w:t>решения,касаещи</w:t>
            </w:r>
            <w:r w:rsidRPr="00554216">
              <w:rPr>
                <w:sz w:val="24"/>
                <w:szCs w:val="24"/>
              </w:rPr>
              <w:br/>
            </w:r>
            <w:r w:rsidRPr="00554216">
              <w:t>живота на</w:t>
            </w:r>
            <w:r w:rsidRPr="00554216">
              <w:rPr>
                <w:sz w:val="24"/>
                <w:szCs w:val="24"/>
              </w:rPr>
              <w:t xml:space="preserve"> </w:t>
            </w:r>
            <w:r w:rsidRPr="00554216">
              <w:t>младите</w:t>
            </w:r>
            <w:r w:rsidRPr="00554216">
              <w:rPr>
                <w:sz w:val="24"/>
                <w:szCs w:val="24"/>
              </w:rPr>
              <w:t xml:space="preserve"> </w:t>
            </w:r>
            <w:r w:rsidRPr="00554216">
              <w:t>хора в</w:t>
            </w:r>
            <w:r w:rsidRPr="00554216">
              <w:rPr>
                <w:sz w:val="24"/>
                <w:szCs w:val="24"/>
              </w:rPr>
              <w:br/>
            </w:r>
            <w:r w:rsidRPr="00554216">
              <w:t>общината, и формиране на активна  гражданска позиция.</w:t>
            </w:r>
            <w:r w:rsidRPr="00554216">
              <w:rPr>
                <w:sz w:val="24"/>
                <w:szCs w:val="24"/>
              </w:rPr>
              <w:br/>
            </w:r>
            <w:r w:rsidRPr="00554216">
              <w:t xml:space="preserve"> </w:t>
            </w:r>
            <w:r w:rsidRPr="00554216">
              <w:br/>
            </w:r>
          </w:p>
        </w:tc>
        <w:tc>
          <w:tcPr>
            <w:tcW w:w="1787" w:type="dxa"/>
          </w:tcPr>
          <w:p w14:paraId="6802BA1A" w14:textId="77777777" w:rsidR="005710B9" w:rsidRPr="00554216" w:rsidRDefault="005710B9" w:rsidP="000D77D9">
            <w:r w:rsidRPr="00554216">
              <w:t>Община</w:t>
            </w:r>
            <w:r w:rsidRPr="00554216">
              <w:rPr>
                <w:sz w:val="24"/>
                <w:szCs w:val="24"/>
              </w:rPr>
              <w:br/>
            </w:r>
            <w:r w:rsidRPr="00554216">
              <w:t>Никопол,</w:t>
            </w:r>
          </w:p>
          <w:p w14:paraId="4BAA642A" w14:textId="77777777" w:rsidR="005710B9" w:rsidRPr="00554216" w:rsidRDefault="005710B9" w:rsidP="000D77D9">
            <w:r w:rsidRPr="00554216">
              <w:t>МКБППМН</w:t>
            </w:r>
          </w:p>
        </w:tc>
        <w:tc>
          <w:tcPr>
            <w:tcW w:w="1611" w:type="dxa"/>
          </w:tcPr>
          <w:p w14:paraId="62D18E99" w14:textId="77777777" w:rsidR="005710B9" w:rsidRPr="00554216" w:rsidRDefault="005710B9" w:rsidP="000D77D9">
            <w:r w:rsidRPr="00554216">
              <w:t>Община</w:t>
            </w:r>
            <w:r w:rsidRPr="00554216">
              <w:rPr>
                <w:sz w:val="24"/>
                <w:szCs w:val="24"/>
              </w:rPr>
              <w:br/>
            </w:r>
            <w:r w:rsidRPr="00554216">
              <w:t>Никопол,</w:t>
            </w:r>
          </w:p>
          <w:p w14:paraId="1C5880A4" w14:textId="77777777" w:rsidR="005710B9" w:rsidRPr="00554216" w:rsidRDefault="005710B9" w:rsidP="000D77D9">
            <w:r w:rsidRPr="00554216">
              <w:t>МКБППМН</w:t>
            </w:r>
          </w:p>
        </w:tc>
        <w:tc>
          <w:tcPr>
            <w:tcW w:w="1651" w:type="dxa"/>
          </w:tcPr>
          <w:p w14:paraId="0A4BCD20" w14:textId="77777777" w:rsidR="005710B9" w:rsidRPr="00554216" w:rsidRDefault="005710B9" w:rsidP="000D77D9">
            <w:r w:rsidRPr="00554216">
              <w:t>Брой кампании</w:t>
            </w:r>
          </w:p>
        </w:tc>
      </w:tr>
      <w:tr w:rsidR="005710B9" w:rsidRPr="00554216" w14:paraId="2BF293F9" w14:textId="77777777" w:rsidTr="000D77D9">
        <w:tc>
          <w:tcPr>
            <w:tcW w:w="611" w:type="dxa"/>
          </w:tcPr>
          <w:p w14:paraId="0B02AE03" w14:textId="77777777" w:rsidR="005710B9" w:rsidRPr="00554216" w:rsidRDefault="005710B9" w:rsidP="000D77D9"/>
          <w:p w14:paraId="00DA6F4D" w14:textId="77777777" w:rsidR="005710B9" w:rsidRPr="00554216" w:rsidRDefault="005710B9" w:rsidP="000D77D9">
            <w:r w:rsidRPr="00554216">
              <w:t>6.2</w:t>
            </w:r>
          </w:p>
        </w:tc>
        <w:tc>
          <w:tcPr>
            <w:tcW w:w="2335" w:type="dxa"/>
          </w:tcPr>
          <w:p w14:paraId="56EC9804" w14:textId="77777777" w:rsidR="005710B9" w:rsidRPr="00554216" w:rsidRDefault="005710B9" w:rsidP="000D77D9">
            <w:r w:rsidRPr="00554216">
              <w:t>Седмица на</w:t>
            </w:r>
            <w:r w:rsidRPr="00554216">
              <w:rPr>
                <w:sz w:val="24"/>
                <w:szCs w:val="24"/>
              </w:rPr>
              <w:br/>
            </w:r>
            <w:r w:rsidRPr="00554216">
              <w:t>детската книга и</w:t>
            </w:r>
            <w:r w:rsidRPr="00554216">
              <w:rPr>
                <w:sz w:val="24"/>
                <w:szCs w:val="24"/>
              </w:rPr>
              <w:br/>
            </w:r>
            <w:r w:rsidRPr="00554216">
              <w:t>изкуства за деца</w:t>
            </w:r>
            <w:r w:rsidRPr="00554216">
              <w:rPr>
                <w:sz w:val="24"/>
                <w:szCs w:val="24"/>
              </w:rPr>
              <w:br/>
            </w:r>
            <w:r w:rsidRPr="00554216">
              <w:t xml:space="preserve"> </w:t>
            </w:r>
          </w:p>
        </w:tc>
        <w:tc>
          <w:tcPr>
            <w:tcW w:w="1192" w:type="dxa"/>
          </w:tcPr>
          <w:p w14:paraId="4D90B063" w14:textId="77777777" w:rsidR="005710B9" w:rsidRPr="00554216" w:rsidRDefault="005710B9" w:rsidP="000D77D9">
            <w:r w:rsidRPr="00554216">
              <w:t xml:space="preserve">Април 2024 </w:t>
            </w:r>
          </w:p>
        </w:tc>
        <w:tc>
          <w:tcPr>
            <w:tcW w:w="1728" w:type="dxa"/>
          </w:tcPr>
          <w:p w14:paraId="42CBB097" w14:textId="77777777" w:rsidR="005710B9" w:rsidRPr="00554216" w:rsidRDefault="005710B9" w:rsidP="000D77D9">
            <w:r w:rsidRPr="00554216">
              <w:t>Конкурс</w:t>
            </w:r>
          </w:p>
        </w:tc>
        <w:tc>
          <w:tcPr>
            <w:tcW w:w="1787" w:type="dxa"/>
          </w:tcPr>
          <w:p w14:paraId="1B42568B" w14:textId="77777777" w:rsidR="005710B9" w:rsidRPr="00554216" w:rsidRDefault="005710B9" w:rsidP="000D77D9">
            <w:r w:rsidRPr="00554216">
              <w:t>НЧ” Напредък 1871 „</w:t>
            </w:r>
          </w:p>
          <w:p w14:paraId="5AFEC320" w14:textId="77777777" w:rsidR="005710B9" w:rsidRPr="00554216" w:rsidRDefault="005710B9" w:rsidP="000D77D9">
            <w:r w:rsidRPr="00554216">
              <w:t>Община Никопол</w:t>
            </w:r>
          </w:p>
        </w:tc>
        <w:tc>
          <w:tcPr>
            <w:tcW w:w="1611" w:type="dxa"/>
          </w:tcPr>
          <w:p w14:paraId="7A90780A" w14:textId="77777777" w:rsidR="005710B9" w:rsidRPr="00554216" w:rsidRDefault="005710B9" w:rsidP="000D77D9">
            <w:r w:rsidRPr="00554216">
              <w:t xml:space="preserve">Община Никопол </w:t>
            </w:r>
          </w:p>
          <w:p w14:paraId="135A1A89" w14:textId="77777777" w:rsidR="005710B9" w:rsidRPr="00554216" w:rsidRDefault="005710B9" w:rsidP="000D77D9">
            <w:r w:rsidRPr="00554216">
              <w:t>НЧ” Напредък 1871 „</w:t>
            </w:r>
          </w:p>
          <w:p w14:paraId="02B8B9D6" w14:textId="77777777" w:rsidR="005710B9" w:rsidRPr="00554216" w:rsidRDefault="005710B9" w:rsidP="000D77D9"/>
        </w:tc>
        <w:tc>
          <w:tcPr>
            <w:tcW w:w="1651" w:type="dxa"/>
          </w:tcPr>
          <w:p w14:paraId="03BE05D6" w14:textId="77777777" w:rsidR="005710B9" w:rsidRPr="00554216" w:rsidRDefault="005710B9" w:rsidP="000D77D9">
            <w:r w:rsidRPr="00554216">
              <w:t>Брой участници</w:t>
            </w:r>
          </w:p>
        </w:tc>
      </w:tr>
      <w:tr w:rsidR="005710B9" w:rsidRPr="00554216" w14:paraId="2A4FC438" w14:textId="77777777" w:rsidTr="000D77D9">
        <w:tc>
          <w:tcPr>
            <w:tcW w:w="611" w:type="dxa"/>
          </w:tcPr>
          <w:p w14:paraId="14238EE4" w14:textId="77777777" w:rsidR="005710B9" w:rsidRPr="00554216" w:rsidRDefault="005710B9" w:rsidP="000D77D9"/>
          <w:p w14:paraId="332D8A72" w14:textId="77777777" w:rsidR="005710B9" w:rsidRPr="00554216" w:rsidRDefault="005710B9" w:rsidP="000D77D9">
            <w:r w:rsidRPr="00554216">
              <w:t>6.3</w:t>
            </w:r>
          </w:p>
        </w:tc>
        <w:tc>
          <w:tcPr>
            <w:tcW w:w="2335" w:type="dxa"/>
          </w:tcPr>
          <w:p w14:paraId="75250FCA" w14:textId="77777777" w:rsidR="005710B9" w:rsidRPr="00554216" w:rsidRDefault="005710B9" w:rsidP="000D77D9">
            <w:r w:rsidRPr="00554216">
              <w:t>Участие във празника „Лазарица” и „Великден”</w:t>
            </w:r>
          </w:p>
        </w:tc>
        <w:tc>
          <w:tcPr>
            <w:tcW w:w="1192" w:type="dxa"/>
          </w:tcPr>
          <w:p w14:paraId="29DBAECF" w14:textId="77777777" w:rsidR="005710B9" w:rsidRPr="00554216" w:rsidRDefault="005710B9" w:rsidP="000D77D9">
            <w:r w:rsidRPr="00554216">
              <w:t>Април 2024 г.</w:t>
            </w:r>
          </w:p>
        </w:tc>
        <w:tc>
          <w:tcPr>
            <w:tcW w:w="1728" w:type="dxa"/>
          </w:tcPr>
          <w:p w14:paraId="6BCE0527" w14:textId="77777777" w:rsidR="005710B9" w:rsidRPr="00554216" w:rsidRDefault="005710B9" w:rsidP="000D77D9">
            <w:r w:rsidRPr="00554216">
              <w:t>Конкурс</w:t>
            </w:r>
          </w:p>
        </w:tc>
        <w:tc>
          <w:tcPr>
            <w:tcW w:w="1787" w:type="dxa"/>
          </w:tcPr>
          <w:p w14:paraId="59A88DB8" w14:textId="77777777" w:rsidR="005710B9" w:rsidRPr="00554216" w:rsidRDefault="005710B9" w:rsidP="000D77D9">
            <w:r w:rsidRPr="00554216">
              <w:t>НЧ” Напредък 1871 „</w:t>
            </w:r>
          </w:p>
          <w:p w14:paraId="3251C30E" w14:textId="77777777" w:rsidR="005710B9" w:rsidRPr="00554216" w:rsidRDefault="005710B9" w:rsidP="000D77D9">
            <w:r w:rsidRPr="00554216">
              <w:t>Община Никопол</w:t>
            </w:r>
          </w:p>
        </w:tc>
        <w:tc>
          <w:tcPr>
            <w:tcW w:w="1611" w:type="dxa"/>
          </w:tcPr>
          <w:p w14:paraId="05B4C98E" w14:textId="77777777" w:rsidR="005710B9" w:rsidRPr="00554216" w:rsidRDefault="005710B9" w:rsidP="000D77D9">
            <w:r w:rsidRPr="00554216">
              <w:t>НЧ” Напредък 1871 „</w:t>
            </w:r>
          </w:p>
          <w:p w14:paraId="03A4FB6C" w14:textId="77777777" w:rsidR="005710B9" w:rsidRPr="00554216" w:rsidRDefault="005710B9" w:rsidP="000D77D9">
            <w:r w:rsidRPr="00554216">
              <w:t>Община Никопол</w:t>
            </w:r>
          </w:p>
        </w:tc>
        <w:tc>
          <w:tcPr>
            <w:tcW w:w="1651" w:type="dxa"/>
          </w:tcPr>
          <w:p w14:paraId="6B4DFF80" w14:textId="77777777" w:rsidR="005710B9" w:rsidRPr="00554216" w:rsidRDefault="005710B9" w:rsidP="000D77D9">
            <w:r w:rsidRPr="00554216">
              <w:t>Брой участници</w:t>
            </w:r>
          </w:p>
        </w:tc>
      </w:tr>
      <w:tr w:rsidR="005710B9" w:rsidRPr="00554216" w14:paraId="470074FE" w14:textId="77777777" w:rsidTr="000D77D9">
        <w:tc>
          <w:tcPr>
            <w:tcW w:w="611" w:type="dxa"/>
          </w:tcPr>
          <w:p w14:paraId="51274F6A" w14:textId="77777777" w:rsidR="005710B9" w:rsidRPr="00554216" w:rsidRDefault="005710B9" w:rsidP="000D77D9"/>
          <w:p w14:paraId="6C1E82C0" w14:textId="77777777" w:rsidR="005710B9" w:rsidRPr="00554216" w:rsidRDefault="005710B9" w:rsidP="000D77D9">
            <w:r w:rsidRPr="00554216">
              <w:t>6.4</w:t>
            </w:r>
          </w:p>
        </w:tc>
        <w:tc>
          <w:tcPr>
            <w:tcW w:w="2335" w:type="dxa"/>
          </w:tcPr>
          <w:p w14:paraId="698AF982" w14:textId="77777777" w:rsidR="005710B9" w:rsidRPr="00554216" w:rsidRDefault="005710B9" w:rsidP="000D77D9">
            <w:r w:rsidRPr="00554216">
              <w:t>Ден на ученическото самоуправление</w:t>
            </w:r>
          </w:p>
        </w:tc>
        <w:tc>
          <w:tcPr>
            <w:tcW w:w="1192" w:type="dxa"/>
          </w:tcPr>
          <w:p w14:paraId="1392D083" w14:textId="77777777" w:rsidR="005710B9" w:rsidRPr="00554216" w:rsidRDefault="005710B9" w:rsidP="000D77D9">
            <w:r w:rsidRPr="00554216">
              <w:t>Май 2024</w:t>
            </w:r>
          </w:p>
        </w:tc>
        <w:tc>
          <w:tcPr>
            <w:tcW w:w="1728" w:type="dxa"/>
          </w:tcPr>
          <w:p w14:paraId="0255F4BB" w14:textId="77777777" w:rsidR="005710B9" w:rsidRPr="00554216" w:rsidRDefault="005710B9" w:rsidP="000D77D9">
            <w:r w:rsidRPr="00554216">
              <w:t>Възможност</w:t>
            </w:r>
            <w:r w:rsidRPr="00554216">
              <w:rPr>
                <w:sz w:val="24"/>
                <w:szCs w:val="24"/>
              </w:rPr>
              <w:br/>
            </w:r>
            <w:r w:rsidRPr="00554216">
              <w:t>и за участие</w:t>
            </w:r>
            <w:r w:rsidRPr="00554216">
              <w:rPr>
                <w:sz w:val="24"/>
                <w:szCs w:val="24"/>
              </w:rPr>
              <w:t xml:space="preserve"> </w:t>
            </w:r>
            <w:r w:rsidRPr="00554216">
              <w:t>в</w:t>
            </w:r>
            <w:r w:rsidRPr="00554216">
              <w:rPr>
                <w:sz w:val="24"/>
                <w:szCs w:val="24"/>
              </w:rPr>
              <w:br/>
            </w:r>
            <w:r w:rsidRPr="00554216">
              <w:t>гражданския</w:t>
            </w:r>
            <w:r w:rsidRPr="00554216">
              <w:rPr>
                <w:sz w:val="24"/>
                <w:szCs w:val="24"/>
              </w:rPr>
              <w:br/>
            </w:r>
            <w:r w:rsidRPr="00554216">
              <w:t>живот и</w:t>
            </w:r>
            <w:r w:rsidRPr="00554216">
              <w:rPr>
                <w:sz w:val="24"/>
                <w:szCs w:val="24"/>
              </w:rPr>
              <w:t xml:space="preserve"> </w:t>
            </w:r>
            <w:r w:rsidRPr="00554216">
              <w:t>процеса на</w:t>
            </w:r>
            <w:r w:rsidRPr="00554216">
              <w:rPr>
                <w:sz w:val="24"/>
                <w:szCs w:val="24"/>
              </w:rPr>
              <w:t xml:space="preserve"> </w:t>
            </w:r>
            <w:r w:rsidRPr="00554216">
              <w:t>вземане на</w:t>
            </w:r>
            <w:r w:rsidRPr="00554216">
              <w:rPr>
                <w:sz w:val="24"/>
                <w:szCs w:val="24"/>
              </w:rPr>
              <w:br/>
            </w:r>
            <w:r w:rsidRPr="00554216">
              <w:t>решения,касаещи</w:t>
            </w:r>
            <w:r w:rsidRPr="00554216">
              <w:rPr>
                <w:sz w:val="24"/>
                <w:szCs w:val="24"/>
              </w:rPr>
              <w:br/>
            </w:r>
            <w:r w:rsidRPr="00554216">
              <w:t>живота на</w:t>
            </w:r>
            <w:r w:rsidRPr="00554216">
              <w:rPr>
                <w:sz w:val="24"/>
                <w:szCs w:val="24"/>
              </w:rPr>
              <w:t xml:space="preserve"> </w:t>
            </w:r>
            <w:r w:rsidRPr="00554216">
              <w:t>младите</w:t>
            </w:r>
            <w:r w:rsidRPr="00554216">
              <w:rPr>
                <w:sz w:val="24"/>
                <w:szCs w:val="24"/>
              </w:rPr>
              <w:t xml:space="preserve"> </w:t>
            </w:r>
            <w:r w:rsidRPr="00554216">
              <w:t>хора в</w:t>
            </w:r>
            <w:r w:rsidRPr="00554216">
              <w:rPr>
                <w:sz w:val="24"/>
                <w:szCs w:val="24"/>
              </w:rPr>
              <w:br/>
            </w:r>
            <w:r w:rsidRPr="00554216">
              <w:t>общината</w:t>
            </w:r>
            <w:r w:rsidRPr="00554216">
              <w:rPr>
                <w:sz w:val="24"/>
                <w:szCs w:val="24"/>
              </w:rPr>
              <w:br/>
            </w:r>
            <w:r w:rsidRPr="00554216">
              <w:t xml:space="preserve"> </w:t>
            </w:r>
            <w:r w:rsidRPr="00554216">
              <w:rPr>
                <w:sz w:val="24"/>
                <w:szCs w:val="24"/>
              </w:rPr>
              <w:br/>
            </w:r>
          </w:p>
        </w:tc>
        <w:tc>
          <w:tcPr>
            <w:tcW w:w="1787" w:type="dxa"/>
          </w:tcPr>
          <w:p w14:paraId="369A53D2" w14:textId="77777777" w:rsidR="005710B9" w:rsidRPr="00554216" w:rsidRDefault="005710B9" w:rsidP="000D77D9">
            <w:r w:rsidRPr="00554216">
              <w:t>Община</w:t>
            </w:r>
            <w:r w:rsidRPr="00554216">
              <w:rPr>
                <w:sz w:val="24"/>
                <w:szCs w:val="24"/>
              </w:rPr>
              <w:br/>
            </w:r>
            <w:r w:rsidRPr="00554216">
              <w:t>Никопол, СУ</w:t>
            </w:r>
            <w:r w:rsidRPr="00554216">
              <w:rPr>
                <w:sz w:val="24"/>
                <w:szCs w:val="24"/>
              </w:rPr>
              <w:br/>
            </w:r>
            <w:r w:rsidRPr="00554216">
              <w:t>„Хр. Бтев”</w:t>
            </w:r>
            <w:r w:rsidRPr="00554216">
              <w:rPr>
                <w:sz w:val="24"/>
                <w:szCs w:val="24"/>
              </w:rPr>
              <w:br/>
            </w:r>
          </w:p>
        </w:tc>
        <w:tc>
          <w:tcPr>
            <w:tcW w:w="1611" w:type="dxa"/>
          </w:tcPr>
          <w:p w14:paraId="598E675F" w14:textId="77777777" w:rsidR="005710B9" w:rsidRPr="00554216" w:rsidRDefault="005710B9" w:rsidP="000D77D9">
            <w:r w:rsidRPr="00554216">
              <w:t>Не е необходимо</w:t>
            </w:r>
          </w:p>
        </w:tc>
        <w:tc>
          <w:tcPr>
            <w:tcW w:w="1651" w:type="dxa"/>
          </w:tcPr>
          <w:p w14:paraId="47208E50" w14:textId="77777777" w:rsidR="005710B9" w:rsidRPr="00554216" w:rsidRDefault="005710B9" w:rsidP="000D77D9">
            <w:r w:rsidRPr="00554216">
              <w:t>Брой</w:t>
            </w:r>
            <w:r w:rsidRPr="00554216">
              <w:rPr>
                <w:sz w:val="24"/>
                <w:szCs w:val="24"/>
              </w:rPr>
              <w:br/>
            </w:r>
            <w:r w:rsidRPr="00554216">
              <w:t>участници</w:t>
            </w:r>
          </w:p>
        </w:tc>
      </w:tr>
      <w:tr w:rsidR="005710B9" w:rsidRPr="00554216" w14:paraId="7FF8ACF7" w14:textId="77777777" w:rsidTr="000D77D9">
        <w:tc>
          <w:tcPr>
            <w:tcW w:w="611" w:type="dxa"/>
          </w:tcPr>
          <w:p w14:paraId="77951D9F" w14:textId="77777777" w:rsidR="005710B9" w:rsidRPr="00554216" w:rsidRDefault="005710B9" w:rsidP="000D77D9"/>
          <w:p w14:paraId="2E9E4570" w14:textId="77777777" w:rsidR="005710B9" w:rsidRPr="00554216" w:rsidRDefault="005710B9" w:rsidP="000D77D9">
            <w:r w:rsidRPr="00554216">
              <w:t>6.5</w:t>
            </w:r>
          </w:p>
        </w:tc>
        <w:tc>
          <w:tcPr>
            <w:tcW w:w="2335" w:type="dxa"/>
          </w:tcPr>
          <w:p w14:paraId="08DAAA17" w14:textId="77777777" w:rsidR="005710B9" w:rsidRPr="00554216" w:rsidRDefault="005710B9" w:rsidP="000D77D9">
            <w:r w:rsidRPr="00554216">
              <w:t>По проект - "Млади хора и местна власт – споделена амбиция за успех" участват 20 ученика от СУ "Христо Ботев" гр. Никопол и 10 бр. младежи от Общинска администрация Никопол.</w:t>
            </w:r>
          </w:p>
        </w:tc>
        <w:tc>
          <w:tcPr>
            <w:tcW w:w="1192" w:type="dxa"/>
          </w:tcPr>
          <w:p w14:paraId="47BBE402" w14:textId="77777777" w:rsidR="005710B9" w:rsidRPr="00554216" w:rsidRDefault="005710B9" w:rsidP="000D77D9">
            <w:r w:rsidRPr="00554216">
              <w:t>Юни 2024 г.</w:t>
            </w:r>
          </w:p>
        </w:tc>
        <w:tc>
          <w:tcPr>
            <w:tcW w:w="1728" w:type="dxa"/>
          </w:tcPr>
          <w:p w14:paraId="0E270EA6" w14:textId="77777777" w:rsidR="005710B9" w:rsidRPr="00554216" w:rsidRDefault="005710B9" w:rsidP="000D77D9">
            <w:r w:rsidRPr="00554216">
              <w:t>Представяне</w:t>
            </w:r>
            <w:r w:rsidRPr="00554216">
              <w:rPr>
                <w:sz w:val="24"/>
                <w:szCs w:val="24"/>
              </w:rPr>
              <w:t xml:space="preserve"> </w:t>
            </w:r>
            <w:r w:rsidRPr="00554216">
              <w:t>на усвоеното</w:t>
            </w:r>
            <w:r w:rsidRPr="00554216">
              <w:rPr>
                <w:sz w:val="24"/>
                <w:szCs w:val="24"/>
              </w:rPr>
              <w:t xml:space="preserve"> </w:t>
            </w:r>
            <w:r w:rsidRPr="00554216">
              <w:t>през</w:t>
            </w:r>
            <w:r w:rsidRPr="00554216">
              <w:rPr>
                <w:sz w:val="24"/>
                <w:szCs w:val="24"/>
              </w:rPr>
              <w:br/>
            </w:r>
            <w:r w:rsidRPr="00554216">
              <w:t>годината. Участието на младите хора в местното самоуправление е съществена част от общинските политики.</w:t>
            </w:r>
          </w:p>
        </w:tc>
        <w:tc>
          <w:tcPr>
            <w:tcW w:w="1787" w:type="dxa"/>
          </w:tcPr>
          <w:p w14:paraId="0B69BBB1" w14:textId="77777777" w:rsidR="005710B9" w:rsidRPr="00554216" w:rsidRDefault="005710B9" w:rsidP="000D77D9">
            <w:r w:rsidRPr="00554216">
              <w:t>Община</w:t>
            </w:r>
            <w:r w:rsidRPr="00554216">
              <w:rPr>
                <w:sz w:val="24"/>
                <w:szCs w:val="24"/>
              </w:rPr>
              <w:br/>
            </w:r>
            <w:r w:rsidRPr="00554216">
              <w:t>Никопол, СУ</w:t>
            </w:r>
            <w:r w:rsidRPr="00554216">
              <w:rPr>
                <w:sz w:val="24"/>
                <w:szCs w:val="24"/>
              </w:rPr>
              <w:br/>
            </w:r>
            <w:r w:rsidRPr="00554216">
              <w:t>„Хр. Ботев”</w:t>
            </w:r>
            <w:r w:rsidRPr="00554216">
              <w:rPr>
                <w:sz w:val="24"/>
                <w:szCs w:val="24"/>
              </w:rPr>
              <w:br/>
            </w:r>
          </w:p>
        </w:tc>
        <w:tc>
          <w:tcPr>
            <w:tcW w:w="1611" w:type="dxa"/>
          </w:tcPr>
          <w:p w14:paraId="7252306B" w14:textId="77777777" w:rsidR="005710B9" w:rsidRPr="00554216" w:rsidRDefault="005710B9" w:rsidP="000D77D9"/>
        </w:tc>
        <w:tc>
          <w:tcPr>
            <w:tcW w:w="1651" w:type="dxa"/>
          </w:tcPr>
          <w:p w14:paraId="56185EC6" w14:textId="77777777" w:rsidR="005710B9" w:rsidRPr="00554216" w:rsidRDefault="005710B9" w:rsidP="000D77D9">
            <w:r w:rsidRPr="00554216">
              <w:t>Брой участници</w:t>
            </w:r>
          </w:p>
        </w:tc>
      </w:tr>
      <w:tr w:rsidR="005710B9" w:rsidRPr="00554216" w14:paraId="473BCDD0" w14:textId="77777777" w:rsidTr="000D77D9">
        <w:tc>
          <w:tcPr>
            <w:tcW w:w="611" w:type="dxa"/>
          </w:tcPr>
          <w:p w14:paraId="0210742C" w14:textId="77777777" w:rsidR="005710B9" w:rsidRPr="00554216" w:rsidRDefault="005710B9" w:rsidP="000D77D9"/>
          <w:p w14:paraId="4C4579F3" w14:textId="77777777" w:rsidR="005710B9" w:rsidRPr="00554216" w:rsidRDefault="005710B9" w:rsidP="000D77D9"/>
          <w:p w14:paraId="20644170" w14:textId="77777777" w:rsidR="005710B9" w:rsidRPr="00554216" w:rsidRDefault="005710B9" w:rsidP="000D77D9">
            <w:pPr>
              <w:rPr>
                <w:lang w:val="en-US"/>
              </w:rPr>
            </w:pPr>
            <w:r w:rsidRPr="00554216">
              <w:rPr>
                <w:lang w:val="en-US"/>
              </w:rPr>
              <w:t>VII.</w:t>
            </w:r>
          </w:p>
        </w:tc>
        <w:tc>
          <w:tcPr>
            <w:tcW w:w="2335" w:type="dxa"/>
          </w:tcPr>
          <w:p w14:paraId="412F2E38" w14:textId="77777777" w:rsidR="005710B9" w:rsidRPr="00554216" w:rsidRDefault="005710B9" w:rsidP="000D77D9">
            <w:pPr>
              <w:autoSpaceDE w:val="0"/>
              <w:adjustRightInd w:val="0"/>
              <w:rPr>
                <w:bCs/>
                <w:color w:val="000000"/>
                <w:lang w:val="en-US"/>
              </w:rPr>
            </w:pPr>
            <w:r w:rsidRPr="00554216">
              <w:rPr>
                <w:bCs/>
                <w:color w:val="000000"/>
              </w:rPr>
              <w:t xml:space="preserve">РАЗВИТИЕ НА МЛАДИТЕ ХОРА В МАЛКИТЕ НАСЕЛЕНИ МЕСТА И СЕЛСКИТЕ РАЙОНИ </w:t>
            </w:r>
          </w:p>
          <w:p w14:paraId="4A0CED97" w14:textId="77777777" w:rsidR="005710B9" w:rsidRPr="00554216" w:rsidRDefault="005710B9" w:rsidP="000D77D9">
            <w:pPr>
              <w:autoSpaceDE w:val="0"/>
              <w:adjustRightInd w:val="0"/>
              <w:rPr>
                <w:bCs/>
                <w:color w:val="000000"/>
              </w:rPr>
            </w:pPr>
            <w:r w:rsidRPr="00554216">
              <w:rPr>
                <w:bCs/>
                <w:color w:val="000000"/>
              </w:rPr>
              <w:t>Стратегическа цел: Създаване на привлекателна среда за развитие на младите</w:t>
            </w:r>
          </w:p>
          <w:p w14:paraId="6D038C20" w14:textId="77777777" w:rsidR="005710B9" w:rsidRPr="00554216" w:rsidRDefault="005710B9" w:rsidP="000D77D9">
            <w:pPr>
              <w:autoSpaceDE w:val="0"/>
              <w:adjustRightInd w:val="0"/>
              <w:rPr>
                <w:bCs/>
                <w:color w:val="000000"/>
              </w:rPr>
            </w:pPr>
            <w:r w:rsidRPr="00554216">
              <w:rPr>
                <w:bCs/>
                <w:color w:val="000000"/>
              </w:rPr>
              <w:t>хора във всички населените места в Община Никопол.</w:t>
            </w:r>
          </w:p>
          <w:p w14:paraId="3C239266" w14:textId="77777777" w:rsidR="005710B9" w:rsidRPr="00554216" w:rsidRDefault="005710B9" w:rsidP="000D77D9">
            <w:pPr>
              <w:autoSpaceDE w:val="0"/>
              <w:adjustRightInd w:val="0"/>
              <w:rPr>
                <w:bCs/>
                <w:color w:val="000000"/>
                <w:lang w:val="en-US"/>
              </w:rPr>
            </w:pPr>
          </w:p>
          <w:p w14:paraId="3BB426C0" w14:textId="77777777" w:rsidR="005710B9" w:rsidRPr="00554216" w:rsidRDefault="005710B9" w:rsidP="000D77D9">
            <w:pPr>
              <w:autoSpaceDE w:val="0"/>
              <w:adjustRightInd w:val="0"/>
              <w:rPr>
                <w:color w:val="000000"/>
                <w:lang w:val="en-US"/>
              </w:rPr>
            </w:pPr>
          </w:p>
        </w:tc>
        <w:tc>
          <w:tcPr>
            <w:tcW w:w="1192" w:type="dxa"/>
          </w:tcPr>
          <w:p w14:paraId="093F6979" w14:textId="77777777" w:rsidR="005710B9" w:rsidRPr="00554216" w:rsidRDefault="005710B9" w:rsidP="000D77D9"/>
        </w:tc>
        <w:tc>
          <w:tcPr>
            <w:tcW w:w="1728" w:type="dxa"/>
          </w:tcPr>
          <w:p w14:paraId="60BDF2A3" w14:textId="77777777" w:rsidR="005710B9" w:rsidRPr="00554216" w:rsidRDefault="005710B9" w:rsidP="000D77D9"/>
        </w:tc>
        <w:tc>
          <w:tcPr>
            <w:tcW w:w="1787" w:type="dxa"/>
          </w:tcPr>
          <w:p w14:paraId="72125371" w14:textId="77777777" w:rsidR="005710B9" w:rsidRPr="00554216" w:rsidRDefault="005710B9" w:rsidP="000D77D9"/>
        </w:tc>
        <w:tc>
          <w:tcPr>
            <w:tcW w:w="1611" w:type="dxa"/>
          </w:tcPr>
          <w:p w14:paraId="44181C66" w14:textId="77777777" w:rsidR="005710B9" w:rsidRPr="00554216" w:rsidRDefault="005710B9" w:rsidP="000D77D9"/>
        </w:tc>
        <w:tc>
          <w:tcPr>
            <w:tcW w:w="1651" w:type="dxa"/>
          </w:tcPr>
          <w:p w14:paraId="6C0642C1" w14:textId="77777777" w:rsidR="005710B9" w:rsidRPr="00554216" w:rsidRDefault="005710B9" w:rsidP="000D77D9"/>
        </w:tc>
      </w:tr>
      <w:tr w:rsidR="005710B9" w:rsidRPr="00554216" w14:paraId="1B56E037" w14:textId="77777777" w:rsidTr="000D77D9">
        <w:tc>
          <w:tcPr>
            <w:tcW w:w="611" w:type="dxa"/>
          </w:tcPr>
          <w:p w14:paraId="5C538D63" w14:textId="77777777" w:rsidR="005710B9" w:rsidRPr="00554216" w:rsidRDefault="005710B9" w:rsidP="000D77D9"/>
          <w:p w14:paraId="0C63ED3A" w14:textId="77777777" w:rsidR="005710B9" w:rsidRPr="00554216" w:rsidRDefault="005710B9" w:rsidP="000D77D9">
            <w:r w:rsidRPr="00554216">
              <w:t>7.1</w:t>
            </w:r>
          </w:p>
        </w:tc>
        <w:tc>
          <w:tcPr>
            <w:tcW w:w="2335" w:type="dxa"/>
          </w:tcPr>
          <w:p w14:paraId="709090E0" w14:textId="77777777" w:rsidR="005710B9" w:rsidRPr="00554216" w:rsidRDefault="005710B9" w:rsidP="000D77D9">
            <w:pPr>
              <w:autoSpaceDE w:val="0"/>
              <w:adjustRightInd w:val="0"/>
              <w:rPr>
                <w:bCs/>
                <w:color w:val="000000"/>
              </w:rPr>
            </w:pPr>
          </w:p>
          <w:p w14:paraId="7512D42A" w14:textId="77777777" w:rsidR="005710B9" w:rsidRPr="00554216" w:rsidRDefault="005710B9" w:rsidP="000D77D9">
            <w:pPr>
              <w:autoSpaceDE w:val="0"/>
              <w:adjustRightInd w:val="0"/>
              <w:rPr>
                <w:bCs/>
                <w:color w:val="000000"/>
              </w:rPr>
            </w:pPr>
            <w:r w:rsidRPr="00554216">
              <w:rPr>
                <w:bCs/>
                <w:color w:val="000000"/>
              </w:rPr>
              <w:t>Провеждане на адекватна жилищна политика, като в общински жилища под наем се допускат с предимство млади семейства с деца.</w:t>
            </w:r>
          </w:p>
        </w:tc>
        <w:tc>
          <w:tcPr>
            <w:tcW w:w="1192" w:type="dxa"/>
          </w:tcPr>
          <w:p w14:paraId="6E623396" w14:textId="77777777" w:rsidR="005710B9" w:rsidRPr="00554216" w:rsidRDefault="005710B9" w:rsidP="000D77D9">
            <w:r w:rsidRPr="00554216">
              <w:t>Януари- декември 2024 година</w:t>
            </w:r>
          </w:p>
        </w:tc>
        <w:tc>
          <w:tcPr>
            <w:tcW w:w="1728" w:type="dxa"/>
          </w:tcPr>
          <w:p w14:paraId="4861E3B9" w14:textId="77777777" w:rsidR="005710B9" w:rsidRPr="00554216" w:rsidRDefault="005710B9" w:rsidP="000D77D9"/>
          <w:p w14:paraId="6E6A0F23" w14:textId="77777777" w:rsidR="005710B9" w:rsidRPr="00554216" w:rsidRDefault="005710B9" w:rsidP="000D77D9">
            <w:r w:rsidRPr="00554216">
              <w:t>Подпомагане и задържане на младите хора на територията на общината.</w:t>
            </w:r>
          </w:p>
        </w:tc>
        <w:tc>
          <w:tcPr>
            <w:tcW w:w="1787" w:type="dxa"/>
          </w:tcPr>
          <w:p w14:paraId="75D3B73C" w14:textId="77777777" w:rsidR="005710B9" w:rsidRPr="00554216" w:rsidRDefault="005710B9" w:rsidP="000D77D9"/>
          <w:p w14:paraId="56296D02" w14:textId="77777777" w:rsidR="005710B9" w:rsidRPr="00554216" w:rsidRDefault="005710B9" w:rsidP="000D77D9">
            <w:r w:rsidRPr="00554216">
              <w:t>Общинска администрация</w:t>
            </w:r>
          </w:p>
        </w:tc>
        <w:tc>
          <w:tcPr>
            <w:tcW w:w="1611" w:type="dxa"/>
          </w:tcPr>
          <w:p w14:paraId="0E47DB71" w14:textId="77777777" w:rsidR="005710B9" w:rsidRPr="00554216" w:rsidRDefault="005710B9" w:rsidP="000D77D9"/>
          <w:p w14:paraId="75BA3F3C" w14:textId="77777777" w:rsidR="005710B9" w:rsidRPr="00554216" w:rsidRDefault="005710B9" w:rsidP="000D77D9">
            <w:r w:rsidRPr="00554216">
              <w:t>Не е необходимо</w:t>
            </w:r>
          </w:p>
        </w:tc>
        <w:tc>
          <w:tcPr>
            <w:tcW w:w="1651" w:type="dxa"/>
          </w:tcPr>
          <w:p w14:paraId="0518E20D" w14:textId="77777777" w:rsidR="005710B9" w:rsidRPr="00554216" w:rsidRDefault="005710B9" w:rsidP="000D77D9"/>
          <w:p w14:paraId="26A4CCF0" w14:textId="77777777" w:rsidR="005710B9" w:rsidRPr="00554216" w:rsidRDefault="005710B9" w:rsidP="000D77D9">
            <w:r w:rsidRPr="00554216">
              <w:t>Брой настанени млади семейства</w:t>
            </w:r>
          </w:p>
        </w:tc>
      </w:tr>
      <w:tr w:rsidR="005710B9" w:rsidRPr="00554216" w14:paraId="2B265A77" w14:textId="77777777" w:rsidTr="000D77D9">
        <w:tc>
          <w:tcPr>
            <w:tcW w:w="611" w:type="dxa"/>
          </w:tcPr>
          <w:p w14:paraId="6EE46D54" w14:textId="77777777" w:rsidR="005710B9" w:rsidRPr="00554216" w:rsidRDefault="005710B9" w:rsidP="000D77D9">
            <w:pPr>
              <w:rPr>
                <w:lang w:val="en-US"/>
              </w:rPr>
            </w:pPr>
          </w:p>
          <w:p w14:paraId="4C431711" w14:textId="77777777" w:rsidR="005710B9" w:rsidRPr="00554216" w:rsidRDefault="005710B9" w:rsidP="000D77D9">
            <w:r w:rsidRPr="00554216">
              <w:rPr>
                <w:lang w:val="en-US"/>
              </w:rPr>
              <w:t>7</w:t>
            </w:r>
            <w:r w:rsidRPr="00554216">
              <w:t>.2</w:t>
            </w:r>
          </w:p>
        </w:tc>
        <w:tc>
          <w:tcPr>
            <w:tcW w:w="2335" w:type="dxa"/>
          </w:tcPr>
          <w:p w14:paraId="44D8C237" w14:textId="77777777" w:rsidR="005710B9" w:rsidRPr="00554216" w:rsidRDefault="005710B9" w:rsidP="000D77D9">
            <w:pPr>
              <w:autoSpaceDE w:val="0"/>
              <w:adjustRightInd w:val="0"/>
              <w:rPr>
                <w:bCs/>
                <w:color w:val="000000"/>
              </w:rPr>
            </w:pPr>
            <w:r w:rsidRPr="00554216">
              <w:rPr>
                <w:bCs/>
                <w:color w:val="000000"/>
              </w:rPr>
              <w:t>Подпомагане дейността на читалищата, като единствени културни   и информационни центрове. Подпомагане развитието на талантливите млади хора.</w:t>
            </w:r>
          </w:p>
        </w:tc>
        <w:tc>
          <w:tcPr>
            <w:tcW w:w="1192" w:type="dxa"/>
          </w:tcPr>
          <w:p w14:paraId="4A9F860E" w14:textId="77777777" w:rsidR="005710B9" w:rsidRPr="00554216" w:rsidRDefault="005710B9" w:rsidP="000D77D9"/>
          <w:p w14:paraId="64E6AB43" w14:textId="77777777" w:rsidR="005710B9" w:rsidRPr="00554216" w:rsidRDefault="005710B9" w:rsidP="000D77D9">
            <w:r w:rsidRPr="00554216">
              <w:t>Януари- декември 2024 година</w:t>
            </w:r>
          </w:p>
        </w:tc>
        <w:tc>
          <w:tcPr>
            <w:tcW w:w="1728" w:type="dxa"/>
          </w:tcPr>
          <w:p w14:paraId="004523ED" w14:textId="77777777" w:rsidR="005710B9" w:rsidRPr="00554216" w:rsidRDefault="005710B9" w:rsidP="000D77D9">
            <w:r w:rsidRPr="00554216">
              <w:t>Включване в културния живот на населените места и осъществяване на достъп до информация</w:t>
            </w:r>
          </w:p>
        </w:tc>
        <w:tc>
          <w:tcPr>
            <w:tcW w:w="1787" w:type="dxa"/>
          </w:tcPr>
          <w:p w14:paraId="777FF4DD" w14:textId="77777777" w:rsidR="005710B9" w:rsidRPr="00554216" w:rsidRDefault="005710B9" w:rsidP="000D77D9">
            <w:r w:rsidRPr="00554216">
              <w:t>Община Никопол ,</w:t>
            </w:r>
          </w:p>
          <w:p w14:paraId="02E1C437" w14:textId="77777777" w:rsidR="005710B9" w:rsidRPr="00554216" w:rsidRDefault="005710B9" w:rsidP="000D77D9">
            <w:r w:rsidRPr="00554216">
              <w:t xml:space="preserve">Читалищата в общината </w:t>
            </w:r>
          </w:p>
        </w:tc>
        <w:tc>
          <w:tcPr>
            <w:tcW w:w="1611" w:type="dxa"/>
          </w:tcPr>
          <w:p w14:paraId="2A31327F" w14:textId="77777777" w:rsidR="005710B9" w:rsidRPr="00554216" w:rsidRDefault="005710B9" w:rsidP="000D77D9">
            <w:r w:rsidRPr="00554216">
              <w:t>Община Никопол ,</w:t>
            </w:r>
          </w:p>
          <w:p w14:paraId="3C6AF4AD" w14:textId="77777777" w:rsidR="005710B9" w:rsidRPr="00554216" w:rsidRDefault="005710B9" w:rsidP="000D77D9">
            <w:r w:rsidRPr="00554216">
              <w:t>Читалищата в общината</w:t>
            </w:r>
          </w:p>
        </w:tc>
        <w:tc>
          <w:tcPr>
            <w:tcW w:w="1651" w:type="dxa"/>
          </w:tcPr>
          <w:p w14:paraId="6E3966B7" w14:textId="77777777" w:rsidR="005710B9" w:rsidRPr="00554216" w:rsidRDefault="005710B9" w:rsidP="000D77D9">
            <w:r w:rsidRPr="00554216">
              <w:t>Бой участници и проведени събития.</w:t>
            </w:r>
          </w:p>
        </w:tc>
      </w:tr>
      <w:tr w:rsidR="005710B9" w:rsidRPr="00554216" w14:paraId="42F2443C" w14:textId="77777777" w:rsidTr="000D77D9">
        <w:tc>
          <w:tcPr>
            <w:tcW w:w="611" w:type="dxa"/>
          </w:tcPr>
          <w:p w14:paraId="796954EE" w14:textId="77777777" w:rsidR="005710B9" w:rsidRPr="00554216" w:rsidRDefault="005710B9" w:rsidP="000D77D9"/>
          <w:p w14:paraId="58EC1629" w14:textId="77777777" w:rsidR="005710B9" w:rsidRPr="00554216" w:rsidRDefault="005710B9" w:rsidP="000D77D9">
            <w:pPr>
              <w:rPr>
                <w:lang w:val="en-US"/>
              </w:rPr>
            </w:pPr>
            <w:r w:rsidRPr="00554216">
              <w:rPr>
                <w:lang w:val="en-US"/>
              </w:rPr>
              <w:t>VIII.</w:t>
            </w:r>
          </w:p>
        </w:tc>
        <w:tc>
          <w:tcPr>
            <w:tcW w:w="2335" w:type="dxa"/>
          </w:tcPr>
          <w:p w14:paraId="741B0BB7" w14:textId="77777777" w:rsidR="005710B9" w:rsidRPr="00554216" w:rsidRDefault="005710B9" w:rsidP="000D77D9">
            <w:r w:rsidRPr="00554216">
              <w:rPr>
                <w:rFonts w:ascii="Arial" w:hAnsi="Arial" w:cs="Arial"/>
              </w:rPr>
              <w:t xml:space="preserve">  </w:t>
            </w:r>
            <w:r w:rsidRPr="00554216">
              <w:t>РАЗВИТИЕ НА МЕЖДУКУЛТУРНИЯ И МЕЖДУНАРОДНИЯ ДИАЛОГ</w:t>
            </w:r>
            <w:r w:rsidRPr="00554216">
              <w:rPr>
                <w:sz w:val="24"/>
                <w:szCs w:val="24"/>
              </w:rPr>
              <w:br/>
            </w:r>
            <w:r w:rsidRPr="00554216">
              <w:t>Стратегическа цел: Създаване на благоприятна и насърчаваща среда за българските</w:t>
            </w:r>
            <w:r w:rsidRPr="00554216">
              <w:rPr>
                <w:sz w:val="24"/>
                <w:szCs w:val="24"/>
              </w:rPr>
              <w:br/>
            </w:r>
            <w:r w:rsidRPr="00554216">
              <w:t>младежи да участват пълноценно в междукултурното и международното младежко</w:t>
            </w:r>
            <w:r w:rsidRPr="00554216">
              <w:rPr>
                <w:sz w:val="24"/>
                <w:szCs w:val="24"/>
              </w:rPr>
              <w:br/>
            </w:r>
            <w:r w:rsidRPr="00554216">
              <w:t>общуване.</w:t>
            </w:r>
            <w:r w:rsidRPr="00554216">
              <w:rPr>
                <w:sz w:val="24"/>
                <w:szCs w:val="24"/>
              </w:rPr>
              <w:br/>
            </w:r>
          </w:p>
        </w:tc>
        <w:tc>
          <w:tcPr>
            <w:tcW w:w="1192" w:type="dxa"/>
          </w:tcPr>
          <w:p w14:paraId="4C9D701A" w14:textId="77777777" w:rsidR="005710B9" w:rsidRPr="00554216" w:rsidRDefault="005710B9" w:rsidP="000D77D9"/>
        </w:tc>
        <w:tc>
          <w:tcPr>
            <w:tcW w:w="1728" w:type="dxa"/>
          </w:tcPr>
          <w:p w14:paraId="4EE282C4" w14:textId="77777777" w:rsidR="005710B9" w:rsidRPr="00554216" w:rsidRDefault="005710B9" w:rsidP="000D77D9"/>
        </w:tc>
        <w:tc>
          <w:tcPr>
            <w:tcW w:w="1787" w:type="dxa"/>
          </w:tcPr>
          <w:p w14:paraId="62BF7391" w14:textId="77777777" w:rsidR="005710B9" w:rsidRPr="00554216" w:rsidRDefault="005710B9" w:rsidP="000D77D9"/>
        </w:tc>
        <w:tc>
          <w:tcPr>
            <w:tcW w:w="1611" w:type="dxa"/>
          </w:tcPr>
          <w:p w14:paraId="65C15DC3" w14:textId="77777777" w:rsidR="005710B9" w:rsidRPr="00554216" w:rsidRDefault="005710B9" w:rsidP="000D77D9"/>
        </w:tc>
        <w:tc>
          <w:tcPr>
            <w:tcW w:w="1651" w:type="dxa"/>
          </w:tcPr>
          <w:p w14:paraId="4636E4BF" w14:textId="77777777" w:rsidR="005710B9" w:rsidRPr="00554216" w:rsidRDefault="005710B9" w:rsidP="000D77D9"/>
        </w:tc>
      </w:tr>
      <w:tr w:rsidR="005710B9" w:rsidRPr="00554216" w14:paraId="143EA0F3" w14:textId="77777777" w:rsidTr="000D77D9">
        <w:tc>
          <w:tcPr>
            <w:tcW w:w="611" w:type="dxa"/>
          </w:tcPr>
          <w:p w14:paraId="63308B42" w14:textId="77777777" w:rsidR="005710B9" w:rsidRPr="00554216" w:rsidRDefault="005710B9" w:rsidP="000D77D9">
            <w:pPr>
              <w:rPr>
                <w:lang w:val="en-US"/>
              </w:rPr>
            </w:pPr>
          </w:p>
          <w:p w14:paraId="585B5E88" w14:textId="77777777" w:rsidR="005710B9" w:rsidRPr="00554216" w:rsidRDefault="005710B9" w:rsidP="000D77D9">
            <w:r w:rsidRPr="00554216">
              <w:t>8</w:t>
            </w:r>
            <w:r w:rsidRPr="00554216">
              <w:rPr>
                <w:lang w:val="en-US"/>
              </w:rPr>
              <w:t>.1</w:t>
            </w:r>
          </w:p>
        </w:tc>
        <w:tc>
          <w:tcPr>
            <w:tcW w:w="2335" w:type="dxa"/>
          </w:tcPr>
          <w:p w14:paraId="44467567" w14:textId="77777777" w:rsidR="005710B9" w:rsidRPr="00554216" w:rsidRDefault="005710B9" w:rsidP="000D77D9">
            <w:r w:rsidRPr="00554216">
              <w:t>Подпомагане  и стимулиране</w:t>
            </w:r>
            <w:r w:rsidRPr="00554216">
              <w:rPr>
                <w:sz w:val="24"/>
                <w:szCs w:val="24"/>
              </w:rPr>
              <w:t xml:space="preserve"> </w:t>
            </w:r>
            <w:r w:rsidRPr="00554216">
              <w:t>участието на</w:t>
            </w:r>
            <w:r w:rsidRPr="00554216">
              <w:rPr>
                <w:sz w:val="24"/>
                <w:szCs w:val="24"/>
              </w:rPr>
              <w:t xml:space="preserve"> </w:t>
            </w:r>
            <w:r w:rsidRPr="00554216">
              <w:t>младежи в</w:t>
            </w:r>
            <w:r w:rsidRPr="00554216">
              <w:rPr>
                <w:sz w:val="24"/>
                <w:szCs w:val="24"/>
              </w:rPr>
              <w:t xml:space="preserve"> </w:t>
            </w:r>
            <w:r w:rsidRPr="00554216">
              <w:t>международни</w:t>
            </w:r>
            <w:r w:rsidRPr="00554216">
              <w:rPr>
                <w:sz w:val="24"/>
                <w:szCs w:val="24"/>
              </w:rPr>
              <w:br/>
            </w:r>
            <w:r w:rsidRPr="00554216">
              <w:t>образователни</w:t>
            </w:r>
            <w:r w:rsidRPr="00554216">
              <w:rPr>
                <w:sz w:val="24"/>
                <w:szCs w:val="24"/>
              </w:rPr>
              <w:t xml:space="preserve"> </w:t>
            </w:r>
            <w:r w:rsidRPr="00554216">
              <w:t>програми</w:t>
            </w:r>
            <w:r w:rsidRPr="00554216">
              <w:rPr>
                <w:sz w:val="24"/>
                <w:szCs w:val="24"/>
              </w:rPr>
              <w:br/>
            </w:r>
          </w:p>
        </w:tc>
        <w:tc>
          <w:tcPr>
            <w:tcW w:w="1192" w:type="dxa"/>
          </w:tcPr>
          <w:p w14:paraId="5E12BCC5" w14:textId="77777777" w:rsidR="005710B9" w:rsidRPr="00554216" w:rsidRDefault="005710B9" w:rsidP="000D77D9">
            <w:r w:rsidRPr="00554216">
              <w:t>През годината</w:t>
            </w:r>
          </w:p>
        </w:tc>
        <w:tc>
          <w:tcPr>
            <w:tcW w:w="1728" w:type="dxa"/>
          </w:tcPr>
          <w:p w14:paraId="0FE0AEEE" w14:textId="77777777" w:rsidR="005710B9" w:rsidRPr="00554216" w:rsidRDefault="005710B9" w:rsidP="000D77D9">
            <w:r w:rsidRPr="00554216">
              <w:t>Състезания</w:t>
            </w:r>
          </w:p>
        </w:tc>
        <w:tc>
          <w:tcPr>
            <w:tcW w:w="1787" w:type="dxa"/>
          </w:tcPr>
          <w:p w14:paraId="39A3A060" w14:textId="77777777" w:rsidR="005710B9" w:rsidRPr="00554216" w:rsidRDefault="005710B9" w:rsidP="000D77D9">
            <w:r w:rsidRPr="00554216">
              <w:t>ОбА , СУ</w:t>
            </w:r>
          </w:p>
        </w:tc>
        <w:tc>
          <w:tcPr>
            <w:tcW w:w="1611" w:type="dxa"/>
          </w:tcPr>
          <w:p w14:paraId="554C5A64" w14:textId="77777777" w:rsidR="005710B9" w:rsidRPr="00554216" w:rsidRDefault="005710B9" w:rsidP="000D77D9">
            <w:r w:rsidRPr="00554216">
              <w:t>Училищен бюджет</w:t>
            </w:r>
          </w:p>
        </w:tc>
        <w:tc>
          <w:tcPr>
            <w:tcW w:w="1651" w:type="dxa"/>
          </w:tcPr>
          <w:p w14:paraId="6D348E29" w14:textId="77777777" w:rsidR="005710B9" w:rsidRPr="00554216" w:rsidRDefault="005710B9" w:rsidP="000D77D9">
            <w:r w:rsidRPr="00554216">
              <w:t>Училища, участници</w:t>
            </w:r>
          </w:p>
        </w:tc>
      </w:tr>
      <w:tr w:rsidR="005710B9" w:rsidRPr="00554216" w14:paraId="0BBD9190" w14:textId="77777777" w:rsidTr="000D77D9">
        <w:tc>
          <w:tcPr>
            <w:tcW w:w="611" w:type="dxa"/>
          </w:tcPr>
          <w:p w14:paraId="41B14D0A" w14:textId="77777777" w:rsidR="005710B9" w:rsidRPr="00554216" w:rsidRDefault="005710B9" w:rsidP="000D77D9"/>
          <w:p w14:paraId="49E54C67" w14:textId="77777777" w:rsidR="005710B9" w:rsidRPr="00554216" w:rsidRDefault="005710B9" w:rsidP="000D77D9">
            <w:r w:rsidRPr="00554216">
              <w:t>8.2</w:t>
            </w:r>
          </w:p>
        </w:tc>
        <w:tc>
          <w:tcPr>
            <w:tcW w:w="2335" w:type="dxa"/>
          </w:tcPr>
          <w:p w14:paraId="7CB0E81A" w14:textId="77777777" w:rsidR="005710B9" w:rsidRPr="00554216" w:rsidRDefault="005710B9" w:rsidP="000D77D9">
            <w:r w:rsidRPr="00554216">
              <w:t>Участие в</w:t>
            </w:r>
            <w:r w:rsidRPr="00554216">
              <w:rPr>
                <w:sz w:val="24"/>
                <w:szCs w:val="24"/>
              </w:rPr>
              <w:t xml:space="preserve"> </w:t>
            </w:r>
            <w:r w:rsidRPr="00554216">
              <w:t>художествени</w:t>
            </w:r>
            <w:r w:rsidRPr="00554216">
              <w:rPr>
                <w:sz w:val="24"/>
                <w:szCs w:val="24"/>
              </w:rPr>
              <w:br/>
            </w:r>
            <w:r w:rsidRPr="00554216">
              <w:t>състави и</w:t>
            </w:r>
            <w:r w:rsidRPr="00554216">
              <w:rPr>
                <w:sz w:val="24"/>
                <w:szCs w:val="24"/>
              </w:rPr>
              <w:t xml:space="preserve"> </w:t>
            </w:r>
            <w:r w:rsidRPr="00554216">
              <w:t>международни</w:t>
            </w:r>
            <w:r w:rsidRPr="00554216">
              <w:rPr>
                <w:sz w:val="24"/>
                <w:szCs w:val="24"/>
              </w:rPr>
              <w:br/>
            </w:r>
            <w:r w:rsidRPr="00554216">
              <w:t>конкурси и</w:t>
            </w:r>
            <w:r w:rsidRPr="00554216">
              <w:rPr>
                <w:sz w:val="24"/>
                <w:szCs w:val="24"/>
              </w:rPr>
              <w:t xml:space="preserve"> </w:t>
            </w:r>
            <w:r w:rsidRPr="00554216">
              <w:t>фестивали</w:t>
            </w:r>
            <w:r w:rsidRPr="00554216">
              <w:rPr>
                <w:sz w:val="24"/>
                <w:szCs w:val="24"/>
              </w:rPr>
              <w:br/>
            </w:r>
          </w:p>
        </w:tc>
        <w:tc>
          <w:tcPr>
            <w:tcW w:w="1192" w:type="dxa"/>
          </w:tcPr>
          <w:p w14:paraId="29C521BC" w14:textId="77777777" w:rsidR="005710B9" w:rsidRPr="00554216" w:rsidRDefault="005710B9" w:rsidP="000D77D9">
            <w:r w:rsidRPr="00554216">
              <w:t>Януари- декември 2024</w:t>
            </w:r>
          </w:p>
        </w:tc>
        <w:tc>
          <w:tcPr>
            <w:tcW w:w="1728" w:type="dxa"/>
          </w:tcPr>
          <w:p w14:paraId="0AABFF8B" w14:textId="77777777" w:rsidR="005710B9" w:rsidRPr="00554216" w:rsidRDefault="005710B9" w:rsidP="000D77D9">
            <w:r w:rsidRPr="00554216">
              <w:t>Конкурси и фестивали</w:t>
            </w:r>
          </w:p>
        </w:tc>
        <w:tc>
          <w:tcPr>
            <w:tcW w:w="1787" w:type="dxa"/>
          </w:tcPr>
          <w:p w14:paraId="03772D99" w14:textId="77777777" w:rsidR="005710B9" w:rsidRPr="00554216" w:rsidRDefault="005710B9" w:rsidP="000D77D9">
            <w:r w:rsidRPr="00554216">
              <w:t>ОбА , СУ, Читалища</w:t>
            </w:r>
          </w:p>
        </w:tc>
        <w:tc>
          <w:tcPr>
            <w:tcW w:w="1611" w:type="dxa"/>
          </w:tcPr>
          <w:p w14:paraId="0E1CFF9B" w14:textId="77777777" w:rsidR="005710B9" w:rsidRPr="00554216" w:rsidRDefault="005710B9" w:rsidP="000D77D9">
            <w:r w:rsidRPr="00554216">
              <w:t>ОбА , СУ, Читалища</w:t>
            </w:r>
          </w:p>
        </w:tc>
        <w:tc>
          <w:tcPr>
            <w:tcW w:w="1651" w:type="dxa"/>
          </w:tcPr>
          <w:p w14:paraId="0986998E" w14:textId="77777777" w:rsidR="005710B9" w:rsidRPr="00554216" w:rsidRDefault="005710B9" w:rsidP="000D77D9">
            <w:r w:rsidRPr="00554216">
              <w:t>Брой участници, институции, отличия</w:t>
            </w:r>
          </w:p>
        </w:tc>
      </w:tr>
      <w:tr w:rsidR="005710B9" w:rsidRPr="00554216" w14:paraId="54A631B1" w14:textId="77777777" w:rsidTr="000D77D9">
        <w:tc>
          <w:tcPr>
            <w:tcW w:w="611" w:type="dxa"/>
          </w:tcPr>
          <w:p w14:paraId="028604E7" w14:textId="77777777" w:rsidR="005710B9" w:rsidRPr="00554216" w:rsidRDefault="005710B9" w:rsidP="000D77D9"/>
          <w:p w14:paraId="6A76BF3F" w14:textId="77777777" w:rsidR="005710B9" w:rsidRPr="00554216" w:rsidRDefault="005710B9" w:rsidP="000D77D9">
            <w:r w:rsidRPr="00554216">
              <w:t>8.3</w:t>
            </w:r>
          </w:p>
        </w:tc>
        <w:tc>
          <w:tcPr>
            <w:tcW w:w="2335" w:type="dxa"/>
          </w:tcPr>
          <w:p w14:paraId="6893CFF8" w14:textId="77777777" w:rsidR="005710B9" w:rsidRPr="00554216" w:rsidRDefault="005710B9" w:rsidP="000D77D9">
            <w:r w:rsidRPr="00554216">
              <w:t>Участие в тържествата от годишнината на Холокоста</w:t>
            </w:r>
          </w:p>
          <w:p w14:paraId="099E4626" w14:textId="77777777" w:rsidR="005710B9" w:rsidRPr="00554216" w:rsidRDefault="005710B9" w:rsidP="000D77D9"/>
        </w:tc>
        <w:tc>
          <w:tcPr>
            <w:tcW w:w="1192" w:type="dxa"/>
          </w:tcPr>
          <w:p w14:paraId="17F5C63F" w14:textId="77777777" w:rsidR="005710B9" w:rsidRPr="00554216" w:rsidRDefault="005710B9" w:rsidP="000D77D9">
            <w:r w:rsidRPr="00554216">
              <w:t xml:space="preserve">Април 2024 </w:t>
            </w:r>
          </w:p>
        </w:tc>
        <w:tc>
          <w:tcPr>
            <w:tcW w:w="1728" w:type="dxa"/>
          </w:tcPr>
          <w:p w14:paraId="4AC31955" w14:textId="77777777" w:rsidR="005710B9" w:rsidRPr="00554216" w:rsidRDefault="005710B9" w:rsidP="000D77D9">
            <w:r w:rsidRPr="00554216">
              <w:t>Културен календар</w:t>
            </w:r>
          </w:p>
          <w:p w14:paraId="39AF9F6E" w14:textId="77777777" w:rsidR="005710B9" w:rsidRPr="00554216" w:rsidRDefault="005710B9" w:rsidP="000D77D9"/>
          <w:p w14:paraId="218418BA" w14:textId="77777777" w:rsidR="005710B9" w:rsidRPr="00554216" w:rsidRDefault="005710B9" w:rsidP="000D77D9"/>
        </w:tc>
        <w:tc>
          <w:tcPr>
            <w:tcW w:w="1787" w:type="dxa"/>
          </w:tcPr>
          <w:p w14:paraId="63B56246" w14:textId="77777777" w:rsidR="005710B9" w:rsidRPr="00554216" w:rsidRDefault="005710B9" w:rsidP="000D77D9">
            <w:r w:rsidRPr="00554216">
              <w:t>ОбА , СУ, Читалища</w:t>
            </w:r>
          </w:p>
        </w:tc>
        <w:tc>
          <w:tcPr>
            <w:tcW w:w="1611" w:type="dxa"/>
          </w:tcPr>
          <w:p w14:paraId="4087F4F1" w14:textId="77777777" w:rsidR="005710B9" w:rsidRPr="00554216" w:rsidRDefault="005710B9" w:rsidP="000D77D9">
            <w:r w:rsidRPr="00554216">
              <w:t>ОбА , СУ, Читалища</w:t>
            </w:r>
          </w:p>
        </w:tc>
        <w:tc>
          <w:tcPr>
            <w:tcW w:w="1651" w:type="dxa"/>
          </w:tcPr>
          <w:p w14:paraId="3ACC8F67" w14:textId="77777777" w:rsidR="005710B9" w:rsidRPr="00554216" w:rsidRDefault="005710B9" w:rsidP="000D77D9">
            <w:r w:rsidRPr="00554216">
              <w:t>Брой участници,</w:t>
            </w:r>
          </w:p>
        </w:tc>
      </w:tr>
      <w:tr w:rsidR="005710B9" w:rsidRPr="00554216" w14:paraId="16A0F8E2" w14:textId="77777777" w:rsidTr="000D77D9">
        <w:tc>
          <w:tcPr>
            <w:tcW w:w="611" w:type="dxa"/>
          </w:tcPr>
          <w:p w14:paraId="06CD33E3" w14:textId="77777777" w:rsidR="005710B9" w:rsidRPr="00554216" w:rsidRDefault="005710B9" w:rsidP="000D77D9"/>
          <w:p w14:paraId="094C441D" w14:textId="77777777" w:rsidR="005710B9" w:rsidRPr="00554216" w:rsidRDefault="005710B9" w:rsidP="000D77D9">
            <w:r w:rsidRPr="00554216">
              <w:t>8.4</w:t>
            </w:r>
          </w:p>
        </w:tc>
        <w:tc>
          <w:tcPr>
            <w:tcW w:w="2335" w:type="dxa"/>
          </w:tcPr>
          <w:p w14:paraId="4DDDCC4C" w14:textId="77777777" w:rsidR="005710B9" w:rsidRPr="00554216" w:rsidRDefault="005710B9" w:rsidP="000D77D9"/>
          <w:p w14:paraId="50F36F8D" w14:textId="77777777" w:rsidR="005710B9" w:rsidRPr="00554216" w:rsidRDefault="005710B9" w:rsidP="000D77D9">
            <w:r w:rsidRPr="00554216">
              <w:t>Тържества по повод „Деня на Европа” – Европа- нашият общ дом</w:t>
            </w:r>
          </w:p>
        </w:tc>
        <w:tc>
          <w:tcPr>
            <w:tcW w:w="1192" w:type="dxa"/>
          </w:tcPr>
          <w:p w14:paraId="260B5C4D" w14:textId="77777777" w:rsidR="005710B9" w:rsidRPr="00554216" w:rsidRDefault="005710B9" w:rsidP="000D77D9"/>
          <w:p w14:paraId="1CE0B4EA" w14:textId="77777777" w:rsidR="005710B9" w:rsidRPr="00554216" w:rsidRDefault="005710B9" w:rsidP="000D77D9">
            <w:r w:rsidRPr="00554216">
              <w:t>Май 2024</w:t>
            </w:r>
          </w:p>
        </w:tc>
        <w:tc>
          <w:tcPr>
            <w:tcW w:w="1728" w:type="dxa"/>
          </w:tcPr>
          <w:p w14:paraId="73893EA9" w14:textId="77777777" w:rsidR="005710B9" w:rsidRPr="00554216" w:rsidRDefault="005710B9" w:rsidP="000D77D9">
            <w:r w:rsidRPr="00554216">
              <w:t>Включване в обществения живот на общината</w:t>
            </w:r>
          </w:p>
        </w:tc>
        <w:tc>
          <w:tcPr>
            <w:tcW w:w="1787" w:type="dxa"/>
          </w:tcPr>
          <w:p w14:paraId="7335C86F" w14:textId="77777777" w:rsidR="005710B9" w:rsidRPr="00554216" w:rsidRDefault="005710B9" w:rsidP="000D77D9">
            <w:r w:rsidRPr="00554216">
              <w:t>ОбА , СУ, Читалища</w:t>
            </w:r>
          </w:p>
        </w:tc>
        <w:tc>
          <w:tcPr>
            <w:tcW w:w="1611" w:type="dxa"/>
          </w:tcPr>
          <w:p w14:paraId="71575204" w14:textId="77777777" w:rsidR="005710B9" w:rsidRPr="00554216" w:rsidRDefault="005710B9" w:rsidP="000D77D9">
            <w:r w:rsidRPr="00554216">
              <w:t>ОбА , СУ, Читалища</w:t>
            </w:r>
          </w:p>
        </w:tc>
        <w:tc>
          <w:tcPr>
            <w:tcW w:w="1651" w:type="dxa"/>
          </w:tcPr>
          <w:p w14:paraId="3DF261DC" w14:textId="77777777" w:rsidR="005710B9" w:rsidRPr="00554216" w:rsidRDefault="005710B9" w:rsidP="000D77D9">
            <w:r w:rsidRPr="00554216">
              <w:t>Брой участници,</w:t>
            </w:r>
          </w:p>
        </w:tc>
      </w:tr>
      <w:tr w:rsidR="005710B9" w:rsidRPr="00554216" w14:paraId="66BEF2A0" w14:textId="77777777" w:rsidTr="000D77D9">
        <w:tc>
          <w:tcPr>
            <w:tcW w:w="611" w:type="dxa"/>
          </w:tcPr>
          <w:p w14:paraId="3878C647" w14:textId="77777777" w:rsidR="005710B9" w:rsidRPr="00554216" w:rsidRDefault="005710B9" w:rsidP="000D77D9"/>
          <w:p w14:paraId="0C5B52E9" w14:textId="77777777" w:rsidR="005710B9" w:rsidRPr="00554216" w:rsidRDefault="005710B9" w:rsidP="000D77D9">
            <w:pPr>
              <w:rPr>
                <w:lang w:val="en-US"/>
              </w:rPr>
            </w:pPr>
            <w:r w:rsidRPr="00554216">
              <w:rPr>
                <w:lang w:val="en-US"/>
              </w:rPr>
              <w:t xml:space="preserve">IX. </w:t>
            </w:r>
          </w:p>
        </w:tc>
        <w:tc>
          <w:tcPr>
            <w:tcW w:w="2335" w:type="dxa"/>
          </w:tcPr>
          <w:p w14:paraId="26886234" w14:textId="77777777" w:rsidR="005710B9" w:rsidRPr="00554216" w:rsidRDefault="005710B9" w:rsidP="000D77D9">
            <w:pPr>
              <w:autoSpaceDE w:val="0"/>
              <w:adjustRightInd w:val="0"/>
              <w:rPr>
                <w:bCs/>
                <w:color w:val="000000"/>
              </w:rPr>
            </w:pPr>
            <w:r w:rsidRPr="00554216">
              <w:rPr>
                <w:bCs/>
                <w:color w:val="000000"/>
              </w:rPr>
              <w:t xml:space="preserve">ПОВИШАВАНЕ РОЛЯТА НА МЛАДИТЕ ХОРА В  ПРЕВЕНЦИЯ НА ПРЕСТЪПНОСТТА </w:t>
            </w:r>
          </w:p>
          <w:p w14:paraId="592C2926" w14:textId="77777777" w:rsidR="005710B9" w:rsidRPr="00554216" w:rsidRDefault="005710B9" w:rsidP="000D77D9">
            <w:pPr>
              <w:autoSpaceDE w:val="0"/>
              <w:adjustRightInd w:val="0"/>
              <w:rPr>
                <w:bCs/>
                <w:color w:val="000000"/>
              </w:rPr>
            </w:pPr>
            <w:r w:rsidRPr="00554216">
              <w:rPr>
                <w:bCs/>
                <w:color w:val="000000"/>
              </w:rPr>
              <w:t>Стратегическа цел: Стимулиране на активното участие на младите хора в</w:t>
            </w:r>
          </w:p>
          <w:p w14:paraId="0E3382DB" w14:textId="77777777" w:rsidR="005710B9" w:rsidRPr="00554216" w:rsidRDefault="005710B9" w:rsidP="000D77D9">
            <w:pPr>
              <w:autoSpaceDE w:val="0"/>
              <w:adjustRightInd w:val="0"/>
              <w:rPr>
                <w:bCs/>
                <w:color w:val="000000"/>
              </w:rPr>
            </w:pPr>
            <w:r w:rsidRPr="00554216">
              <w:rPr>
                <w:bCs/>
                <w:color w:val="000000"/>
              </w:rPr>
              <w:t>превенцията на престъпността, особено в превенция на правонарушенията, извършени от млади хора.</w:t>
            </w:r>
          </w:p>
          <w:p w14:paraId="692FBC2F" w14:textId="77777777" w:rsidR="005710B9" w:rsidRPr="00554216" w:rsidRDefault="005710B9" w:rsidP="000D77D9"/>
        </w:tc>
        <w:tc>
          <w:tcPr>
            <w:tcW w:w="1192" w:type="dxa"/>
          </w:tcPr>
          <w:p w14:paraId="675352DB" w14:textId="77777777" w:rsidR="005710B9" w:rsidRPr="00554216" w:rsidRDefault="005710B9" w:rsidP="000D77D9"/>
        </w:tc>
        <w:tc>
          <w:tcPr>
            <w:tcW w:w="1728" w:type="dxa"/>
          </w:tcPr>
          <w:p w14:paraId="029E7819" w14:textId="77777777" w:rsidR="005710B9" w:rsidRPr="00554216" w:rsidRDefault="005710B9" w:rsidP="000D77D9"/>
        </w:tc>
        <w:tc>
          <w:tcPr>
            <w:tcW w:w="1787" w:type="dxa"/>
          </w:tcPr>
          <w:p w14:paraId="14721713" w14:textId="77777777" w:rsidR="005710B9" w:rsidRPr="00554216" w:rsidRDefault="005710B9" w:rsidP="000D77D9"/>
        </w:tc>
        <w:tc>
          <w:tcPr>
            <w:tcW w:w="1611" w:type="dxa"/>
          </w:tcPr>
          <w:p w14:paraId="77EBEC06" w14:textId="77777777" w:rsidR="005710B9" w:rsidRPr="00554216" w:rsidRDefault="005710B9" w:rsidP="000D77D9"/>
        </w:tc>
        <w:tc>
          <w:tcPr>
            <w:tcW w:w="1651" w:type="dxa"/>
          </w:tcPr>
          <w:p w14:paraId="30CA94E5" w14:textId="77777777" w:rsidR="005710B9" w:rsidRPr="00554216" w:rsidRDefault="005710B9" w:rsidP="000D77D9"/>
        </w:tc>
      </w:tr>
      <w:tr w:rsidR="005710B9" w:rsidRPr="00554216" w14:paraId="62FBB6BC" w14:textId="77777777" w:rsidTr="000D77D9">
        <w:tc>
          <w:tcPr>
            <w:tcW w:w="611" w:type="dxa"/>
          </w:tcPr>
          <w:p w14:paraId="466ED15F" w14:textId="77777777" w:rsidR="005710B9" w:rsidRPr="00554216" w:rsidRDefault="005710B9" w:rsidP="000D77D9">
            <w:r w:rsidRPr="00554216">
              <w:t>9.1</w:t>
            </w:r>
          </w:p>
        </w:tc>
        <w:tc>
          <w:tcPr>
            <w:tcW w:w="2335" w:type="dxa"/>
          </w:tcPr>
          <w:p w14:paraId="2462FCE9" w14:textId="77777777" w:rsidR="005710B9" w:rsidRPr="00554216" w:rsidRDefault="005710B9" w:rsidP="000D77D9">
            <w:pPr>
              <w:autoSpaceDE w:val="0"/>
              <w:adjustRightInd w:val="0"/>
              <w:rPr>
                <w:bCs/>
                <w:color w:val="000000"/>
              </w:rPr>
            </w:pPr>
            <w:r w:rsidRPr="00554216">
              <w:rPr>
                <w:bCs/>
                <w:color w:val="000000"/>
              </w:rPr>
              <w:t>Превенция на правонарушенията извършени от млади хора</w:t>
            </w:r>
          </w:p>
        </w:tc>
        <w:tc>
          <w:tcPr>
            <w:tcW w:w="1192" w:type="dxa"/>
          </w:tcPr>
          <w:p w14:paraId="048D307E" w14:textId="77777777" w:rsidR="005710B9" w:rsidRPr="00554216" w:rsidRDefault="005710B9" w:rsidP="000D77D9">
            <w:r w:rsidRPr="00554216">
              <w:t>През годината</w:t>
            </w:r>
          </w:p>
        </w:tc>
        <w:tc>
          <w:tcPr>
            <w:tcW w:w="1728" w:type="dxa"/>
          </w:tcPr>
          <w:p w14:paraId="378A0DF1" w14:textId="77777777" w:rsidR="005710B9" w:rsidRPr="00554216" w:rsidRDefault="005710B9" w:rsidP="000D77D9">
            <w:r w:rsidRPr="00554216">
              <w:t xml:space="preserve">Превенция на риска </w:t>
            </w:r>
          </w:p>
        </w:tc>
        <w:tc>
          <w:tcPr>
            <w:tcW w:w="1787" w:type="dxa"/>
          </w:tcPr>
          <w:p w14:paraId="4645AAEC" w14:textId="77777777" w:rsidR="005710B9" w:rsidRPr="00554216" w:rsidRDefault="005710B9" w:rsidP="000D77D9">
            <w:r w:rsidRPr="00554216">
              <w:t>МКБППМН</w:t>
            </w:r>
          </w:p>
          <w:p w14:paraId="79BAE770" w14:textId="77777777" w:rsidR="005710B9" w:rsidRPr="00554216" w:rsidRDefault="005710B9" w:rsidP="000D77D9">
            <w:r w:rsidRPr="00554216">
              <w:t>училищата</w:t>
            </w:r>
          </w:p>
        </w:tc>
        <w:tc>
          <w:tcPr>
            <w:tcW w:w="1611" w:type="dxa"/>
          </w:tcPr>
          <w:p w14:paraId="124DAD60" w14:textId="77777777" w:rsidR="005710B9" w:rsidRPr="00554216" w:rsidRDefault="005710B9" w:rsidP="000D77D9">
            <w:r w:rsidRPr="00554216">
              <w:t>Общ. . А – Никопол;</w:t>
            </w:r>
          </w:p>
          <w:p w14:paraId="4900EEC0" w14:textId="77777777" w:rsidR="005710B9" w:rsidRPr="00554216" w:rsidRDefault="005710B9" w:rsidP="000D77D9">
            <w:r w:rsidRPr="00554216">
              <w:t>МКБППМН</w:t>
            </w:r>
          </w:p>
          <w:p w14:paraId="43D42267" w14:textId="77777777" w:rsidR="005710B9" w:rsidRPr="00554216" w:rsidRDefault="005710B9" w:rsidP="000D77D9">
            <w:r w:rsidRPr="00554216">
              <w:t>училищата</w:t>
            </w:r>
          </w:p>
        </w:tc>
        <w:tc>
          <w:tcPr>
            <w:tcW w:w="1651" w:type="dxa"/>
          </w:tcPr>
          <w:p w14:paraId="3C389D6A" w14:textId="77777777" w:rsidR="005710B9" w:rsidRPr="00554216" w:rsidRDefault="005710B9" w:rsidP="000D77D9">
            <w:r w:rsidRPr="00554216">
              <w:t>Брой извършени правонарушения</w:t>
            </w:r>
          </w:p>
        </w:tc>
      </w:tr>
      <w:tr w:rsidR="005710B9" w:rsidRPr="00554216" w14:paraId="0A72040A" w14:textId="77777777" w:rsidTr="000D77D9">
        <w:tc>
          <w:tcPr>
            <w:tcW w:w="611" w:type="dxa"/>
          </w:tcPr>
          <w:p w14:paraId="6D9E3238" w14:textId="77777777" w:rsidR="005710B9" w:rsidRPr="00554216" w:rsidRDefault="005710B9" w:rsidP="000D77D9">
            <w:r w:rsidRPr="00554216">
              <w:t>9.2</w:t>
            </w:r>
          </w:p>
        </w:tc>
        <w:tc>
          <w:tcPr>
            <w:tcW w:w="2335" w:type="dxa"/>
          </w:tcPr>
          <w:p w14:paraId="68F98C12" w14:textId="77777777" w:rsidR="005710B9" w:rsidRPr="00554216" w:rsidRDefault="005710B9" w:rsidP="000D77D9">
            <w:pPr>
              <w:autoSpaceDE w:val="0"/>
              <w:adjustRightInd w:val="0"/>
              <w:rPr>
                <w:bCs/>
                <w:color w:val="000000"/>
              </w:rPr>
            </w:pPr>
            <w:r w:rsidRPr="00554216">
              <w:rPr>
                <w:bCs/>
                <w:color w:val="000000"/>
              </w:rPr>
              <w:t>Организиране на инициативи свързани с поощряване на добрите постъпки и поведение на децата.</w:t>
            </w:r>
          </w:p>
        </w:tc>
        <w:tc>
          <w:tcPr>
            <w:tcW w:w="1192" w:type="dxa"/>
          </w:tcPr>
          <w:p w14:paraId="487F86F3" w14:textId="77777777" w:rsidR="005710B9" w:rsidRPr="00554216" w:rsidRDefault="005710B9" w:rsidP="000D77D9"/>
          <w:p w14:paraId="5F68EE25" w14:textId="77777777" w:rsidR="005710B9" w:rsidRPr="00554216" w:rsidRDefault="005710B9" w:rsidP="000D77D9">
            <w:r w:rsidRPr="00554216">
              <w:t>През годината</w:t>
            </w:r>
          </w:p>
        </w:tc>
        <w:tc>
          <w:tcPr>
            <w:tcW w:w="1728" w:type="dxa"/>
          </w:tcPr>
          <w:p w14:paraId="5784E16C" w14:textId="77777777" w:rsidR="005710B9" w:rsidRPr="00554216" w:rsidRDefault="005710B9" w:rsidP="000D77D9"/>
          <w:p w14:paraId="1FC8E03A" w14:textId="77777777" w:rsidR="005710B9" w:rsidRPr="00554216" w:rsidRDefault="005710B9" w:rsidP="000D77D9">
            <w:r w:rsidRPr="00554216">
              <w:t>Превенция на агресията и пропагандиране на доброто отношение и поведение.</w:t>
            </w:r>
          </w:p>
        </w:tc>
        <w:tc>
          <w:tcPr>
            <w:tcW w:w="1787" w:type="dxa"/>
          </w:tcPr>
          <w:p w14:paraId="784ECB70" w14:textId="77777777" w:rsidR="005710B9" w:rsidRPr="00554216" w:rsidRDefault="005710B9" w:rsidP="000D77D9">
            <w:r w:rsidRPr="00554216">
              <w:t>МКБППМН</w:t>
            </w:r>
          </w:p>
          <w:p w14:paraId="01DF74A3" w14:textId="77777777" w:rsidR="005710B9" w:rsidRPr="00554216" w:rsidRDefault="005710B9" w:rsidP="000D77D9">
            <w:r w:rsidRPr="00554216">
              <w:t>Училищата,</w:t>
            </w:r>
          </w:p>
          <w:p w14:paraId="748A48E2" w14:textId="77777777" w:rsidR="005710B9" w:rsidRPr="00554216" w:rsidRDefault="005710B9" w:rsidP="000D77D9">
            <w:r w:rsidRPr="00554216">
              <w:t xml:space="preserve">ЦОП, ЦПЛР </w:t>
            </w:r>
          </w:p>
        </w:tc>
        <w:tc>
          <w:tcPr>
            <w:tcW w:w="1611" w:type="dxa"/>
          </w:tcPr>
          <w:p w14:paraId="781B04BB" w14:textId="77777777" w:rsidR="005710B9" w:rsidRPr="00554216" w:rsidRDefault="005710B9" w:rsidP="000D77D9">
            <w:r w:rsidRPr="00554216">
              <w:t>МКБППМН</w:t>
            </w:r>
          </w:p>
          <w:p w14:paraId="3F9169CD" w14:textId="77777777" w:rsidR="005710B9" w:rsidRPr="00554216" w:rsidRDefault="005710B9" w:rsidP="000D77D9">
            <w:r w:rsidRPr="00554216">
              <w:t>Училищата,</w:t>
            </w:r>
          </w:p>
          <w:p w14:paraId="4894BEA8" w14:textId="77777777" w:rsidR="005710B9" w:rsidRPr="00554216" w:rsidRDefault="005710B9" w:rsidP="000D77D9">
            <w:r w:rsidRPr="00554216">
              <w:t>ЦОП, ЦПЛР</w:t>
            </w:r>
          </w:p>
        </w:tc>
        <w:tc>
          <w:tcPr>
            <w:tcW w:w="1651" w:type="dxa"/>
          </w:tcPr>
          <w:p w14:paraId="0D62FD10" w14:textId="77777777" w:rsidR="005710B9" w:rsidRPr="00554216" w:rsidRDefault="005710B9" w:rsidP="000D77D9"/>
          <w:p w14:paraId="299313F9" w14:textId="77777777" w:rsidR="005710B9" w:rsidRPr="00554216" w:rsidRDefault="005710B9" w:rsidP="000D77D9">
            <w:r w:rsidRPr="00554216">
              <w:t>Брой инициативи и участници в тях.</w:t>
            </w:r>
          </w:p>
        </w:tc>
      </w:tr>
      <w:tr w:rsidR="005710B9" w:rsidRPr="00554216" w14:paraId="75755FEC" w14:textId="77777777" w:rsidTr="000D77D9">
        <w:tc>
          <w:tcPr>
            <w:tcW w:w="611" w:type="dxa"/>
          </w:tcPr>
          <w:p w14:paraId="5311992C" w14:textId="77777777" w:rsidR="005710B9" w:rsidRPr="00554216" w:rsidRDefault="005710B9" w:rsidP="000D77D9"/>
          <w:p w14:paraId="652E06E5" w14:textId="77777777" w:rsidR="005710B9" w:rsidRPr="00554216" w:rsidRDefault="005710B9" w:rsidP="000D77D9">
            <w:r w:rsidRPr="00554216">
              <w:t xml:space="preserve">9.3 </w:t>
            </w:r>
          </w:p>
        </w:tc>
        <w:tc>
          <w:tcPr>
            <w:tcW w:w="2335" w:type="dxa"/>
          </w:tcPr>
          <w:p w14:paraId="31CB7E32" w14:textId="77777777" w:rsidR="005710B9" w:rsidRPr="00554216" w:rsidRDefault="005710B9" w:rsidP="000D77D9">
            <w:pPr>
              <w:autoSpaceDE w:val="0"/>
              <w:adjustRightInd w:val="0"/>
              <w:rPr>
                <w:bCs/>
                <w:color w:val="000000"/>
              </w:rPr>
            </w:pPr>
            <w:r w:rsidRPr="00554216">
              <w:rPr>
                <w:bCs/>
                <w:color w:val="000000"/>
              </w:rPr>
              <w:t xml:space="preserve">Запознаване на учителската и родителска общност с новите явления и </w:t>
            </w:r>
          </w:p>
          <w:p w14:paraId="66B5196E" w14:textId="77777777" w:rsidR="005710B9" w:rsidRPr="00554216" w:rsidRDefault="005710B9" w:rsidP="000D77D9">
            <w:pPr>
              <w:autoSpaceDE w:val="0"/>
              <w:adjustRightInd w:val="0"/>
              <w:rPr>
                <w:bCs/>
                <w:color w:val="000000"/>
              </w:rPr>
            </w:pPr>
            <w:r w:rsidRPr="00554216">
              <w:rPr>
                <w:bCs/>
                <w:color w:val="000000"/>
              </w:rPr>
              <w:t>опасности пред младите хора.</w:t>
            </w:r>
          </w:p>
        </w:tc>
        <w:tc>
          <w:tcPr>
            <w:tcW w:w="1192" w:type="dxa"/>
          </w:tcPr>
          <w:p w14:paraId="4C9D85EC" w14:textId="77777777" w:rsidR="005710B9" w:rsidRPr="00554216" w:rsidRDefault="005710B9" w:rsidP="000D77D9">
            <w:r w:rsidRPr="00554216">
              <w:t xml:space="preserve">През годината </w:t>
            </w:r>
          </w:p>
        </w:tc>
        <w:tc>
          <w:tcPr>
            <w:tcW w:w="1728" w:type="dxa"/>
          </w:tcPr>
          <w:p w14:paraId="52279D54" w14:textId="77777777" w:rsidR="005710B9" w:rsidRPr="00554216" w:rsidRDefault="005710B9" w:rsidP="000D77D9"/>
          <w:p w14:paraId="54CB7D40" w14:textId="77777777" w:rsidR="005710B9" w:rsidRPr="00554216" w:rsidRDefault="005710B9" w:rsidP="000D77D9">
            <w:r w:rsidRPr="00554216">
              <w:t>Превенция на риска</w:t>
            </w:r>
          </w:p>
        </w:tc>
        <w:tc>
          <w:tcPr>
            <w:tcW w:w="1787" w:type="dxa"/>
          </w:tcPr>
          <w:p w14:paraId="1D90E302" w14:textId="77777777" w:rsidR="005710B9" w:rsidRPr="00554216" w:rsidRDefault="005710B9" w:rsidP="000D77D9"/>
          <w:p w14:paraId="5A6186A3" w14:textId="77777777" w:rsidR="005710B9" w:rsidRPr="00554216" w:rsidRDefault="005710B9" w:rsidP="000D77D9">
            <w:r w:rsidRPr="00554216">
              <w:t>МКБППМН</w:t>
            </w:r>
          </w:p>
          <w:p w14:paraId="6A76FCEB" w14:textId="77777777" w:rsidR="005710B9" w:rsidRPr="00554216" w:rsidRDefault="005710B9" w:rsidP="000D77D9"/>
        </w:tc>
        <w:tc>
          <w:tcPr>
            <w:tcW w:w="1611" w:type="dxa"/>
          </w:tcPr>
          <w:p w14:paraId="71D1BE2D" w14:textId="77777777" w:rsidR="005710B9" w:rsidRPr="00554216" w:rsidRDefault="005710B9" w:rsidP="000D77D9"/>
          <w:p w14:paraId="1679B963" w14:textId="77777777" w:rsidR="005710B9" w:rsidRPr="00554216" w:rsidRDefault="005710B9" w:rsidP="000D77D9">
            <w:r w:rsidRPr="00554216">
              <w:t>МКБППМН</w:t>
            </w:r>
          </w:p>
          <w:p w14:paraId="56C9DA50" w14:textId="77777777" w:rsidR="005710B9" w:rsidRPr="00554216" w:rsidRDefault="005710B9" w:rsidP="000D77D9"/>
        </w:tc>
        <w:tc>
          <w:tcPr>
            <w:tcW w:w="1651" w:type="dxa"/>
          </w:tcPr>
          <w:p w14:paraId="18C9169E" w14:textId="77777777" w:rsidR="005710B9" w:rsidRPr="00554216" w:rsidRDefault="005710B9" w:rsidP="000D77D9">
            <w:r w:rsidRPr="00554216">
              <w:t>Брой инициативи и участници в тях.</w:t>
            </w:r>
          </w:p>
        </w:tc>
      </w:tr>
    </w:tbl>
    <w:p w14:paraId="32EDC73D" w14:textId="77777777" w:rsidR="005710B9" w:rsidRPr="00554216" w:rsidRDefault="005710B9" w:rsidP="005710B9">
      <w:pPr>
        <w:autoSpaceDE w:val="0"/>
        <w:adjustRightInd w:val="0"/>
        <w:spacing w:after="0" w:line="240" w:lineRule="auto"/>
        <w:rPr>
          <w:rFonts w:ascii="Times New Roman" w:hAnsi="Times New Roman"/>
          <w:b/>
          <w:bCs/>
          <w:color w:val="000000"/>
          <w:sz w:val="23"/>
          <w:szCs w:val="23"/>
        </w:rPr>
      </w:pPr>
    </w:p>
    <w:p w14:paraId="67013537" w14:textId="77777777" w:rsidR="005710B9" w:rsidRPr="00554216" w:rsidRDefault="005710B9" w:rsidP="005710B9">
      <w:pPr>
        <w:autoSpaceDE w:val="0"/>
        <w:adjustRightInd w:val="0"/>
        <w:spacing w:after="0" w:line="240" w:lineRule="auto"/>
        <w:rPr>
          <w:rFonts w:ascii="Times New Roman" w:hAnsi="Times New Roman"/>
          <w:b/>
          <w:bCs/>
          <w:color w:val="000000"/>
          <w:sz w:val="23"/>
          <w:szCs w:val="23"/>
        </w:rPr>
      </w:pPr>
      <w:r w:rsidRPr="00554216">
        <w:rPr>
          <w:rFonts w:ascii="Times New Roman" w:hAnsi="Times New Roman"/>
          <w:b/>
          <w:bCs/>
          <w:color w:val="000000"/>
          <w:sz w:val="23"/>
          <w:szCs w:val="23"/>
        </w:rPr>
        <w:t xml:space="preserve"> </w:t>
      </w:r>
      <w:r w:rsidRPr="00554216">
        <w:rPr>
          <w:rFonts w:ascii="Times New Roman" w:hAnsi="Times New Roman"/>
          <w:b/>
          <w:bCs/>
          <w:color w:val="000000"/>
          <w:sz w:val="23"/>
          <w:szCs w:val="23"/>
          <w:lang w:val="en-US"/>
        </w:rPr>
        <w:t>IV.</w:t>
      </w:r>
      <w:r w:rsidRPr="00554216">
        <w:rPr>
          <w:rFonts w:ascii="Times New Roman" w:hAnsi="Times New Roman"/>
          <w:b/>
          <w:bCs/>
          <w:color w:val="000000"/>
          <w:sz w:val="23"/>
          <w:szCs w:val="23"/>
        </w:rPr>
        <w:t xml:space="preserve">ОРГАНИЗАЦИЯ И КООРДИНАЦИЯ НА ДЕЙНОСТИТЕ ЗА ПОСТИГАНЕ НА ЦЕЛИТЕ НА ОБЩИНСКИЯ ГОДИШЕН ПЛАН ЗА </w:t>
      </w:r>
      <w:proofErr w:type="gramStart"/>
      <w:r w:rsidRPr="00554216">
        <w:rPr>
          <w:rFonts w:ascii="Times New Roman" w:hAnsi="Times New Roman"/>
          <w:b/>
          <w:bCs/>
          <w:color w:val="000000"/>
          <w:sz w:val="23"/>
          <w:szCs w:val="23"/>
        </w:rPr>
        <w:t>МЛАДЕЖТА‘</w:t>
      </w:r>
      <w:proofErr w:type="gramEnd"/>
      <w:r w:rsidRPr="00554216">
        <w:rPr>
          <w:rFonts w:ascii="Times New Roman" w:hAnsi="Times New Roman"/>
          <w:b/>
          <w:bCs/>
          <w:color w:val="000000"/>
          <w:sz w:val="23"/>
          <w:szCs w:val="23"/>
        </w:rPr>
        <w:t xml:space="preserve">2024. </w:t>
      </w:r>
    </w:p>
    <w:p w14:paraId="346378D1" w14:textId="77777777" w:rsidR="005710B9" w:rsidRPr="00554216" w:rsidRDefault="005710B9" w:rsidP="005710B9">
      <w:pPr>
        <w:autoSpaceDE w:val="0"/>
        <w:adjustRightInd w:val="0"/>
        <w:spacing w:after="0" w:line="240" w:lineRule="auto"/>
        <w:rPr>
          <w:rFonts w:ascii="Times New Roman" w:hAnsi="Times New Roman"/>
          <w:b/>
          <w:bCs/>
          <w:color w:val="000000"/>
          <w:sz w:val="23"/>
          <w:szCs w:val="23"/>
        </w:rPr>
      </w:pPr>
    </w:p>
    <w:p w14:paraId="671EAABD" w14:textId="77777777" w:rsidR="005710B9" w:rsidRPr="00554216" w:rsidRDefault="005710B9" w:rsidP="005710B9">
      <w:pPr>
        <w:autoSpaceDE w:val="0"/>
        <w:adjustRightInd w:val="0"/>
        <w:spacing w:after="0" w:line="240" w:lineRule="auto"/>
        <w:jc w:val="both"/>
        <w:rPr>
          <w:rFonts w:ascii="Times New Roman" w:hAnsi="Times New Roman"/>
          <w:color w:val="000000"/>
          <w:sz w:val="24"/>
          <w:szCs w:val="24"/>
        </w:rPr>
      </w:pPr>
      <w:r w:rsidRPr="00554216">
        <w:rPr>
          <w:rFonts w:ascii="Times New Roman" w:hAnsi="Times New Roman"/>
          <w:color w:val="000000"/>
          <w:sz w:val="24"/>
          <w:szCs w:val="24"/>
        </w:rPr>
        <w:t xml:space="preserve">Организационните дейности, координацията и ресурсите за изпълнение на националните и местни политики за младите хора са регламентирани в Закона за младежта. </w:t>
      </w:r>
    </w:p>
    <w:p w14:paraId="1E88F312" w14:textId="77777777" w:rsidR="005710B9" w:rsidRPr="00554216" w:rsidRDefault="005710B9" w:rsidP="005710B9">
      <w:pPr>
        <w:autoSpaceDE w:val="0"/>
        <w:adjustRightInd w:val="0"/>
        <w:spacing w:after="0" w:line="240" w:lineRule="auto"/>
        <w:jc w:val="both"/>
        <w:rPr>
          <w:rFonts w:ascii="Times New Roman" w:hAnsi="Times New Roman"/>
          <w:color w:val="000000"/>
          <w:sz w:val="24"/>
          <w:szCs w:val="24"/>
        </w:rPr>
      </w:pPr>
      <w:r w:rsidRPr="00554216">
        <w:rPr>
          <w:rFonts w:ascii="Times New Roman" w:hAnsi="Times New Roman"/>
          <w:color w:val="000000"/>
          <w:sz w:val="24"/>
          <w:szCs w:val="24"/>
        </w:rPr>
        <w:t xml:space="preserve">Финансовите средства за изпълнение на националните и общински програми за младежта се осигуряват от републиканския бюджет и се планират ежегодно със Закона за държавния бюджет на Република България и общинските бюджети. </w:t>
      </w:r>
    </w:p>
    <w:p w14:paraId="06E1CE49" w14:textId="77777777" w:rsidR="005710B9" w:rsidRPr="00554216" w:rsidRDefault="005710B9" w:rsidP="005710B9">
      <w:pPr>
        <w:autoSpaceDE w:val="0"/>
        <w:adjustRightInd w:val="0"/>
        <w:spacing w:after="0" w:line="240" w:lineRule="auto"/>
        <w:jc w:val="both"/>
        <w:rPr>
          <w:rFonts w:ascii="Times New Roman" w:hAnsi="Times New Roman"/>
          <w:color w:val="000000"/>
          <w:sz w:val="24"/>
          <w:szCs w:val="24"/>
        </w:rPr>
      </w:pPr>
      <w:r w:rsidRPr="00554216">
        <w:rPr>
          <w:rFonts w:ascii="Times New Roman" w:hAnsi="Times New Roman"/>
          <w:color w:val="000000"/>
          <w:sz w:val="24"/>
          <w:szCs w:val="24"/>
        </w:rPr>
        <w:t xml:space="preserve">Стандартите за делегираните от държавата младежки дейности и за финансиране чрез общинските бюджети на местни младежки дейности се определят с решение на Министерски съвет. </w:t>
      </w:r>
    </w:p>
    <w:p w14:paraId="1FB38AB5"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xml:space="preserve">За периода 2021-2023 г. държавното финансиране на младежките дейности се осъществява по Бюджетна програма „Младите в действие”, чиято цел е да провежда ефективна национална политика за младежта, да стимулира инициативността на младите хора и техните организации и структури за успешното им развитие и реализация в обществения живот на страната и Европейския съюз. </w:t>
      </w:r>
    </w:p>
    <w:p w14:paraId="45DD0078"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Бюджетната програма „Младите в действие” се управлява от специализираната администрация на Министерството на младежта и спорта – дирекция „Младежки политики”.</w:t>
      </w:r>
    </w:p>
    <w:p w14:paraId="4A67D6B5" w14:textId="77777777" w:rsidR="005710B9" w:rsidRPr="00554216" w:rsidRDefault="005710B9" w:rsidP="005710B9">
      <w:pPr>
        <w:autoSpaceDE w:val="0"/>
        <w:adjustRightInd w:val="0"/>
        <w:spacing w:after="0" w:line="240" w:lineRule="auto"/>
        <w:jc w:val="both"/>
        <w:rPr>
          <w:rFonts w:ascii="Times New Roman" w:hAnsi="Times New Roman"/>
          <w:sz w:val="24"/>
          <w:szCs w:val="24"/>
        </w:rPr>
      </w:pPr>
      <w:r w:rsidRPr="00554216">
        <w:rPr>
          <w:rFonts w:ascii="Times New Roman" w:hAnsi="Times New Roman"/>
          <w:sz w:val="24"/>
          <w:szCs w:val="24"/>
        </w:rPr>
        <w:t xml:space="preserve">Предвиденият ресурс за дейности в Общинския годишен план за младежта в „Бюджет 2024“ на Община Никопол е в размер на </w:t>
      </w:r>
      <w:r w:rsidRPr="00554216">
        <w:rPr>
          <w:rFonts w:ascii="Times New Roman" w:hAnsi="Times New Roman"/>
          <w:sz w:val="24"/>
          <w:szCs w:val="24"/>
          <w:lang w:val="en-US"/>
        </w:rPr>
        <w:t xml:space="preserve">26 </w:t>
      </w:r>
      <w:r w:rsidRPr="00554216">
        <w:rPr>
          <w:rFonts w:ascii="Times New Roman" w:hAnsi="Times New Roman"/>
          <w:sz w:val="24"/>
          <w:szCs w:val="24"/>
        </w:rPr>
        <w:t xml:space="preserve">000 лева. </w:t>
      </w:r>
    </w:p>
    <w:p w14:paraId="0CA4B2CD" w14:textId="77777777" w:rsidR="005710B9" w:rsidRPr="00554216" w:rsidRDefault="005710B9" w:rsidP="005710B9">
      <w:pPr>
        <w:autoSpaceDE w:val="0"/>
        <w:adjustRightInd w:val="0"/>
        <w:spacing w:after="0" w:line="240" w:lineRule="auto"/>
        <w:jc w:val="both"/>
        <w:rPr>
          <w:rFonts w:ascii="Times New Roman" w:hAnsi="Times New Roman"/>
          <w:color w:val="000000"/>
          <w:sz w:val="24"/>
          <w:szCs w:val="24"/>
        </w:rPr>
      </w:pPr>
      <w:r w:rsidRPr="00554216">
        <w:rPr>
          <w:rFonts w:ascii="Times New Roman" w:hAnsi="Times New Roman"/>
          <w:color w:val="000000"/>
          <w:sz w:val="24"/>
          <w:szCs w:val="24"/>
        </w:rPr>
        <w:lastRenderedPageBreak/>
        <w:t xml:space="preserve">Изключително важно за ефективното изпълнение на настоящия план е координацията и взаимодействието между Община Никопол и другите институции, имащи отношение към развитието на младото поколение: </w:t>
      </w:r>
    </w:p>
    <w:p w14:paraId="256C1C2B" w14:textId="77777777" w:rsidR="005710B9" w:rsidRPr="00554216" w:rsidRDefault="005710B9" w:rsidP="005710B9">
      <w:pPr>
        <w:autoSpaceDE w:val="0"/>
        <w:adjustRightInd w:val="0"/>
        <w:spacing w:after="44" w:line="240" w:lineRule="auto"/>
        <w:jc w:val="both"/>
        <w:rPr>
          <w:rFonts w:ascii="Times New Roman" w:hAnsi="Times New Roman"/>
          <w:color w:val="000000"/>
          <w:sz w:val="24"/>
          <w:szCs w:val="24"/>
        </w:rPr>
      </w:pPr>
      <w:r w:rsidRPr="00554216">
        <w:rPr>
          <w:rFonts w:ascii="Times New Roman" w:hAnsi="Times New Roman"/>
          <w:color w:val="000000"/>
          <w:sz w:val="24"/>
          <w:szCs w:val="24"/>
        </w:rPr>
        <w:t xml:space="preserve"> Министерството на младежта и спорта </w:t>
      </w:r>
    </w:p>
    <w:p w14:paraId="3F817237" w14:textId="77777777" w:rsidR="005710B9" w:rsidRPr="00554216" w:rsidRDefault="005710B9" w:rsidP="005710B9">
      <w:pPr>
        <w:autoSpaceDE w:val="0"/>
        <w:adjustRightInd w:val="0"/>
        <w:spacing w:after="44" w:line="240" w:lineRule="auto"/>
        <w:jc w:val="both"/>
        <w:rPr>
          <w:rFonts w:ascii="Times New Roman" w:hAnsi="Times New Roman"/>
          <w:color w:val="000000"/>
          <w:sz w:val="24"/>
          <w:szCs w:val="24"/>
        </w:rPr>
      </w:pPr>
      <w:r w:rsidRPr="00554216">
        <w:rPr>
          <w:rFonts w:ascii="Times New Roman" w:hAnsi="Times New Roman"/>
          <w:color w:val="000000"/>
          <w:sz w:val="24"/>
          <w:szCs w:val="24"/>
        </w:rPr>
        <w:t xml:space="preserve"> Министерство на образованието и науката </w:t>
      </w:r>
    </w:p>
    <w:p w14:paraId="64078497" w14:textId="77777777" w:rsidR="005710B9" w:rsidRPr="00554216" w:rsidRDefault="005710B9" w:rsidP="005710B9">
      <w:pPr>
        <w:autoSpaceDE w:val="0"/>
        <w:adjustRightInd w:val="0"/>
        <w:spacing w:after="44" w:line="240" w:lineRule="auto"/>
        <w:jc w:val="both"/>
        <w:rPr>
          <w:rFonts w:ascii="Times New Roman" w:hAnsi="Times New Roman"/>
          <w:color w:val="000000"/>
          <w:sz w:val="24"/>
          <w:szCs w:val="24"/>
        </w:rPr>
      </w:pPr>
      <w:r w:rsidRPr="00554216">
        <w:rPr>
          <w:rFonts w:ascii="Times New Roman" w:hAnsi="Times New Roman"/>
          <w:color w:val="000000"/>
          <w:sz w:val="24"/>
          <w:szCs w:val="24"/>
        </w:rPr>
        <w:t xml:space="preserve"> Областна администрация Плевен </w:t>
      </w:r>
    </w:p>
    <w:p w14:paraId="0F76822E" w14:textId="77777777" w:rsidR="005710B9" w:rsidRPr="00554216" w:rsidRDefault="005710B9" w:rsidP="005710B9">
      <w:pPr>
        <w:autoSpaceDE w:val="0"/>
        <w:adjustRightInd w:val="0"/>
        <w:spacing w:after="44" w:line="240" w:lineRule="auto"/>
        <w:jc w:val="both"/>
        <w:rPr>
          <w:rFonts w:ascii="Times New Roman" w:hAnsi="Times New Roman"/>
          <w:color w:val="000000"/>
          <w:sz w:val="24"/>
          <w:szCs w:val="24"/>
        </w:rPr>
      </w:pPr>
      <w:r w:rsidRPr="00554216">
        <w:rPr>
          <w:rFonts w:ascii="Times New Roman" w:hAnsi="Times New Roman"/>
          <w:color w:val="000000"/>
          <w:sz w:val="24"/>
          <w:szCs w:val="24"/>
        </w:rPr>
        <w:t> Регионално управление на образованието – Плевен</w:t>
      </w:r>
    </w:p>
    <w:p w14:paraId="506CD2B6" w14:textId="77777777" w:rsidR="005710B9" w:rsidRPr="00554216" w:rsidRDefault="005710B9" w:rsidP="005710B9">
      <w:pPr>
        <w:autoSpaceDE w:val="0"/>
        <w:adjustRightInd w:val="0"/>
        <w:spacing w:after="44" w:line="240" w:lineRule="auto"/>
        <w:jc w:val="both"/>
        <w:rPr>
          <w:rFonts w:ascii="Times New Roman" w:hAnsi="Times New Roman"/>
          <w:color w:val="000000"/>
          <w:sz w:val="24"/>
          <w:szCs w:val="24"/>
        </w:rPr>
      </w:pPr>
      <w:r w:rsidRPr="00554216">
        <w:rPr>
          <w:rFonts w:ascii="Times New Roman" w:hAnsi="Times New Roman"/>
          <w:color w:val="000000"/>
          <w:sz w:val="24"/>
          <w:szCs w:val="24"/>
        </w:rPr>
        <w:t> Дирекция „Социално подпомагане“ – Никопол</w:t>
      </w:r>
    </w:p>
    <w:p w14:paraId="79DC6C33" w14:textId="77777777" w:rsidR="005710B9" w:rsidRPr="00554216" w:rsidRDefault="005710B9" w:rsidP="005710B9">
      <w:pPr>
        <w:autoSpaceDE w:val="0"/>
        <w:adjustRightInd w:val="0"/>
        <w:spacing w:after="44" w:line="240" w:lineRule="auto"/>
        <w:jc w:val="both"/>
        <w:rPr>
          <w:rFonts w:ascii="Times New Roman" w:hAnsi="Times New Roman"/>
          <w:color w:val="000000"/>
          <w:sz w:val="24"/>
          <w:szCs w:val="24"/>
        </w:rPr>
      </w:pPr>
      <w:r w:rsidRPr="00554216">
        <w:rPr>
          <w:rFonts w:ascii="Times New Roman" w:hAnsi="Times New Roman"/>
          <w:color w:val="000000"/>
          <w:sz w:val="24"/>
          <w:szCs w:val="24"/>
        </w:rPr>
        <w:t> Дирекция „Бюро по труда“ – Никопол</w:t>
      </w:r>
    </w:p>
    <w:p w14:paraId="182FE9CC" w14:textId="77777777" w:rsidR="005710B9" w:rsidRPr="00554216" w:rsidRDefault="005710B9" w:rsidP="005710B9">
      <w:pPr>
        <w:autoSpaceDE w:val="0"/>
        <w:adjustRightInd w:val="0"/>
        <w:spacing w:after="44" w:line="240" w:lineRule="auto"/>
        <w:jc w:val="both"/>
        <w:rPr>
          <w:rFonts w:ascii="Times New Roman" w:hAnsi="Times New Roman"/>
          <w:color w:val="000000"/>
          <w:sz w:val="24"/>
          <w:szCs w:val="24"/>
        </w:rPr>
      </w:pPr>
      <w:r w:rsidRPr="00554216">
        <w:rPr>
          <w:rFonts w:ascii="Times New Roman" w:hAnsi="Times New Roman"/>
          <w:color w:val="000000"/>
          <w:sz w:val="24"/>
          <w:szCs w:val="24"/>
        </w:rPr>
        <w:t> Училищата на територията на община Никопол</w:t>
      </w:r>
    </w:p>
    <w:p w14:paraId="012907F6" w14:textId="77777777" w:rsidR="005710B9" w:rsidRPr="00554216" w:rsidRDefault="005710B9" w:rsidP="005710B9">
      <w:pPr>
        <w:autoSpaceDE w:val="0"/>
        <w:adjustRightInd w:val="0"/>
        <w:spacing w:after="44" w:line="240" w:lineRule="auto"/>
        <w:jc w:val="both"/>
        <w:rPr>
          <w:rFonts w:ascii="Times New Roman" w:hAnsi="Times New Roman"/>
          <w:color w:val="000000"/>
          <w:sz w:val="24"/>
          <w:szCs w:val="24"/>
        </w:rPr>
      </w:pPr>
      <w:r w:rsidRPr="00554216">
        <w:rPr>
          <w:rFonts w:ascii="Times New Roman" w:hAnsi="Times New Roman"/>
          <w:color w:val="000000"/>
          <w:sz w:val="24"/>
          <w:szCs w:val="24"/>
        </w:rPr>
        <w:t> Социални услуги, предоставяни на територията на община Никопол</w:t>
      </w:r>
    </w:p>
    <w:p w14:paraId="1E231B78" w14:textId="77777777" w:rsidR="005710B9" w:rsidRPr="00554216" w:rsidRDefault="005710B9" w:rsidP="005710B9">
      <w:pPr>
        <w:autoSpaceDE w:val="0"/>
        <w:adjustRightInd w:val="0"/>
        <w:spacing w:after="0" w:line="240" w:lineRule="auto"/>
        <w:jc w:val="both"/>
        <w:rPr>
          <w:rFonts w:ascii="Times New Roman" w:hAnsi="Times New Roman"/>
          <w:color w:val="000000"/>
          <w:sz w:val="24"/>
          <w:szCs w:val="24"/>
        </w:rPr>
      </w:pPr>
      <w:r w:rsidRPr="00554216">
        <w:rPr>
          <w:rFonts w:ascii="Times New Roman" w:hAnsi="Times New Roman"/>
          <w:color w:val="000000"/>
          <w:sz w:val="24"/>
          <w:szCs w:val="24"/>
        </w:rPr>
        <w:t xml:space="preserve"> Читалища в община Никопол; </w:t>
      </w:r>
    </w:p>
    <w:p w14:paraId="43E19FCA" w14:textId="77777777" w:rsidR="005710B9" w:rsidRPr="00554216" w:rsidRDefault="005710B9" w:rsidP="005710B9">
      <w:pPr>
        <w:autoSpaceDE w:val="0"/>
        <w:adjustRightInd w:val="0"/>
        <w:spacing w:after="33" w:line="240" w:lineRule="auto"/>
        <w:jc w:val="both"/>
        <w:rPr>
          <w:rFonts w:ascii="Times New Roman" w:hAnsi="Times New Roman"/>
          <w:color w:val="000000"/>
          <w:sz w:val="24"/>
          <w:szCs w:val="24"/>
        </w:rPr>
      </w:pPr>
      <w:r w:rsidRPr="00554216">
        <w:rPr>
          <w:rFonts w:ascii="Times New Roman" w:hAnsi="Times New Roman"/>
          <w:color w:val="000000"/>
          <w:sz w:val="24"/>
          <w:szCs w:val="24"/>
        </w:rPr>
        <w:t xml:space="preserve"> </w:t>
      </w:r>
      <w:r w:rsidRPr="00554216">
        <w:rPr>
          <w:rFonts w:ascii="Times New Roman" w:hAnsi="Times New Roman"/>
          <w:color w:val="000000"/>
          <w:sz w:val="24"/>
          <w:szCs w:val="24"/>
        </w:rPr>
        <w:t> Местната комисия за борба с противообществените прояви на малолетни и непълнолетни в Община Никопол</w:t>
      </w:r>
    </w:p>
    <w:p w14:paraId="41BBDB84" w14:textId="77777777" w:rsidR="005710B9" w:rsidRPr="00554216" w:rsidRDefault="005710B9" w:rsidP="005710B9">
      <w:pPr>
        <w:autoSpaceDE w:val="0"/>
        <w:adjustRightInd w:val="0"/>
        <w:spacing w:after="33" w:line="240" w:lineRule="auto"/>
        <w:jc w:val="both"/>
        <w:rPr>
          <w:rFonts w:ascii="Times New Roman" w:hAnsi="Times New Roman"/>
          <w:color w:val="000000"/>
          <w:sz w:val="24"/>
          <w:szCs w:val="24"/>
        </w:rPr>
      </w:pPr>
      <w:r w:rsidRPr="00554216">
        <w:rPr>
          <w:rFonts w:ascii="Times New Roman" w:hAnsi="Times New Roman"/>
          <w:color w:val="000000"/>
          <w:sz w:val="24"/>
          <w:szCs w:val="24"/>
        </w:rPr>
        <w:t xml:space="preserve"> Центъра за подкрепа на личностното развитие -  Общински детски комплекс, Никопол. </w:t>
      </w:r>
    </w:p>
    <w:p w14:paraId="5EE131EA" w14:textId="77777777" w:rsidR="005710B9" w:rsidRPr="00554216" w:rsidRDefault="005710B9" w:rsidP="005710B9">
      <w:pPr>
        <w:autoSpaceDE w:val="0"/>
        <w:adjustRightInd w:val="0"/>
        <w:spacing w:after="33" w:line="240" w:lineRule="auto"/>
        <w:jc w:val="both"/>
        <w:rPr>
          <w:rFonts w:ascii="Times New Roman" w:hAnsi="Times New Roman"/>
          <w:color w:val="000000"/>
          <w:sz w:val="24"/>
          <w:szCs w:val="24"/>
        </w:rPr>
      </w:pPr>
      <w:r w:rsidRPr="00554216">
        <w:rPr>
          <w:rFonts w:ascii="Times New Roman" w:hAnsi="Times New Roman"/>
          <w:color w:val="000000"/>
          <w:sz w:val="24"/>
          <w:szCs w:val="24"/>
        </w:rPr>
        <w:t> ЦОП - Никопол</w:t>
      </w:r>
    </w:p>
    <w:p w14:paraId="0044CB7B" w14:textId="77777777" w:rsidR="005710B9" w:rsidRPr="00554216" w:rsidRDefault="005710B9" w:rsidP="005710B9">
      <w:pPr>
        <w:autoSpaceDE w:val="0"/>
        <w:adjustRightInd w:val="0"/>
        <w:spacing w:after="0" w:line="240" w:lineRule="auto"/>
        <w:jc w:val="both"/>
        <w:rPr>
          <w:rFonts w:ascii="Times New Roman" w:hAnsi="Times New Roman"/>
          <w:color w:val="000000"/>
          <w:sz w:val="24"/>
          <w:szCs w:val="24"/>
        </w:rPr>
      </w:pPr>
      <w:r w:rsidRPr="00554216">
        <w:rPr>
          <w:rFonts w:ascii="Times New Roman" w:hAnsi="Times New Roman"/>
          <w:color w:val="000000"/>
          <w:sz w:val="24"/>
          <w:szCs w:val="24"/>
        </w:rPr>
        <w:t xml:space="preserve"> Спортните клубове на територията на общината. </w:t>
      </w:r>
    </w:p>
    <w:p w14:paraId="6A3EEF9E" w14:textId="77777777" w:rsidR="005710B9" w:rsidRPr="00554216" w:rsidRDefault="005710B9" w:rsidP="005710B9">
      <w:pPr>
        <w:autoSpaceDE w:val="0"/>
        <w:adjustRightInd w:val="0"/>
        <w:spacing w:after="0" w:line="240" w:lineRule="auto"/>
        <w:jc w:val="both"/>
        <w:rPr>
          <w:rFonts w:ascii="Times New Roman" w:hAnsi="Times New Roman"/>
          <w:b/>
          <w:bCs/>
          <w:color w:val="000000"/>
          <w:sz w:val="24"/>
          <w:szCs w:val="24"/>
        </w:rPr>
      </w:pPr>
    </w:p>
    <w:p w14:paraId="0B7B7A9D" w14:textId="77777777" w:rsidR="005710B9" w:rsidRPr="00554216" w:rsidRDefault="005710B9" w:rsidP="005710B9">
      <w:pPr>
        <w:autoSpaceDE w:val="0"/>
        <w:adjustRightInd w:val="0"/>
        <w:spacing w:after="0" w:line="240" w:lineRule="auto"/>
        <w:jc w:val="both"/>
        <w:rPr>
          <w:rFonts w:ascii="Times New Roman" w:hAnsi="Times New Roman"/>
          <w:b/>
          <w:bCs/>
          <w:color w:val="000000"/>
          <w:sz w:val="24"/>
          <w:szCs w:val="24"/>
          <w:lang w:val="en-US"/>
        </w:rPr>
      </w:pPr>
      <w:r w:rsidRPr="00554216">
        <w:rPr>
          <w:rFonts w:ascii="Times New Roman" w:hAnsi="Times New Roman"/>
          <w:b/>
          <w:bCs/>
          <w:color w:val="000000"/>
          <w:sz w:val="24"/>
          <w:szCs w:val="24"/>
          <w:lang w:val="en-US"/>
        </w:rPr>
        <w:t xml:space="preserve"> </w:t>
      </w:r>
    </w:p>
    <w:p w14:paraId="1B1B7E5A" w14:textId="77777777" w:rsidR="005710B9" w:rsidRPr="00554216" w:rsidRDefault="005710B9" w:rsidP="005710B9">
      <w:pPr>
        <w:autoSpaceDE w:val="0"/>
        <w:adjustRightInd w:val="0"/>
        <w:spacing w:after="0" w:line="240" w:lineRule="auto"/>
        <w:jc w:val="both"/>
        <w:rPr>
          <w:rFonts w:ascii="Times New Roman" w:hAnsi="Times New Roman"/>
          <w:b/>
          <w:bCs/>
          <w:color w:val="000000"/>
          <w:sz w:val="24"/>
          <w:szCs w:val="24"/>
        </w:rPr>
      </w:pPr>
      <w:r w:rsidRPr="00554216">
        <w:rPr>
          <w:rFonts w:ascii="Times New Roman" w:hAnsi="Times New Roman"/>
          <w:b/>
          <w:bCs/>
          <w:color w:val="000000"/>
          <w:sz w:val="24"/>
          <w:szCs w:val="24"/>
        </w:rPr>
        <w:t xml:space="preserve">V. ДЕЙСТВИЯ ПО НАБЛЮДЕНИЕ, ОЦЕНКА И АКТУАЛИЗАЦИЯ НА ОБЩИНСКИЯ ГОДИШЕН ПЛАН ЗА МЛАДЕЖТА. </w:t>
      </w:r>
    </w:p>
    <w:p w14:paraId="08CB07B5" w14:textId="77777777" w:rsidR="005710B9" w:rsidRPr="00554216" w:rsidRDefault="005710B9" w:rsidP="005710B9">
      <w:pPr>
        <w:autoSpaceDE w:val="0"/>
        <w:adjustRightInd w:val="0"/>
        <w:spacing w:after="0" w:line="240" w:lineRule="auto"/>
        <w:jc w:val="both"/>
        <w:rPr>
          <w:rFonts w:ascii="Times New Roman" w:hAnsi="Times New Roman"/>
          <w:color w:val="000000"/>
          <w:sz w:val="24"/>
          <w:szCs w:val="24"/>
        </w:rPr>
      </w:pPr>
    </w:p>
    <w:p w14:paraId="6FF36964" w14:textId="77777777" w:rsidR="005710B9" w:rsidRPr="00554216" w:rsidRDefault="005710B9" w:rsidP="005710B9">
      <w:pPr>
        <w:autoSpaceDE w:val="0"/>
        <w:adjustRightInd w:val="0"/>
        <w:spacing w:after="0" w:line="240" w:lineRule="auto"/>
        <w:jc w:val="both"/>
        <w:rPr>
          <w:rFonts w:ascii="Times New Roman" w:hAnsi="Times New Roman"/>
          <w:color w:val="000000"/>
          <w:sz w:val="24"/>
          <w:szCs w:val="24"/>
        </w:rPr>
      </w:pPr>
      <w:r w:rsidRPr="00554216">
        <w:rPr>
          <w:rFonts w:ascii="Times New Roman" w:hAnsi="Times New Roman"/>
          <w:color w:val="000000"/>
          <w:sz w:val="24"/>
          <w:szCs w:val="24"/>
        </w:rPr>
        <w:t xml:space="preserve">Действията за мониторинг, оценка и актуализиране са заложени в общоприети индикатори за ефективност и система за контрол, която влиза в сила с Решението на Общинския съвет за приемане на настоящия ОГПМ‘ 2024. </w:t>
      </w:r>
    </w:p>
    <w:p w14:paraId="681F1BD5" w14:textId="77777777" w:rsidR="005710B9" w:rsidRPr="00554216" w:rsidRDefault="005710B9" w:rsidP="005710B9">
      <w:pPr>
        <w:autoSpaceDE w:val="0"/>
        <w:adjustRightInd w:val="0"/>
        <w:spacing w:after="0" w:line="240" w:lineRule="auto"/>
        <w:jc w:val="both"/>
        <w:rPr>
          <w:rFonts w:ascii="Times New Roman" w:hAnsi="Times New Roman"/>
          <w:color w:val="000000"/>
          <w:sz w:val="24"/>
          <w:szCs w:val="24"/>
        </w:rPr>
      </w:pPr>
      <w:r w:rsidRPr="00554216">
        <w:rPr>
          <w:rFonts w:ascii="Times New Roman" w:hAnsi="Times New Roman"/>
          <w:color w:val="000000"/>
          <w:sz w:val="24"/>
          <w:szCs w:val="24"/>
        </w:rPr>
        <w:t xml:space="preserve">Контролът по изпълнението на Общински годишен план за младежта 2024 се осъществява от кмета на Община Никопол, чрез зам.-кмет „Хуманитарни дейности“. Ще бъдат извършвани наблюдения, проучвания, анкетни допитвания. В периода на реализация на дейностите, наблюдението на плана и координацията между ангажираните институции, ще бъде осъществявана от експерти на общинска администрация и в резултат ще бъде изготвен годишен отчет за реализираните инициативи, който ще се предоставя в Областна администрация Плевен. </w:t>
      </w:r>
    </w:p>
    <w:p w14:paraId="0C7BB9FC" w14:textId="77777777" w:rsidR="005710B9" w:rsidRPr="00554216" w:rsidRDefault="005710B9" w:rsidP="005710B9">
      <w:pPr>
        <w:autoSpaceDE w:val="0"/>
        <w:adjustRightInd w:val="0"/>
        <w:spacing w:after="0" w:line="240" w:lineRule="auto"/>
        <w:jc w:val="both"/>
        <w:rPr>
          <w:rFonts w:ascii="Times New Roman" w:hAnsi="Times New Roman"/>
          <w:color w:val="000000"/>
          <w:sz w:val="24"/>
          <w:szCs w:val="24"/>
        </w:rPr>
      </w:pPr>
      <w:r w:rsidRPr="00554216">
        <w:rPr>
          <w:rFonts w:ascii="Times New Roman" w:hAnsi="Times New Roman"/>
          <w:color w:val="000000"/>
          <w:sz w:val="24"/>
          <w:szCs w:val="24"/>
        </w:rPr>
        <w:t>Планът е отворена система и подлежи на промени през годината при постъпване на предложения и идеи за младежки мероприятия и дейности.</w:t>
      </w:r>
    </w:p>
    <w:p w14:paraId="019AB8D7" w14:textId="77777777" w:rsidR="005710B9" w:rsidRPr="00554216" w:rsidRDefault="005710B9" w:rsidP="005710B9">
      <w:pPr>
        <w:autoSpaceDE w:val="0"/>
        <w:adjustRightInd w:val="0"/>
        <w:spacing w:after="0" w:line="240" w:lineRule="auto"/>
        <w:jc w:val="both"/>
        <w:rPr>
          <w:rFonts w:ascii="Times New Roman" w:hAnsi="Times New Roman"/>
          <w:b/>
          <w:bCs/>
          <w:color w:val="000000"/>
          <w:sz w:val="24"/>
          <w:szCs w:val="24"/>
        </w:rPr>
      </w:pPr>
    </w:p>
    <w:p w14:paraId="27B1BDBD" w14:textId="77777777" w:rsidR="005710B9" w:rsidRPr="00554216" w:rsidRDefault="005710B9" w:rsidP="005710B9">
      <w:pPr>
        <w:autoSpaceDE w:val="0"/>
        <w:adjustRightInd w:val="0"/>
        <w:spacing w:after="0" w:line="240" w:lineRule="auto"/>
        <w:jc w:val="both"/>
        <w:rPr>
          <w:rFonts w:ascii="Times New Roman" w:hAnsi="Times New Roman"/>
          <w:color w:val="000000"/>
          <w:sz w:val="24"/>
          <w:szCs w:val="24"/>
        </w:rPr>
      </w:pPr>
      <w:r w:rsidRPr="00554216">
        <w:rPr>
          <w:rFonts w:ascii="Times New Roman" w:hAnsi="Times New Roman"/>
          <w:b/>
          <w:bCs/>
          <w:color w:val="000000"/>
          <w:sz w:val="24"/>
          <w:szCs w:val="24"/>
        </w:rPr>
        <w:t>V</w:t>
      </w:r>
      <w:r w:rsidRPr="00554216">
        <w:rPr>
          <w:rFonts w:ascii="Times New Roman" w:hAnsi="Times New Roman"/>
          <w:b/>
          <w:bCs/>
          <w:color w:val="000000"/>
          <w:sz w:val="24"/>
          <w:szCs w:val="24"/>
          <w:lang w:val="en-US"/>
        </w:rPr>
        <w:t>I</w:t>
      </w:r>
      <w:r w:rsidRPr="00554216">
        <w:rPr>
          <w:rFonts w:ascii="Times New Roman" w:hAnsi="Times New Roman"/>
          <w:b/>
          <w:bCs/>
          <w:color w:val="000000"/>
          <w:sz w:val="24"/>
          <w:szCs w:val="24"/>
        </w:rPr>
        <w:t xml:space="preserve">. ОСИГУРЯВАНЕ НА ИНФОРМАЦИЯ И ПУБЛИЧНОСТ НА ОБЩИНСКИЯ ГОДИШЕН ПЛАН ЗА МЛАДЕЖТА. </w:t>
      </w:r>
    </w:p>
    <w:p w14:paraId="68C8C6E3" w14:textId="77777777" w:rsidR="005710B9" w:rsidRPr="00554216" w:rsidRDefault="005710B9" w:rsidP="005710B9">
      <w:pPr>
        <w:widowControl w:val="0"/>
        <w:autoSpaceDE w:val="0"/>
        <w:adjustRightInd w:val="0"/>
        <w:spacing w:after="0" w:line="240" w:lineRule="auto"/>
        <w:jc w:val="both"/>
        <w:rPr>
          <w:rFonts w:ascii="Times New Roman" w:eastAsia="Times New Roman" w:hAnsi="Times New Roman"/>
          <w:sz w:val="24"/>
          <w:szCs w:val="24"/>
          <w:lang w:eastAsia="bg-BG"/>
        </w:rPr>
      </w:pPr>
      <w:r w:rsidRPr="00554216">
        <w:rPr>
          <w:rFonts w:ascii="Times New Roman" w:hAnsi="Times New Roman"/>
          <w:color w:val="000000"/>
          <w:sz w:val="24"/>
          <w:szCs w:val="24"/>
        </w:rPr>
        <w:t>Според спецификите на конкретните инициативи, събития, акции и кампании залегнали в ОГПМ‘2024 се предвиждат мерките за информация и публичност.   Всички прояви на младежка активност, предмет на Плана, се популяризират с прессъобщения на официалната интернет страница на Община Никопол и в социалните мрежи,както и чрез публикации  на страниците на вестник „Никополски хоризонти“ и областните печатни и електронни медии и др. Всички събития с фестивален и конкурсен характер имат бюджет за информация и публичност, в тази връзка според спецификата на събитието се изработват различни информационни материали..</w:t>
      </w:r>
    </w:p>
    <w:p w14:paraId="42C8467D" w14:textId="77777777" w:rsidR="005710B9" w:rsidRDefault="005710B9"/>
    <w:p w14:paraId="358D4C1D" w14:textId="77777777" w:rsidR="00621697" w:rsidRPr="00C9004F" w:rsidRDefault="00621697"/>
    <w:p w14:paraId="1DFBCB26" w14:textId="77777777" w:rsidR="00C9004F" w:rsidRPr="00C9004F" w:rsidRDefault="00C9004F" w:rsidP="00C9004F">
      <w:pPr>
        <w:keepNext/>
        <w:suppressAutoHyphens w:val="0"/>
        <w:autoSpaceDN/>
        <w:spacing w:after="0" w:line="240" w:lineRule="auto"/>
        <w:jc w:val="center"/>
        <w:textAlignment w:val="auto"/>
        <w:outlineLvl w:val="7"/>
        <w:rPr>
          <w:rFonts w:ascii="Times New Roman" w:eastAsia="Times New Roman" w:hAnsi="Times New Roman"/>
          <w:b/>
          <w:kern w:val="0"/>
          <w:sz w:val="24"/>
          <w:szCs w:val="24"/>
          <w:lang w:val="ru-RU" w:eastAsia="bg-BG"/>
        </w:rPr>
      </w:pPr>
      <w:r w:rsidRPr="00C9004F">
        <w:rPr>
          <w:rFonts w:ascii="Times New Roman" w:eastAsia="Times New Roman" w:hAnsi="Times New Roman"/>
          <w:b/>
          <w:kern w:val="0"/>
          <w:sz w:val="24"/>
          <w:szCs w:val="24"/>
          <w:lang w:eastAsia="bg-BG"/>
        </w:rPr>
        <w:lastRenderedPageBreak/>
        <w:t>О Б Щ И Н С К И   С Ъ В Е Т  –  Н И К О П О Л</w:t>
      </w:r>
    </w:p>
    <w:p w14:paraId="5FAD4579" w14:textId="77777777" w:rsidR="00C9004F" w:rsidRPr="00C9004F" w:rsidRDefault="00C9004F" w:rsidP="00C9004F">
      <w:pPr>
        <w:suppressAutoHyphens w:val="0"/>
        <w:autoSpaceDN/>
        <w:spacing w:after="0" w:line="240" w:lineRule="auto"/>
        <w:textAlignment w:val="auto"/>
        <w:rPr>
          <w:rFonts w:ascii="Times New Roman" w:eastAsia="Times New Roman" w:hAnsi="Times New Roman"/>
          <w:kern w:val="0"/>
          <w:sz w:val="24"/>
          <w:szCs w:val="24"/>
          <w:lang w:val="ru-RU" w:eastAsia="bg-BG"/>
        </w:rPr>
      </w:pPr>
      <w:r w:rsidRPr="00C9004F">
        <w:rPr>
          <w:rFonts w:ascii="Times New Roman" w:eastAsia="Times New Roman" w:hAnsi="Times New Roman"/>
          <w:noProof/>
          <w:kern w:val="0"/>
          <w:sz w:val="24"/>
          <w:szCs w:val="24"/>
          <w:lang w:eastAsia="bg-BG"/>
        </w:rPr>
        <mc:AlternateContent>
          <mc:Choice Requires="wps">
            <w:drawing>
              <wp:anchor distT="0" distB="0" distL="114300" distR="114300" simplePos="0" relativeHeight="251682816" behindDoc="0" locked="0" layoutInCell="1" allowOverlap="1" wp14:anchorId="4C5FE7DD" wp14:editId="164EF5EF">
                <wp:simplePos x="0" y="0"/>
                <wp:positionH relativeFrom="column">
                  <wp:posOffset>-127000</wp:posOffset>
                </wp:positionH>
                <wp:positionV relativeFrom="paragraph">
                  <wp:posOffset>109855</wp:posOffset>
                </wp:positionV>
                <wp:extent cx="6629400" cy="0"/>
                <wp:effectExtent l="10795" t="13970" r="8255" b="5080"/>
                <wp:wrapNone/>
                <wp:docPr id="398806656" name="Право съединение 398806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BEBF4" id="Право съединение 39880665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154F168A" w14:textId="77777777" w:rsidR="00C9004F" w:rsidRPr="00C9004F" w:rsidRDefault="00C9004F" w:rsidP="00C9004F">
      <w:pPr>
        <w:suppressAutoHyphens w:val="0"/>
        <w:autoSpaceDN/>
        <w:spacing w:after="0" w:line="240" w:lineRule="auto"/>
        <w:textAlignment w:val="auto"/>
        <w:rPr>
          <w:rFonts w:ascii="Times New Roman" w:eastAsia="Times New Roman" w:hAnsi="Times New Roman"/>
          <w:b/>
          <w:kern w:val="0"/>
          <w:sz w:val="24"/>
          <w:szCs w:val="24"/>
          <w:lang w:eastAsia="bg-BG"/>
        </w:rPr>
      </w:pPr>
    </w:p>
    <w:p w14:paraId="16206EF9" w14:textId="77777777" w:rsidR="00C9004F" w:rsidRPr="00C9004F" w:rsidRDefault="00C9004F" w:rsidP="00C9004F">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C9004F">
        <w:rPr>
          <w:rFonts w:ascii="Times New Roman" w:eastAsia="Times New Roman" w:hAnsi="Times New Roman"/>
          <w:b/>
          <w:kern w:val="0"/>
          <w:sz w:val="24"/>
          <w:szCs w:val="24"/>
          <w:lang w:eastAsia="bg-BG"/>
        </w:rPr>
        <w:t>ПРЕПИС-ИЗВЛЕЧЕНИЕ!</w:t>
      </w:r>
    </w:p>
    <w:p w14:paraId="754DFAD4" w14:textId="77777777" w:rsidR="00C9004F" w:rsidRPr="00C9004F" w:rsidRDefault="00C9004F" w:rsidP="00C9004F">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C9004F">
        <w:rPr>
          <w:rFonts w:ascii="Times New Roman" w:eastAsia="Times New Roman" w:hAnsi="Times New Roman"/>
          <w:b/>
          <w:kern w:val="0"/>
          <w:sz w:val="24"/>
          <w:szCs w:val="24"/>
          <w:lang w:eastAsia="bg-BG"/>
        </w:rPr>
        <w:t>от Протокол №</w:t>
      </w:r>
      <w:r w:rsidRPr="00C9004F">
        <w:rPr>
          <w:rFonts w:ascii="Times New Roman" w:eastAsia="Times New Roman" w:hAnsi="Times New Roman"/>
          <w:b/>
          <w:kern w:val="0"/>
          <w:sz w:val="24"/>
          <w:szCs w:val="24"/>
          <w:lang w:val="ru-RU" w:eastAsia="bg-BG"/>
        </w:rPr>
        <w:t xml:space="preserve"> </w:t>
      </w:r>
      <w:r w:rsidRPr="00C9004F">
        <w:rPr>
          <w:rFonts w:ascii="Times New Roman" w:eastAsia="Times New Roman" w:hAnsi="Times New Roman"/>
          <w:b/>
          <w:kern w:val="0"/>
          <w:sz w:val="24"/>
          <w:szCs w:val="24"/>
          <w:lang w:eastAsia="bg-BG"/>
        </w:rPr>
        <w:t>7</w:t>
      </w:r>
    </w:p>
    <w:p w14:paraId="4B9C95F2" w14:textId="77777777" w:rsidR="00C9004F" w:rsidRPr="00C9004F" w:rsidRDefault="00C9004F" w:rsidP="00C9004F">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C9004F">
        <w:rPr>
          <w:rFonts w:ascii="Times New Roman" w:eastAsia="Times New Roman" w:hAnsi="Times New Roman"/>
          <w:b/>
          <w:kern w:val="0"/>
          <w:sz w:val="24"/>
          <w:szCs w:val="24"/>
          <w:lang w:eastAsia="bg-BG"/>
        </w:rPr>
        <w:t xml:space="preserve">от проведеното  заседание на </w:t>
      </w:r>
      <w:r w:rsidRPr="00C9004F">
        <w:rPr>
          <w:rFonts w:ascii="Times New Roman" w:eastAsia="Times New Roman" w:hAnsi="Times New Roman"/>
          <w:b/>
          <w:kern w:val="0"/>
          <w:sz w:val="24"/>
          <w:szCs w:val="24"/>
          <w:lang w:val="ru-RU" w:eastAsia="bg-BG"/>
        </w:rPr>
        <w:t>19</w:t>
      </w:r>
      <w:r w:rsidRPr="00C9004F">
        <w:rPr>
          <w:rFonts w:ascii="Times New Roman" w:eastAsia="Times New Roman" w:hAnsi="Times New Roman"/>
          <w:b/>
          <w:kern w:val="0"/>
          <w:sz w:val="24"/>
          <w:szCs w:val="24"/>
          <w:lang w:eastAsia="bg-BG"/>
        </w:rPr>
        <w:t>.02.2024г.</w:t>
      </w:r>
    </w:p>
    <w:p w14:paraId="5131335D" w14:textId="77777777" w:rsidR="00C9004F" w:rsidRPr="00C9004F" w:rsidRDefault="00C9004F" w:rsidP="00C9004F">
      <w:pPr>
        <w:suppressAutoHyphens w:val="0"/>
        <w:autoSpaceDN/>
        <w:spacing w:after="0" w:line="240" w:lineRule="auto"/>
        <w:jc w:val="center"/>
        <w:textAlignment w:val="auto"/>
        <w:rPr>
          <w:rFonts w:ascii="Times New Roman" w:eastAsia="Times New Roman" w:hAnsi="Times New Roman"/>
          <w:b/>
          <w:kern w:val="0"/>
          <w:sz w:val="24"/>
          <w:szCs w:val="24"/>
          <w:lang w:val="ru-RU" w:eastAsia="bg-BG"/>
        </w:rPr>
      </w:pPr>
      <w:r w:rsidRPr="00C9004F">
        <w:rPr>
          <w:rFonts w:ascii="Times New Roman" w:eastAsia="Times New Roman" w:hAnsi="Times New Roman"/>
          <w:b/>
          <w:kern w:val="0"/>
          <w:sz w:val="24"/>
          <w:szCs w:val="24"/>
          <w:lang w:eastAsia="bg-BG"/>
        </w:rPr>
        <w:t>дванадесета точка от дневния ред</w:t>
      </w:r>
    </w:p>
    <w:p w14:paraId="678C5771" w14:textId="77777777" w:rsidR="00C9004F" w:rsidRPr="00C9004F" w:rsidRDefault="00C9004F" w:rsidP="00C9004F">
      <w:pPr>
        <w:suppressAutoHyphens w:val="0"/>
        <w:autoSpaceDN/>
        <w:spacing w:after="0" w:line="240" w:lineRule="auto"/>
        <w:textAlignment w:val="auto"/>
        <w:rPr>
          <w:rFonts w:ascii="Times New Roman" w:eastAsia="Times New Roman" w:hAnsi="Times New Roman"/>
          <w:b/>
          <w:kern w:val="0"/>
          <w:sz w:val="24"/>
          <w:szCs w:val="24"/>
          <w:lang w:val="ru-RU" w:eastAsia="bg-BG"/>
        </w:rPr>
      </w:pPr>
    </w:p>
    <w:p w14:paraId="0E037008" w14:textId="77777777" w:rsidR="00C9004F" w:rsidRPr="00C9004F" w:rsidRDefault="00C9004F" w:rsidP="00C9004F">
      <w:pPr>
        <w:suppressAutoHyphens w:val="0"/>
        <w:autoSpaceDN/>
        <w:spacing w:after="0" w:line="240" w:lineRule="auto"/>
        <w:textAlignment w:val="auto"/>
        <w:rPr>
          <w:rFonts w:ascii="Times New Roman" w:eastAsia="Times New Roman" w:hAnsi="Times New Roman"/>
          <w:b/>
          <w:kern w:val="0"/>
          <w:sz w:val="24"/>
          <w:szCs w:val="24"/>
          <w:lang w:val="ru-RU" w:eastAsia="bg-BG"/>
        </w:rPr>
      </w:pPr>
    </w:p>
    <w:p w14:paraId="34ED9E8D" w14:textId="77777777" w:rsidR="00C9004F" w:rsidRPr="00C9004F" w:rsidRDefault="00C9004F" w:rsidP="00C9004F">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C9004F">
        <w:rPr>
          <w:rFonts w:ascii="Times New Roman" w:eastAsia="Times New Roman" w:hAnsi="Times New Roman"/>
          <w:b/>
          <w:kern w:val="0"/>
          <w:sz w:val="24"/>
          <w:szCs w:val="24"/>
          <w:lang w:eastAsia="bg-BG"/>
        </w:rPr>
        <w:t>РЕШЕНИЕ</w:t>
      </w:r>
    </w:p>
    <w:p w14:paraId="1AE8512E" w14:textId="77777777" w:rsidR="00C9004F" w:rsidRPr="00C9004F" w:rsidRDefault="00C9004F" w:rsidP="00C9004F">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C9004F">
        <w:rPr>
          <w:rFonts w:ascii="Times New Roman" w:eastAsia="Times New Roman" w:hAnsi="Times New Roman"/>
          <w:b/>
          <w:kern w:val="0"/>
          <w:sz w:val="24"/>
          <w:szCs w:val="24"/>
          <w:lang w:eastAsia="bg-BG"/>
        </w:rPr>
        <w:t>№71/19.02.2024г.</w:t>
      </w:r>
    </w:p>
    <w:p w14:paraId="5D7F0FE6" w14:textId="77777777" w:rsidR="00C9004F" w:rsidRPr="00C9004F" w:rsidRDefault="00C9004F" w:rsidP="00C9004F">
      <w:pPr>
        <w:suppressAutoHyphens w:val="0"/>
        <w:autoSpaceDN/>
        <w:spacing w:after="0" w:line="240" w:lineRule="auto"/>
        <w:jc w:val="center"/>
        <w:textAlignment w:val="auto"/>
        <w:rPr>
          <w:rFonts w:ascii="Times New Roman" w:eastAsia="Times New Roman" w:hAnsi="Times New Roman"/>
          <w:b/>
          <w:kern w:val="0"/>
          <w:sz w:val="24"/>
          <w:szCs w:val="24"/>
          <w:lang w:eastAsia="bg-BG"/>
        </w:rPr>
      </w:pPr>
    </w:p>
    <w:p w14:paraId="6D8935EC" w14:textId="77777777" w:rsidR="00C9004F" w:rsidRPr="00C9004F" w:rsidRDefault="00C9004F" w:rsidP="00C9004F">
      <w:pPr>
        <w:suppressAutoHyphens w:val="0"/>
        <w:autoSpaceDN/>
        <w:spacing w:after="0" w:line="240" w:lineRule="auto"/>
        <w:textAlignment w:val="auto"/>
        <w:rPr>
          <w:rFonts w:ascii="Times New Roman" w:eastAsia="Times New Roman" w:hAnsi="Times New Roman"/>
          <w:b/>
          <w:kern w:val="0"/>
          <w:sz w:val="24"/>
          <w:szCs w:val="24"/>
          <w:lang w:eastAsia="bg-BG"/>
        </w:rPr>
      </w:pPr>
    </w:p>
    <w:p w14:paraId="43E6A289" w14:textId="77777777" w:rsidR="00C9004F" w:rsidRPr="00C9004F" w:rsidRDefault="00C9004F" w:rsidP="00C9004F">
      <w:pPr>
        <w:suppressAutoHyphens w:val="0"/>
        <w:autoSpaceDN/>
        <w:spacing w:after="0" w:line="259" w:lineRule="auto"/>
        <w:ind w:firstLine="708"/>
        <w:jc w:val="both"/>
        <w:textAlignment w:val="auto"/>
        <w:rPr>
          <w:rFonts w:ascii="Times New Roman" w:eastAsia="Times New Roman" w:hAnsi="Times New Roman"/>
          <w:kern w:val="0"/>
          <w:sz w:val="24"/>
          <w:szCs w:val="24"/>
          <w:lang w:eastAsia="bg-BG"/>
        </w:rPr>
      </w:pPr>
      <w:r w:rsidRPr="00C9004F">
        <w:rPr>
          <w:rFonts w:ascii="Times New Roman" w:eastAsia="Times New Roman" w:hAnsi="Times New Roman"/>
          <w:b/>
          <w:kern w:val="0"/>
          <w:sz w:val="24"/>
          <w:szCs w:val="24"/>
          <w:u w:val="single"/>
          <w:lang w:eastAsia="bg-BG"/>
        </w:rPr>
        <w:t>ОТНОСНО:</w:t>
      </w:r>
      <w:r w:rsidRPr="00C9004F">
        <w:rPr>
          <w:rFonts w:ascii="Times New Roman" w:eastAsia="Times New Roman" w:hAnsi="Times New Roman"/>
          <w:kern w:val="0"/>
          <w:sz w:val="24"/>
          <w:szCs w:val="24"/>
          <w:lang w:eastAsia="bg-BG"/>
        </w:rPr>
        <w:t xml:space="preserve"> Отпускане на еднократни финансови помощи по решение на Общински съвет-Никопол. </w:t>
      </w:r>
    </w:p>
    <w:p w14:paraId="01F628BB" w14:textId="77777777" w:rsidR="00C9004F" w:rsidRPr="00C9004F" w:rsidRDefault="00C9004F" w:rsidP="00C9004F">
      <w:pPr>
        <w:suppressAutoHyphens w:val="0"/>
        <w:autoSpaceDN/>
        <w:spacing w:after="0" w:line="240" w:lineRule="auto"/>
        <w:ind w:firstLine="708"/>
        <w:jc w:val="both"/>
        <w:textAlignment w:val="auto"/>
        <w:rPr>
          <w:rFonts w:ascii="Times New Roman" w:eastAsia="Times New Roman" w:hAnsi="Times New Roman"/>
          <w:kern w:val="0"/>
          <w:sz w:val="24"/>
          <w:szCs w:val="24"/>
          <w:lang w:eastAsia="bg-BG"/>
        </w:rPr>
      </w:pPr>
      <w:r w:rsidRPr="00C9004F">
        <w:rPr>
          <w:rFonts w:ascii="Times New Roman" w:eastAsia="Times New Roman" w:hAnsi="Times New Roman"/>
          <w:kern w:val="0"/>
          <w:sz w:val="24"/>
          <w:szCs w:val="24"/>
          <w:lang w:eastAsia="bg-BG"/>
        </w:rPr>
        <w:t xml:space="preserve">На основание чл. 21, ал. 1, т. 6 и т.23 от Закона за местното самоуправление и местната администрация, Общински съвет- Никопол </w:t>
      </w:r>
    </w:p>
    <w:p w14:paraId="5B8541EF" w14:textId="77777777" w:rsidR="00C9004F" w:rsidRPr="00C9004F" w:rsidRDefault="00C9004F" w:rsidP="00C9004F">
      <w:pPr>
        <w:suppressAutoHyphens w:val="0"/>
        <w:autoSpaceDN/>
        <w:spacing w:after="0" w:line="240" w:lineRule="auto"/>
        <w:jc w:val="both"/>
        <w:textAlignment w:val="auto"/>
        <w:rPr>
          <w:rFonts w:ascii="Times New Roman" w:eastAsia="Times New Roman" w:hAnsi="Times New Roman"/>
          <w:kern w:val="0"/>
          <w:sz w:val="24"/>
          <w:szCs w:val="24"/>
          <w:lang w:eastAsia="bg-BG"/>
        </w:rPr>
      </w:pPr>
    </w:p>
    <w:p w14:paraId="223F49EA" w14:textId="77777777" w:rsidR="00C9004F" w:rsidRPr="00C9004F" w:rsidRDefault="00C9004F" w:rsidP="00C9004F">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C9004F">
        <w:rPr>
          <w:rFonts w:ascii="Times New Roman" w:eastAsia="Times New Roman" w:hAnsi="Times New Roman"/>
          <w:b/>
          <w:kern w:val="0"/>
          <w:sz w:val="24"/>
          <w:szCs w:val="24"/>
          <w:lang w:eastAsia="bg-BG"/>
        </w:rPr>
        <w:t>Р Е Ш И:</w:t>
      </w:r>
    </w:p>
    <w:p w14:paraId="7103698D" w14:textId="77777777" w:rsidR="00C9004F" w:rsidRPr="00C9004F" w:rsidRDefault="00C9004F" w:rsidP="00C9004F">
      <w:pPr>
        <w:suppressAutoHyphens w:val="0"/>
        <w:autoSpaceDN/>
        <w:spacing w:after="0" w:line="240" w:lineRule="auto"/>
        <w:ind w:firstLine="360"/>
        <w:jc w:val="center"/>
        <w:textAlignment w:val="auto"/>
        <w:rPr>
          <w:rFonts w:ascii="Times New Roman" w:eastAsia="Times New Roman" w:hAnsi="Times New Roman"/>
          <w:b/>
          <w:kern w:val="0"/>
          <w:sz w:val="24"/>
          <w:szCs w:val="24"/>
          <w:lang w:eastAsia="bg-BG"/>
        </w:rPr>
      </w:pPr>
    </w:p>
    <w:p w14:paraId="2AF5345E" w14:textId="77777777" w:rsidR="00C9004F" w:rsidRPr="00C9004F" w:rsidRDefault="00C9004F" w:rsidP="00C9004F">
      <w:pPr>
        <w:suppressAutoHyphens w:val="0"/>
        <w:autoSpaceDN/>
        <w:spacing w:after="0" w:line="240" w:lineRule="auto"/>
        <w:ind w:firstLine="360"/>
        <w:jc w:val="both"/>
        <w:textAlignment w:val="auto"/>
        <w:rPr>
          <w:rFonts w:ascii="Times New Roman" w:eastAsia="Times New Roman" w:hAnsi="Times New Roman"/>
          <w:kern w:val="0"/>
          <w:sz w:val="24"/>
          <w:szCs w:val="24"/>
          <w:lang w:eastAsia="bg-BG"/>
        </w:rPr>
      </w:pPr>
      <w:r w:rsidRPr="00C9004F">
        <w:rPr>
          <w:rFonts w:ascii="Times New Roman" w:eastAsia="Times New Roman" w:hAnsi="Times New Roman"/>
          <w:kern w:val="0"/>
          <w:sz w:val="24"/>
          <w:szCs w:val="24"/>
          <w:lang w:eastAsia="bg-BG"/>
        </w:rPr>
        <w:t>1.Да се изплатят еднократни финансови помощи, както следва:</w:t>
      </w:r>
    </w:p>
    <w:p w14:paraId="1BE6D497" w14:textId="6F0A87F7" w:rsidR="00C9004F" w:rsidRPr="00C9004F" w:rsidRDefault="00C9004F" w:rsidP="00C9004F">
      <w:pPr>
        <w:numPr>
          <w:ilvl w:val="1"/>
          <w:numId w:val="37"/>
        </w:numPr>
        <w:suppressAutoHyphens w:val="0"/>
        <w:autoSpaceDN/>
        <w:spacing w:after="0" w:line="240" w:lineRule="auto"/>
        <w:ind w:left="851" w:hanging="142"/>
        <w:jc w:val="both"/>
        <w:textAlignment w:val="auto"/>
        <w:rPr>
          <w:rFonts w:ascii="Times New Roman" w:eastAsia="Times New Roman" w:hAnsi="Times New Roman"/>
          <w:kern w:val="0"/>
          <w:sz w:val="24"/>
          <w:szCs w:val="24"/>
          <w:lang w:eastAsia="bg-BG"/>
        </w:rPr>
      </w:pPr>
      <w:r w:rsidRPr="00C9004F">
        <w:rPr>
          <w:rFonts w:ascii="Times New Roman" w:eastAsia="Times New Roman" w:hAnsi="Times New Roman"/>
          <w:kern w:val="0"/>
          <w:sz w:val="24"/>
          <w:szCs w:val="24"/>
          <w:lang w:eastAsia="bg-BG"/>
        </w:rPr>
        <w:t>по Заявление с в</w:t>
      </w:r>
      <w:r w:rsidRPr="00C9004F">
        <w:rPr>
          <w:rFonts w:ascii="Times New Roman" w:eastAsia="Times New Roman" w:hAnsi="Times New Roman"/>
          <w:kern w:val="0"/>
          <w:sz w:val="24"/>
          <w:szCs w:val="24"/>
          <w:lang w:val="en-US" w:eastAsia="bg-BG"/>
        </w:rPr>
        <w:t>х.№ 94-</w:t>
      </w:r>
      <w:r w:rsidRPr="00C9004F">
        <w:rPr>
          <w:rFonts w:ascii="Times New Roman" w:eastAsia="Times New Roman" w:hAnsi="Times New Roman"/>
          <w:kern w:val="0"/>
          <w:sz w:val="24"/>
          <w:szCs w:val="24"/>
          <w:lang w:eastAsia="bg-BG"/>
        </w:rPr>
        <w:t>90</w:t>
      </w:r>
      <w:r w:rsidRPr="00C9004F">
        <w:rPr>
          <w:rFonts w:ascii="Times New Roman" w:eastAsia="Times New Roman" w:hAnsi="Times New Roman"/>
          <w:kern w:val="0"/>
          <w:sz w:val="24"/>
          <w:szCs w:val="24"/>
          <w:lang w:val="en-US" w:eastAsia="bg-BG"/>
        </w:rPr>
        <w:t>/</w:t>
      </w:r>
      <w:r w:rsidRPr="00C9004F">
        <w:rPr>
          <w:rFonts w:ascii="Times New Roman" w:eastAsia="Times New Roman" w:hAnsi="Times New Roman"/>
          <w:kern w:val="0"/>
          <w:sz w:val="24"/>
          <w:szCs w:val="24"/>
          <w:lang w:eastAsia="bg-BG"/>
        </w:rPr>
        <w:t>18</w:t>
      </w:r>
      <w:r w:rsidRPr="00C9004F">
        <w:rPr>
          <w:rFonts w:ascii="Times New Roman" w:eastAsia="Times New Roman" w:hAnsi="Times New Roman"/>
          <w:kern w:val="0"/>
          <w:sz w:val="24"/>
          <w:szCs w:val="24"/>
          <w:lang w:val="en-US" w:eastAsia="bg-BG"/>
        </w:rPr>
        <w:t>.</w:t>
      </w:r>
      <w:r w:rsidRPr="00C9004F">
        <w:rPr>
          <w:rFonts w:ascii="Times New Roman" w:eastAsia="Times New Roman" w:hAnsi="Times New Roman"/>
          <w:kern w:val="0"/>
          <w:sz w:val="24"/>
          <w:szCs w:val="24"/>
          <w:lang w:eastAsia="bg-BG"/>
        </w:rPr>
        <w:t>01</w:t>
      </w:r>
      <w:r w:rsidRPr="00C9004F">
        <w:rPr>
          <w:rFonts w:ascii="Times New Roman" w:eastAsia="Times New Roman" w:hAnsi="Times New Roman"/>
          <w:kern w:val="0"/>
          <w:sz w:val="24"/>
          <w:szCs w:val="24"/>
          <w:lang w:val="en-US" w:eastAsia="bg-BG"/>
        </w:rPr>
        <w:t>.202</w:t>
      </w:r>
      <w:r w:rsidRPr="00C9004F">
        <w:rPr>
          <w:rFonts w:ascii="Times New Roman" w:eastAsia="Times New Roman" w:hAnsi="Times New Roman"/>
          <w:kern w:val="0"/>
          <w:sz w:val="24"/>
          <w:szCs w:val="24"/>
          <w:lang w:eastAsia="bg-BG"/>
        </w:rPr>
        <w:t>4</w:t>
      </w:r>
      <w:r w:rsidRPr="00C9004F">
        <w:rPr>
          <w:rFonts w:ascii="Times New Roman" w:eastAsia="Times New Roman" w:hAnsi="Times New Roman"/>
          <w:kern w:val="0"/>
          <w:sz w:val="24"/>
          <w:szCs w:val="24"/>
          <w:lang w:val="en-US" w:eastAsia="bg-BG"/>
        </w:rPr>
        <w:t xml:space="preserve"> г. </w:t>
      </w:r>
      <w:r w:rsidRPr="00C9004F">
        <w:rPr>
          <w:rFonts w:ascii="Times New Roman" w:eastAsia="Times New Roman" w:hAnsi="Times New Roman"/>
          <w:kern w:val="0"/>
          <w:sz w:val="24"/>
          <w:szCs w:val="24"/>
          <w:lang w:eastAsia="bg-BG"/>
        </w:rPr>
        <w:t>на Д</w:t>
      </w:r>
      <w:r w:rsidR="00A30934">
        <w:rPr>
          <w:rFonts w:ascii="Times New Roman" w:eastAsia="Times New Roman" w:hAnsi="Times New Roman"/>
          <w:kern w:val="0"/>
          <w:sz w:val="24"/>
          <w:szCs w:val="24"/>
          <w:lang w:eastAsia="bg-BG"/>
        </w:rPr>
        <w:t>.</w:t>
      </w:r>
      <w:r w:rsidRPr="00C9004F">
        <w:rPr>
          <w:rFonts w:ascii="Times New Roman" w:eastAsia="Times New Roman" w:hAnsi="Times New Roman"/>
          <w:kern w:val="0"/>
          <w:sz w:val="24"/>
          <w:szCs w:val="24"/>
          <w:lang w:eastAsia="bg-BG"/>
        </w:rPr>
        <w:t xml:space="preserve"> А</w:t>
      </w:r>
      <w:r w:rsidR="00A30934">
        <w:rPr>
          <w:rFonts w:ascii="Times New Roman" w:eastAsia="Times New Roman" w:hAnsi="Times New Roman"/>
          <w:kern w:val="0"/>
          <w:sz w:val="24"/>
          <w:szCs w:val="24"/>
          <w:lang w:eastAsia="bg-BG"/>
        </w:rPr>
        <w:t>.</w:t>
      </w:r>
      <w:r w:rsidRPr="00C9004F">
        <w:rPr>
          <w:rFonts w:ascii="Times New Roman" w:eastAsia="Times New Roman" w:hAnsi="Times New Roman"/>
          <w:kern w:val="0"/>
          <w:sz w:val="24"/>
          <w:szCs w:val="24"/>
          <w:lang w:val="en-US" w:eastAsia="bg-BG"/>
        </w:rPr>
        <w:t xml:space="preserve"> от </w:t>
      </w:r>
      <w:r w:rsidR="00A30934">
        <w:rPr>
          <w:rFonts w:ascii="Times New Roman" w:eastAsia="Times New Roman" w:hAnsi="Times New Roman"/>
          <w:kern w:val="0"/>
          <w:sz w:val="24"/>
          <w:szCs w:val="24"/>
          <w:lang w:eastAsia="bg-BG"/>
        </w:rPr>
        <w:t>……</w:t>
      </w:r>
      <w:proofErr w:type="gramStart"/>
      <w:r w:rsidR="00A30934">
        <w:rPr>
          <w:rFonts w:ascii="Times New Roman" w:eastAsia="Times New Roman" w:hAnsi="Times New Roman"/>
          <w:kern w:val="0"/>
          <w:sz w:val="24"/>
          <w:szCs w:val="24"/>
          <w:lang w:eastAsia="bg-BG"/>
        </w:rPr>
        <w:t>.</w:t>
      </w:r>
      <w:r w:rsidRPr="00C9004F">
        <w:rPr>
          <w:rFonts w:ascii="Times New Roman" w:eastAsia="Times New Roman" w:hAnsi="Times New Roman"/>
          <w:kern w:val="0"/>
          <w:sz w:val="24"/>
          <w:szCs w:val="24"/>
          <w:lang w:val="en-US" w:eastAsia="bg-BG"/>
        </w:rPr>
        <w:t xml:space="preserve">, </w:t>
      </w:r>
      <w:r w:rsidRPr="00C9004F">
        <w:rPr>
          <w:rFonts w:ascii="Times New Roman" w:eastAsia="Times New Roman" w:hAnsi="Times New Roman"/>
          <w:kern w:val="0"/>
          <w:sz w:val="24"/>
          <w:szCs w:val="24"/>
          <w:lang w:eastAsia="bg-BG"/>
        </w:rPr>
        <w:t xml:space="preserve"> в</w:t>
      </w:r>
      <w:proofErr w:type="gramEnd"/>
      <w:r w:rsidRPr="00C9004F">
        <w:rPr>
          <w:rFonts w:ascii="Times New Roman" w:eastAsia="Times New Roman" w:hAnsi="Times New Roman"/>
          <w:kern w:val="0"/>
          <w:sz w:val="24"/>
          <w:szCs w:val="24"/>
          <w:lang w:eastAsia="bg-BG"/>
        </w:rPr>
        <w:t xml:space="preserve"> размер на 200 лв., за лечение;</w:t>
      </w:r>
    </w:p>
    <w:p w14:paraId="0176618D" w14:textId="69144B2D" w:rsidR="00C9004F" w:rsidRPr="00C9004F" w:rsidRDefault="00C9004F" w:rsidP="00C9004F">
      <w:pPr>
        <w:numPr>
          <w:ilvl w:val="1"/>
          <w:numId w:val="37"/>
        </w:numPr>
        <w:suppressAutoHyphens w:val="0"/>
        <w:autoSpaceDN/>
        <w:spacing w:after="0" w:line="240" w:lineRule="auto"/>
        <w:jc w:val="both"/>
        <w:textAlignment w:val="auto"/>
        <w:rPr>
          <w:rFonts w:ascii="Times New Roman" w:eastAsia="Times New Roman" w:hAnsi="Times New Roman"/>
          <w:kern w:val="0"/>
          <w:sz w:val="24"/>
          <w:szCs w:val="24"/>
          <w:lang w:eastAsia="bg-BG"/>
        </w:rPr>
      </w:pPr>
      <w:r w:rsidRPr="00C9004F">
        <w:rPr>
          <w:rFonts w:ascii="Times New Roman" w:eastAsia="Times New Roman" w:hAnsi="Times New Roman"/>
          <w:kern w:val="0"/>
          <w:sz w:val="24"/>
          <w:szCs w:val="24"/>
          <w:lang w:eastAsia="bg-BG"/>
        </w:rPr>
        <w:t xml:space="preserve">по </w:t>
      </w:r>
      <w:r w:rsidRPr="00C9004F">
        <w:rPr>
          <w:rFonts w:ascii="Times New Roman" w:eastAsia="Times New Roman" w:hAnsi="Times New Roman"/>
          <w:kern w:val="0"/>
          <w:sz w:val="24"/>
          <w:szCs w:val="24"/>
          <w:lang w:val="en-US" w:eastAsia="bg-BG"/>
        </w:rPr>
        <w:t>Заявление с Вх.№ 94-</w:t>
      </w:r>
      <w:r w:rsidRPr="00C9004F">
        <w:rPr>
          <w:rFonts w:ascii="Times New Roman" w:eastAsia="Times New Roman" w:hAnsi="Times New Roman"/>
          <w:kern w:val="0"/>
          <w:sz w:val="24"/>
          <w:szCs w:val="24"/>
          <w:lang w:eastAsia="bg-BG"/>
        </w:rPr>
        <w:t>181</w:t>
      </w:r>
      <w:r w:rsidRPr="00C9004F">
        <w:rPr>
          <w:rFonts w:ascii="Times New Roman" w:eastAsia="Times New Roman" w:hAnsi="Times New Roman"/>
          <w:kern w:val="0"/>
          <w:sz w:val="24"/>
          <w:szCs w:val="24"/>
          <w:lang w:val="en-US" w:eastAsia="bg-BG"/>
        </w:rPr>
        <w:t>/0</w:t>
      </w:r>
      <w:r w:rsidRPr="00C9004F">
        <w:rPr>
          <w:rFonts w:ascii="Times New Roman" w:eastAsia="Times New Roman" w:hAnsi="Times New Roman"/>
          <w:kern w:val="0"/>
          <w:sz w:val="24"/>
          <w:szCs w:val="24"/>
          <w:lang w:eastAsia="bg-BG"/>
        </w:rPr>
        <w:t>6</w:t>
      </w:r>
      <w:r w:rsidRPr="00C9004F">
        <w:rPr>
          <w:rFonts w:ascii="Times New Roman" w:eastAsia="Times New Roman" w:hAnsi="Times New Roman"/>
          <w:kern w:val="0"/>
          <w:sz w:val="24"/>
          <w:szCs w:val="24"/>
          <w:lang w:val="en-US" w:eastAsia="bg-BG"/>
        </w:rPr>
        <w:t>.</w:t>
      </w:r>
      <w:r w:rsidRPr="00C9004F">
        <w:rPr>
          <w:rFonts w:ascii="Times New Roman" w:eastAsia="Times New Roman" w:hAnsi="Times New Roman"/>
          <w:kern w:val="0"/>
          <w:sz w:val="24"/>
          <w:szCs w:val="24"/>
          <w:lang w:eastAsia="bg-BG"/>
        </w:rPr>
        <w:t>02</w:t>
      </w:r>
      <w:r w:rsidRPr="00C9004F">
        <w:rPr>
          <w:rFonts w:ascii="Times New Roman" w:eastAsia="Times New Roman" w:hAnsi="Times New Roman"/>
          <w:kern w:val="0"/>
          <w:sz w:val="24"/>
          <w:szCs w:val="24"/>
          <w:lang w:val="en-US" w:eastAsia="bg-BG"/>
        </w:rPr>
        <w:t>.202</w:t>
      </w:r>
      <w:r w:rsidRPr="00C9004F">
        <w:rPr>
          <w:rFonts w:ascii="Times New Roman" w:eastAsia="Times New Roman" w:hAnsi="Times New Roman"/>
          <w:kern w:val="0"/>
          <w:sz w:val="24"/>
          <w:szCs w:val="24"/>
          <w:lang w:eastAsia="bg-BG"/>
        </w:rPr>
        <w:t>4</w:t>
      </w:r>
      <w:r w:rsidRPr="00C9004F">
        <w:rPr>
          <w:rFonts w:ascii="Times New Roman" w:eastAsia="Times New Roman" w:hAnsi="Times New Roman"/>
          <w:kern w:val="0"/>
          <w:sz w:val="24"/>
          <w:szCs w:val="24"/>
          <w:lang w:val="en-US" w:eastAsia="bg-BG"/>
        </w:rPr>
        <w:t xml:space="preserve"> г. </w:t>
      </w:r>
      <w:r w:rsidRPr="00C9004F">
        <w:rPr>
          <w:rFonts w:ascii="Times New Roman" w:eastAsia="Times New Roman" w:hAnsi="Times New Roman"/>
          <w:kern w:val="0"/>
          <w:sz w:val="24"/>
          <w:szCs w:val="24"/>
          <w:lang w:eastAsia="bg-BG"/>
        </w:rPr>
        <w:t>на</w:t>
      </w:r>
      <w:r w:rsidRPr="00C9004F">
        <w:rPr>
          <w:rFonts w:ascii="Times New Roman" w:eastAsia="Times New Roman" w:hAnsi="Times New Roman"/>
          <w:kern w:val="0"/>
          <w:sz w:val="24"/>
          <w:szCs w:val="24"/>
          <w:lang w:val="en-US" w:eastAsia="bg-BG"/>
        </w:rPr>
        <w:t xml:space="preserve"> </w:t>
      </w:r>
      <w:r w:rsidRPr="00C9004F">
        <w:rPr>
          <w:rFonts w:ascii="Times New Roman" w:eastAsia="Times New Roman" w:hAnsi="Times New Roman"/>
          <w:kern w:val="0"/>
          <w:sz w:val="24"/>
          <w:szCs w:val="24"/>
          <w:lang w:eastAsia="bg-BG"/>
        </w:rPr>
        <w:t>С</w:t>
      </w:r>
      <w:r w:rsidR="00A30934">
        <w:rPr>
          <w:rFonts w:ascii="Times New Roman" w:eastAsia="Times New Roman" w:hAnsi="Times New Roman"/>
          <w:kern w:val="0"/>
          <w:sz w:val="24"/>
          <w:szCs w:val="24"/>
          <w:lang w:eastAsia="bg-BG"/>
        </w:rPr>
        <w:t>.</w:t>
      </w:r>
      <w:r w:rsidRPr="00C9004F">
        <w:rPr>
          <w:rFonts w:ascii="Times New Roman" w:eastAsia="Times New Roman" w:hAnsi="Times New Roman"/>
          <w:kern w:val="0"/>
          <w:sz w:val="24"/>
          <w:szCs w:val="24"/>
          <w:lang w:eastAsia="bg-BG"/>
        </w:rPr>
        <w:t xml:space="preserve"> И</w:t>
      </w:r>
      <w:r w:rsidR="00A30934">
        <w:rPr>
          <w:rFonts w:ascii="Times New Roman" w:eastAsia="Times New Roman" w:hAnsi="Times New Roman"/>
          <w:kern w:val="0"/>
          <w:sz w:val="24"/>
          <w:szCs w:val="24"/>
          <w:lang w:eastAsia="bg-BG"/>
        </w:rPr>
        <w:t xml:space="preserve">. </w:t>
      </w:r>
      <w:r w:rsidRPr="00C9004F">
        <w:rPr>
          <w:rFonts w:ascii="Times New Roman" w:eastAsia="Times New Roman" w:hAnsi="Times New Roman"/>
          <w:kern w:val="0"/>
          <w:sz w:val="24"/>
          <w:szCs w:val="24"/>
          <w:lang w:val="en-US" w:eastAsia="bg-BG"/>
        </w:rPr>
        <w:t xml:space="preserve">от </w:t>
      </w:r>
      <w:r w:rsidR="00A30934">
        <w:rPr>
          <w:rFonts w:ascii="Times New Roman" w:eastAsia="Times New Roman" w:hAnsi="Times New Roman"/>
          <w:kern w:val="0"/>
          <w:sz w:val="24"/>
          <w:szCs w:val="24"/>
          <w:lang w:eastAsia="bg-BG"/>
        </w:rPr>
        <w:t>……</w:t>
      </w:r>
      <w:proofErr w:type="gramStart"/>
      <w:r w:rsidR="00A30934">
        <w:rPr>
          <w:rFonts w:ascii="Times New Roman" w:eastAsia="Times New Roman" w:hAnsi="Times New Roman"/>
          <w:kern w:val="0"/>
          <w:sz w:val="24"/>
          <w:szCs w:val="24"/>
          <w:lang w:eastAsia="bg-BG"/>
        </w:rPr>
        <w:t>…..</w:t>
      </w:r>
      <w:proofErr w:type="gramEnd"/>
      <w:r w:rsidRPr="00C9004F">
        <w:rPr>
          <w:rFonts w:ascii="Times New Roman" w:eastAsia="Times New Roman" w:hAnsi="Times New Roman"/>
          <w:kern w:val="0"/>
          <w:sz w:val="24"/>
          <w:szCs w:val="24"/>
          <w:lang w:eastAsia="bg-BG"/>
        </w:rPr>
        <w:t>, в размер на 250 лв., за лечение;</w:t>
      </w:r>
    </w:p>
    <w:p w14:paraId="358916A5" w14:textId="487ED2F9" w:rsidR="00C9004F" w:rsidRPr="00C9004F" w:rsidRDefault="00C9004F" w:rsidP="00C9004F">
      <w:pPr>
        <w:numPr>
          <w:ilvl w:val="1"/>
          <w:numId w:val="37"/>
        </w:numPr>
        <w:suppressAutoHyphens w:val="0"/>
        <w:autoSpaceDN/>
        <w:spacing w:after="0" w:line="240" w:lineRule="auto"/>
        <w:jc w:val="both"/>
        <w:textAlignment w:val="auto"/>
        <w:rPr>
          <w:rFonts w:ascii="Times New Roman" w:eastAsia="Times New Roman" w:hAnsi="Times New Roman"/>
          <w:kern w:val="0"/>
          <w:sz w:val="24"/>
          <w:szCs w:val="24"/>
          <w:lang w:eastAsia="bg-BG"/>
        </w:rPr>
      </w:pPr>
      <w:r w:rsidRPr="00C9004F">
        <w:rPr>
          <w:rFonts w:ascii="Times New Roman" w:eastAsia="Times New Roman" w:hAnsi="Times New Roman"/>
          <w:kern w:val="0"/>
          <w:sz w:val="24"/>
          <w:szCs w:val="24"/>
          <w:lang w:eastAsia="bg-BG"/>
        </w:rPr>
        <w:t xml:space="preserve">по </w:t>
      </w:r>
      <w:r w:rsidRPr="00C9004F">
        <w:rPr>
          <w:rFonts w:ascii="Times New Roman" w:eastAsia="Times New Roman" w:hAnsi="Times New Roman"/>
          <w:kern w:val="0"/>
          <w:sz w:val="24"/>
          <w:szCs w:val="24"/>
          <w:lang w:val="en-US" w:eastAsia="bg-BG"/>
        </w:rPr>
        <w:t>Заявление с Вх.№ 94-</w:t>
      </w:r>
      <w:r w:rsidRPr="00C9004F">
        <w:rPr>
          <w:rFonts w:ascii="Times New Roman" w:eastAsia="Times New Roman" w:hAnsi="Times New Roman"/>
          <w:kern w:val="0"/>
          <w:sz w:val="24"/>
          <w:szCs w:val="24"/>
          <w:lang w:eastAsia="bg-BG"/>
        </w:rPr>
        <w:t>182</w:t>
      </w:r>
      <w:r w:rsidRPr="00C9004F">
        <w:rPr>
          <w:rFonts w:ascii="Times New Roman" w:eastAsia="Times New Roman" w:hAnsi="Times New Roman"/>
          <w:kern w:val="0"/>
          <w:sz w:val="24"/>
          <w:szCs w:val="24"/>
          <w:lang w:val="en-US" w:eastAsia="bg-BG"/>
        </w:rPr>
        <w:t>/</w:t>
      </w:r>
      <w:r w:rsidRPr="00C9004F">
        <w:rPr>
          <w:rFonts w:ascii="Times New Roman" w:eastAsia="Times New Roman" w:hAnsi="Times New Roman"/>
          <w:kern w:val="0"/>
          <w:sz w:val="24"/>
          <w:szCs w:val="24"/>
          <w:lang w:eastAsia="bg-BG"/>
        </w:rPr>
        <w:t>06</w:t>
      </w:r>
      <w:r w:rsidRPr="00C9004F">
        <w:rPr>
          <w:rFonts w:ascii="Times New Roman" w:eastAsia="Times New Roman" w:hAnsi="Times New Roman"/>
          <w:kern w:val="0"/>
          <w:sz w:val="24"/>
          <w:szCs w:val="24"/>
          <w:lang w:val="en-US" w:eastAsia="bg-BG"/>
        </w:rPr>
        <w:t>.</w:t>
      </w:r>
      <w:r w:rsidRPr="00C9004F">
        <w:rPr>
          <w:rFonts w:ascii="Times New Roman" w:eastAsia="Times New Roman" w:hAnsi="Times New Roman"/>
          <w:kern w:val="0"/>
          <w:sz w:val="24"/>
          <w:szCs w:val="24"/>
          <w:lang w:eastAsia="bg-BG"/>
        </w:rPr>
        <w:t>02</w:t>
      </w:r>
      <w:r w:rsidRPr="00C9004F">
        <w:rPr>
          <w:rFonts w:ascii="Times New Roman" w:eastAsia="Times New Roman" w:hAnsi="Times New Roman"/>
          <w:kern w:val="0"/>
          <w:sz w:val="24"/>
          <w:szCs w:val="24"/>
          <w:lang w:val="en-US" w:eastAsia="bg-BG"/>
        </w:rPr>
        <w:t>.202</w:t>
      </w:r>
      <w:r w:rsidRPr="00C9004F">
        <w:rPr>
          <w:rFonts w:ascii="Times New Roman" w:eastAsia="Times New Roman" w:hAnsi="Times New Roman"/>
          <w:kern w:val="0"/>
          <w:sz w:val="24"/>
          <w:szCs w:val="24"/>
          <w:lang w:eastAsia="bg-BG"/>
        </w:rPr>
        <w:t>4</w:t>
      </w:r>
      <w:r w:rsidRPr="00C9004F">
        <w:rPr>
          <w:rFonts w:ascii="Times New Roman" w:eastAsia="Times New Roman" w:hAnsi="Times New Roman"/>
          <w:kern w:val="0"/>
          <w:sz w:val="24"/>
          <w:szCs w:val="24"/>
          <w:lang w:val="en-US" w:eastAsia="bg-BG"/>
        </w:rPr>
        <w:t xml:space="preserve"> г. </w:t>
      </w:r>
      <w:r w:rsidRPr="00C9004F">
        <w:rPr>
          <w:rFonts w:ascii="Times New Roman" w:eastAsia="Times New Roman" w:hAnsi="Times New Roman"/>
          <w:kern w:val="0"/>
          <w:sz w:val="24"/>
          <w:szCs w:val="24"/>
          <w:lang w:eastAsia="bg-BG"/>
        </w:rPr>
        <w:t>на</w:t>
      </w:r>
      <w:r w:rsidRPr="00C9004F">
        <w:rPr>
          <w:rFonts w:ascii="Times New Roman" w:eastAsia="Times New Roman" w:hAnsi="Times New Roman"/>
          <w:kern w:val="0"/>
          <w:sz w:val="24"/>
          <w:szCs w:val="24"/>
          <w:lang w:val="en-US" w:eastAsia="bg-BG"/>
        </w:rPr>
        <w:t xml:space="preserve"> </w:t>
      </w:r>
      <w:r w:rsidRPr="00C9004F">
        <w:rPr>
          <w:rFonts w:ascii="Times New Roman" w:eastAsia="Times New Roman" w:hAnsi="Times New Roman"/>
          <w:kern w:val="0"/>
          <w:sz w:val="24"/>
          <w:szCs w:val="24"/>
          <w:lang w:eastAsia="bg-BG"/>
        </w:rPr>
        <w:t>Я</w:t>
      </w:r>
      <w:r w:rsidR="00A30934">
        <w:rPr>
          <w:rFonts w:ascii="Times New Roman" w:eastAsia="Times New Roman" w:hAnsi="Times New Roman"/>
          <w:kern w:val="0"/>
          <w:sz w:val="24"/>
          <w:szCs w:val="24"/>
          <w:lang w:eastAsia="bg-BG"/>
        </w:rPr>
        <w:t>.</w:t>
      </w:r>
      <w:r w:rsidRPr="00C9004F">
        <w:rPr>
          <w:rFonts w:ascii="Times New Roman" w:eastAsia="Times New Roman" w:hAnsi="Times New Roman"/>
          <w:kern w:val="0"/>
          <w:sz w:val="24"/>
          <w:szCs w:val="24"/>
          <w:lang w:eastAsia="bg-BG"/>
        </w:rPr>
        <w:t xml:space="preserve"> С</w:t>
      </w:r>
      <w:r w:rsidR="00A30934">
        <w:rPr>
          <w:rFonts w:ascii="Times New Roman" w:eastAsia="Times New Roman" w:hAnsi="Times New Roman"/>
          <w:kern w:val="0"/>
          <w:sz w:val="24"/>
          <w:szCs w:val="24"/>
          <w:lang w:eastAsia="bg-BG"/>
        </w:rPr>
        <w:t>.</w:t>
      </w:r>
      <w:r w:rsidRPr="00C9004F">
        <w:rPr>
          <w:rFonts w:ascii="Times New Roman" w:eastAsia="Times New Roman" w:hAnsi="Times New Roman"/>
          <w:kern w:val="0"/>
          <w:sz w:val="24"/>
          <w:szCs w:val="24"/>
          <w:lang w:val="en-US" w:eastAsia="bg-BG"/>
        </w:rPr>
        <w:t xml:space="preserve"> от </w:t>
      </w:r>
      <w:r w:rsidR="00A30934">
        <w:rPr>
          <w:rFonts w:ascii="Times New Roman" w:eastAsia="Times New Roman" w:hAnsi="Times New Roman"/>
          <w:kern w:val="0"/>
          <w:sz w:val="24"/>
          <w:szCs w:val="24"/>
          <w:lang w:eastAsia="bg-BG"/>
        </w:rPr>
        <w:t>…………</w:t>
      </w:r>
      <w:r w:rsidRPr="00C9004F">
        <w:rPr>
          <w:rFonts w:ascii="Times New Roman" w:eastAsia="Times New Roman" w:hAnsi="Times New Roman"/>
          <w:kern w:val="0"/>
          <w:sz w:val="24"/>
          <w:szCs w:val="24"/>
          <w:lang w:eastAsia="bg-BG"/>
        </w:rPr>
        <w:t>, в размер на 150 лв., за лечение;</w:t>
      </w:r>
    </w:p>
    <w:p w14:paraId="6736892A" w14:textId="46B91F1C" w:rsidR="00C9004F" w:rsidRPr="00C9004F" w:rsidRDefault="00C9004F" w:rsidP="00C9004F">
      <w:pPr>
        <w:numPr>
          <w:ilvl w:val="1"/>
          <w:numId w:val="37"/>
        </w:numPr>
        <w:suppressAutoHyphens w:val="0"/>
        <w:autoSpaceDN/>
        <w:spacing w:after="0" w:line="240" w:lineRule="auto"/>
        <w:jc w:val="both"/>
        <w:textAlignment w:val="auto"/>
        <w:rPr>
          <w:rFonts w:ascii="Times New Roman" w:eastAsia="Times New Roman" w:hAnsi="Times New Roman"/>
          <w:kern w:val="0"/>
          <w:sz w:val="24"/>
          <w:szCs w:val="24"/>
          <w:lang w:eastAsia="bg-BG"/>
        </w:rPr>
      </w:pPr>
      <w:r w:rsidRPr="00C9004F">
        <w:rPr>
          <w:rFonts w:ascii="Times New Roman" w:eastAsia="Times New Roman" w:hAnsi="Times New Roman"/>
          <w:kern w:val="0"/>
          <w:sz w:val="24"/>
          <w:szCs w:val="24"/>
          <w:lang w:eastAsia="bg-BG"/>
        </w:rPr>
        <w:t xml:space="preserve">по </w:t>
      </w:r>
      <w:r w:rsidRPr="00C9004F">
        <w:rPr>
          <w:rFonts w:ascii="Times New Roman" w:eastAsia="Times New Roman" w:hAnsi="Times New Roman"/>
          <w:kern w:val="0"/>
          <w:sz w:val="24"/>
          <w:szCs w:val="24"/>
          <w:lang w:val="en-US" w:eastAsia="bg-BG"/>
        </w:rPr>
        <w:t xml:space="preserve">Заявление с Вх.№ </w:t>
      </w:r>
      <w:r w:rsidRPr="00C9004F">
        <w:rPr>
          <w:rFonts w:ascii="Times New Roman" w:eastAsia="Times New Roman" w:hAnsi="Times New Roman"/>
          <w:kern w:val="0"/>
          <w:sz w:val="24"/>
          <w:szCs w:val="24"/>
          <w:lang w:eastAsia="bg-BG"/>
        </w:rPr>
        <w:t>94-183</w:t>
      </w:r>
      <w:r w:rsidRPr="00C9004F">
        <w:rPr>
          <w:rFonts w:ascii="Times New Roman" w:eastAsia="Times New Roman" w:hAnsi="Times New Roman"/>
          <w:kern w:val="0"/>
          <w:sz w:val="24"/>
          <w:szCs w:val="24"/>
          <w:lang w:val="en-US" w:eastAsia="bg-BG"/>
        </w:rPr>
        <w:t>/</w:t>
      </w:r>
      <w:r w:rsidRPr="00C9004F">
        <w:rPr>
          <w:rFonts w:ascii="Times New Roman" w:eastAsia="Times New Roman" w:hAnsi="Times New Roman"/>
          <w:kern w:val="0"/>
          <w:sz w:val="24"/>
          <w:szCs w:val="24"/>
          <w:lang w:eastAsia="bg-BG"/>
        </w:rPr>
        <w:t>06</w:t>
      </w:r>
      <w:r w:rsidRPr="00C9004F">
        <w:rPr>
          <w:rFonts w:ascii="Times New Roman" w:eastAsia="Times New Roman" w:hAnsi="Times New Roman"/>
          <w:kern w:val="0"/>
          <w:sz w:val="24"/>
          <w:szCs w:val="24"/>
          <w:lang w:val="en-US" w:eastAsia="bg-BG"/>
        </w:rPr>
        <w:t>.</w:t>
      </w:r>
      <w:r w:rsidRPr="00C9004F">
        <w:rPr>
          <w:rFonts w:ascii="Times New Roman" w:eastAsia="Times New Roman" w:hAnsi="Times New Roman"/>
          <w:kern w:val="0"/>
          <w:sz w:val="24"/>
          <w:szCs w:val="24"/>
          <w:lang w:eastAsia="bg-BG"/>
        </w:rPr>
        <w:t>02</w:t>
      </w:r>
      <w:r w:rsidRPr="00C9004F">
        <w:rPr>
          <w:rFonts w:ascii="Times New Roman" w:eastAsia="Times New Roman" w:hAnsi="Times New Roman"/>
          <w:kern w:val="0"/>
          <w:sz w:val="24"/>
          <w:szCs w:val="24"/>
          <w:lang w:val="en-US" w:eastAsia="bg-BG"/>
        </w:rPr>
        <w:t>.202</w:t>
      </w:r>
      <w:r w:rsidRPr="00C9004F">
        <w:rPr>
          <w:rFonts w:ascii="Times New Roman" w:eastAsia="Times New Roman" w:hAnsi="Times New Roman"/>
          <w:kern w:val="0"/>
          <w:sz w:val="24"/>
          <w:szCs w:val="24"/>
          <w:lang w:eastAsia="bg-BG"/>
        </w:rPr>
        <w:t>4</w:t>
      </w:r>
      <w:r w:rsidRPr="00C9004F">
        <w:rPr>
          <w:rFonts w:ascii="Times New Roman" w:eastAsia="Times New Roman" w:hAnsi="Times New Roman"/>
          <w:kern w:val="0"/>
          <w:sz w:val="24"/>
          <w:szCs w:val="24"/>
          <w:lang w:val="en-US" w:eastAsia="bg-BG"/>
        </w:rPr>
        <w:t xml:space="preserve"> г. </w:t>
      </w:r>
      <w:r w:rsidRPr="00C9004F">
        <w:rPr>
          <w:rFonts w:ascii="Times New Roman" w:eastAsia="Times New Roman" w:hAnsi="Times New Roman"/>
          <w:kern w:val="0"/>
          <w:sz w:val="24"/>
          <w:szCs w:val="24"/>
          <w:lang w:eastAsia="bg-BG"/>
        </w:rPr>
        <w:t>на</w:t>
      </w:r>
      <w:r w:rsidRPr="00C9004F">
        <w:rPr>
          <w:rFonts w:ascii="Times New Roman" w:eastAsia="Times New Roman" w:hAnsi="Times New Roman"/>
          <w:kern w:val="0"/>
          <w:sz w:val="24"/>
          <w:szCs w:val="24"/>
          <w:lang w:val="en-US" w:eastAsia="bg-BG"/>
        </w:rPr>
        <w:t xml:space="preserve"> </w:t>
      </w:r>
      <w:r w:rsidRPr="00C9004F">
        <w:rPr>
          <w:rFonts w:ascii="Times New Roman" w:eastAsia="Times New Roman" w:hAnsi="Times New Roman"/>
          <w:kern w:val="0"/>
          <w:sz w:val="24"/>
          <w:szCs w:val="24"/>
          <w:lang w:eastAsia="bg-BG"/>
        </w:rPr>
        <w:t>А</w:t>
      </w:r>
      <w:r w:rsidR="00A30934">
        <w:rPr>
          <w:rFonts w:ascii="Times New Roman" w:eastAsia="Times New Roman" w:hAnsi="Times New Roman"/>
          <w:kern w:val="0"/>
          <w:sz w:val="24"/>
          <w:szCs w:val="24"/>
          <w:lang w:eastAsia="bg-BG"/>
        </w:rPr>
        <w:t>.</w:t>
      </w:r>
      <w:r w:rsidRPr="00C9004F">
        <w:rPr>
          <w:rFonts w:ascii="Times New Roman" w:eastAsia="Times New Roman" w:hAnsi="Times New Roman"/>
          <w:kern w:val="0"/>
          <w:sz w:val="24"/>
          <w:szCs w:val="24"/>
          <w:lang w:eastAsia="bg-BG"/>
        </w:rPr>
        <w:t xml:space="preserve"> М</w:t>
      </w:r>
      <w:r w:rsidR="00A30934">
        <w:rPr>
          <w:rFonts w:ascii="Times New Roman" w:eastAsia="Times New Roman" w:hAnsi="Times New Roman"/>
          <w:kern w:val="0"/>
          <w:sz w:val="24"/>
          <w:szCs w:val="24"/>
          <w:lang w:eastAsia="bg-BG"/>
        </w:rPr>
        <w:t>.</w:t>
      </w:r>
      <w:r w:rsidRPr="00C9004F">
        <w:rPr>
          <w:rFonts w:ascii="Times New Roman" w:eastAsia="Times New Roman" w:hAnsi="Times New Roman"/>
          <w:kern w:val="0"/>
          <w:sz w:val="24"/>
          <w:szCs w:val="24"/>
          <w:lang w:val="en-US" w:eastAsia="bg-BG"/>
        </w:rPr>
        <w:t xml:space="preserve"> от </w:t>
      </w:r>
      <w:r w:rsidR="00A30934">
        <w:rPr>
          <w:rFonts w:ascii="Times New Roman" w:eastAsia="Times New Roman" w:hAnsi="Times New Roman"/>
          <w:kern w:val="0"/>
          <w:sz w:val="24"/>
          <w:szCs w:val="24"/>
          <w:lang w:eastAsia="bg-BG"/>
        </w:rPr>
        <w:t>…</w:t>
      </w:r>
      <w:proofErr w:type="gramStart"/>
      <w:r w:rsidR="00A30934">
        <w:rPr>
          <w:rFonts w:ascii="Times New Roman" w:eastAsia="Times New Roman" w:hAnsi="Times New Roman"/>
          <w:kern w:val="0"/>
          <w:sz w:val="24"/>
          <w:szCs w:val="24"/>
          <w:lang w:eastAsia="bg-BG"/>
        </w:rPr>
        <w:t>…..</w:t>
      </w:r>
      <w:proofErr w:type="gramEnd"/>
      <w:r w:rsidRPr="00C9004F">
        <w:rPr>
          <w:rFonts w:ascii="Times New Roman" w:eastAsia="Times New Roman" w:hAnsi="Times New Roman"/>
          <w:kern w:val="0"/>
          <w:sz w:val="24"/>
          <w:szCs w:val="24"/>
          <w:lang w:eastAsia="bg-BG"/>
        </w:rPr>
        <w:t>, в размер на 150 лв., за лечение;</w:t>
      </w:r>
    </w:p>
    <w:p w14:paraId="3238F1AA" w14:textId="59F3CF2B" w:rsidR="00C9004F" w:rsidRPr="00C9004F" w:rsidRDefault="00C9004F" w:rsidP="00C9004F">
      <w:pPr>
        <w:numPr>
          <w:ilvl w:val="1"/>
          <w:numId w:val="37"/>
        </w:numPr>
        <w:suppressAutoHyphens w:val="0"/>
        <w:autoSpaceDN/>
        <w:spacing w:after="0" w:line="240" w:lineRule="auto"/>
        <w:jc w:val="both"/>
        <w:textAlignment w:val="auto"/>
        <w:rPr>
          <w:rFonts w:ascii="Times New Roman" w:eastAsia="Times New Roman" w:hAnsi="Times New Roman"/>
          <w:kern w:val="0"/>
          <w:sz w:val="24"/>
          <w:szCs w:val="24"/>
          <w:lang w:eastAsia="bg-BG"/>
        </w:rPr>
      </w:pPr>
      <w:r w:rsidRPr="00C9004F">
        <w:rPr>
          <w:rFonts w:ascii="Times New Roman" w:eastAsia="Times New Roman" w:hAnsi="Times New Roman"/>
          <w:kern w:val="0"/>
          <w:sz w:val="24"/>
          <w:szCs w:val="24"/>
          <w:lang w:eastAsia="bg-BG"/>
        </w:rPr>
        <w:t xml:space="preserve">по </w:t>
      </w:r>
      <w:r w:rsidRPr="00C9004F">
        <w:rPr>
          <w:rFonts w:ascii="Times New Roman" w:eastAsia="Times New Roman" w:hAnsi="Times New Roman"/>
          <w:kern w:val="0"/>
          <w:sz w:val="24"/>
          <w:szCs w:val="24"/>
          <w:lang w:val="en-US" w:eastAsia="bg-BG"/>
        </w:rPr>
        <w:t xml:space="preserve">Заявление с Вх.№ </w:t>
      </w:r>
      <w:r w:rsidRPr="00C9004F">
        <w:rPr>
          <w:rFonts w:ascii="Times New Roman" w:eastAsia="Times New Roman" w:hAnsi="Times New Roman"/>
          <w:kern w:val="0"/>
          <w:sz w:val="24"/>
          <w:szCs w:val="24"/>
          <w:lang w:eastAsia="bg-BG"/>
        </w:rPr>
        <w:t>10-29</w:t>
      </w:r>
      <w:r w:rsidRPr="00C9004F">
        <w:rPr>
          <w:rFonts w:ascii="Times New Roman" w:eastAsia="Times New Roman" w:hAnsi="Times New Roman"/>
          <w:kern w:val="0"/>
          <w:sz w:val="24"/>
          <w:szCs w:val="24"/>
          <w:lang w:val="en-US" w:eastAsia="bg-BG"/>
        </w:rPr>
        <w:t>/</w:t>
      </w:r>
      <w:r w:rsidRPr="00C9004F">
        <w:rPr>
          <w:rFonts w:ascii="Times New Roman" w:eastAsia="Times New Roman" w:hAnsi="Times New Roman"/>
          <w:kern w:val="0"/>
          <w:sz w:val="24"/>
          <w:szCs w:val="24"/>
          <w:lang w:eastAsia="bg-BG"/>
        </w:rPr>
        <w:t>07</w:t>
      </w:r>
      <w:r w:rsidRPr="00C9004F">
        <w:rPr>
          <w:rFonts w:ascii="Times New Roman" w:eastAsia="Times New Roman" w:hAnsi="Times New Roman"/>
          <w:kern w:val="0"/>
          <w:sz w:val="24"/>
          <w:szCs w:val="24"/>
          <w:lang w:val="en-US" w:eastAsia="bg-BG"/>
        </w:rPr>
        <w:t>.</w:t>
      </w:r>
      <w:r w:rsidRPr="00C9004F">
        <w:rPr>
          <w:rFonts w:ascii="Times New Roman" w:eastAsia="Times New Roman" w:hAnsi="Times New Roman"/>
          <w:kern w:val="0"/>
          <w:sz w:val="24"/>
          <w:szCs w:val="24"/>
          <w:lang w:eastAsia="bg-BG"/>
        </w:rPr>
        <w:t>02</w:t>
      </w:r>
      <w:r w:rsidRPr="00C9004F">
        <w:rPr>
          <w:rFonts w:ascii="Times New Roman" w:eastAsia="Times New Roman" w:hAnsi="Times New Roman"/>
          <w:kern w:val="0"/>
          <w:sz w:val="24"/>
          <w:szCs w:val="24"/>
          <w:lang w:val="en-US" w:eastAsia="bg-BG"/>
        </w:rPr>
        <w:t>.202</w:t>
      </w:r>
      <w:r w:rsidRPr="00C9004F">
        <w:rPr>
          <w:rFonts w:ascii="Times New Roman" w:eastAsia="Times New Roman" w:hAnsi="Times New Roman"/>
          <w:kern w:val="0"/>
          <w:sz w:val="24"/>
          <w:szCs w:val="24"/>
          <w:lang w:eastAsia="bg-BG"/>
        </w:rPr>
        <w:t>4</w:t>
      </w:r>
      <w:r w:rsidRPr="00C9004F">
        <w:rPr>
          <w:rFonts w:ascii="Times New Roman" w:eastAsia="Times New Roman" w:hAnsi="Times New Roman"/>
          <w:kern w:val="0"/>
          <w:sz w:val="24"/>
          <w:szCs w:val="24"/>
          <w:lang w:val="en-US" w:eastAsia="bg-BG"/>
        </w:rPr>
        <w:t xml:space="preserve"> г. </w:t>
      </w:r>
      <w:r w:rsidRPr="00C9004F">
        <w:rPr>
          <w:rFonts w:ascii="Times New Roman" w:eastAsia="Times New Roman" w:hAnsi="Times New Roman"/>
          <w:kern w:val="0"/>
          <w:sz w:val="24"/>
          <w:szCs w:val="24"/>
          <w:lang w:eastAsia="bg-BG"/>
        </w:rPr>
        <w:t>на</w:t>
      </w:r>
      <w:r w:rsidRPr="00C9004F">
        <w:rPr>
          <w:rFonts w:ascii="Times New Roman" w:eastAsia="Times New Roman" w:hAnsi="Times New Roman"/>
          <w:kern w:val="0"/>
          <w:sz w:val="24"/>
          <w:szCs w:val="24"/>
          <w:lang w:val="en-US" w:eastAsia="bg-BG"/>
        </w:rPr>
        <w:t xml:space="preserve"> </w:t>
      </w:r>
      <w:r w:rsidRPr="00C9004F">
        <w:rPr>
          <w:rFonts w:ascii="Times New Roman" w:eastAsia="Times New Roman" w:hAnsi="Times New Roman"/>
          <w:kern w:val="0"/>
          <w:sz w:val="24"/>
          <w:szCs w:val="24"/>
          <w:lang w:eastAsia="bg-BG"/>
        </w:rPr>
        <w:t>М</w:t>
      </w:r>
      <w:r w:rsidR="00A30934">
        <w:rPr>
          <w:rFonts w:ascii="Times New Roman" w:eastAsia="Times New Roman" w:hAnsi="Times New Roman"/>
          <w:kern w:val="0"/>
          <w:sz w:val="24"/>
          <w:szCs w:val="24"/>
          <w:lang w:eastAsia="bg-BG"/>
        </w:rPr>
        <w:t>.</w:t>
      </w:r>
      <w:r w:rsidRPr="00C9004F">
        <w:rPr>
          <w:rFonts w:ascii="Times New Roman" w:eastAsia="Times New Roman" w:hAnsi="Times New Roman"/>
          <w:kern w:val="0"/>
          <w:sz w:val="24"/>
          <w:szCs w:val="24"/>
          <w:lang w:eastAsia="bg-BG"/>
        </w:rPr>
        <w:t xml:space="preserve"> Д</w:t>
      </w:r>
      <w:r w:rsidR="00A30934">
        <w:rPr>
          <w:rFonts w:ascii="Times New Roman" w:eastAsia="Times New Roman" w:hAnsi="Times New Roman"/>
          <w:kern w:val="0"/>
          <w:sz w:val="24"/>
          <w:szCs w:val="24"/>
          <w:lang w:eastAsia="bg-BG"/>
        </w:rPr>
        <w:t>.</w:t>
      </w:r>
      <w:r w:rsidRPr="00C9004F">
        <w:rPr>
          <w:rFonts w:ascii="Times New Roman" w:eastAsia="Times New Roman" w:hAnsi="Times New Roman"/>
          <w:kern w:val="0"/>
          <w:sz w:val="24"/>
          <w:szCs w:val="24"/>
          <w:lang w:val="en-US" w:eastAsia="bg-BG"/>
        </w:rPr>
        <w:t xml:space="preserve"> от </w:t>
      </w:r>
      <w:r w:rsidR="00A30934">
        <w:rPr>
          <w:rFonts w:ascii="Times New Roman" w:eastAsia="Times New Roman" w:hAnsi="Times New Roman"/>
          <w:kern w:val="0"/>
          <w:sz w:val="24"/>
          <w:szCs w:val="24"/>
          <w:lang w:eastAsia="bg-BG"/>
        </w:rPr>
        <w:t>……….</w:t>
      </w:r>
      <w:r w:rsidRPr="00C9004F">
        <w:rPr>
          <w:rFonts w:ascii="Times New Roman" w:eastAsia="Times New Roman" w:hAnsi="Times New Roman"/>
          <w:kern w:val="0"/>
          <w:sz w:val="24"/>
          <w:szCs w:val="24"/>
          <w:lang w:eastAsia="bg-BG"/>
        </w:rPr>
        <w:t>, в размер на 300 лв., за лечение;</w:t>
      </w:r>
    </w:p>
    <w:p w14:paraId="4D9BE5B1" w14:textId="52062D6D" w:rsidR="00C9004F" w:rsidRPr="00C9004F" w:rsidRDefault="00C9004F" w:rsidP="00C9004F">
      <w:pPr>
        <w:numPr>
          <w:ilvl w:val="1"/>
          <w:numId w:val="37"/>
        </w:numPr>
        <w:suppressAutoHyphens w:val="0"/>
        <w:autoSpaceDN/>
        <w:spacing w:after="0" w:line="240" w:lineRule="auto"/>
        <w:jc w:val="both"/>
        <w:textAlignment w:val="auto"/>
        <w:rPr>
          <w:rFonts w:ascii="Times New Roman" w:eastAsia="Times New Roman" w:hAnsi="Times New Roman"/>
          <w:kern w:val="0"/>
          <w:sz w:val="24"/>
          <w:szCs w:val="24"/>
          <w:lang w:eastAsia="bg-BG"/>
        </w:rPr>
      </w:pPr>
      <w:r w:rsidRPr="00C9004F">
        <w:rPr>
          <w:rFonts w:ascii="Times New Roman" w:eastAsia="Times New Roman" w:hAnsi="Times New Roman"/>
          <w:kern w:val="0"/>
          <w:sz w:val="24"/>
          <w:szCs w:val="24"/>
          <w:lang w:eastAsia="bg-BG"/>
        </w:rPr>
        <w:t xml:space="preserve">по </w:t>
      </w:r>
      <w:r w:rsidRPr="00C9004F">
        <w:rPr>
          <w:rFonts w:ascii="Times New Roman" w:eastAsia="Times New Roman" w:hAnsi="Times New Roman"/>
          <w:kern w:val="0"/>
          <w:sz w:val="24"/>
          <w:szCs w:val="24"/>
          <w:lang w:val="en-US" w:eastAsia="bg-BG"/>
        </w:rPr>
        <w:t xml:space="preserve">Заявление с Вх.№ </w:t>
      </w:r>
      <w:r w:rsidRPr="00C9004F">
        <w:rPr>
          <w:rFonts w:ascii="Times New Roman" w:eastAsia="Times New Roman" w:hAnsi="Times New Roman"/>
          <w:kern w:val="0"/>
          <w:sz w:val="24"/>
          <w:szCs w:val="24"/>
          <w:lang w:eastAsia="bg-BG"/>
        </w:rPr>
        <w:t>94-199</w:t>
      </w:r>
      <w:r w:rsidRPr="00C9004F">
        <w:rPr>
          <w:rFonts w:ascii="Times New Roman" w:eastAsia="Times New Roman" w:hAnsi="Times New Roman"/>
          <w:kern w:val="0"/>
          <w:sz w:val="24"/>
          <w:szCs w:val="24"/>
          <w:lang w:val="en-US" w:eastAsia="bg-BG"/>
        </w:rPr>
        <w:t>/</w:t>
      </w:r>
      <w:r w:rsidRPr="00C9004F">
        <w:rPr>
          <w:rFonts w:ascii="Times New Roman" w:eastAsia="Times New Roman" w:hAnsi="Times New Roman"/>
          <w:kern w:val="0"/>
          <w:sz w:val="24"/>
          <w:szCs w:val="24"/>
          <w:lang w:eastAsia="bg-BG"/>
        </w:rPr>
        <w:t>08</w:t>
      </w:r>
      <w:r w:rsidRPr="00C9004F">
        <w:rPr>
          <w:rFonts w:ascii="Times New Roman" w:eastAsia="Times New Roman" w:hAnsi="Times New Roman"/>
          <w:kern w:val="0"/>
          <w:sz w:val="24"/>
          <w:szCs w:val="24"/>
          <w:lang w:val="en-US" w:eastAsia="bg-BG"/>
        </w:rPr>
        <w:t>.</w:t>
      </w:r>
      <w:r w:rsidRPr="00C9004F">
        <w:rPr>
          <w:rFonts w:ascii="Times New Roman" w:eastAsia="Times New Roman" w:hAnsi="Times New Roman"/>
          <w:kern w:val="0"/>
          <w:sz w:val="24"/>
          <w:szCs w:val="24"/>
          <w:lang w:eastAsia="bg-BG"/>
        </w:rPr>
        <w:t>02</w:t>
      </w:r>
      <w:r w:rsidRPr="00C9004F">
        <w:rPr>
          <w:rFonts w:ascii="Times New Roman" w:eastAsia="Times New Roman" w:hAnsi="Times New Roman"/>
          <w:kern w:val="0"/>
          <w:sz w:val="24"/>
          <w:szCs w:val="24"/>
          <w:lang w:val="en-US" w:eastAsia="bg-BG"/>
        </w:rPr>
        <w:t>.202</w:t>
      </w:r>
      <w:r w:rsidRPr="00C9004F">
        <w:rPr>
          <w:rFonts w:ascii="Times New Roman" w:eastAsia="Times New Roman" w:hAnsi="Times New Roman"/>
          <w:kern w:val="0"/>
          <w:sz w:val="24"/>
          <w:szCs w:val="24"/>
          <w:lang w:eastAsia="bg-BG"/>
        </w:rPr>
        <w:t>4</w:t>
      </w:r>
      <w:r w:rsidRPr="00C9004F">
        <w:rPr>
          <w:rFonts w:ascii="Times New Roman" w:eastAsia="Times New Roman" w:hAnsi="Times New Roman"/>
          <w:kern w:val="0"/>
          <w:sz w:val="24"/>
          <w:szCs w:val="24"/>
          <w:lang w:val="en-US" w:eastAsia="bg-BG"/>
        </w:rPr>
        <w:t xml:space="preserve"> г. </w:t>
      </w:r>
      <w:r w:rsidRPr="00C9004F">
        <w:rPr>
          <w:rFonts w:ascii="Times New Roman" w:eastAsia="Times New Roman" w:hAnsi="Times New Roman"/>
          <w:kern w:val="0"/>
          <w:sz w:val="24"/>
          <w:szCs w:val="24"/>
          <w:lang w:eastAsia="bg-BG"/>
        </w:rPr>
        <w:t>на</w:t>
      </w:r>
      <w:r w:rsidRPr="00C9004F">
        <w:rPr>
          <w:rFonts w:ascii="Times New Roman" w:eastAsia="Times New Roman" w:hAnsi="Times New Roman"/>
          <w:kern w:val="0"/>
          <w:sz w:val="24"/>
          <w:szCs w:val="24"/>
          <w:lang w:val="en-US" w:eastAsia="bg-BG"/>
        </w:rPr>
        <w:t xml:space="preserve"> </w:t>
      </w:r>
      <w:r w:rsidRPr="00C9004F">
        <w:rPr>
          <w:rFonts w:ascii="Times New Roman" w:eastAsia="Times New Roman" w:hAnsi="Times New Roman"/>
          <w:kern w:val="0"/>
          <w:sz w:val="24"/>
          <w:szCs w:val="24"/>
          <w:lang w:eastAsia="bg-BG"/>
        </w:rPr>
        <w:t>Г</w:t>
      </w:r>
      <w:r w:rsidR="00A30934">
        <w:rPr>
          <w:rFonts w:ascii="Times New Roman" w:eastAsia="Times New Roman" w:hAnsi="Times New Roman"/>
          <w:kern w:val="0"/>
          <w:sz w:val="24"/>
          <w:szCs w:val="24"/>
          <w:lang w:eastAsia="bg-BG"/>
        </w:rPr>
        <w:t>.</w:t>
      </w:r>
      <w:r w:rsidRPr="00C9004F">
        <w:rPr>
          <w:rFonts w:ascii="Times New Roman" w:eastAsia="Times New Roman" w:hAnsi="Times New Roman"/>
          <w:kern w:val="0"/>
          <w:sz w:val="24"/>
          <w:szCs w:val="24"/>
          <w:lang w:eastAsia="bg-BG"/>
        </w:rPr>
        <w:t>С</w:t>
      </w:r>
      <w:r w:rsidR="00A30934">
        <w:rPr>
          <w:rFonts w:ascii="Times New Roman" w:eastAsia="Times New Roman" w:hAnsi="Times New Roman"/>
          <w:kern w:val="0"/>
          <w:sz w:val="24"/>
          <w:szCs w:val="24"/>
          <w:lang w:eastAsia="bg-BG"/>
        </w:rPr>
        <w:t>.</w:t>
      </w:r>
      <w:r w:rsidRPr="00C9004F">
        <w:rPr>
          <w:rFonts w:ascii="Times New Roman" w:eastAsia="Times New Roman" w:hAnsi="Times New Roman"/>
          <w:kern w:val="0"/>
          <w:sz w:val="24"/>
          <w:szCs w:val="24"/>
          <w:lang w:val="en-US" w:eastAsia="bg-BG"/>
        </w:rPr>
        <w:t xml:space="preserve"> от </w:t>
      </w:r>
      <w:r w:rsidR="00A30934">
        <w:rPr>
          <w:rFonts w:ascii="Times New Roman" w:eastAsia="Times New Roman" w:hAnsi="Times New Roman"/>
          <w:kern w:val="0"/>
          <w:sz w:val="24"/>
          <w:szCs w:val="24"/>
          <w:lang w:eastAsia="bg-BG"/>
        </w:rPr>
        <w:t>………..</w:t>
      </w:r>
      <w:r w:rsidRPr="00C9004F">
        <w:rPr>
          <w:rFonts w:ascii="Times New Roman" w:eastAsia="Times New Roman" w:hAnsi="Times New Roman"/>
          <w:kern w:val="0"/>
          <w:sz w:val="24"/>
          <w:szCs w:val="24"/>
          <w:lang w:eastAsia="bg-BG"/>
        </w:rPr>
        <w:t>, в размер на 300 лв., за реинтеграция в обществото.</w:t>
      </w:r>
    </w:p>
    <w:p w14:paraId="70C79675" w14:textId="77777777" w:rsidR="00C9004F" w:rsidRPr="00C9004F" w:rsidRDefault="00C9004F" w:rsidP="00C9004F">
      <w:pPr>
        <w:suppressAutoHyphens w:val="0"/>
        <w:autoSpaceDN/>
        <w:spacing w:after="0" w:line="240" w:lineRule="auto"/>
        <w:ind w:left="426"/>
        <w:jc w:val="both"/>
        <w:textAlignment w:val="auto"/>
        <w:rPr>
          <w:rFonts w:ascii="Times New Roman" w:eastAsia="Times New Roman" w:hAnsi="Times New Roman"/>
          <w:kern w:val="0"/>
          <w:sz w:val="24"/>
          <w:szCs w:val="24"/>
          <w:lang w:eastAsia="bg-BG"/>
        </w:rPr>
      </w:pPr>
      <w:r w:rsidRPr="00C9004F">
        <w:rPr>
          <w:rFonts w:ascii="Times New Roman" w:eastAsia="Times New Roman" w:hAnsi="Times New Roman"/>
          <w:bCs/>
          <w:kern w:val="0"/>
          <w:sz w:val="24"/>
          <w:szCs w:val="24"/>
          <w:lang w:eastAsia="bg-BG"/>
        </w:rPr>
        <w:t>2.</w:t>
      </w:r>
      <w:r w:rsidRPr="00C9004F">
        <w:rPr>
          <w:rFonts w:ascii="Times New Roman" w:eastAsia="Times New Roman" w:hAnsi="Times New Roman"/>
          <w:kern w:val="0"/>
          <w:sz w:val="24"/>
          <w:szCs w:val="24"/>
          <w:lang w:eastAsia="bg-BG"/>
        </w:rPr>
        <w:t xml:space="preserve"> Разчета по т.1 е включен в началния бюджет на Община Никопол за 2024 г. </w:t>
      </w:r>
    </w:p>
    <w:p w14:paraId="0D72D134" w14:textId="77777777" w:rsidR="00D5779C" w:rsidRDefault="00D5779C" w:rsidP="00C9004F">
      <w:pPr>
        <w:suppressAutoHyphens w:val="0"/>
        <w:autoSpaceDN/>
        <w:spacing w:after="0" w:line="240" w:lineRule="auto"/>
        <w:jc w:val="both"/>
        <w:textAlignment w:val="auto"/>
        <w:rPr>
          <w:rFonts w:ascii="Times New Roman" w:eastAsia="Times New Roman" w:hAnsi="Times New Roman"/>
          <w:b/>
          <w:bCs/>
          <w:kern w:val="0"/>
          <w:sz w:val="24"/>
          <w:szCs w:val="24"/>
          <w:lang w:eastAsia="bg-BG"/>
        </w:rPr>
      </w:pPr>
    </w:p>
    <w:p w14:paraId="69F48758" w14:textId="77777777" w:rsidR="00621697" w:rsidRDefault="00621697" w:rsidP="00C9004F">
      <w:pPr>
        <w:suppressAutoHyphens w:val="0"/>
        <w:autoSpaceDN/>
        <w:spacing w:after="0" w:line="240" w:lineRule="auto"/>
        <w:jc w:val="both"/>
        <w:textAlignment w:val="auto"/>
        <w:rPr>
          <w:rFonts w:ascii="Times New Roman" w:eastAsia="Times New Roman" w:hAnsi="Times New Roman"/>
          <w:b/>
          <w:bCs/>
          <w:kern w:val="0"/>
          <w:sz w:val="24"/>
          <w:szCs w:val="24"/>
          <w:lang w:eastAsia="bg-BG"/>
        </w:rPr>
      </w:pPr>
    </w:p>
    <w:p w14:paraId="36D4A1E5" w14:textId="08D06F31" w:rsidR="00C9004F" w:rsidRPr="00C9004F" w:rsidRDefault="00C9004F" w:rsidP="00C9004F">
      <w:pPr>
        <w:suppressAutoHyphens w:val="0"/>
        <w:autoSpaceDN/>
        <w:spacing w:after="0" w:line="240" w:lineRule="auto"/>
        <w:jc w:val="both"/>
        <w:textAlignment w:val="auto"/>
        <w:rPr>
          <w:rFonts w:ascii="Times New Roman" w:eastAsia="Times New Roman" w:hAnsi="Times New Roman"/>
          <w:b/>
          <w:bCs/>
          <w:kern w:val="0"/>
          <w:sz w:val="24"/>
          <w:szCs w:val="24"/>
          <w:lang w:eastAsia="bg-BG"/>
        </w:rPr>
      </w:pPr>
      <w:r w:rsidRPr="00C9004F">
        <w:rPr>
          <w:rFonts w:ascii="Times New Roman" w:eastAsia="Times New Roman" w:hAnsi="Times New Roman"/>
          <w:b/>
          <w:bCs/>
          <w:kern w:val="0"/>
          <w:sz w:val="24"/>
          <w:szCs w:val="24"/>
          <w:lang w:eastAsia="bg-BG"/>
        </w:rPr>
        <w:t>ИВЕЛИН САВОВ -</w:t>
      </w:r>
    </w:p>
    <w:p w14:paraId="16539719" w14:textId="77777777" w:rsidR="00C9004F" w:rsidRPr="00C9004F" w:rsidRDefault="00C9004F" w:rsidP="00C9004F">
      <w:pPr>
        <w:suppressAutoHyphens w:val="0"/>
        <w:autoSpaceDN/>
        <w:spacing w:after="0" w:line="240" w:lineRule="auto"/>
        <w:jc w:val="both"/>
        <w:textAlignment w:val="auto"/>
        <w:rPr>
          <w:rFonts w:ascii="Times New Roman" w:eastAsia="Times New Roman" w:hAnsi="Times New Roman"/>
          <w:b/>
          <w:bCs/>
          <w:kern w:val="0"/>
          <w:sz w:val="24"/>
          <w:szCs w:val="24"/>
          <w:lang w:eastAsia="bg-BG"/>
        </w:rPr>
      </w:pPr>
      <w:r w:rsidRPr="00C9004F">
        <w:rPr>
          <w:rFonts w:ascii="Times New Roman" w:eastAsia="Times New Roman" w:hAnsi="Times New Roman"/>
          <w:b/>
          <w:bCs/>
          <w:kern w:val="0"/>
          <w:sz w:val="24"/>
          <w:szCs w:val="24"/>
          <w:lang w:eastAsia="bg-BG"/>
        </w:rPr>
        <w:t xml:space="preserve">Председател на </w:t>
      </w:r>
    </w:p>
    <w:p w14:paraId="1FD869CF" w14:textId="77777777" w:rsidR="00C9004F" w:rsidRDefault="00C9004F" w:rsidP="00C9004F">
      <w:pPr>
        <w:suppressAutoHyphens w:val="0"/>
        <w:autoSpaceDN/>
        <w:spacing w:after="0" w:line="240" w:lineRule="auto"/>
        <w:jc w:val="both"/>
        <w:textAlignment w:val="auto"/>
        <w:rPr>
          <w:rFonts w:ascii="Times New Roman" w:eastAsia="Times New Roman" w:hAnsi="Times New Roman"/>
          <w:b/>
          <w:bCs/>
          <w:kern w:val="0"/>
          <w:sz w:val="24"/>
          <w:szCs w:val="24"/>
          <w:lang w:eastAsia="bg-BG"/>
        </w:rPr>
      </w:pPr>
      <w:r w:rsidRPr="00C9004F">
        <w:rPr>
          <w:rFonts w:ascii="Times New Roman" w:eastAsia="Times New Roman" w:hAnsi="Times New Roman"/>
          <w:b/>
          <w:bCs/>
          <w:kern w:val="0"/>
          <w:sz w:val="24"/>
          <w:szCs w:val="24"/>
          <w:lang w:eastAsia="bg-BG"/>
        </w:rPr>
        <w:t>Общински Съвет – Никопол</w:t>
      </w:r>
    </w:p>
    <w:p w14:paraId="0D1B3E56" w14:textId="77777777" w:rsidR="00621697" w:rsidRDefault="00621697" w:rsidP="00C9004F">
      <w:pPr>
        <w:suppressAutoHyphens w:val="0"/>
        <w:autoSpaceDN/>
        <w:spacing w:after="0" w:line="240" w:lineRule="auto"/>
        <w:jc w:val="both"/>
        <w:textAlignment w:val="auto"/>
        <w:rPr>
          <w:rFonts w:ascii="Times New Roman" w:eastAsia="Times New Roman" w:hAnsi="Times New Roman"/>
          <w:b/>
          <w:bCs/>
          <w:kern w:val="0"/>
          <w:sz w:val="24"/>
          <w:szCs w:val="24"/>
          <w:lang w:eastAsia="bg-BG"/>
        </w:rPr>
      </w:pPr>
    </w:p>
    <w:p w14:paraId="6B515473" w14:textId="77777777" w:rsidR="00621697" w:rsidRDefault="00621697" w:rsidP="00C9004F">
      <w:pPr>
        <w:suppressAutoHyphens w:val="0"/>
        <w:autoSpaceDN/>
        <w:spacing w:after="0" w:line="240" w:lineRule="auto"/>
        <w:jc w:val="both"/>
        <w:textAlignment w:val="auto"/>
        <w:rPr>
          <w:rFonts w:ascii="Times New Roman" w:eastAsia="Times New Roman" w:hAnsi="Times New Roman"/>
          <w:b/>
          <w:bCs/>
          <w:kern w:val="0"/>
          <w:sz w:val="24"/>
          <w:szCs w:val="24"/>
          <w:lang w:eastAsia="bg-BG"/>
        </w:rPr>
      </w:pPr>
    </w:p>
    <w:p w14:paraId="431035D4" w14:textId="77777777" w:rsidR="00621697" w:rsidRPr="00C9004F" w:rsidRDefault="00621697" w:rsidP="00C9004F">
      <w:pPr>
        <w:suppressAutoHyphens w:val="0"/>
        <w:autoSpaceDN/>
        <w:spacing w:after="0" w:line="240" w:lineRule="auto"/>
        <w:jc w:val="both"/>
        <w:textAlignment w:val="auto"/>
        <w:rPr>
          <w:rFonts w:ascii="Times New Roman" w:eastAsia="Times New Roman" w:hAnsi="Times New Roman"/>
          <w:b/>
          <w:bCs/>
          <w:kern w:val="0"/>
          <w:sz w:val="24"/>
          <w:szCs w:val="24"/>
          <w:lang w:eastAsia="bg-BG"/>
        </w:rPr>
      </w:pPr>
    </w:p>
    <w:p w14:paraId="7FD11FA7" w14:textId="77777777" w:rsidR="00D5779C" w:rsidRPr="00D11385" w:rsidRDefault="00D5779C" w:rsidP="00D5779C">
      <w:pPr>
        <w:keepNext/>
        <w:spacing w:after="0" w:line="240" w:lineRule="auto"/>
        <w:jc w:val="center"/>
        <w:outlineLvl w:val="7"/>
        <w:rPr>
          <w:rFonts w:ascii="Times New Roman" w:eastAsia="Times New Roman" w:hAnsi="Times New Roman"/>
          <w:b/>
          <w:kern w:val="0"/>
          <w:sz w:val="24"/>
          <w:szCs w:val="24"/>
          <w:lang w:val="ru-RU" w:eastAsia="bg-BG"/>
        </w:rPr>
      </w:pPr>
      <w:r w:rsidRPr="00D11385">
        <w:rPr>
          <w:rFonts w:ascii="Times New Roman" w:eastAsia="Times New Roman" w:hAnsi="Times New Roman"/>
          <w:b/>
          <w:kern w:val="0"/>
          <w:sz w:val="24"/>
          <w:szCs w:val="24"/>
          <w:lang w:eastAsia="bg-BG"/>
        </w:rPr>
        <w:t>О Б Щ И Н С К И   С Ъ В Е Т  –  Н И К О П О Л</w:t>
      </w:r>
    </w:p>
    <w:p w14:paraId="14B84EBE" w14:textId="77777777" w:rsidR="00D5779C" w:rsidRPr="00D11385" w:rsidRDefault="00D5779C" w:rsidP="00D5779C">
      <w:pPr>
        <w:spacing w:after="0" w:line="240" w:lineRule="auto"/>
        <w:rPr>
          <w:rFonts w:ascii="Times New Roman" w:eastAsia="Times New Roman" w:hAnsi="Times New Roman"/>
          <w:kern w:val="0"/>
          <w:sz w:val="24"/>
          <w:szCs w:val="24"/>
          <w:lang w:val="ru-RU" w:eastAsia="bg-BG"/>
        </w:rPr>
      </w:pPr>
      <w:r w:rsidRPr="00D11385">
        <w:rPr>
          <w:rFonts w:ascii="Times New Roman" w:eastAsia="Times New Roman" w:hAnsi="Times New Roman"/>
          <w:noProof/>
          <w:kern w:val="0"/>
          <w:sz w:val="24"/>
          <w:szCs w:val="24"/>
          <w:lang w:eastAsia="bg-BG"/>
        </w:rPr>
        <mc:AlternateContent>
          <mc:Choice Requires="wps">
            <w:drawing>
              <wp:anchor distT="0" distB="0" distL="114300" distR="114300" simplePos="0" relativeHeight="251684864" behindDoc="0" locked="0" layoutInCell="1" allowOverlap="1" wp14:anchorId="36C6F329" wp14:editId="096B4091">
                <wp:simplePos x="0" y="0"/>
                <wp:positionH relativeFrom="column">
                  <wp:posOffset>-127000</wp:posOffset>
                </wp:positionH>
                <wp:positionV relativeFrom="paragraph">
                  <wp:posOffset>109855</wp:posOffset>
                </wp:positionV>
                <wp:extent cx="6629400" cy="0"/>
                <wp:effectExtent l="10795" t="13970" r="8255" b="5080"/>
                <wp:wrapNone/>
                <wp:docPr id="1138138577" name="Право съединение 1138138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ADF8C" id="Право съединение 113813857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7DB19946" w14:textId="77777777" w:rsidR="00D5779C" w:rsidRPr="00D11385" w:rsidRDefault="00D5779C" w:rsidP="00D5779C">
      <w:pPr>
        <w:spacing w:after="0" w:line="240" w:lineRule="auto"/>
        <w:rPr>
          <w:rFonts w:ascii="Times New Roman" w:eastAsia="Times New Roman" w:hAnsi="Times New Roman"/>
          <w:b/>
          <w:kern w:val="0"/>
          <w:sz w:val="24"/>
          <w:szCs w:val="24"/>
          <w:lang w:eastAsia="bg-BG"/>
        </w:rPr>
      </w:pPr>
    </w:p>
    <w:p w14:paraId="215212DC" w14:textId="77777777" w:rsidR="00D5779C" w:rsidRPr="00D11385" w:rsidRDefault="00D5779C" w:rsidP="00D5779C">
      <w:pPr>
        <w:spacing w:after="0" w:line="240" w:lineRule="auto"/>
        <w:jc w:val="center"/>
        <w:rPr>
          <w:rFonts w:ascii="Times New Roman" w:eastAsia="Times New Roman" w:hAnsi="Times New Roman"/>
          <w:b/>
          <w:kern w:val="0"/>
          <w:sz w:val="24"/>
          <w:szCs w:val="24"/>
          <w:lang w:eastAsia="bg-BG"/>
        </w:rPr>
      </w:pPr>
      <w:r w:rsidRPr="00D11385">
        <w:rPr>
          <w:rFonts w:ascii="Times New Roman" w:eastAsia="Times New Roman" w:hAnsi="Times New Roman"/>
          <w:b/>
          <w:kern w:val="0"/>
          <w:sz w:val="24"/>
          <w:szCs w:val="24"/>
          <w:lang w:eastAsia="bg-BG"/>
        </w:rPr>
        <w:t>ПРЕПИС-ИЗВЛЕЧЕНИЕ!</w:t>
      </w:r>
    </w:p>
    <w:p w14:paraId="64AA4249" w14:textId="77777777" w:rsidR="00D5779C" w:rsidRPr="00D11385" w:rsidRDefault="00D5779C" w:rsidP="00D5779C">
      <w:pPr>
        <w:spacing w:after="0" w:line="240" w:lineRule="auto"/>
        <w:jc w:val="center"/>
        <w:rPr>
          <w:rFonts w:ascii="Times New Roman" w:eastAsia="Times New Roman" w:hAnsi="Times New Roman"/>
          <w:b/>
          <w:kern w:val="0"/>
          <w:sz w:val="24"/>
          <w:szCs w:val="24"/>
          <w:lang w:eastAsia="bg-BG"/>
        </w:rPr>
      </w:pPr>
      <w:r w:rsidRPr="00D11385">
        <w:rPr>
          <w:rFonts w:ascii="Times New Roman" w:eastAsia="Times New Roman" w:hAnsi="Times New Roman"/>
          <w:b/>
          <w:kern w:val="0"/>
          <w:sz w:val="24"/>
          <w:szCs w:val="24"/>
          <w:lang w:eastAsia="bg-BG"/>
        </w:rPr>
        <w:t>от Протокол №</w:t>
      </w:r>
      <w:r w:rsidRPr="00D11385">
        <w:rPr>
          <w:rFonts w:ascii="Times New Roman" w:eastAsia="Times New Roman" w:hAnsi="Times New Roman"/>
          <w:b/>
          <w:kern w:val="0"/>
          <w:sz w:val="24"/>
          <w:szCs w:val="24"/>
          <w:lang w:val="ru-RU" w:eastAsia="bg-BG"/>
        </w:rPr>
        <w:t xml:space="preserve"> </w:t>
      </w:r>
      <w:r w:rsidRPr="00D11385">
        <w:rPr>
          <w:rFonts w:ascii="Times New Roman" w:eastAsia="Times New Roman" w:hAnsi="Times New Roman"/>
          <w:b/>
          <w:kern w:val="0"/>
          <w:sz w:val="24"/>
          <w:szCs w:val="24"/>
          <w:lang w:eastAsia="bg-BG"/>
        </w:rPr>
        <w:t>7</w:t>
      </w:r>
    </w:p>
    <w:p w14:paraId="72BDC57B" w14:textId="77777777" w:rsidR="00D5779C" w:rsidRPr="00D11385" w:rsidRDefault="00D5779C" w:rsidP="00D5779C">
      <w:pPr>
        <w:spacing w:after="0" w:line="240" w:lineRule="auto"/>
        <w:jc w:val="center"/>
        <w:rPr>
          <w:rFonts w:ascii="Times New Roman" w:eastAsia="Times New Roman" w:hAnsi="Times New Roman"/>
          <w:b/>
          <w:kern w:val="0"/>
          <w:sz w:val="24"/>
          <w:szCs w:val="24"/>
          <w:lang w:eastAsia="bg-BG"/>
        </w:rPr>
      </w:pPr>
      <w:r w:rsidRPr="00D11385">
        <w:rPr>
          <w:rFonts w:ascii="Times New Roman" w:eastAsia="Times New Roman" w:hAnsi="Times New Roman"/>
          <w:b/>
          <w:kern w:val="0"/>
          <w:sz w:val="24"/>
          <w:szCs w:val="24"/>
          <w:lang w:eastAsia="bg-BG"/>
        </w:rPr>
        <w:t xml:space="preserve">от проведеното  заседание на </w:t>
      </w:r>
      <w:r w:rsidRPr="00D11385">
        <w:rPr>
          <w:rFonts w:ascii="Times New Roman" w:eastAsia="Times New Roman" w:hAnsi="Times New Roman"/>
          <w:b/>
          <w:kern w:val="0"/>
          <w:sz w:val="24"/>
          <w:szCs w:val="24"/>
          <w:lang w:val="ru-RU" w:eastAsia="bg-BG"/>
        </w:rPr>
        <w:t>19</w:t>
      </w:r>
      <w:r w:rsidRPr="00D11385">
        <w:rPr>
          <w:rFonts w:ascii="Times New Roman" w:eastAsia="Times New Roman" w:hAnsi="Times New Roman"/>
          <w:b/>
          <w:kern w:val="0"/>
          <w:sz w:val="24"/>
          <w:szCs w:val="24"/>
          <w:lang w:eastAsia="bg-BG"/>
        </w:rPr>
        <w:t>.02.2024г.</w:t>
      </w:r>
    </w:p>
    <w:p w14:paraId="754DED27" w14:textId="77777777" w:rsidR="00D5779C" w:rsidRPr="00D11385" w:rsidRDefault="00D5779C" w:rsidP="00D5779C">
      <w:pPr>
        <w:spacing w:after="0" w:line="240" w:lineRule="auto"/>
        <w:jc w:val="center"/>
        <w:rPr>
          <w:rFonts w:ascii="Times New Roman" w:eastAsia="Times New Roman" w:hAnsi="Times New Roman"/>
          <w:b/>
          <w:kern w:val="0"/>
          <w:sz w:val="24"/>
          <w:szCs w:val="24"/>
          <w:lang w:val="ru-RU" w:eastAsia="bg-BG"/>
        </w:rPr>
      </w:pPr>
      <w:r w:rsidRPr="00D11385">
        <w:rPr>
          <w:rFonts w:ascii="Times New Roman" w:eastAsia="Times New Roman" w:hAnsi="Times New Roman"/>
          <w:b/>
          <w:kern w:val="0"/>
          <w:sz w:val="24"/>
          <w:szCs w:val="24"/>
          <w:lang w:eastAsia="bg-BG"/>
        </w:rPr>
        <w:t>тринадесета точка от дневния ред</w:t>
      </w:r>
    </w:p>
    <w:p w14:paraId="498FD98B" w14:textId="77777777" w:rsidR="00D5779C" w:rsidRPr="00D11385" w:rsidRDefault="00D5779C" w:rsidP="00D5779C">
      <w:pPr>
        <w:spacing w:after="0" w:line="240" w:lineRule="auto"/>
        <w:rPr>
          <w:rFonts w:ascii="Times New Roman" w:eastAsia="Times New Roman" w:hAnsi="Times New Roman"/>
          <w:b/>
          <w:kern w:val="0"/>
          <w:sz w:val="24"/>
          <w:szCs w:val="24"/>
          <w:lang w:val="ru-RU" w:eastAsia="bg-BG"/>
        </w:rPr>
      </w:pPr>
    </w:p>
    <w:p w14:paraId="2E998463" w14:textId="77777777" w:rsidR="00D5779C" w:rsidRPr="00D11385" w:rsidRDefault="00D5779C" w:rsidP="00D5779C">
      <w:pPr>
        <w:spacing w:after="0" w:line="240" w:lineRule="auto"/>
        <w:rPr>
          <w:rFonts w:ascii="Times New Roman" w:eastAsia="Times New Roman" w:hAnsi="Times New Roman"/>
          <w:b/>
          <w:kern w:val="0"/>
          <w:sz w:val="24"/>
          <w:szCs w:val="24"/>
          <w:lang w:val="ru-RU" w:eastAsia="bg-BG"/>
        </w:rPr>
      </w:pPr>
    </w:p>
    <w:p w14:paraId="52788A1A" w14:textId="77777777" w:rsidR="00D5779C" w:rsidRPr="00D11385" w:rsidRDefault="00D5779C" w:rsidP="00D5779C">
      <w:pPr>
        <w:spacing w:after="0" w:line="240" w:lineRule="auto"/>
        <w:jc w:val="center"/>
        <w:rPr>
          <w:rFonts w:ascii="Times New Roman" w:eastAsia="Times New Roman" w:hAnsi="Times New Roman"/>
          <w:b/>
          <w:kern w:val="0"/>
          <w:sz w:val="24"/>
          <w:szCs w:val="24"/>
          <w:lang w:eastAsia="bg-BG"/>
        </w:rPr>
      </w:pPr>
      <w:r w:rsidRPr="00D11385">
        <w:rPr>
          <w:rFonts w:ascii="Times New Roman" w:eastAsia="Times New Roman" w:hAnsi="Times New Roman"/>
          <w:b/>
          <w:kern w:val="0"/>
          <w:sz w:val="24"/>
          <w:szCs w:val="24"/>
          <w:lang w:eastAsia="bg-BG"/>
        </w:rPr>
        <w:lastRenderedPageBreak/>
        <w:t>РЕШЕНИЕ</w:t>
      </w:r>
    </w:p>
    <w:p w14:paraId="7556F3DD" w14:textId="77777777" w:rsidR="00D5779C" w:rsidRPr="00D11385" w:rsidRDefault="00D5779C" w:rsidP="00D5779C">
      <w:pPr>
        <w:spacing w:after="0" w:line="240" w:lineRule="auto"/>
        <w:jc w:val="center"/>
        <w:rPr>
          <w:rFonts w:ascii="Times New Roman" w:eastAsia="Times New Roman" w:hAnsi="Times New Roman"/>
          <w:b/>
          <w:kern w:val="0"/>
          <w:sz w:val="24"/>
          <w:szCs w:val="24"/>
          <w:lang w:eastAsia="bg-BG"/>
        </w:rPr>
      </w:pPr>
      <w:r w:rsidRPr="00D11385">
        <w:rPr>
          <w:rFonts w:ascii="Times New Roman" w:eastAsia="Times New Roman" w:hAnsi="Times New Roman"/>
          <w:b/>
          <w:kern w:val="0"/>
          <w:sz w:val="24"/>
          <w:szCs w:val="24"/>
          <w:lang w:eastAsia="bg-BG"/>
        </w:rPr>
        <w:t>№72/19.02.2024г.</w:t>
      </w:r>
    </w:p>
    <w:p w14:paraId="23D65F1F" w14:textId="77777777" w:rsidR="00D5779C" w:rsidRPr="00D11385" w:rsidRDefault="00D5779C" w:rsidP="00D5779C">
      <w:pPr>
        <w:spacing w:after="0" w:line="240" w:lineRule="auto"/>
        <w:jc w:val="center"/>
        <w:rPr>
          <w:rFonts w:ascii="Times New Roman" w:eastAsia="Times New Roman" w:hAnsi="Times New Roman"/>
          <w:b/>
          <w:kern w:val="0"/>
          <w:sz w:val="24"/>
          <w:szCs w:val="24"/>
          <w:lang w:eastAsia="bg-BG"/>
        </w:rPr>
      </w:pPr>
    </w:p>
    <w:p w14:paraId="720BE939" w14:textId="77777777" w:rsidR="00D5779C" w:rsidRPr="00D11385" w:rsidRDefault="00D5779C" w:rsidP="00D5779C">
      <w:pPr>
        <w:spacing w:after="0" w:line="240" w:lineRule="auto"/>
        <w:rPr>
          <w:rFonts w:ascii="Times New Roman" w:eastAsia="Times New Roman" w:hAnsi="Times New Roman"/>
          <w:b/>
          <w:kern w:val="0"/>
          <w:sz w:val="24"/>
          <w:szCs w:val="24"/>
          <w:lang w:eastAsia="bg-BG"/>
        </w:rPr>
      </w:pPr>
    </w:p>
    <w:p w14:paraId="4DFF1C0E" w14:textId="77777777" w:rsidR="00D5779C" w:rsidRPr="00D11385" w:rsidRDefault="00D5779C" w:rsidP="00D5779C">
      <w:pPr>
        <w:spacing w:after="0" w:line="240" w:lineRule="auto"/>
        <w:rPr>
          <w:rFonts w:ascii="Times New Roman" w:eastAsia="Times New Roman" w:hAnsi="Times New Roman"/>
          <w:b/>
          <w:kern w:val="0"/>
          <w:sz w:val="24"/>
          <w:szCs w:val="24"/>
          <w:lang w:eastAsia="bg-BG"/>
        </w:rPr>
      </w:pPr>
    </w:p>
    <w:p w14:paraId="4EE411BD" w14:textId="77777777" w:rsidR="00D5779C" w:rsidRPr="00D11385" w:rsidRDefault="00D5779C" w:rsidP="00D5779C">
      <w:pPr>
        <w:spacing w:after="0"/>
        <w:ind w:firstLine="708"/>
        <w:jc w:val="both"/>
        <w:rPr>
          <w:rFonts w:ascii="Times New Roman" w:eastAsia="Times New Roman" w:hAnsi="Times New Roman"/>
          <w:kern w:val="0"/>
          <w:sz w:val="28"/>
          <w:szCs w:val="28"/>
          <w:lang w:eastAsia="bg-BG"/>
        </w:rPr>
      </w:pPr>
      <w:r w:rsidRPr="00D11385">
        <w:rPr>
          <w:rFonts w:ascii="Times New Roman" w:eastAsia="Times New Roman" w:hAnsi="Times New Roman"/>
          <w:b/>
          <w:kern w:val="0"/>
          <w:sz w:val="24"/>
          <w:szCs w:val="24"/>
          <w:u w:val="single"/>
          <w:lang w:eastAsia="bg-BG"/>
        </w:rPr>
        <w:t>ОТНОСНО:</w:t>
      </w:r>
      <w:r w:rsidRPr="00D11385">
        <w:rPr>
          <w:rFonts w:ascii="Times New Roman" w:eastAsia="Times New Roman" w:hAnsi="Times New Roman"/>
          <w:kern w:val="0"/>
          <w:sz w:val="24"/>
          <w:szCs w:val="24"/>
          <w:lang w:eastAsia="bg-BG"/>
        </w:rPr>
        <w:t xml:space="preserve"> </w:t>
      </w:r>
      <w:r w:rsidRPr="00D11385">
        <w:rPr>
          <w:rFonts w:ascii="Times New Roman" w:eastAsia="Times New Roman" w:hAnsi="Times New Roman"/>
          <w:color w:val="262626"/>
          <w:kern w:val="0"/>
          <w:sz w:val="24"/>
          <w:szCs w:val="24"/>
          <w:lang w:eastAsia="bg-BG"/>
        </w:rPr>
        <w:t>приемане на бюджета на Община Никопол за 2024 година.</w:t>
      </w:r>
    </w:p>
    <w:p w14:paraId="1E895289" w14:textId="77777777" w:rsidR="00D5779C" w:rsidRPr="00D11385" w:rsidRDefault="00D5779C" w:rsidP="00D5779C">
      <w:pPr>
        <w:spacing w:after="0" w:line="240" w:lineRule="auto"/>
        <w:ind w:firstLine="708"/>
        <w:jc w:val="both"/>
        <w:rPr>
          <w:rFonts w:ascii="Times New Roman" w:eastAsia="Times New Roman" w:hAnsi="Times New Roman"/>
          <w:kern w:val="0"/>
          <w:sz w:val="24"/>
          <w:szCs w:val="24"/>
          <w:lang w:eastAsia="bg-BG"/>
        </w:rPr>
      </w:pPr>
      <w:r w:rsidRPr="00D11385">
        <w:rPr>
          <w:rFonts w:ascii="Times New Roman" w:eastAsia="Times New Roman" w:hAnsi="Times New Roman"/>
          <w:kern w:val="0"/>
          <w:sz w:val="24"/>
          <w:szCs w:val="24"/>
        </w:rPr>
        <w:t xml:space="preserve">На основание чл. </w:t>
      </w:r>
      <w:r w:rsidRPr="00D11385">
        <w:rPr>
          <w:rFonts w:ascii="Times New Roman" w:eastAsia="Times New Roman" w:hAnsi="Times New Roman"/>
          <w:kern w:val="0"/>
          <w:sz w:val="24"/>
          <w:szCs w:val="24"/>
          <w:lang w:val="ru-RU"/>
        </w:rPr>
        <w:t>52</w:t>
      </w:r>
      <w:r w:rsidRPr="00D11385">
        <w:rPr>
          <w:rFonts w:ascii="Times New Roman" w:eastAsia="Times New Roman" w:hAnsi="Times New Roman"/>
          <w:kern w:val="0"/>
          <w:sz w:val="24"/>
          <w:szCs w:val="24"/>
        </w:rPr>
        <w:t xml:space="preserve">, ал. </w:t>
      </w:r>
      <w:r w:rsidRPr="00D11385">
        <w:rPr>
          <w:rFonts w:ascii="Times New Roman" w:eastAsia="Times New Roman" w:hAnsi="Times New Roman"/>
          <w:kern w:val="0"/>
          <w:sz w:val="24"/>
          <w:szCs w:val="24"/>
          <w:lang w:val="ru-RU"/>
        </w:rPr>
        <w:t>1</w:t>
      </w:r>
      <w:r w:rsidRPr="00D11385">
        <w:rPr>
          <w:rFonts w:ascii="Times New Roman" w:eastAsia="Times New Roman" w:hAnsi="Times New Roman"/>
          <w:kern w:val="0"/>
          <w:sz w:val="24"/>
          <w:szCs w:val="24"/>
        </w:rPr>
        <w:t xml:space="preserve"> и чл. </w:t>
      </w:r>
      <w:r w:rsidRPr="00D11385">
        <w:rPr>
          <w:rFonts w:ascii="Times New Roman" w:eastAsia="Times New Roman" w:hAnsi="Times New Roman"/>
          <w:kern w:val="0"/>
          <w:sz w:val="24"/>
          <w:szCs w:val="24"/>
          <w:lang w:val="ru-RU"/>
        </w:rPr>
        <w:t>21</w:t>
      </w:r>
      <w:r w:rsidRPr="00D11385">
        <w:rPr>
          <w:rFonts w:ascii="Times New Roman" w:eastAsia="Times New Roman" w:hAnsi="Times New Roman"/>
          <w:kern w:val="0"/>
          <w:sz w:val="24"/>
          <w:szCs w:val="24"/>
        </w:rPr>
        <w:t>, ал. 1, т. 6, т. 10 и т. 23 от Закона за местното самоуправление и местната администрация,</w:t>
      </w:r>
      <w:r w:rsidRPr="00D11385">
        <w:rPr>
          <w:rFonts w:ascii="Times New Roman" w:eastAsia="Times New Roman" w:hAnsi="Times New Roman"/>
          <w:kern w:val="0"/>
          <w:sz w:val="24"/>
          <w:szCs w:val="24"/>
          <w:lang w:val="ru-RU"/>
        </w:rPr>
        <w:t xml:space="preserve"> </w:t>
      </w:r>
      <w:r w:rsidRPr="00D11385">
        <w:rPr>
          <w:rFonts w:ascii="Times New Roman" w:eastAsia="Times New Roman" w:hAnsi="Times New Roman"/>
          <w:kern w:val="0"/>
          <w:sz w:val="24"/>
          <w:szCs w:val="24"/>
        </w:rPr>
        <w:t xml:space="preserve">чл. 94, ал. 2 и ал. 3 и чл. 39 от Закона за публичните финанси, чл. 60, ал. 1 и 2 от Административно-процесуалния кодекс, във връзка с разпоредбите на Закона за държавния бюджет на Република България </w:t>
      </w:r>
      <w:r w:rsidRPr="00D11385">
        <w:rPr>
          <w:rFonts w:ascii="Times New Roman" w:eastAsia="Times New Roman" w:hAnsi="Times New Roman"/>
          <w:color w:val="FF0000"/>
          <w:kern w:val="0"/>
          <w:sz w:val="24"/>
          <w:szCs w:val="24"/>
        </w:rPr>
        <w:t>за 20</w:t>
      </w:r>
      <w:r w:rsidRPr="00D11385">
        <w:rPr>
          <w:rFonts w:ascii="Times New Roman" w:eastAsia="Times New Roman" w:hAnsi="Times New Roman"/>
          <w:color w:val="FF0000"/>
          <w:kern w:val="0"/>
          <w:sz w:val="24"/>
          <w:szCs w:val="24"/>
          <w:lang w:val="ru-RU"/>
        </w:rPr>
        <w:t>2</w:t>
      </w:r>
      <w:r w:rsidRPr="00D11385">
        <w:rPr>
          <w:rFonts w:ascii="Times New Roman" w:eastAsia="Times New Roman" w:hAnsi="Times New Roman"/>
          <w:color w:val="FF0000"/>
          <w:kern w:val="0"/>
          <w:sz w:val="24"/>
          <w:szCs w:val="24"/>
        </w:rPr>
        <w:t>4 година</w:t>
      </w:r>
      <w:r w:rsidRPr="00D11385">
        <w:rPr>
          <w:rFonts w:ascii="Times New Roman" w:eastAsia="Times New Roman" w:hAnsi="Times New Roman"/>
          <w:kern w:val="0"/>
          <w:sz w:val="24"/>
          <w:szCs w:val="24"/>
        </w:rPr>
        <w:t xml:space="preserve">, чл.100, ал. 2, т. 4 от Закона за лечебните заведения, чл.134 от Търговския закон и Наредбата за условията и реда за съставяне на тригодишна бюджетна прогноза за местните дейности и за съставяне, приемане, изпълнение и отчитане на общинския бюджет на Община Никопол, </w:t>
      </w:r>
      <w:r w:rsidRPr="00D11385">
        <w:rPr>
          <w:rFonts w:ascii="Times New Roman" w:eastAsia="Times New Roman" w:hAnsi="Times New Roman"/>
          <w:kern w:val="0"/>
          <w:sz w:val="24"/>
          <w:szCs w:val="24"/>
          <w:lang w:eastAsia="bg-BG"/>
        </w:rPr>
        <w:t xml:space="preserve">Общински съвет- Никопол </w:t>
      </w:r>
    </w:p>
    <w:p w14:paraId="15300134" w14:textId="77777777" w:rsidR="00D5779C" w:rsidRPr="00D11385" w:rsidRDefault="00D5779C" w:rsidP="00D5779C">
      <w:pPr>
        <w:spacing w:after="0" w:line="240" w:lineRule="auto"/>
        <w:jc w:val="both"/>
        <w:rPr>
          <w:rFonts w:ascii="Times New Roman" w:eastAsia="Times New Roman" w:hAnsi="Times New Roman"/>
          <w:kern w:val="0"/>
          <w:sz w:val="24"/>
          <w:szCs w:val="24"/>
          <w:lang w:eastAsia="bg-BG"/>
        </w:rPr>
      </w:pPr>
    </w:p>
    <w:p w14:paraId="6DAADA8A" w14:textId="77777777" w:rsidR="00D5779C" w:rsidRPr="00D11385" w:rsidRDefault="00D5779C" w:rsidP="00D5779C">
      <w:pPr>
        <w:spacing w:after="0" w:line="240" w:lineRule="auto"/>
        <w:jc w:val="center"/>
        <w:rPr>
          <w:rFonts w:ascii="Times New Roman" w:eastAsia="Times New Roman" w:hAnsi="Times New Roman"/>
          <w:b/>
          <w:kern w:val="0"/>
          <w:sz w:val="24"/>
          <w:szCs w:val="24"/>
          <w:lang w:eastAsia="bg-BG"/>
        </w:rPr>
      </w:pPr>
      <w:r w:rsidRPr="00D11385">
        <w:rPr>
          <w:rFonts w:ascii="Times New Roman" w:eastAsia="Times New Roman" w:hAnsi="Times New Roman"/>
          <w:b/>
          <w:kern w:val="0"/>
          <w:sz w:val="24"/>
          <w:szCs w:val="24"/>
          <w:lang w:eastAsia="bg-BG"/>
        </w:rPr>
        <w:t>Р Е Ш И:</w:t>
      </w:r>
    </w:p>
    <w:p w14:paraId="4E8ED83E" w14:textId="77777777" w:rsidR="00D5779C" w:rsidRPr="00D11385" w:rsidRDefault="00D5779C" w:rsidP="00D5779C">
      <w:pPr>
        <w:spacing w:after="0" w:line="240" w:lineRule="auto"/>
        <w:ind w:firstLine="360"/>
        <w:jc w:val="both"/>
        <w:rPr>
          <w:rFonts w:ascii="Times New Roman" w:eastAsia="Times New Roman" w:hAnsi="Times New Roman"/>
          <w:b/>
          <w:kern w:val="0"/>
          <w:sz w:val="16"/>
          <w:szCs w:val="16"/>
          <w:lang w:val="ru-RU"/>
        </w:rPr>
      </w:pPr>
    </w:p>
    <w:p w14:paraId="590AA2F4" w14:textId="77777777" w:rsidR="00D5779C" w:rsidRPr="00D11385" w:rsidRDefault="00D5779C" w:rsidP="00D5779C">
      <w:pPr>
        <w:spacing w:after="0" w:line="240" w:lineRule="auto"/>
        <w:ind w:firstLine="360"/>
        <w:jc w:val="center"/>
        <w:rPr>
          <w:rFonts w:ascii="Times New Roman" w:eastAsia="Times New Roman" w:hAnsi="Times New Roman"/>
          <w:kern w:val="0"/>
          <w:sz w:val="10"/>
          <w:szCs w:val="10"/>
        </w:rPr>
      </w:pPr>
    </w:p>
    <w:p w14:paraId="081A6214" w14:textId="77777777" w:rsidR="00D5779C" w:rsidRPr="00D11385" w:rsidRDefault="00D5779C" w:rsidP="00D5779C">
      <w:pPr>
        <w:numPr>
          <w:ilvl w:val="0"/>
          <w:numId w:val="39"/>
        </w:numPr>
        <w:suppressAutoHyphens w:val="0"/>
        <w:autoSpaceDN/>
        <w:spacing w:after="0" w:line="240" w:lineRule="auto"/>
        <w:ind w:left="0" w:firstLine="0"/>
        <w:jc w:val="both"/>
        <w:textAlignment w:val="auto"/>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Приема бюджета на Община Никопол </w:t>
      </w:r>
      <w:r w:rsidRPr="00D11385">
        <w:rPr>
          <w:rFonts w:ascii="Times New Roman" w:eastAsia="Times New Roman" w:hAnsi="Times New Roman"/>
          <w:b/>
          <w:kern w:val="0"/>
          <w:sz w:val="24"/>
          <w:szCs w:val="24"/>
        </w:rPr>
        <w:t xml:space="preserve">за </w:t>
      </w:r>
      <w:r w:rsidRPr="00D11385">
        <w:rPr>
          <w:rFonts w:ascii="Times New Roman" w:eastAsia="Times New Roman" w:hAnsi="Times New Roman"/>
          <w:b/>
          <w:color w:val="FF0000"/>
          <w:kern w:val="0"/>
          <w:sz w:val="24"/>
          <w:szCs w:val="24"/>
        </w:rPr>
        <w:t>20</w:t>
      </w:r>
      <w:r w:rsidRPr="00D11385">
        <w:rPr>
          <w:rFonts w:ascii="Times New Roman" w:eastAsia="Times New Roman" w:hAnsi="Times New Roman"/>
          <w:b/>
          <w:color w:val="FF0000"/>
          <w:kern w:val="0"/>
          <w:sz w:val="24"/>
          <w:szCs w:val="24"/>
          <w:lang w:val="ru-RU"/>
        </w:rPr>
        <w:t>2</w:t>
      </w:r>
      <w:r w:rsidRPr="00D11385">
        <w:rPr>
          <w:rFonts w:ascii="Times New Roman" w:eastAsia="Times New Roman" w:hAnsi="Times New Roman"/>
          <w:b/>
          <w:color w:val="FF0000"/>
          <w:kern w:val="0"/>
          <w:sz w:val="24"/>
          <w:szCs w:val="24"/>
        </w:rPr>
        <w:t>4 г</w:t>
      </w:r>
      <w:r w:rsidRPr="00D11385">
        <w:rPr>
          <w:rFonts w:ascii="Times New Roman" w:eastAsia="Times New Roman" w:hAnsi="Times New Roman"/>
          <w:color w:val="FF0000"/>
          <w:kern w:val="0"/>
          <w:sz w:val="24"/>
          <w:szCs w:val="24"/>
        </w:rPr>
        <w:t>.,</w:t>
      </w:r>
      <w:r w:rsidRPr="00D11385">
        <w:rPr>
          <w:rFonts w:ascii="Times New Roman" w:eastAsia="Times New Roman" w:hAnsi="Times New Roman"/>
          <w:kern w:val="0"/>
          <w:sz w:val="24"/>
          <w:szCs w:val="24"/>
        </w:rPr>
        <w:t xml:space="preserve"> както следва:</w:t>
      </w:r>
    </w:p>
    <w:p w14:paraId="77316145" w14:textId="77777777" w:rsidR="00D5779C" w:rsidRPr="00D11385" w:rsidRDefault="00D5779C" w:rsidP="00D5779C">
      <w:pPr>
        <w:spacing w:after="0" w:line="240" w:lineRule="auto"/>
        <w:jc w:val="both"/>
        <w:rPr>
          <w:rFonts w:ascii="Times New Roman" w:eastAsia="Times New Roman" w:hAnsi="Times New Roman"/>
          <w:b/>
          <w:kern w:val="0"/>
          <w:sz w:val="24"/>
          <w:szCs w:val="24"/>
        </w:rPr>
      </w:pPr>
      <w:r w:rsidRPr="00D11385">
        <w:rPr>
          <w:rFonts w:ascii="Times New Roman" w:eastAsia="Times New Roman" w:hAnsi="Times New Roman"/>
          <w:b/>
          <w:kern w:val="0"/>
          <w:sz w:val="24"/>
          <w:szCs w:val="24"/>
        </w:rPr>
        <w:t xml:space="preserve">1.1. ПО ПРИХОДИТЕ:  </w:t>
      </w:r>
      <w:r w:rsidRPr="00D11385">
        <w:rPr>
          <w:rFonts w:ascii="Times New Roman" w:eastAsia="Times New Roman" w:hAnsi="Times New Roman"/>
          <w:b/>
          <w:kern w:val="0"/>
          <w:sz w:val="24"/>
          <w:szCs w:val="24"/>
          <w:lang w:val="ru-RU"/>
        </w:rPr>
        <w:t>13 </w:t>
      </w:r>
      <w:r w:rsidRPr="00D11385">
        <w:rPr>
          <w:rFonts w:ascii="Times New Roman" w:eastAsia="Times New Roman" w:hAnsi="Times New Roman"/>
          <w:b/>
          <w:kern w:val="0"/>
          <w:sz w:val="24"/>
          <w:szCs w:val="24"/>
        </w:rPr>
        <w:t xml:space="preserve">928 295 лв., </w:t>
      </w:r>
      <w:r w:rsidRPr="00D11385">
        <w:rPr>
          <w:rFonts w:ascii="Times New Roman" w:eastAsia="Times New Roman" w:hAnsi="Times New Roman"/>
          <w:kern w:val="0"/>
          <w:sz w:val="24"/>
          <w:szCs w:val="24"/>
        </w:rPr>
        <w:t>разпределени по разпоредители с бюджет, по тримесечия, по параграфи и подпараграфи, съгласно</w:t>
      </w:r>
      <w:r w:rsidRPr="00D11385">
        <w:rPr>
          <w:rFonts w:ascii="Times New Roman" w:eastAsia="Times New Roman" w:hAnsi="Times New Roman"/>
          <w:b/>
          <w:kern w:val="0"/>
          <w:sz w:val="24"/>
          <w:szCs w:val="24"/>
        </w:rPr>
        <w:t xml:space="preserve"> </w:t>
      </w:r>
      <w:r w:rsidRPr="00D11385">
        <w:rPr>
          <w:rFonts w:ascii="Times New Roman" w:eastAsia="Times New Roman" w:hAnsi="Times New Roman"/>
          <w:b/>
          <w:color w:val="FF0000"/>
          <w:kern w:val="0"/>
          <w:sz w:val="24"/>
          <w:szCs w:val="24"/>
        </w:rPr>
        <w:t>приложение № 3</w:t>
      </w:r>
      <w:r w:rsidRPr="00D11385">
        <w:rPr>
          <w:rFonts w:ascii="Times New Roman" w:eastAsia="Times New Roman" w:hAnsi="Times New Roman"/>
          <w:kern w:val="0"/>
          <w:sz w:val="24"/>
          <w:szCs w:val="24"/>
        </w:rPr>
        <w:t>, в т.ч.:</w:t>
      </w:r>
    </w:p>
    <w:p w14:paraId="3C6D8343" w14:textId="77777777" w:rsidR="00D5779C" w:rsidRPr="00D11385" w:rsidRDefault="00D5779C" w:rsidP="00D5779C">
      <w:pPr>
        <w:spacing w:after="0" w:line="240" w:lineRule="auto"/>
        <w:jc w:val="both"/>
        <w:rPr>
          <w:rFonts w:ascii="Times New Roman" w:eastAsia="Times New Roman" w:hAnsi="Times New Roman"/>
          <w:b/>
          <w:i/>
          <w:kern w:val="0"/>
          <w:sz w:val="24"/>
          <w:szCs w:val="24"/>
        </w:rPr>
      </w:pPr>
      <w:r w:rsidRPr="00D11385">
        <w:rPr>
          <w:rFonts w:ascii="Times New Roman" w:eastAsia="Times New Roman" w:hAnsi="Times New Roman"/>
          <w:b/>
          <w:i/>
          <w:kern w:val="0"/>
          <w:sz w:val="24"/>
          <w:szCs w:val="24"/>
        </w:rPr>
        <w:t xml:space="preserve">1.1.1. приходи за делегирани от държавата дейности в размер на 7 812 704  лв., в т.ч.:    </w:t>
      </w:r>
    </w:p>
    <w:p w14:paraId="50516A18"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1.1.1.1. Обща субсидия за делегираните от държавата  дейности в размер на    </w:t>
      </w:r>
      <w:r w:rsidRPr="00D11385">
        <w:rPr>
          <w:rFonts w:ascii="Times New Roman" w:eastAsia="Times New Roman" w:hAnsi="Times New Roman"/>
          <w:b/>
          <w:kern w:val="0"/>
          <w:sz w:val="24"/>
          <w:szCs w:val="24"/>
        </w:rPr>
        <w:t>7 424 957 лв.</w:t>
      </w:r>
    </w:p>
    <w:p w14:paraId="5E6002DE" w14:textId="77777777" w:rsidR="00D5779C" w:rsidRPr="00D11385" w:rsidRDefault="00D5779C" w:rsidP="00D5779C">
      <w:pPr>
        <w:spacing w:after="0" w:line="240" w:lineRule="auto"/>
        <w:jc w:val="both"/>
        <w:rPr>
          <w:rFonts w:ascii="Times New Roman" w:eastAsia="Times New Roman" w:hAnsi="Times New Roman"/>
          <w:b/>
          <w:kern w:val="0"/>
          <w:sz w:val="24"/>
          <w:szCs w:val="24"/>
        </w:rPr>
      </w:pPr>
      <w:r w:rsidRPr="00D11385">
        <w:rPr>
          <w:rFonts w:ascii="Times New Roman" w:eastAsia="Times New Roman" w:hAnsi="Times New Roman"/>
          <w:kern w:val="0"/>
          <w:sz w:val="24"/>
          <w:szCs w:val="24"/>
        </w:rPr>
        <w:t xml:space="preserve">1.1.1.2. Целева субсидия за капиталови разходи за финансиране на </w:t>
      </w:r>
      <w:r w:rsidRPr="00D11385">
        <w:rPr>
          <w:rFonts w:ascii="Times New Roman" w:eastAsia="Times New Roman" w:hAnsi="Times New Roman"/>
          <w:b/>
          <w:bCs/>
          <w:kern w:val="0"/>
          <w:sz w:val="24"/>
          <w:szCs w:val="24"/>
        </w:rPr>
        <w:t>делегирани държавни</w:t>
      </w:r>
      <w:r w:rsidRPr="00D11385">
        <w:rPr>
          <w:rFonts w:ascii="Times New Roman" w:eastAsia="Times New Roman" w:hAnsi="Times New Roman"/>
          <w:kern w:val="0"/>
          <w:sz w:val="24"/>
          <w:szCs w:val="24"/>
        </w:rPr>
        <w:t xml:space="preserve"> дейности в размер на  </w:t>
      </w:r>
      <w:r w:rsidRPr="00D11385">
        <w:rPr>
          <w:rFonts w:ascii="Times New Roman" w:eastAsia="Times New Roman" w:hAnsi="Times New Roman"/>
          <w:b/>
          <w:kern w:val="0"/>
          <w:sz w:val="24"/>
          <w:szCs w:val="24"/>
        </w:rPr>
        <w:t>0 лв.</w:t>
      </w:r>
    </w:p>
    <w:p w14:paraId="245AEAEC"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1.1.1.3.Друго финансиране в размер на </w:t>
      </w:r>
      <w:r w:rsidRPr="00D11385">
        <w:rPr>
          <w:rFonts w:ascii="Times New Roman" w:eastAsia="Times New Roman" w:hAnsi="Times New Roman"/>
          <w:b/>
          <w:kern w:val="0"/>
          <w:sz w:val="24"/>
          <w:szCs w:val="24"/>
        </w:rPr>
        <w:t>(-)</w:t>
      </w:r>
      <w:r w:rsidRPr="00D11385">
        <w:rPr>
          <w:rFonts w:ascii="Times New Roman" w:eastAsia="Times New Roman" w:hAnsi="Times New Roman"/>
          <w:kern w:val="0"/>
          <w:sz w:val="24"/>
          <w:szCs w:val="24"/>
        </w:rPr>
        <w:t xml:space="preserve"> </w:t>
      </w:r>
      <w:r w:rsidRPr="00D11385">
        <w:rPr>
          <w:rFonts w:ascii="Times New Roman" w:eastAsia="Times New Roman" w:hAnsi="Times New Roman"/>
          <w:b/>
          <w:kern w:val="0"/>
          <w:sz w:val="24"/>
          <w:szCs w:val="24"/>
        </w:rPr>
        <w:t>52 414 лв.</w:t>
      </w:r>
      <w:r w:rsidRPr="00D11385">
        <w:rPr>
          <w:rFonts w:ascii="Times New Roman" w:eastAsia="Times New Roman" w:hAnsi="Times New Roman"/>
          <w:kern w:val="0"/>
          <w:sz w:val="24"/>
          <w:szCs w:val="24"/>
        </w:rPr>
        <w:t xml:space="preserve">, в т. ч. по §§ 88-03 – целеви средства от преходен остатък от </w:t>
      </w:r>
      <w:r w:rsidRPr="00D11385">
        <w:rPr>
          <w:rFonts w:ascii="Times New Roman" w:eastAsia="Times New Roman" w:hAnsi="Times New Roman"/>
          <w:color w:val="FF0000"/>
          <w:kern w:val="0"/>
          <w:sz w:val="24"/>
          <w:szCs w:val="24"/>
        </w:rPr>
        <w:t>2023 г.</w:t>
      </w:r>
      <w:r w:rsidRPr="00D11385">
        <w:rPr>
          <w:rFonts w:ascii="Times New Roman" w:eastAsia="Times New Roman" w:hAnsi="Times New Roman"/>
          <w:kern w:val="0"/>
          <w:sz w:val="24"/>
          <w:szCs w:val="24"/>
        </w:rPr>
        <w:t xml:space="preserve"> за разходване по програми/проекти.</w:t>
      </w:r>
      <w:r w:rsidRPr="00D11385">
        <w:rPr>
          <w:rFonts w:ascii="Times New Roman" w:eastAsia="Times New Roman" w:hAnsi="Times New Roman"/>
          <w:kern w:val="0"/>
          <w:sz w:val="24"/>
          <w:szCs w:val="24"/>
        </w:rPr>
        <w:tab/>
      </w:r>
    </w:p>
    <w:p w14:paraId="4EF32544"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1.1.1.4.Преходен остатък  за държавни дейности от </w:t>
      </w:r>
      <w:r w:rsidRPr="00D11385">
        <w:rPr>
          <w:rFonts w:ascii="Times New Roman" w:eastAsia="Times New Roman" w:hAnsi="Times New Roman"/>
          <w:b/>
          <w:bCs/>
          <w:color w:val="FF0000"/>
          <w:kern w:val="0"/>
          <w:sz w:val="24"/>
          <w:szCs w:val="24"/>
        </w:rPr>
        <w:t>20</w:t>
      </w:r>
      <w:r w:rsidRPr="00D11385">
        <w:rPr>
          <w:rFonts w:ascii="Times New Roman" w:eastAsia="Times New Roman" w:hAnsi="Times New Roman"/>
          <w:b/>
          <w:bCs/>
          <w:color w:val="FF0000"/>
          <w:kern w:val="0"/>
          <w:sz w:val="24"/>
          <w:szCs w:val="24"/>
          <w:lang w:val="ru-RU"/>
        </w:rPr>
        <w:t>2</w:t>
      </w:r>
      <w:r w:rsidRPr="00D11385">
        <w:rPr>
          <w:rFonts w:ascii="Times New Roman" w:eastAsia="Times New Roman" w:hAnsi="Times New Roman"/>
          <w:b/>
          <w:bCs/>
          <w:color w:val="FF0000"/>
          <w:kern w:val="0"/>
          <w:sz w:val="24"/>
          <w:szCs w:val="24"/>
        </w:rPr>
        <w:t>3</w:t>
      </w:r>
      <w:r w:rsidRPr="00D11385">
        <w:rPr>
          <w:rFonts w:ascii="Times New Roman" w:eastAsia="Times New Roman" w:hAnsi="Times New Roman"/>
          <w:color w:val="FF0000"/>
          <w:kern w:val="0"/>
          <w:sz w:val="24"/>
          <w:szCs w:val="24"/>
        </w:rPr>
        <w:t xml:space="preserve"> </w:t>
      </w:r>
      <w:r w:rsidRPr="00D11385">
        <w:rPr>
          <w:rFonts w:ascii="Times New Roman" w:eastAsia="Times New Roman" w:hAnsi="Times New Roman"/>
          <w:kern w:val="0"/>
          <w:sz w:val="24"/>
          <w:szCs w:val="24"/>
        </w:rPr>
        <w:t xml:space="preserve">година в размер на </w:t>
      </w:r>
      <w:r w:rsidRPr="00D11385">
        <w:rPr>
          <w:rFonts w:ascii="Times New Roman" w:eastAsia="Times New Roman" w:hAnsi="Times New Roman"/>
          <w:b/>
          <w:kern w:val="0"/>
          <w:sz w:val="24"/>
          <w:szCs w:val="24"/>
        </w:rPr>
        <w:t>440 161 лв</w:t>
      </w:r>
      <w:r w:rsidRPr="00D11385">
        <w:rPr>
          <w:rFonts w:ascii="Times New Roman" w:eastAsia="Times New Roman" w:hAnsi="Times New Roman"/>
          <w:kern w:val="0"/>
          <w:sz w:val="24"/>
          <w:szCs w:val="24"/>
        </w:rPr>
        <w:t>.</w:t>
      </w:r>
    </w:p>
    <w:p w14:paraId="60E9911F" w14:textId="77777777" w:rsidR="00D5779C" w:rsidRPr="00D11385" w:rsidRDefault="00D5779C" w:rsidP="00D5779C">
      <w:pPr>
        <w:spacing w:after="0" w:line="240" w:lineRule="auto"/>
        <w:jc w:val="both"/>
        <w:rPr>
          <w:rFonts w:ascii="Times New Roman" w:eastAsia="Times New Roman" w:hAnsi="Times New Roman"/>
          <w:b/>
          <w:i/>
          <w:kern w:val="0"/>
          <w:sz w:val="24"/>
          <w:szCs w:val="24"/>
        </w:rPr>
      </w:pPr>
      <w:r w:rsidRPr="00D11385">
        <w:rPr>
          <w:rFonts w:ascii="Times New Roman" w:eastAsia="Times New Roman" w:hAnsi="Times New Roman"/>
          <w:b/>
          <w:i/>
          <w:kern w:val="0"/>
          <w:sz w:val="24"/>
          <w:szCs w:val="24"/>
        </w:rPr>
        <w:t>1.1.2.Приходи за местни дейности в размер на  6 115 591  лв., в т.ч:</w:t>
      </w:r>
    </w:p>
    <w:p w14:paraId="7B712FEB" w14:textId="77777777" w:rsidR="00D5779C" w:rsidRPr="00D11385" w:rsidRDefault="00D5779C" w:rsidP="00D5779C">
      <w:pPr>
        <w:spacing w:after="0" w:line="240" w:lineRule="auto"/>
        <w:jc w:val="both"/>
        <w:rPr>
          <w:rFonts w:ascii="Times New Roman" w:eastAsia="Times New Roman" w:hAnsi="Times New Roman"/>
          <w:b/>
          <w:kern w:val="0"/>
          <w:sz w:val="24"/>
          <w:szCs w:val="24"/>
        </w:rPr>
      </w:pPr>
      <w:r w:rsidRPr="00D11385">
        <w:rPr>
          <w:rFonts w:ascii="Times New Roman" w:eastAsia="Times New Roman" w:hAnsi="Times New Roman"/>
          <w:kern w:val="0"/>
          <w:sz w:val="24"/>
          <w:szCs w:val="24"/>
        </w:rPr>
        <w:t xml:space="preserve">1.1.2.1.Данъчни приходи в размер на </w:t>
      </w:r>
      <w:r w:rsidRPr="00D11385">
        <w:rPr>
          <w:rFonts w:ascii="Times New Roman" w:eastAsia="Times New Roman" w:hAnsi="Times New Roman"/>
          <w:b/>
          <w:kern w:val="0"/>
          <w:sz w:val="24"/>
          <w:szCs w:val="24"/>
        </w:rPr>
        <w:t>625 900</w:t>
      </w:r>
      <w:r w:rsidRPr="00D11385">
        <w:rPr>
          <w:rFonts w:ascii="Times New Roman" w:eastAsia="Times New Roman" w:hAnsi="Times New Roman"/>
          <w:kern w:val="0"/>
          <w:sz w:val="24"/>
          <w:szCs w:val="24"/>
        </w:rPr>
        <w:t xml:space="preserve"> </w:t>
      </w:r>
      <w:r w:rsidRPr="00D11385">
        <w:rPr>
          <w:rFonts w:ascii="Times New Roman" w:eastAsia="Times New Roman" w:hAnsi="Times New Roman"/>
          <w:b/>
          <w:kern w:val="0"/>
          <w:sz w:val="24"/>
          <w:szCs w:val="24"/>
        </w:rPr>
        <w:t>лв.</w:t>
      </w:r>
    </w:p>
    <w:p w14:paraId="40484C86" w14:textId="77777777" w:rsidR="00D5779C" w:rsidRPr="00D11385" w:rsidRDefault="00D5779C" w:rsidP="00D5779C">
      <w:pPr>
        <w:spacing w:after="0" w:line="240" w:lineRule="auto"/>
        <w:jc w:val="both"/>
        <w:rPr>
          <w:rFonts w:ascii="Times New Roman" w:hAnsi="Times New Roman"/>
          <w:b/>
          <w:kern w:val="0"/>
          <w:sz w:val="24"/>
          <w:szCs w:val="24"/>
          <w:lang w:val="ru-RU"/>
        </w:rPr>
      </w:pPr>
      <w:r w:rsidRPr="00D11385">
        <w:rPr>
          <w:rFonts w:ascii="Times New Roman" w:hAnsi="Times New Roman"/>
          <w:kern w:val="0"/>
          <w:sz w:val="24"/>
          <w:szCs w:val="24"/>
        </w:rPr>
        <w:t xml:space="preserve">1.1.2.2.Неданъчни приходи в размер на </w:t>
      </w:r>
      <w:r w:rsidRPr="00D11385">
        <w:rPr>
          <w:rFonts w:ascii="Times New Roman" w:hAnsi="Times New Roman"/>
          <w:b/>
          <w:kern w:val="0"/>
          <w:sz w:val="24"/>
          <w:szCs w:val="24"/>
        </w:rPr>
        <w:t xml:space="preserve"> </w:t>
      </w:r>
      <w:r w:rsidRPr="00D11385">
        <w:rPr>
          <w:rFonts w:ascii="Times New Roman" w:hAnsi="Times New Roman"/>
          <w:b/>
          <w:kern w:val="0"/>
          <w:sz w:val="24"/>
          <w:szCs w:val="24"/>
          <w:lang w:val="ru-RU"/>
        </w:rPr>
        <w:t>1</w:t>
      </w:r>
      <w:r w:rsidRPr="00D11385">
        <w:rPr>
          <w:rFonts w:ascii="Times New Roman" w:hAnsi="Times New Roman"/>
          <w:b/>
          <w:kern w:val="0"/>
          <w:sz w:val="24"/>
          <w:szCs w:val="24"/>
          <w:lang w:val="en-US"/>
        </w:rPr>
        <w:t> </w:t>
      </w:r>
      <w:r w:rsidRPr="00D11385">
        <w:rPr>
          <w:rFonts w:ascii="Times New Roman" w:hAnsi="Times New Roman"/>
          <w:b/>
          <w:kern w:val="0"/>
          <w:sz w:val="24"/>
          <w:szCs w:val="24"/>
        </w:rPr>
        <w:t>225 890 лв.</w:t>
      </w:r>
    </w:p>
    <w:p w14:paraId="30AC77CA" w14:textId="77777777" w:rsidR="00D5779C" w:rsidRPr="00D11385" w:rsidRDefault="00D5779C" w:rsidP="00D5779C">
      <w:pPr>
        <w:spacing w:after="0" w:line="240" w:lineRule="auto"/>
        <w:jc w:val="both"/>
        <w:rPr>
          <w:rFonts w:ascii="Times New Roman" w:eastAsia="Times New Roman" w:hAnsi="Times New Roman"/>
          <w:bCs/>
          <w:kern w:val="0"/>
          <w:sz w:val="24"/>
          <w:szCs w:val="24"/>
        </w:rPr>
      </w:pPr>
      <w:r w:rsidRPr="00D11385">
        <w:rPr>
          <w:rFonts w:ascii="Times New Roman" w:eastAsia="Times New Roman" w:hAnsi="Times New Roman"/>
          <w:kern w:val="0"/>
          <w:sz w:val="24"/>
          <w:szCs w:val="24"/>
        </w:rPr>
        <w:t xml:space="preserve">1.1.2.3.Целева субсидия за финансиране на </w:t>
      </w:r>
      <w:r w:rsidRPr="00D11385">
        <w:rPr>
          <w:rFonts w:ascii="Times New Roman" w:eastAsia="Times New Roman" w:hAnsi="Times New Roman"/>
          <w:b/>
          <w:kern w:val="0"/>
          <w:sz w:val="24"/>
          <w:szCs w:val="24"/>
        </w:rPr>
        <w:t>капиталови разходи</w:t>
      </w:r>
      <w:r w:rsidRPr="00D11385">
        <w:rPr>
          <w:rFonts w:ascii="Times New Roman" w:eastAsia="Times New Roman" w:hAnsi="Times New Roman"/>
          <w:kern w:val="0"/>
          <w:sz w:val="24"/>
          <w:szCs w:val="24"/>
        </w:rPr>
        <w:t xml:space="preserve"> за </w:t>
      </w:r>
      <w:r w:rsidRPr="00D11385">
        <w:rPr>
          <w:rFonts w:ascii="Times New Roman" w:eastAsia="Times New Roman" w:hAnsi="Times New Roman"/>
          <w:b/>
          <w:bCs/>
          <w:kern w:val="0"/>
          <w:sz w:val="24"/>
          <w:szCs w:val="24"/>
        </w:rPr>
        <w:t>местни дейности,</w:t>
      </w:r>
      <w:r w:rsidRPr="00D11385">
        <w:rPr>
          <w:rFonts w:ascii="Times New Roman" w:eastAsia="Times New Roman" w:hAnsi="Times New Roman"/>
          <w:kern w:val="0"/>
          <w:sz w:val="24"/>
          <w:szCs w:val="24"/>
        </w:rPr>
        <w:t xml:space="preserve"> в размер на </w:t>
      </w:r>
      <w:r w:rsidRPr="00D11385">
        <w:rPr>
          <w:rFonts w:ascii="Times New Roman" w:eastAsia="Times New Roman" w:hAnsi="Times New Roman"/>
          <w:b/>
          <w:kern w:val="0"/>
          <w:sz w:val="24"/>
          <w:szCs w:val="24"/>
        </w:rPr>
        <w:t xml:space="preserve"> 768 202</w:t>
      </w:r>
      <w:r w:rsidRPr="00D11385">
        <w:rPr>
          <w:rFonts w:ascii="Times New Roman" w:eastAsia="Times New Roman" w:hAnsi="Times New Roman"/>
          <w:b/>
          <w:kern w:val="0"/>
          <w:sz w:val="24"/>
          <w:szCs w:val="24"/>
          <w:lang w:val="ru-RU"/>
        </w:rPr>
        <w:t xml:space="preserve"> </w:t>
      </w:r>
      <w:r w:rsidRPr="00D11385">
        <w:rPr>
          <w:rFonts w:ascii="Times New Roman" w:eastAsia="Times New Roman" w:hAnsi="Times New Roman"/>
          <w:b/>
          <w:kern w:val="0"/>
          <w:sz w:val="24"/>
          <w:szCs w:val="24"/>
        </w:rPr>
        <w:t xml:space="preserve">лв. и 227 798 лв. </w:t>
      </w:r>
      <w:r w:rsidRPr="00D11385">
        <w:rPr>
          <w:rFonts w:ascii="Times New Roman" w:eastAsia="Times New Roman" w:hAnsi="Times New Roman"/>
          <w:bCs/>
          <w:kern w:val="0"/>
          <w:sz w:val="24"/>
          <w:szCs w:val="24"/>
        </w:rPr>
        <w:t xml:space="preserve">средства за текущ ремонт, с източник на финансиране целева субсидия за КР за </w:t>
      </w:r>
      <w:r w:rsidRPr="00D11385">
        <w:rPr>
          <w:rFonts w:ascii="Times New Roman" w:eastAsia="Times New Roman" w:hAnsi="Times New Roman"/>
          <w:bCs/>
          <w:color w:val="FF0000"/>
          <w:kern w:val="0"/>
          <w:sz w:val="24"/>
          <w:szCs w:val="24"/>
        </w:rPr>
        <w:t>2024 г.</w:t>
      </w:r>
      <w:r w:rsidRPr="00D11385">
        <w:rPr>
          <w:rFonts w:ascii="Times New Roman" w:eastAsia="Times New Roman" w:hAnsi="Times New Roman"/>
          <w:bCs/>
          <w:kern w:val="0"/>
          <w:sz w:val="24"/>
          <w:szCs w:val="24"/>
        </w:rPr>
        <w:t xml:space="preserve"> - </w:t>
      </w:r>
      <w:r w:rsidRPr="00D11385">
        <w:rPr>
          <w:rFonts w:ascii="Times New Roman" w:eastAsia="Times New Roman" w:hAnsi="Times New Roman"/>
          <w:b/>
          <w:kern w:val="0"/>
          <w:sz w:val="24"/>
          <w:szCs w:val="24"/>
        </w:rPr>
        <w:t>общо</w:t>
      </w:r>
      <w:r w:rsidRPr="00D11385">
        <w:rPr>
          <w:rFonts w:ascii="Times New Roman" w:eastAsia="Times New Roman" w:hAnsi="Times New Roman"/>
          <w:b/>
          <w:kern w:val="0"/>
          <w:sz w:val="24"/>
          <w:szCs w:val="24"/>
          <w:lang w:val="ru-RU"/>
        </w:rPr>
        <w:t xml:space="preserve"> 9</w:t>
      </w:r>
      <w:r w:rsidRPr="00D11385">
        <w:rPr>
          <w:rFonts w:ascii="Times New Roman" w:eastAsia="Times New Roman" w:hAnsi="Times New Roman"/>
          <w:b/>
          <w:kern w:val="0"/>
          <w:sz w:val="24"/>
          <w:szCs w:val="24"/>
        </w:rPr>
        <w:t>96 00</w:t>
      </w:r>
      <w:r w:rsidRPr="00D11385">
        <w:rPr>
          <w:rFonts w:ascii="Times New Roman" w:eastAsia="Times New Roman" w:hAnsi="Times New Roman"/>
          <w:b/>
          <w:kern w:val="0"/>
          <w:sz w:val="24"/>
          <w:szCs w:val="24"/>
          <w:lang w:val="ru-RU"/>
        </w:rPr>
        <w:t>0 лв</w:t>
      </w:r>
      <w:r w:rsidRPr="00D11385">
        <w:rPr>
          <w:rFonts w:ascii="Times New Roman" w:eastAsia="Times New Roman" w:hAnsi="Times New Roman"/>
          <w:bCs/>
          <w:kern w:val="0"/>
          <w:sz w:val="24"/>
          <w:szCs w:val="24"/>
          <w:lang w:val="ru-RU"/>
        </w:rPr>
        <w:t xml:space="preserve">. средства от целева субсидия за КР </w:t>
      </w:r>
      <w:r w:rsidRPr="00D11385">
        <w:rPr>
          <w:rFonts w:ascii="Times New Roman" w:eastAsia="Times New Roman" w:hAnsi="Times New Roman"/>
          <w:bCs/>
          <w:color w:val="FF0000"/>
          <w:kern w:val="0"/>
          <w:sz w:val="24"/>
          <w:szCs w:val="24"/>
          <w:lang w:val="ru-RU"/>
        </w:rPr>
        <w:t>за 202</w:t>
      </w:r>
      <w:r w:rsidRPr="00D11385">
        <w:rPr>
          <w:rFonts w:ascii="Times New Roman" w:eastAsia="Times New Roman" w:hAnsi="Times New Roman"/>
          <w:bCs/>
          <w:color w:val="FF0000"/>
          <w:kern w:val="0"/>
          <w:sz w:val="24"/>
          <w:szCs w:val="24"/>
        </w:rPr>
        <w:t>4</w:t>
      </w:r>
      <w:r w:rsidRPr="00D11385">
        <w:rPr>
          <w:rFonts w:ascii="Times New Roman" w:eastAsia="Times New Roman" w:hAnsi="Times New Roman"/>
          <w:bCs/>
          <w:color w:val="FF0000"/>
          <w:kern w:val="0"/>
          <w:sz w:val="24"/>
          <w:szCs w:val="24"/>
          <w:lang w:val="ru-RU"/>
        </w:rPr>
        <w:t xml:space="preserve"> г.</w:t>
      </w:r>
    </w:p>
    <w:p w14:paraId="637C4251" w14:textId="77777777" w:rsidR="00D5779C" w:rsidRPr="00D11385" w:rsidRDefault="00D5779C" w:rsidP="00D5779C">
      <w:pPr>
        <w:spacing w:after="0" w:line="240" w:lineRule="auto"/>
        <w:jc w:val="both"/>
        <w:rPr>
          <w:rFonts w:ascii="Times New Roman" w:eastAsia="Times New Roman" w:hAnsi="Times New Roman"/>
          <w:b/>
          <w:kern w:val="0"/>
          <w:sz w:val="24"/>
          <w:szCs w:val="24"/>
        </w:rPr>
      </w:pPr>
      <w:r w:rsidRPr="00D11385">
        <w:rPr>
          <w:rFonts w:ascii="Times New Roman" w:eastAsia="Times New Roman" w:hAnsi="Times New Roman"/>
          <w:kern w:val="0"/>
          <w:sz w:val="24"/>
          <w:szCs w:val="24"/>
        </w:rPr>
        <w:t xml:space="preserve">1.1.2.4.Обща изравнителна субсидия в размер на  </w:t>
      </w:r>
      <w:r w:rsidRPr="00D11385">
        <w:rPr>
          <w:rFonts w:ascii="Times New Roman" w:eastAsia="Times New Roman" w:hAnsi="Times New Roman"/>
          <w:b/>
          <w:kern w:val="0"/>
          <w:sz w:val="24"/>
          <w:szCs w:val="24"/>
        </w:rPr>
        <w:t>1 001 200 лв.</w:t>
      </w:r>
    </w:p>
    <w:p w14:paraId="310917A3"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1.1.2.5.Зимно поддържане и снегопочистване: </w:t>
      </w:r>
      <w:r w:rsidRPr="00D11385">
        <w:rPr>
          <w:rFonts w:ascii="Times New Roman" w:eastAsia="Times New Roman" w:hAnsi="Times New Roman"/>
          <w:b/>
          <w:kern w:val="0"/>
          <w:sz w:val="24"/>
          <w:szCs w:val="24"/>
          <w:lang w:val="ru-RU"/>
        </w:rPr>
        <w:t>64 900</w:t>
      </w:r>
      <w:r w:rsidRPr="00D11385">
        <w:rPr>
          <w:rFonts w:ascii="Times New Roman" w:eastAsia="Times New Roman" w:hAnsi="Times New Roman"/>
          <w:b/>
          <w:kern w:val="0"/>
          <w:sz w:val="24"/>
          <w:szCs w:val="24"/>
        </w:rPr>
        <w:t xml:space="preserve"> лв</w:t>
      </w:r>
      <w:r w:rsidRPr="00D11385">
        <w:rPr>
          <w:rFonts w:ascii="Times New Roman" w:eastAsia="Times New Roman" w:hAnsi="Times New Roman"/>
          <w:kern w:val="0"/>
          <w:sz w:val="24"/>
          <w:szCs w:val="24"/>
        </w:rPr>
        <w:t>.</w:t>
      </w:r>
    </w:p>
    <w:p w14:paraId="44DC8582"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1.1.2.6.</w:t>
      </w:r>
      <w:r w:rsidRPr="00D11385">
        <w:rPr>
          <w:rFonts w:ascii="TimokCYR Cyr" w:eastAsia="Times New Roman" w:hAnsi="TimokCYR Cyr" w:cs="TimokCYR Cyr"/>
          <w:spacing w:val="6"/>
          <w:kern w:val="0"/>
          <w:sz w:val="17"/>
          <w:szCs w:val="17"/>
        </w:rPr>
        <w:t xml:space="preserve"> </w:t>
      </w:r>
      <w:r w:rsidRPr="00D11385">
        <w:rPr>
          <w:rFonts w:ascii="Times New Roman" w:eastAsia="Times New Roman" w:hAnsi="Times New Roman"/>
          <w:spacing w:val="6"/>
          <w:kern w:val="0"/>
          <w:sz w:val="24"/>
          <w:szCs w:val="24"/>
        </w:rPr>
        <w:t xml:space="preserve">Средства за трансфери за други целеви разходи </w:t>
      </w:r>
      <w:r w:rsidRPr="00D11385">
        <w:rPr>
          <w:rFonts w:ascii="Times New Roman" w:eastAsia="Times New Roman" w:hAnsi="Times New Roman"/>
          <w:i/>
          <w:iCs/>
          <w:spacing w:val="6"/>
          <w:kern w:val="0"/>
          <w:sz w:val="24"/>
          <w:szCs w:val="24"/>
        </w:rPr>
        <w:t>за местни дейности</w:t>
      </w:r>
      <w:r w:rsidRPr="00D11385">
        <w:rPr>
          <w:rFonts w:ascii="Times New Roman" w:eastAsia="Times New Roman" w:hAnsi="Times New Roman"/>
          <w:spacing w:val="6"/>
          <w:kern w:val="0"/>
          <w:sz w:val="24"/>
          <w:szCs w:val="24"/>
        </w:rPr>
        <w:t xml:space="preserve"> по </w:t>
      </w:r>
      <w:r w:rsidRPr="00D11385">
        <w:rPr>
          <w:rFonts w:ascii="Times New Roman" w:eastAsia="Times New Roman" w:hAnsi="Times New Roman"/>
          <w:color w:val="FF0000"/>
          <w:spacing w:val="6"/>
          <w:kern w:val="0"/>
          <w:sz w:val="24"/>
          <w:szCs w:val="24"/>
        </w:rPr>
        <w:t>чл. 53, т. 2 от ЗДБРБ за 2024 г</w:t>
      </w:r>
      <w:r w:rsidRPr="00D11385">
        <w:rPr>
          <w:rFonts w:ascii="Times New Roman" w:eastAsia="Times New Roman" w:hAnsi="Times New Roman"/>
          <w:spacing w:val="6"/>
          <w:kern w:val="0"/>
          <w:sz w:val="24"/>
          <w:szCs w:val="24"/>
        </w:rPr>
        <w:t xml:space="preserve">., предназначени за достигане на минималната работна заплата </w:t>
      </w:r>
      <w:r w:rsidRPr="00D11385">
        <w:rPr>
          <w:rFonts w:ascii="Times New Roman" w:eastAsia="Times New Roman" w:hAnsi="Times New Roman"/>
          <w:color w:val="FF0000"/>
          <w:spacing w:val="6"/>
          <w:kern w:val="0"/>
          <w:sz w:val="24"/>
          <w:szCs w:val="24"/>
        </w:rPr>
        <w:t>за 2024</w:t>
      </w:r>
      <w:r w:rsidRPr="00D11385">
        <w:rPr>
          <w:rFonts w:ascii="Times New Roman" w:eastAsia="Times New Roman" w:hAnsi="Times New Roman"/>
          <w:spacing w:val="6"/>
          <w:kern w:val="0"/>
          <w:sz w:val="24"/>
          <w:szCs w:val="24"/>
        </w:rPr>
        <w:t xml:space="preserve"> г.: </w:t>
      </w:r>
      <w:r w:rsidRPr="00D11385">
        <w:rPr>
          <w:rFonts w:ascii="Times New Roman" w:eastAsia="Times New Roman" w:hAnsi="Times New Roman"/>
          <w:b/>
          <w:bCs/>
          <w:spacing w:val="6"/>
          <w:kern w:val="0"/>
          <w:sz w:val="24"/>
          <w:szCs w:val="24"/>
        </w:rPr>
        <w:t>78 600 лв.</w:t>
      </w:r>
    </w:p>
    <w:p w14:paraId="5AFA9608" w14:textId="77777777" w:rsidR="00D5779C" w:rsidRPr="00D11385" w:rsidRDefault="00D5779C" w:rsidP="00D5779C">
      <w:pPr>
        <w:spacing w:after="0" w:line="240" w:lineRule="auto"/>
        <w:jc w:val="both"/>
        <w:rPr>
          <w:rFonts w:ascii="Times New Roman" w:eastAsia="Times New Roman" w:hAnsi="Times New Roman"/>
          <w:kern w:val="0"/>
          <w:sz w:val="24"/>
          <w:szCs w:val="24"/>
          <w:lang w:val="ru-RU"/>
        </w:rPr>
      </w:pPr>
      <w:r w:rsidRPr="00D11385">
        <w:rPr>
          <w:rFonts w:ascii="Times New Roman" w:eastAsia="Times New Roman" w:hAnsi="Times New Roman"/>
          <w:kern w:val="0"/>
          <w:sz w:val="24"/>
          <w:szCs w:val="24"/>
        </w:rPr>
        <w:t>1.1.2.7.</w:t>
      </w:r>
      <w:r w:rsidRPr="00D11385">
        <w:rPr>
          <w:rFonts w:ascii="TimokCYR Cyr" w:eastAsia="Times New Roman" w:hAnsi="TimokCYR Cyr" w:cs="TimokCYR Cyr"/>
          <w:spacing w:val="6"/>
          <w:kern w:val="0"/>
          <w:sz w:val="24"/>
          <w:szCs w:val="24"/>
        </w:rPr>
        <w:t xml:space="preserve"> </w:t>
      </w:r>
      <w:r w:rsidRPr="00D11385">
        <w:rPr>
          <w:rFonts w:ascii="Times New Roman" w:eastAsia="Times New Roman" w:hAnsi="Times New Roman"/>
          <w:kern w:val="0"/>
          <w:sz w:val="24"/>
          <w:szCs w:val="24"/>
        </w:rPr>
        <w:t>Друго финансиране</w:t>
      </w:r>
      <w:r w:rsidRPr="00D11385">
        <w:rPr>
          <w:rFonts w:ascii="Times New Roman" w:eastAsia="Times New Roman" w:hAnsi="Times New Roman"/>
          <w:b/>
          <w:kern w:val="0"/>
          <w:sz w:val="24"/>
          <w:szCs w:val="24"/>
        </w:rPr>
        <w:t>:  (</w:t>
      </w:r>
      <w:r w:rsidRPr="00D11385">
        <w:rPr>
          <w:rFonts w:ascii="Times New Roman" w:eastAsia="Times New Roman" w:hAnsi="Times New Roman"/>
          <w:b/>
          <w:kern w:val="0"/>
          <w:sz w:val="24"/>
          <w:szCs w:val="24"/>
          <w:lang w:val="ru-RU"/>
        </w:rPr>
        <w:t>+</w:t>
      </w:r>
      <w:r w:rsidRPr="00D11385">
        <w:rPr>
          <w:rFonts w:ascii="Times New Roman" w:eastAsia="Times New Roman" w:hAnsi="Times New Roman"/>
          <w:b/>
          <w:kern w:val="0"/>
          <w:sz w:val="24"/>
          <w:szCs w:val="24"/>
        </w:rPr>
        <w:t xml:space="preserve">) </w:t>
      </w:r>
      <w:r w:rsidRPr="00D11385">
        <w:rPr>
          <w:rFonts w:ascii="Times New Roman" w:eastAsia="Times New Roman" w:hAnsi="Times New Roman"/>
          <w:b/>
          <w:kern w:val="0"/>
          <w:sz w:val="24"/>
          <w:szCs w:val="24"/>
          <w:lang w:val="ru-RU"/>
        </w:rPr>
        <w:t>1 734 586</w:t>
      </w:r>
      <w:r w:rsidRPr="00D11385">
        <w:rPr>
          <w:rFonts w:ascii="Times New Roman" w:eastAsia="Times New Roman" w:hAnsi="Times New Roman"/>
          <w:kern w:val="0"/>
          <w:sz w:val="24"/>
          <w:szCs w:val="24"/>
        </w:rPr>
        <w:t xml:space="preserve"> </w:t>
      </w:r>
      <w:r w:rsidRPr="00D11385">
        <w:rPr>
          <w:rFonts w:ascii="Times New Roman" w:eastAsia="Times New Roman" w:hAnsi="Times New Roman"/>
          <w:b/>
          <w:kern w:val="0"/>
          <w:sz w:val="24"/>
          <w:szCs w:val="24"/>
        </w:rPr>
        <w:t xml:space="preserve">лв., </w:t>
      </w:r>
      <w:r w:rsidRPr="00D11385">
        <w:rPr>
          <w:rFonts w:ascii="Times New Roman" w:eastAsia="Times New Roman" w:hAnsi="Times New Roman"/>
          <w:kern w:val="0"/>
          <w:sz w:val="24"/>
          <w:szCs w:val="24"/>
        </w:rPr>
        <w:t>в т.ч.:</w:t>
      </w:r>
      <w:r w:rsidRPr="00D11385">
        <w:rPr>
          <w:rFonts w:ascii="Times New Roman" w:eastAsia="Times New Roman" w:hAnsi="Times New Roman"/>
          <w:b/>
          <w:kern w:val="0"/>
          <w:sz w:val="24"/>
          <w:szCs w:val="24"/>
        </w:rPr>
        <w:t xml:space="preserve"> </w:t>
      </w:r>
      <w:r w:rsidRPr="00D11385">
        <w:rPr>
          <w:rFonts w:ascii="Times New Roman" w:eastAsia="Times New Roman" w:hAnsi="Times New Roman"/>
          <w:bCs/>
          <w:kern w:val="0"/>
          <w:sz w:val="24"/>
          <w:szCs w:val="24"/>
        </w:rPr>
        <w:t xml:space="preserve">(+)  170 374 лв. лв. по §§ 7600 – за възстановяване по бюджета на общината на временни безлихвени заеми, отпуснати за реализиране на дейности по проекти по оперативните програми, (-)  3 194 335 </w:t>
      </w:r>
      <w:r w:rsidRPr="00D11385">
        <w:rPr>
          <w:rFonts w:ascii="Times New Roman" w:eastAsia="Times New Roman" w:hAnsi="Times New Roman"/>
          <w:kern w:val="0"/>
          <w:sz w:val="24"/>
          <w:szCs w:val="24"/>
        </w:rPr>
        <w:t xml:space="preserve">лв. </w:t>
      </w:r>
      <w:r w:rsidRPr="00D11385">
        <w:rPr>
          <w:rFonts w:ascii="Times New Roman" w:eastAsia="Times New Roman" w:hAnsi="Times New Roman"/>
          <w:bCs/>
          <w:kern w:val="0"/>
          <w:sz w:val="24"/>
          <w:szCs w:val="24"/>
        </w:rPr>
        <w:t xml:space="preserve">по §§ 8300 – </w:t>
      </w:r>
      <w:r w:rsidRPr="00D11385">
        <w:rPr>
          <w:rFonts w:ascii="Times New Roman" w:eastAsia="Times New Roman" w:hAnsi="Times New Roman"/>
          <w:kern w:val="0"/>
          <w:sz w:val="24"/>
          <w:szCs w:val="24"/>
        </w:rPr>
        <w:t xml:space="preserve"> за погасяване на заеми към Фонд „ФЛАГ“, </w:t>
      </w:r>
      <w:r w:rsidRPr="00D11385">
        <w:rPr>
          <w:rFonts w:ascii="Times New Roman" w:eastAsia="Times New Roman" w:hAnsi="Times New Roman"/>
          <w:bCs/>
          <w:kern w:val="0"/>
          <w:sz w:val="24"/>
          <w:szCs w:val="24"/>
        </w:rPr>
        <w:t xml:space="preserve">(+) 2 940 983 лв. </w:t>
      </w:r>
      <w:r w:rsidRPr="00D11385">
        <w:rPr>
          <w:rFonts w:ascii="Times New Roman" w:eastAsia="Times New Roman" w:hAnsi="Times New Roman"/>
          <w:kern w:val="0"/>
          <w:sz w:val="24"/>
          <w:szCs w:val="24"/>
        </w:rPr>
        <w:t>по §§ 88-03 – очаквани средства от верифицирани разходи по програми/проекти</w:t>
      </w:r>
      <w:r w:rsidRPr="00D11385">
        <w:rPr>
          <w:rFonts w:ascii="Times New Roman" w:eastAsia="Times New Roman" w:hAnsi="Times New Roman"/>
          <w:bCs/>
          <w:kern w:val="0"/>
          <w:sz w:val="24"/>
          <w:szCs w:val="24"/>
        </w:rPr>
        <w:t xml:space="preserve"> </w:t>
      </w:r>
      <w:r w:rsidRPr="00D11385">
        <w:rPr>
          <w:rFonts w:ascii="Times New Roman" w:eastAsia="Times New Roman" w:hAnsi="Times New Roman"/>
          <w:bCs/>
          <w:kern w:val="0"/>
          <w:sz w:val="24"/>
          <w:szCs w:val="24"/>
          <w:lang w:val="ru-RU"/>
        </w:rPr>
        <w:t xml:space="preserve">и </w:t>
      </w:r>
      <w:r w:rsidRPr="00D11385">
        <w:rPr>
          <w:rFonts w:ascii="Times New Roman" w:eastAsia="Times New Roman" w:hAnsi="Times New Roman"/>
          <w:bCs/>
          <w:kern w:val="0"/>
          <w:sz w:val="24"/>
          <w:szCs w:val="24"/>
        </w:rPr>
        <w:t>(+) 1 817 564</w:t>
      </w:r>
      <w:r w:rsidRPr="00D11385">
        <w:rPr>
          <w:rFonts w:ascii="Times New Roman" w:eastAsia="Times New Roman" w:hAnsi="Times New Roman"/>
          <w:kern w:val="0"/>
          <w:sz w:val="24"/>
          <w:szCs w:val="24"/>
        </w:rPr>
        <w:t xml:space="preserve"> лв. от/за операции с финансови активи и пасиви.</w:t>
      </w:r>
    </w:p>
    <w:p w14:paraId="5A5A8786" w14:textId="77777777" w:rsidR="00D5779C" w:rsidRPr="00D11385" w:rsidRDefault="00D5779C" w:rsidP="00D5779C">
      <w:pPr>
        <w:spacing w:after="0" w:line="240" w:lineRule="auto"/>
        <w:jc w:val="both"/>
        <w:rPr>
          <w:rFonts w:ascii="Times New Roman" w:eastAsia="Times New Roman" w:hAnsi="Times New Roman"/>
          <w:kern w:val="0"/>
          <w:sz w:val="24"/>
          <w:szCs w:val="24"/>
          <w:lang w:val="ru-RU"/>
        </w:rPr>
      </w:pPr>
      <w:r w:rsidRPr="00D11385">
        <w:rPr>
          <w:rFonts w:ascii="Times New Roman" w:eastAsia="Times New Roman" w:hAnsi="Times New Roman"/>
          <w:kern w:val="0"/>
          <w:sz w:val="24"/>
          <w:szCs w:val="24"/>
        </w:rPr>
        <w:t>1.1.2.8.Преходен остатък за местни дейности от</w:t>
      </w:r>
      <w:r w:rsidRPr="00D11385">
        <w:rPr>
          <w:rFonts w:ascii="Times New Roman" w:eastAsia="Times New Roman" w:hAnsi="Times New Roman"/>
          <w:color w:val="FF0000"/>
          <w:kern w:val="0"/>
          <w:sz w:val="24"/>
          <w:szCs w:val="24"/>
        </w:rPr>
        <w:t xml:space="preserve"> </w:t>
      </w:r>
      <w:r w:rsidRPr="00D11385">
        <w:rPr>
          <w:rFonts w:ascii="Times New Roman" w:eastAsia="Times New Roman" w:hAnsi="Times New Roman"/>
          <w:b/>
          <w:bCs/>
          <w:color w:val="FF0000"/>
          <w:kern w:val="0"/>
          <w:sz w:val="24"/>
          <w:szCs w:val="24"/>
        </w:rPr>
        <w:t>2023 г.</w:t>
      </w:r>
      <w:r w:rsidRPr="00D11385">
        <w:rPr>
          <w:rFonts w:ascii="Times New Roman" w:eastAsia="Times New Roman" w:hAnsi="Times New Roman"/>
          <w:kern w:val="0"/>
          <w:sz w:val="24"/>
          <w:szCs w:val="24"/>
        </w:rPr>
        <w:t xml:space="preserve"> в размер на </w:t>
      </w:r>
      <w:r w:rsidRPr="00D11385">
        <w:rPr>
          <w:rFonts w:ascii="Times New Roman" w:eastAsia="Times New Roman" w:hAnsi="Times New Roman"/>
          <w:b/>
          <w:kern w:val="0"/>
          <w:sz w:val="24"/>
          <w:szCs w:val="24"/>
        </w:rPr>
        <w:t>388 515</w:t>
      </w:r>
      <w:r w:rsidRPr="00D11385">
        <w:rPr>
          <w:rFonts w:ascii="Times New Roman" w:eastAsia="Times New Roman" w:hAnsi="Times New Roman"/>
          <w:kern w:val="0"/>
          <w:sz w:val="24"/>
          <w:szCs w:val="24"/>
        </w:rPr>
        <w:t xml:space="preserve"> </w:t>
      </w:r>
      <w:r w:rsidRPr="00D11385">
        <w:rPr>
          <w:rFonts w:ascii="Times New Roman" w:eastAsia="Times New Roman" w:hAnsi="Times New Roman"/>
          <w:b/>
          <w:kern w:val="0"/>
          <w:sz w:val="24"/>
          <w:szCs w:val="24"/>
        </w:rPr>
        <w:t xml:space="preserve"> лв.</w:t>
      </w:r>
      <w:r w:rsidRPr="00D11385">
        <w:rPr>
          <w:rFonts w:ascii="Times New Roman" w:eastAsia="Times New Roman" w:hAnsi="Times New Roman"/>
          <w:kern w:val="0"/>
          <w:sz w:val="24"/>
          <w:szCs w:val="24"/>
        </w:rPr>
        <w:t xml:space="preserve"> </w:t>
      </w:r>
    </w:p>
    <w:p w14:paraId="5E0DF89E"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b/>
          <w:kern w:val="0"/>
          <w:sz w:val="24"/>
          <w:szCs w:val="24"/>
        </w:rPr>
        <w:t xml:space="preserve">  1.2.ПО РАЗХОДИТЕ: </w:t>
      </w:r>
      <w:r w:rsidRPr="00D11385">
        <w:rPr>
          <w:rFonts w:ascii="Times New Roman" w:eastAsia="Times New Roman" w:hAnsi="Times New Roman"/>
          <w:b/>
          <w:kern w:val="0"/>
          <w:sz w:val="24"/>
          <w:szCs w:val="24"/>
          <w:lang w:val="ru-RU"/>
        </w:rPr>
        <w:t>13 </w:t>
      </w:r>
      <w:r w:rsidRPr="00D11385">
        <w:rPr>
          <w:rFonts w:ascii="Times New Roman" w:eastAsia="Times New Roman" w:hAnsi="Times New Roman"/>
          <w:b/>
          <w:kern w:val="0"/>
          <w:sz w:val="24"/>
          <w:szCs w:val="24"/>
        </w:rPr>
        <w:t>928 295 лв.</w:t>
      </w:r>
      <w:r w:rsidRPr="00D11385">
        <w:rPr>
          <w:rFonts w:ascii="Times New Roman" w:eastAsia="Times New Roman" w:hAnsi="Times New Roman"/>
          <w:kern w:val="0"/>
          <w:sz w:val="24"/>
          <w:szCs w:val="24"/>
        </w:rPr>
        <w:t xml:space="preserve">, разпределени по тримесечия, функции, групи, дейности, параграфи и подпараграфи, съгласно </w:t>
      </w:r>
      <w:r w:rsidRPr="00D11385">
        <w:rPr>
          <w:rFonts w:ascii="Times New Roman" w:eastAsia="Times New Roman" w:hAnsi="Times New Roman"/>
          <w:color w:val="FF0000"/>
          <w:kern w:val="0"/>
          <w:sz w:val="24"/>
          <w:szCs w:val="24"/>
        </w:rPr>
        <w:t>приложение №  3</w:t>
      </w:r>
      <w:r w:rsidRPr="00D11385">
        <w:rPr>
          <w:rFonts w:ascii="Times New Roman" w:eastAsia="Times New Roman" w:hAnsi="Times New Roman"/>
          <w:kern w:val="0"/>
          <w:sz w:val="24"/>
          <w:szCs w:val="24"/>
        </w:rPr>
        <w:t>, в т.ч.:</w:t>
      </w:r>
    </w:p>
    <w:p w14:paraId="5907B68A" w14:textId="77777777" w:rsidR="00D5779C" w:rsidRPr="00D11385" w:rsidRDefault="00D5779C" w:rsidP="00D5779C">
      <w:pPr>
        <w:spacing w:after="0" w:line="240" w:lineRule="auto"/>
        <w:jc w:val="both"/>
        <w:rPr>
          <w:rFonts w:ascii="Times New Roman" w:eastAsia="Times New Roman" w:hAnsi="Times New Roman"/>
          <w:b/>
          <w:kern w:val="0"/>
          <w:sz w:val="24"/>
          <w:szCs w:val="24"/>
        </w:rPr>
      </w:pPr>
      <w:r w:rsidRPr="00D11385">
        <w:rPr>
          <w:rFonts w:ascii="Times New Roman" w:eastAsia="Times New Roman" w:hAnsi="Times New Roman"/>
          <w:kern w:val="0"/>
          <w:sz w:val="24"/>
          <w:szCs w:val="24"/>
        </w:rPr>
        <w:t xml:space="preserve"> 1.2.1. За делегирани от държавата дейности в размер на </w:t>
      </w:r>
      <w:r w:rsidRPr="00D11385">
        <w:rPr>
          <w:rFonts w:ascii="Times New Roman" w:eastAsia="Times New Roman" w:hAnsi="Times New Roman"/>
          <w:b/>
          <w:kern w:val="0"/>
          <w:sz w:val="24"/>
          <w:szCs w:val="24"/>
        </w:rPr>
        <w:t>7 812 704</w:t>
      </w:r>
      <w:r w:rsidRPr="00D11385">
        <w:rPr>
          <w:rFonts w:ascii="Times New Roman" w:eastAsia="Times New Roman" w:hAnsi="Times New Roman"/>
          <w:kern w:val="0"/>
          <w:sz w:val="24"/>
          <w:szCs w:val="24"/>
        </w:rPr>
        <w:t xml:space="preserve"> </w:t>
      </w:r>
      <w:r w:rsidRPr="00D11385">
        <w:rPr>
          <w:rFonts w:ascii="Times New Roman" w:eastAsia="Times New Roman" w:hAnsi="Times New Roman"/>
          <w:b/>
          <w:kern w:val="0"/>
          <w:sz w:val="24"/>
          <w:szCs w:val="24"/>
        </w:rPr>
        <w:t>лв.</w:t>
      </w:r>
    </w:p>
    <w:p w14:paraId="17F2B09D"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1.2.2. За местни дейности в размер на   </w:t>
      </w:r>
      <w:r w:rsidRPr="00D11385">
        <w:rPr>
          <w:rFonts w:ascii="Times New Roman" w:eastAsia="Times New Roman" w:hAnsi="Times New Roman"/>
          <w:b/>
          <w:kern w:val="0"/>
          <w:sz w:val="24"/>
          <w:szCs w:val="24"/>
        </w:rPr>
        <w:t>5 407 389</w:t>
      </w:r>
      <w:r w:rsidRPr="00D11385">
        <w:rPr>
          <w:rFonts w:ascii="Times New Roman" w:eastAsia="Times New Roman" w:hAnsi="Times New Roman"/>
          <w:kern w:val="0"/>
          <w:sz w:val="24"/>
          <w:szCs w:val="24"/>
        </w:rPr>
        <w:t xml:space="preserve"> </w:t>
      </w:r>
      <w:r w:rsidRPr="00D11385">
        <w:rPr>
          <w:rFonts w:ascii="Times New Roman" w:eastAsia="Times New Roman" w:hAnsi="Times New Roman"/>
          <w:b/>
          <w:kern w:val="0"/>
          <w:sz w:val="24"/>
          <w:szCs w:val="24"/>
        </w:rPr>
        <w:t>лв.</w:t>
      </w:r>
    </w:p>
    <w:p w14:paraId="546E40C4" w14:textId="77777777" w:rsidR="00D5779C" w:rsidRPr="00D11385" w:rsidRDefault="00D5779C" w:rsidP="00D5779C">
      <w:pPr>
        <w:spacing w:after="0" w:line="240" w:lineRule="auto"/>
        <w:jc w:val="both"/>
        <w:rPr>
          <w:rFonts w:ascii="Times New Roman" w:eastAsia="Times New Roman" w:hAnsi="Times New Roman"/>
          <w:b/>
          <w:kern w:val="0"/>
          <w:sz w:val="24"/>
          <w:szCs w:val="24"/>
        </w:rPr>
      </w:pPr>
      <w:r w:rsidRPr="00D11385">
        <w:rPr>
          <w:rFonts w:ascii="Times New Roman" w:eastAsia="Times New Roman" w:hAnsi="Times New Roman"/>
          <w:kern w:val="0"/>
          <w:sz w:val="24"/>
          <w:szCs w:val="24"/>
        </w:rPr>
        <w:t xml:space="preserve"> 1.2.3. За дофинансиране на делегирани от държавата дейности </w:t>
      </w:r>
      <w:r w:rsidRPr="00D11385">
        <w:rPr>
          <w:rFonts w:ascii="Times New Roman" w:eastAsia="Times New Roman" w:hAnsi="Times New Roman"/>
          <w:b/>
          <w:kern w:val="0"/>
          <w:sz w:val="24"/>
          <w:szCs w:val="24"/>
        </w:rPr>
        <w:t xml:space="preserve"> 708 202 лв.</w:t>
      </w:r>
    </w:p>
    <w:p w14:paraId="24B76EDB" w14:textId="77777777" w:rsidR="00D5779C" w:rsidRPr="00D11385" w:rsidRDefault="00D5779C" w:rsidP="00D5779C">
      <w:pPr>
        <w:spacing w:after="0" w:line="240" w:lineRule="auto"/>
        <w:jc w:val="both"/>
        <w:rPr>
          <w:rFonts w:ascii="Times New Roman" w:eastAsia="Times New Roman" w:hAnsi="Times New Roman"/>
          <w:kern w:val="0"/>
          <w:sz w:val="24"/>
          <w:szCs w:val="24"/>
          <w:lang w:val="ru-RU"/>
        </w:rPr>
      </w:pPr>
      <w:r w:rsidRPr="00D11385">
        <w:rPr>
          <w:rFonts w:ascii="Times New Roman" w:eastAsia="Times New Roman" w:hAnsi="Times New Roman"/>
          <w:b/>
          <w:kern w:val="0"/>
          <w:sz w:val="24"/>
          <w:szCs w:val="24"/>
        </w:rPr>
        <w:lastRenderedPageBreak/>
        <w:t xml:space="preserve"> </w:t>
      </w:r>
      <w:r w:rsidRPr="00D11385">
        <w:rPr>
          <w:rFonts w:ascii="Times New Roman" w:eastAsia="Times New Roman" w:hAnsi="Times New Roman"/>
          <w:kern w:val="0"/>
          <w:sz w:val="24"/>
          <w:szCs w:val="24"/>
        </w:rPr>
        <w:t xml:space="preserve">1.2.4. натуралните показатели по бюджета на общината, съгласно </w:t>
      </w:r>
      <w:r w:rsidRPr="00D11385">
        <w:rPr>
          <w:rFonts w:ascii="Times New Roman" w:eastAsia="Times New Roman" w:hAnsi="Times New Roman"/>
          <w:color w:val="FF0000"/>
          <w:kern w:val="0"/>
          <w:sz w:val="24"/>
          <w:szCs w:val="24"/>
        </w:rPr>
        <w:t>приложение № 3</w:t>
      </w:r>
      <w:r w:rsidRPr="00D11385">
        <w:rPr>
          <w:rFonts w:ascii="Times New Roman" w:eastAsia="Times New Roman" w:hAnsi="Times New Roman"/>
          <w:color w:val="FF0000"/>
          <w:kern w:val="0"/>
          <w:sz w:val="24"/>
          <w:szCs w:val="24"/>
          <w:lang w:val="ru-RU"/>
        </w:rPr>
        <w:t>.</w:t>
      </w:r>
    </w:p>
    <w:p w14:paraId="2C247E42"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b/>
          <w:kern w:val="0"/>
          <w:sz w:val="24"/>
          <w:szCs w:val="24"/>
        </w:rPr>
        <w:t>1.3. Капиталов разчет</w:t>
      </w:r>
      <w:r w:rsidRPr="00D11385">
        <w:rPr>
          <w:rFonts w:ascii="Times New Roman" w:eastAsia="Times New Roman" w:hAnsi="Times New Roman"/>
          <w:kern w:val="0"/>
          <w:sz w:val="24"/>
          <w:szCs w:val="24"/>
        </w:rPr>
        <w:t xml:space="preserve">  </w:t>
      </w:r>
      <w:r w:rsidRPr="00D11385">
        <w:rPr>
          <w:rFonts w:ascii="Times New Roman" w:eastAsia="Times New Roman" w:hAnsi="Times New Roman"/>
          <w:b/>
          <w:kern w:val="0"/>
          <w:sz w:val="24"/>
          <w:szCs w:val="24"/>
        </w:rPr>
        <w:t xml:space="preserve">5 227 546 лв., съгласно </w:t>
      </w:r>
      <w:r w:rsidRPr="00D11385">
        <w:rPr>
          <w:rFonts w:ascii="Times New Roman" w:eastAsia="Times New Roman" w:hAnsi="Times New Roman"/>
          <w:color w:val="FF0000"/>
          <w:kern w:val="0"/>
          <w:sz w:val="24"/>
          <w:szCs w:val="24"/>
        </w:rPr>
        <w:t xml:space="preserve">приложение № 9 </w:t>
      </w:r>
      <w:r w:rsidRPr="00D11385">
        <w:rPr>
          <w:rFonts w:ascii="Times New Roman" w:eastAsia="Times New Roman" w:hAnsi="Times New Roman"/>
          <w:color w:val="FF0000"/>
          <w:kern w:val="0"/>
          <w:sz w:val="24"/>
          <w:szCs w:val="24"/>
          <w:lang w:val="en-US"/>
        </w:rPr>
        <w:t>(</w:t>
      </w:r>
      <w:r w:rsidRPr="00D11385">
        <w:rPr>
          <w:rFonts w:ascii="Times New Roman" w:eastAsia="Times New Roman" w:hAnsi="Times New Roman"/>
          <w:i/>
          <w:iCs/>
          <w:color w:val="FF0000"/>
          <w:kern w:val="0"/>
          <w:sz w:val="24"/>
          <w:szCs w:val="24"/>
        </w:rPr>
        <w:t>Таблица №1</w:t>
      </w:r>
      <w:r w:rsidRPr="00D11385">
        <w:rPr>
          <w:rFonts w:ascii="Times New Roman" w:eastAsia="Times New Roman" w:hAnsi="Times New Roman"/>
          <w:color w:val="FF0000"/>
          <w:kern w:val="0"/>
          <w:sz w:val="24"/>
          <w:szCs w:val="24"/>
          <w:lang w:val="en-US"/>
        </w:rPr>
        <w:t>)</w:t>
      </w:r>
      <w:r w:rsidRPr="00D11385">
        <w:rPr>
          <w:rFonts w:ascii="Times New Roman" w:eastAsia="Times New Roman" w:hAnsi="Times New Roman"/>
          <w:color w:val="FF0000"/>
          <w:kern w:val="0"/>
          <w:sz w:val="24"/>
          <w:szCs w:val="24"/>
        </w:rPr>
        <w:t>.</w:t>
      </w:r>
      <w:r w:rsidRPr="00D11385">
        <w:rPr>
          <w:rFonts w:ascii="Times New Roman" w:eastAsia="Times New Roman" w:hAnsi="Times New Roman"/>
          <w:kern w:val="0"/>
          <w:sz w:val="24"/>
          <w:szCs w:val="24"/>
        </w:rPr>
        <w:t xml:space="preserve"> </w:t>
      </w:r>
      <w:r w:rsidRPr="00D11385">
        <w:rPr>
          <w:rFonts w:ascii="Times New Roman" w:eastAsia="Times New Roman" w:hAnsi="Times New Roman"/>
          <w:b/>
          <w:kern w:val="0"/>
          <w:sz w:val="24"/>
          <w:szCs w:val="24"/>
        </w:rPr>
        <w:t xml:space="preserve">  </w:t>
      </w:r>
    </w:p>
    <w:p w14:paraId="0F0C7462" w14:textId="77777777" w:rsidR="00D5779C" w:rsidRPr="00D11385" w:rsidRDefault="00D5779C" w:rsidP="00D5779C">
      <w:pPr>
        <w:spacing w:after="0" w:line="240" w:lineRule="auto"/>
        <w:jc w:val="both"/>
        <w:rPr>
          <w:rFonts w:ascii="Times New Roman" w:eastAsia="Times New Roman" w:hAnsi="Times New Roman"/>
          <w:kern w:val="0"/>
          <w:sz w:val="6"/>
          <w:szCs w:val="6"/>
          <w:lang w:val="ru-RU"/>
        </w:rPr>
      </w:pPr>
    </w:p>
    <w:p w14:paraId="6BD9953D" w14:textId="77777777" w:rsidR="00D5779C" w:rsidRPr="00D11385" w:rsidRDefault="00D5779C" w:rsidP="00D5779C">
      <w:pPr>
        <w:spacing w:after="0" w:line="240" w:lineRule="auto"/>
        <w:jc w:val="both"/>
        <w:rPr>
          <w:rFonts w:ascii="Times New Roman" w:eastAsia="Times New Roman" w:hAnsi="Times New Roman"/>
          <w:b/>
          <w:bCs/>
          <w:i/>
          <w:iCs/>
          <w:color w:val="FF0000"/>
          <w:kern w:val="0"/>
          <w:sz w:val="24"/>
          <w:szCs w:val="24"/>
        </w:rPr>
      </w:pPr>
      <w:r w:rsidRPr="00D11385">
        <w:rPr>
          <w:rFonts w:ascii="Times New Roman" w:eastAsia="Times New Roman" w:hAnsi="Times New Roman"/>
          <w:kern w:val="0"/>
          <w:sz w:val="24"/>
          <w:szCs w:val="24"/>
          <w:lang w:val="ru-RU"/>
        </w:rPr>
        <w:t xml:space="preserve"> 1</w:t>
      </w:r>
      <w:r w:rsidRPr="00D11385">
        <w:rPr>
          <w:rFonts w:ascii="Times New Roman" w:eastAsia="Times New Roman" w:hAnsi="Times New Roman"/>
          <w:kern w:val="0"/>
          <w:sz w:val="24"/>
          <w:szCs w:val="24"/>
        </w:rPr>
        <w:t xml:space="preserve">.3.1. Общински съвет-Никопол утвърждава </w:t>
      </w:r>
      <w:r w:rsidRPr="00D11385">
        <w:rPr>
          <w:rFonts w:ascii="Times New Roman" w:eastAsia="Times New Roman" w:hAnsi="Times New Roman"/>
          <w:b/>
          <w:bCs/>
          <w:kern w:val="0"/>
          <w:sz w:val="24"/>
          <w:szCs w:val="24"/>
        </w:rPr>
        <w:t xml:space="preserve">поименен списък и разчет на обектите, </w:t>
      </w:r>
      <w:r w:rsidRPr="00D11385">
        <w:rPr>
          <w:rFonts w:ascii="Times New Roman" w:eastAsia="Times New Roman" w:hAnsi="Times New Roman"/>
          <w:spacing w:val="6"/>
          <w:kern w:val="0"/>
          <w:sz w:val="24"/>
          <w:szCs w:val="24"/>
          <w:lang w:val="en-US"/>
        </w:rPr>
        <w:t xml:space="preserve">за извършване на </w:t>
      </w:r>
      <w:r w:rsidRPr="00D11385">
        <w:rPr>
          <w:rFonts w:ascii="Times New Roman" w:eastAsia="Times New Roman" w:hAnsi="Times New Roman"/>
          <w:b/>
          <w:bCs/>
          <w:color w:val="FF0000"/>
          <w:spacing w:val="6"/>
          <w:kern w:val="0"/>
          <w:sz w:val="24"/>
          <w:szCs w:val="24"/>
          <w:lang w:val="en-US"/>
        </w:rPr>
        <w:t xml:space="preserve">неотложни </w:t>
      </w:r>
      <w:r w:rsidRPr="00D11385">
        <w:rPr>
          <w:rFonts w:ascii="Times New Roman" w:eastAsia="Times New Roman" w:hAnsi="Times New Roman"/>
          <w:b/>
          <w:bCs/>
          <w:color w:val="FF0000"/>
          <w:spacing w:val="6"/>
          <w:kern w:val="0"/>
          <w:sz w:val="24"/>
          <w:szCs w:val="24"/>
        </w:rPr>
        <w:t>ТЕКУЩИ РЕМОНТИ</w:t>
      </w:r>
      <w:r w:rsidRPr="00D11385">
        <w:rPr>
          <w:rFonts w:ascii="Times New Roman" w:eastAsia="Times New Roman" w:hAnsi="Times New Roman"/>
          <w:spacing w:val="6"/>
          <w:kern w:val="0"/>
          <w:sz w:val="24"/>
          <w:szCs w:val="24"/>
          <w:lang w:val="en-US"/>
        </w:rPr>
        <w:t xml:space="preserve"> на общински пътища, на улична мрежа</w:t>
      </w:r>
      <w:r w:rsidRPr="00D11385">
        <w:rPr>
          <w:rFonts w:ascii="Times New Roman" w:eastAsia="Times New Roman" w:hAnsi="Times New Roman"/>
          <w:spacing w:val="6"/>
          <w:kern w:val="0"/>
          <w:sz w:val="24"/>
          <w:szCs w:val="24"/>
        </w:rPr>
        <w:t xml:space="preserve"> и</w:t>
      </w:r>
      <w:r w:rsidRPr="00D11385">
        <w:rPr>
          <w:rFonts w:ascii="Times New Roman" w:eastAsia="Times New Roman" w:hAnsi="Times New Roman"/>
          <w:spacing w:val="6"/>
          <w:kern w:val="0"/>
          <w:sz w:val="24"/>
          <w:szCs w:val="24"/>
          <w:lang w:val="en-US"/>
        </w:rPr>
        <w:t xml:space="preserve"> на сгради</w:t>
      </w:r>
      <w:r w:rsidRPr="00D11385">
        <w:rPr>
          <w:rFonts w:ascii="Times New Roman" w:eastAsia="Times New Roman" w:hAnsi="Times New Roman"/>
          <w:spacing w:val="6"/>
          <w:kern w:val="0"/>
          <w:sz w:val="24"/>
          <w:szCs w:val="24"/>
        </w:rPr>
        <w:t xml:space="preserve"> -</w:t>
      </w:r>
      <w:r w:rsidRPr="00D11385">
        <w:rPr>
          <w:rFonts w:ascii="Times New Roman" w:eastAsia="Times New Roman" w:hAnsi="Times New Roman"/>
          <w:spacing w:val="6"/>
          <w:kern w:val="0"/>
          <w:sz w:val="24"/>
          <w:szCs w:val="24"/>
          <w:lang w:val="en-US"/>
        </w:rPr>
        <w:t xml:space="preserve"> публична общинска собственост</w:t>
      </w:r>
      <w:r w:rsidRPr="00D11385">
        <w:rPr>
          <w:rFonts w:ascii="Times New Roman" w:eastAsia="Times New Roman" w:hAnsi="Times New Roman"/>
          <w:spacing w:val="6"/>
          <w:kern w:val="0"/>
          <w:sz w:val="24"/>
          <w:szCs w:val="24"/>
        </w:rPr>
        <w:t>,</w:t>
      </w:r>
      <w:r w:rsidRPr="00D11385">
        <w:rPr>
          <w:rFonts w:ascii="Times New Roman" w:eastAsia="Times New Roman" w:hAnsi="Times New Roman"/>
          <w:b/>
          <w:bCs/>
          <w:kern w:val="0"/>
          <w:sz w:val="24"/>
          <w:szCs w:val="24"/>
        </w:rPr>
        <w:t xml:space="preserve"> финансирани по реда на </w:t>
      </w:r>
      <w:r w:rsidRPr="00D11385">
        <w:rPr>
          <w:rFonts w:ascii="Times New Roman" w:eastAsia="Times New Roman" w:hAnsi="Times New Roman"/>
          <w:b/>
          <w:bCs/>
          <w:color w:val="FF0000"/>
          <w:kern w:val="0"/>
          <w:sz w:val="24"/>
          <w:szCs w:val="24"/>
        </w:rPr>
        <w:t>чл. 57 от ЗДБРБ за 2024 г</w:t>
      </w:r>
      <w:r w:rsidRPr="00D11385">
        <w:rPr>
          <w:rFonts w:ascii="Times New Roman" w:eastAsia="Times New Roman" w:hAnsi="Times New Roman"/>
          <w:b/>
          <w:bCs/>
          <w:kern w:val="0"/>
          <w:sz w:val="24"/>
          <w:szCs w:val="24"/>
        </w:rPr>
        <w:t xml:space="preserve">. </w:t>
      </w:r>
      <w:r w:rsidRPr="00D11385">
        <w:rPr>
          <w:rFonts w:ascii="Times New Roman" w:eastAsia="Times New Roman" w:hAnsi="Times New Roman"/>
          <w:kern w:val="0"/>
          <w:sz w:val="24"/>
          <w:szCs w:val="24"/>
        </w:rPr>
        <w:t xml:space="preserve">с целева субсидия за капиталови разходи, която да бъде трансформирана в трансфер за други целеви разходи на общината, </w:t>
      </w:r>
      <w:r w:rsidRPr="00D11385">
        <w:rPr>
          <w:rFonts w:ascii="Times New Roman" w:eastAsia="Times New Roman" w:hAnsi="Times New Roman"/>
          <w:b/>
          <w:bCs/>
          <w:kern w:val="0"/>
          <w:sz w:val="24"/>
          <w:szCs w:val="24"/>
        </w:rPr>
        <w:t xml:space="preserve">в размер на 227 798 лв. </w:t>
      </w:r>
      <w:r w:rsidRPr="00D11385">
        <w:rPr>
          <w:rFonts w:ascii="Times New Roman" w:eastAsia="Times New Roman" w:hAnsi="Times New Roman"/>
          <w:b/>
          <w:bCs/>
          <w:kern w:val="0"/>
          <w:sz w:val="24"/>
          <w:szCs w:val="24"/>
          <w:lang w:val="en-US"/>
        </w:rPr>
        <w:t>(</w:t>
      </w:r>
      <w:r w:rsidRPr="00D11385">
        <w:rPr>
          <w:rFonts w:ascii="Times New Roman" w:eastAsia="Times New Roman" w:hAnsi="Times New Roman"/>
          <w:b/>
          <w:bCs/>
          <w:kern w:val="0"/>
          <w:sz w:val="24"/>
          <w:szCs w:val="24"/>
        </w:rPr>
        <w:t xml:space="preserve">в т.ч. 227 798 лв. от целевата субсидия за КР </w:t>
      </w:r>
      <w:r w:rsidRPr="00D11385">
        <w:rPr>
          <w:rFonts w:ascii="Times New Roman" w:eastAsia="Times New Roman" w:hAnsi="Times New Roman"/>
          <w:b/>
          <w:bCs/>
          <w:color w:val="FF0000"/>
          <w:kern w:val="0"/>
          <w:sz w:val="24"/>
          <w:szCs w:val="24"/>
        </w:rPr>
        <w:t>за 2024</w:t>
      </w:r>
      <w:r w:rsidRPr="00D11385">
        <w:rPr>
          <w:rFonts w:ascii="Times New Roman" w:eastAsia="Times New Roman" w:hAnsi="Times New Roman"/>
          <w:b/>
          <w:bCs/>
          <w:kern w:val="0"/>
          <w:sz w:val="24"/>
          <w:szCs w:val="24"/>
        </w:rPr>
        <w:t xml:space="preserve"> г. и </w:t>
      </w:r>
      <w:r w:rsidRPr="00D11385">
        <w:rPr>
          <w:rFonts w:ascii="Times New Roman" w:eastAsia="Times New Roman" w:hAnsi="Times New Roman"/>
          <w:b/>
          <w:bCs/>
          <w:i/>
          <w:iCs/>
          <w:color w:val="FF0000"/>
          <w:kern w:val="0"/>
          <w:sz w:val="24"/>
          <w:szCs w:val="24"/>
        </w:rPr>
        <w:t>0 лв. преходен остатък от 2023 г</w:t>
      </w:r>
      <w:r w:rsidRPr="00D11385">
        <w:rPr>
          <w:rFonts w:ascii="Times New Roman" w:eastAsia="Times New Roman" w:hAnsi="Times New Roman"/>
          <w:b/>
          <w:bCs/>
          <w:kern w:val="0"/>
          <w:sz w:val="24"/>
          <w:szCs w:val="24"/>
        </w:rPr>
        <w:t>., от целевата субсидия за КР от 2023 г.</w:t>
      </w:r>
      <w:r w:rsidRPr="00D11385">
        <w:rPr>
          <w:rFonts w:ascii="Times New Roman" w:eastAsia="Times New Roman" w:hAnsi="Times New Roman"/>
          <w:b/>
          <w:bCs/>
          <w:kern w:val="0"/>
          <w:sz w:val="24"/>
          <w:szCs w:val="24"/>
          <w:lang w:val="en-US"/>
        </w:rPr>
        <w:t>)</w:t>
      </w:r>
      <w:r w:rsidRPr="00D11385">
        <w:rPr>
          <w:rFonts w:ascii="Times New Roman" w:eastAsia="Times New Roman" w:hAnsi="Times New Roman"/>
          <w:b/>
          <w:bCs/>
          <w:kern w:val="0"/>
          <w:sz w:val="24"/>
          <w:szCs w:val="24"/>
        </w:rPr>
        <w:t xml:space="preserve">. </w:t>
      </w:r>
      <w:r w:rsidRPr="00D11385">
        <w:rPr>
          <w:rFonts w:ascii="Times New Roman" w:eastAsia="Times New Roman" w:hAnsi="Times New Roman"/>
          <w:kern w:val="0"/>
          <w:sz w:val="24"/>
          <w:szCs w:val="24"/>
        </w:rPr>
        <w:t>Утвърждава натуралните и стойностни показатели за обектите в</w:t>
      </w:r>
      <w:r w:rsidRPr="00D11385">
        <w:rPr>
          <w:rFonts w:ascii="Times New Roman" w:eastAsia="Times New Roman" w:hAnsi="Times New Roman"/>
          <w:b/>
          <w:bCs/>
          <w:kern w:val="0"/>
          <w:sz w:val="24"/>
          <w:szCs w:val="24"/>
        </w:rPr>
        <w:t xml:space="preserve"> </w:t>
      </w:r>
      <w:r w:rsidRPr="00D11385">
        <w:rPr>
          <w:rFonts w:ascii="Times New Roman" w:eastAsia="Times New Roman" w:hAnsi="Times New Roman"/>
          <w:b/>
          <w:bCs/>
          <w:i/>
          <w:iCs/>
          <w:kern w:val="0"/>
          <w:sz w:val="24"/>
          <w:szCs w:val="24"/>
        </w:rPr>
        <w:t>Справка</w:t>
      </w:r>
      <w:r w:rsidRPr="00D11385">
        <w:rPr>
          <w:rFonts w:ascii="Times New Roman" w:eastAsia="Times New Roman" w:hAnsi="Times New Roman"/>
          <w:i/>
          <w:iCs/>
          <w:kern w:val="0"/>
          <w:sz w:val="24"/>
          <w:szCs w:val="24"/>
        </w:rPr>
        <w:t xml:space="preserve"> - </w:t>
      </w:r>
      <w:r w:rsidRPr="00D11385">
        <w:rPr>
          <w:rFonts w:ascii="Times New Roman" w:eastAsia="Times New Roman" w:hAnsi="Times New Roman"/>
          <w:b/>
          <w:bCs/>
          <w:i/>
          <w:iCs/>
          <w:color w:val="FF0000"/>
          <w:kern w:val="0"/>
          <w:sz w:val="24"/>
          <w:szCs w:val="24"/>
        </w:rPr>
        <w:t xml:space="preserve">приложение № </w:t>
      </w:r>
      <w:r w:rsidRPr="00D11385">
        <w:rPr>
          <w:rFonts w:ascii="Times New Roman" w:eastAsia="Times New Roman" w:hAnsi="Times New Roman"/>
          <w:b/>
          <w:bCs/>
          <w:i/>
          <w:iCs/>
          <w:color w:val="FF0000"/>
          <w:kern w:val="0"/>
          <w:sz w:val="24"/>
          <w:szCs w:val="24"/>
          <w:highlight w:val="yellow"/>
        </w:rPr>
        <w:t>…</w:t>
      </w:r>
      <w:r w:rsidRPr="00D11385">
        <w:rPr>
          <w:rFonts w:ascii="Times New Roman" w:eastAsia="Times New Roman" w:hAnsi="Times New Roman"/>
          <w:i/>
          <w:iCs/>
          <w:kern w:val="0"/>
          <w:sz w:val="24"/>
          <w:szCs w:val="24"/>
          <w:highlight w:val="yellow"/>
        </w:rPr>
        <w:t xml:space="preserve"> към чл. …, ал. …, т. … от ПМС № ………/….. г. за изпълнението на държавния бюджет на РБ за 2024 г.</w:t>
      </w:r>
      <w:r w:rsidRPr="00D11385">
        <w:rPr>
          <w:rFonts w:ascii="Times New Roman" w:eastAsia="Times New Roman" w:hAnsi="Times New Roman"/>
          <w:i/>
          <w:iCs/>
          <w:kern w:val="0"/>
          <w:sz w:val="24"/>
          <w:szCs w:val="24"/>
        </w:rPr>
        <w:t xml:space="preserve"> и </w:t>
      </w:r>
      <w:r w:rsidRPr="00D11385">
        <w:rPr>
          <w:rFonts w:ascii="Times New Roman" w:eastAsia="Times New Roman" w:hAnsi="Times New Roman"/>
          <w:b/>
          <w:bCs/>
          <w:i/>
          <w:iCs/>
          <w:kern w:val="0"/>
          <w:sz w:val="24"/>
          <w:szCs w:val="24"/>
        </w:rPr>
        <w:t>Разчет</w:t>
      </w:r>
      <w:r w:rsidRPr="00D11385">
        <w:rPr>
          <w:rFonts w:ascii="Times New Roman" w:eastAsia="Times New Roman" w:hAnsi="Times New Roman"/>
          <w:i/>
          <w:iCs/>
          <w:kern w:val="0"/>
          <w:sz w:val="24"/>
          <w:szCs w:val="24"/>
        </w:rPr>
        <w:t>-</w:t>
      </w:r>
      <w:r w:rsidRPr="00D11385">
        <w:rPr>
          <w:rFonts w:ascii="Times New Roman" w:eastAsia="Times New Roman" w:hAnsi="Times New Roman"/>
          <w:b/>
          <w:bCs/>
          <w:i/>
          <w:iCs/>
          <w:color w:val="FF0000"/>
          <w:kern w:val="0"/>
          <w:sz w:val="24"/>
          <w:szCs w:val="24"/>
        </w:rPr>
        <w:t xml:space="preserve">приложение № 9 </w:t>
      </w:r>
      <w:r w:rsidRPr="00D11385">
        <w:rPr>
          <w:rFonts w:ascii="Times New Roman" w:eastAsia="Times New Roman" w:hAnsi="Times New Roman"/>
          <w:b/>
          <w:bCs/>
          <w:i/>
          <w:iCs/>
          <w:color w:val="FF0000"/>
          <w:kern w:val="0"/>
          <w:sz w:val="24"/>
          <w:szCs w:val="24"/>
          <w:lang w:val="en-US"/>
        </w:rPr>
        <w:t>(</w:t>
      </w:r>
      <w:r w:rsidRPr="00D11385">
        <w:rPr>
          <w:rFonts w:ascii="Times New Roman" w:eastAsia="Times New Roman" w:hAnsi="Times New Roman"/>
          <w:b/>
          <w:bCs/>
          <w:i/>
          <w:iCs/>
          <w:color w:val="FF0000"/>
          <w:kern w:val="0"/>
          <w:sz w:val="24"/>
          <w:szCs w:val="24"/>
        </w:rPr>
        <w:t>Таблица № 2</w:t>
      </w:r>
      <w:r w:rsidRPr="00D11385">
        <w:rPr>
          <w:rFonts w:ascii="Times New Roman" w:eastAsia="Times New Roman" w:hAnsi="Times New Roman"/>
          <w:b/>
          <w:bCs/>
          <w:i/>
          <w:iCs/>
          <w:color w:val="FF0000"/>
          <w:kern w:val="0"/>
          <w:sz w:val="24"/>
          <w:szCs w:val="24"/>
          <w:lang w:val="en-US"/>
        </w:rPr>
        <w:t>)</w:t>
      </w:r>
      <w:r w:rsidRPr="00D11385">
        <w:rPr>
          <w:rFonts w:ascii="Times New Roman" w:eastAsia="Times New Roman" w:hAnsi="Times New Roman"/>
          <w:b/>
          <w:bCs/>
          <w:i/>
          <w:iCs/>
          <w:color w:val="FF0000"/>
          <w:kern w:val="0"/>
          <w:sz w:val="24"/>
          <w:szCs w:val="24"/>
        </w:rPr>
        <w:t xml:space="preserve">, </w:t>
      </w:r>
      <w:r w:rsidRPr="00D11385">
        <w:rPr>
          <w:rFonts w:ascii="Times New Roman" w:eastAsia="Times New Roman" w:hAnsi="Times New Roman"/>
          <w:kern w:val="0"/>
          <w:sz w:val="24"/>
          <w:szCs w:val="24"/>
        </w:rPr>
        <w:t>както и</w:t>
      </w:r>
      <w:r w:rsidRPr="00D11385">
        <w:rPr>
          <w:rFonts w:ascii="Times New Roman" w:eastAsia="Times New Roman" w:hAnsi="Times New Roman"/>
          <w:i/>
          <w:iCs/>
          <w:kern w:val="0"/>
          <w:sz w:val="24"/>
          <w:szCs w:val="24"/>
        </w:rPr>
        <w:t xml:space="preserve"> </w:t>
      </w:r>
      <w:r w:rsidRPr="00D11385">
        <w:rPr>
          <w:rFonts w:ascii="Times New Roman" w:eastAsia="Times New Roman" w:hAnsi="Times New Roman"/>
          <w:b/>
          <w:bCs/>
          <w:i/>
          <w:iCs/>
          <w:kern w:val="0"/>
          <w:sz w:val="24"/>
          <w:szCs w:val="24"/>
        </w:rPr>
        <w:t>Доклада</w:t>
      </w:r>
      <w:r w:rsidRPr="00D11385">
        <w:rPr>
          <w:rFonts w:ascii="Times New Roman" w:eastAsia="Times New Roman" w:hAnsi="Times New Roman"/>
          <w:i/>
          <w:iCs/>
          <w:kern w:val="0"/>
          <w:sz w:val="24"/>
          <w:szCs w:val="24"/>
        </w:rPr>
        <w:t xml:space="preserve"> от кмета на Община Никопол до общинския съвет, обосноваващ причините за предложената трансформация - </w:t>
      </w:r>
      <w:r w:rsidRPr="00D11385">
        <w:rPr>
          <w:rFonts w:ascii="Times New Roman" w:eastAsia="Times New Roman" w:hAnsi="Times New Roman"/>
          <w:b/>
          <w:bCs/>
          <w:i/>
          <w:iCs/>
          <w:color w:val="FF0000"/>
          <w:kern w:val="0"/>
          <w:sz w:val="24"/>
          <w:szCs w:val="24"/>
          <w:lang w:val="en-US"/>
        </w:rPr>
        <w:t>(</w:t>
      </w:r>
      <w:r w:rsidRPr="00D11385">
        <w:rPr>
          <w:rFonts w:ascii="Times New Roman" w:eastAsia="Times New Roman" w:hAnsi="Times New Roman"/>
          <w:b/>
          <w:bCs/>
          <w:i/>
          <w:iCs/>
          <w:color w:val="FF0000"/>
          <w:kern w:val="0"/>
          <w:sz w:val="24"/>
          <w:szCs w:val="24"/>
        </w:rPr>
        <w:t>приложение № 9а</w:t>
      </w:r>
      <w:r w:rsidRPr="00D11385">
        <w:rPr>
          <w:rFonts w:ascii="Times New Roman" w:eastAsia="Times New Roman" w:hAnsi="Times New Roman"/>
          <w:i/>
          <w:iCs/>
          <w:kern w:val="0"/>
          <w:sz w:val="24"/>
          <w:szCs w:val="24"/>
          <w:lang w:val="en-US"/>
        </w:rPr>
        <w:t>)</w:t>
      </w:r>
      <w:r w:rsidRPr="00D11385">
        <w:rPr>
          <w:rFonts w:ascii="Times New Roman" w:eastAsia="Times New Roman" w:hAnsi="Times New Roman"/>
          <w:b/>
          <w:bCs/>
          <w:kern w:val="0"/>
          <w:sz w:val="24"/>
          <w:szCs w:val="24"/>
        </w:rPr>
        <w:t xml:space="preserve"> </w:t>
      </w:r>
      <w:r w:rsidRPr="00D11385">
        <w:rPr>
          <w:rFonts w:ascii="Times New Roman" w:eastAsia="Times New Roman" w:hAnsi="Times New Roman"/>
          <w:kern w:val="0"/>
          <w:sz w:val="24"/>
          <w:szCs w:val="24"/>
        </w:rPr>
        <w:t>към настоящото решение.</w:t>
      </w:r>
      <w:r w:rsidRPr="00D11385">
        <w:rPr>
          <w:rFonts w:ascii="Times New Roman" w:eastAsia="Times New Roman" w:hAnsi="Times New Roman"/>
          <w:b/>
          <w:bCs/>
          <w:i/>
          <w:iCs/>
          <w:color w:val="FF0000"/>
          <w:kern w:val="0"/>
          <w:sz w:val="24"/>
          <w:szCs w:val="24"/>
        </w:rPr>
        <w:t xml:space="preserve"> </w:t>
      </w:r>
    </w:p>
    <w:p w14:paraId="153F237F" w14:textId="77777777" w:rsidR="00D5779C" w:rsidRPr="00D11385" w:rsidRDefault="00D5779C" w:rsidP="00D5779C">
      <w:pPr>
        <w:spacing w:after="0" w:line="240" w:lineRule="auto"/>
        <w:jc w:val="both"/>
        <w:rPr>
          <w:rFonts w:ascii="Times New Roman" w:eastAsia="Times New Roman" w:hAnsi="Times New Roman"/>
          <w:i/>
          <w:iCs/>
          <w:kern w:val="0"/>
          <w:sz w:val="24"/>
          <w:szCs w:val="24"/>
        </w:rPr>
      </w:pPr>
      <w:r w:rsidRPr="00D11385">
        <w:rPr>
          <w:rFonts w:ascii="Times New Roman" w:eastAsia="Times New Roman" w:hAnsi="Times New Roman"/>
          <w:b/>
          <w:bCs/>
          <w:i/>
          <w:iCs/>
          <w:color w:val="FF0000"/>
          <w:kern w:val="0"/>
          <w:sz w:val="24"/>
          <w:szCs w:val="24"/>
        </w:rPr>
        <w:t>1.3.2. Дава съгласие</w:t>
      </w:r>
      <w:r w:rsidRPr="00D11385">
        <w:rPr>
          <w:rFonts w:ascii="Times New Roman" w:eastAsia="Times New Roman" w:hAnsi="Times New Roman"/>
          <w:kern w:val="0"/>
          <w:sz w:val="24"/>
          <w:szCs w:val="24"/>
        </w:rPr>
        <w:t xml:space="preserve"> кмета на Община Никопол, да направи предложение до министъра на финансите за трансформиране на целевата субсидия за КР,  по реда на </w:t>
      </w:r>
      <w:r w:rsidRPr="00D11385">
        <w:rPr>
          <w:rFonts w:ascii="Times New Roman" w:eastAsia="Times New Roman" w:hAnsi="Times New Roman"/>
          <w:color w:val="FF0000"/>
          <w:kern w:val="0"/>
          <w:sz w:val="24"/>
          <w:szCs w:val="24"/>
        </w:rPr>
        <w:t>чл. 57 от ЗДБРБ за</w:t>
      </w:r>
      <w:r w:rsidRPr="00D11385">
        <w:rPr>
          <w:rFonts w:ascii="Times New Roman" w:eastAsia="Times New Roman" w:hAnsi="Times New Roman"/>
          <w:kern w:val="0"/>
          <w:sz w:val="24"/>
          <w:szCs w:val="24"/>
        </w:rPr>
        <w:t xml:space="preserve"> </w:t>
      </w:r>
      <w:r w:rsidRPr="00D11385">
        <w:rPr>
          <w:rFonts w:ascii="Times New Roman" w:eastAsia="Times New Roman" w:hAnsi="Times New Roman"/>
          <w:color w:val="FF0000"/>
          <w:kern w:val="0"/>
          <w:sz w:val="24"/>
          <w:szCs w:val="24"/>
        </w:rPr>
        <w:t>2024г</w:t>
      </w:r>
      <w:r w:rsidRPr="00D11385">
        <w:rPr>
          <w:rFonts w:ascii="Times New Roman" w:eastAsia="Times New Roman" w:hAnsi="Times New Roman"/>
          <w:kern w:val="0"/>
          <w:sz w:val="24"/>
          <w:szCs w:val="24"/>
        </w:rPr>
        <w:t xml:space="preserve">., в съответствие </w:t>
      </w:r>
      <w:r w:rsidRPr="00D11385">
        <w:rPr>
          <w:rFonts w:ascii="Times New Roman" w:eastAsia="Times New Roman" w:hAnsi="Times New Roman"/>
          <w:kern w:val="0"/>
          <w:sz w:val="24"/>
          <w:szCs w:val="24"/>
          <w:highlight w:val="yellow"/>
        </w:rPr>
        <w:t xml:space="preserve">с чл. …, ал. …, т. … на </w:t>
      </w:r>
      <w:r w:rsidRPr="00D11385">
        <w:rPr>
          <w:rFonts w:ascii="Times New Roman" w:eastAsia="Times New Roman" w:hAnsi="Times New Roman"/>
          <w:i/>
          <w:iCs/>
          <w:kern w:val="0"/>
          <w:sz w:val="24"/>
          <w:szCs w:val="24"/>
          <w:highlight w:val="yellow"/>
        </w:rPr>
        <w:t>ПМС № …/…. г.</w:t>
      </w:r>
      <w:r w:rsidRPr="00D11385">
        <w:rPr>
          <w:rFonts w:ascii="Times New Roman" w:eastAsia="Times New Roman" w:hAnsi="Times New Roman"/>
          <w:i/>
          <w:iCs/>
          <w:kern w:val="0"/>
          <w:sz w:val="24"/>
          <w:szCs w:val="24"/>
        </w:rPr>
        <w:t xml:space="preserve"> за изпълнението на държавния бюджет на РБ за </w:t>
      </w:r>
      <w:r w:rsidRPr="00D11385">
        <w:rPr>
          <w:rFonts w:ascii="Times New Roman" w:eastAsia="Times New Roman" w:hAnsi="Times New Roman"/>
          <w:i/>
          <w:iCs/>
          <w:color w:val="FF0000"/>
          <w:kern w:val="0"/>
          <w:sz w:val="24"/>
          <w:szCs w:val="24"/>
        </w:rPr>
        <w:t>2024 г</w:t>
      </w:r>
      <w:r w:rsidRPr="00D11385">
        <w:rPr>
          <w:rFonts w:ascii="Times New Roman" w:eastAsia="Times New Roman" w:hAnsi="Times New Roman"/>
          <w:i/>
          <w:iCs/>
          <w:kern w:val="0"/>
          <w:sz w:val="24"/>
          <w:szCs w:val="24"/>
        </w:rPr>
        <w:t xml:space="preserve">. </w:t>
      </w:r>
    </w:p>
    <w:p w14:paraId="32418CFD" w14:textId="77777777" w:rsidR="00D5779C" w:rsidRPr="00D11385" w:rsidRDefault="00D5779C" w:rsidP="00D5779C">
      <w:pPr>
        <w:spacing w:after="0" w:line="240" w:lineRule="auto"/>
        <w:jc w:val="both"/>
        <w:rPr>
          <w:rFonts w:ascii="Times New Roman" w:eastAsia="Times New Roman" w:hAnsi="Times New Roman"/>
          <w:i/>
          <w:iCs/>
          <w:kern w:val="0"/>
          <w:sz w:val="24"/>
          <w:szCs w:val="24"/>
        </w:rPr>
      </w:pPr>
      <w:r w:rsidRPr="00D11385">
        <w:rPr>
          <w:rFonts w:ascii="Times New Roman" w:eastAsia="Times New Roman" w:hAnsi="Times New Roman"/>
          <w:i/>
          <w:iCs/>
          <w:kern w:val="0"/>
          <w:sz w:val="24"/>
          <w:szCs w:val="24"/>
        </w:rPr>
        <w:t>1.3.3. о</w:t>
      </w:r>
      <w:r w:rsidRPr="00D11385">
        <w:rPr>
          <w:rFonts w:ascii="Times New Roman" w:eastAsia="Times New Roman" w:hAnsi="Times New Roman"/>
          <w:kern w:val="0"/>
          <w:sz w:val="24"/>
          <w:szCs w:val="24"/>
        </w:rPr>
        <w:t xml:space="preserve">бектите за неотложните </w:t>
      </w:r>
      <w:r w:rsidRPr="00D11385">
        <w:rPr>
          <w:rFonts w:ascii="Times New Roman" w:eastAsia="Times New Roman" w:hAnsi="Times New Roman"/>
          <w:i/>
          <w:iCs/>
          <w:kern w:val="0"/>
          <w:sz w:val="24"/>
          <w:szCs w:val="24"/>
        </w:rPr>
        <w:t>текущи ремонти</w:t>
      </w:r>
      <w:r w:rsidRPr="00D11385">
        <w:rPr>
          <w:rFonts w:ascii="Times New Roman" w:eastAsia="Times New Roman" w:hAnsi="Times New Roman"/>
          <w:kern w:val="0"/>
          <w:sz w:val="24"/>
          <w:szCs w:val="24"/>
        </w:rPr>
        <w:t xml:space="preserve"> по подточки 1.3.1 и 1.3.2. се</w:t>
      </w:r>
      <w:r w:rsidRPr="00D11385">
        <w:rPr>
          <w:rFonts w:ascii="Times New Roman" w:eastAsia="Times New Roman" w:hAnsi="Times New Roman"/>
          <w:i/>
          <w:iCs/>
          <w:kern w:val="0"/>
          <w:sz w:val="24"/>
          <w:szCs w:val="24"/>
        </w:rPr>
        <w:t xml:space="preserve"> </w:t>
      </w:r>
      <w:r w:rsidRPr="00D11385">
        <w:rPr>
          <w:rFonts w:ascii="Times New Roman" w:eastAsia="Times New Roman" w:hAnsi="Times New Roman"/>
          <w:kern w:val="0"/>
          <w:sz w:val="24"/>
          <w:szCs w:val="24"/>
        </w:rPr>
        <w:t xml:space="preserve">планират по бюджета по </w:t>
      </w:r>
      <w:r w:rsidRPr="00D11385">
        <w:rPr>
          <w:rFonts w:ascii="Times New Roman" w:eastAsia="Times New Roman" w:hAnsi="Times New Roman"/>
          <w:i/>
          <w:iCs/>
          <w:kern w:val="0"/>
          <w:sz w:val="24"/>
          <w:szCs w:val="24"/>
        </w:rPr>
        <w:t>§§ 00-98 „Резерв за непредвидени и неотложни разходи”</w:t>
      </w:r>
      <w:r w:rsidRPr="00D11385">
        <w:rPr>
          <w:rFonts w:ascii="Times New Roman" w:eastAsia="Times New Roman" w:hAnsi="Times New Roman"/>
          <w:kern w:val="0"/>
          <w:sz w:val="24"/>
          <w:szCs w:val="24"/>
        </w:rPr>
        <w:t xml:space="preserve">. </w:t>
      </w:r>
    </w:p>
    <w:p w14:paraId="17CA9530" w14:textId="77777777" w:rsidR="00D5779C" w:rsidRPr="00D11385" w:rsidRDefault="00D5779C" w:rsidP="00D5779C">
      <w:pPr>
        <w:spacing w:after="0" w:line="240" w:lineRule="auto"/>
        <w:jc w:val="both"/>
        <w:rPr>
          <w:rFonts w:ascii="Times New Roman" w:eastAsia="Times New Roman" w:hAnsi="Times New Roman"/>
          <w:kern w:val="0"/>
          <w:sz w:val="6"/>
          <w:szCs w:val="6"/>
          <w:lang w:val="ru-RU"/>
        </w:rPr>
      </w:pPr>
    </w:p>
    <w:p w14:paraId="51CA0CA8" w14:textId="77777777" w:rsidR="00D5779C" w:rsidRPr="00D11385" w:rsidRDefault="00D5779C" w:rsidP="00D5779C">
      <w:pPr>
        <w:numPr>
          <w:ilvl w:val="1"/>
          <w:numId w:val="39"/>
        </w:numPr>
        <w:suppressAutoHyphens w:val="0"/>
        <w:autoSpaceDN/>
        <w:spacing w:after="0" w:line="240" w:lineRule="auto"/>
        <w:ind w:left="0" w:firstLine="0"/>
        <w:jc w:val="both"/>
        <w:textAlignment w:val="auto"/>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Определя второстепенните разпоредители с бюджет и утвърждава разчета на разходите на разпоредителите с бюджет, кметствата, кметските наместничества и субсидираните дейности при Община Никопол, до размерите, съгласно </w:t>
      </w:r>
      <w:r w:rsidRPr="00D11385">
        <w:rPr>
          <w:rFonts w:ascii="Times New Roman" w:eastAsia="Times New Roman" w:hAnsi="Times New Roman"/>
          <w:color w:val="FF0000"/>
          <w:kern w:val="0"/>
          <w:sz w:val="24"/>
          <w:szCs w:val="24"/>
        </w:rPr>
        <w:t>приложение № 4</w:t>
      </w:r>
      <w:r w:rsidRPr="00D11385">
        <w:rPr>
          <w:rFonts w:ascii="Times New Roman" w:eastAsia="Times New Roman" w:hAnsi="Times New Roman"/>
          <w:kern w:val="0"/>
          <w:sz w:val="24"/>
          <w:szCs w:val="24"/>
        </w:rPr>
        <w:t xml:space="preserve">. Други, съпътстващи мероприятията разходи, извън договорените с изпълнителите, съгласно разчетите по </w:t>
      </w:r>
      <w:r w:rsidRPr="00D11385">
        <w:rPr>
          <w:rFonts w:ascii="Times New Roman" w:eastAsia="Times New Roman" w:hAnsi="Times New Roman"/>
          <w:color w:val="FF0000"/>
          <w:kern w:val="0"/>
          <w:sz w:val="24"/>
          <w:szCs w:val="24"/>
        </w:rPr>
        <w:t>приложение № 4</w:t>
      </w:r>
      <w:r w:rsidRPr="00D11385">
        <w:rPr>
          <w:rFonts w:ascii="Times New Roman" w:eastAsia="Times New Roman" w:hAnsi="Times New Roman"/>
          <w:kern w:val="0"/>
          <w:sz w:val="24"/>
          <w:szCs w:val="24"/>
        </w:rPr>
        <w:t>,  се извършват допълнително от разпоредителите с бюджет и/или субсидираните дейности/читалищата.</w:t>
      </w:r>
    </w:p>
    <w:p w14:paraId="4F54680A" w14:textId="77777777" w:rsidR="00D5779C" w:rsidRPr="00D11385" w:rsidRDefault="00D5779C" w:rsidP="00D5779C">
      <w:pPr>
        <w:numPr>
          <w:ilvl w:val="2"/>
          <w:numId w:val="39"/>
        </w:numPr>
        <w:suppressAutoHyphens w:val="0"/>
        <w:autoSpaceDN/>
        <w:spacing w:after="0" w:line="240" w:lineRule="auto"/>
        <w:ind w:left="0" w:firstLine="0"/>
        <w:jc w:val="both"/>
        <w:textAlignment w:val="auto"/>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Утвърждава допълнителна субсидия в размер до 62 496 лв. с вкл. ДДС, съгласно приложение 4, пореден номер 15, по бюджета на „Народно читалище Напредък 1871“ гр. Никопол – бенефициент, по проект </w:t>
      </w:r>
      <w:r w:rsidRPr="00D11385">
        <w:rPr>
          <w:rFonts w:ascii="Times New Roman" w:eastAsia="Times New Roman" w:hAnsi="Times New Roman"/>
          <w:i/>
          <w:iCs/>
          <w:kern w:val="0"/>
          <w:sz w:val="24"/>
          <w:szCs w:val="24"/>
        </w:rPr>
        <w:t>"Дунавски перли-пътуване във времето с песни, танци и традиции",</w:t>
      </w:r>
      <w:r w:rsidRPr="00D11385">
        <w:rPr>
          <w:rFonts w:ascii="Times New Roman" w:eastAsia="Times New Roman" w:hAnsi="Times New Roman"/>
          <w:kern w:val="0"/>
          <w:sz w:val="24"/>
          <w:szCs w:val="24"/>
        </w:rPr>
        <w:t xml:space="preserve"> по административен договор №BG06RDNP001-19.319-0004-C01 за предоставяне на безвъзмездна финансова помощ по Програмата за развитие на селските райони (ПРСР) за периода 2014-2020 г., съфинансирана от Европейския земеделски фонд за развитие на селски </w:t>
      </w:r>
      <w:proofErr w:type="spellStart"/>
      <w:r w:rsidRPr="00D11385">
        <w:rPr>
          <w:rFonts w:ascii="Times New Roman" w:eastAsia="Times New Roman" w:hAnsi="Times New Roman"/>
          <w:kern w:val="0"/>
          <w:sz w:val="24"/>
          <w:szCs w:val="24"/>
        </w:rPr>
        <w:t>ерайони</w:t>
      </w:r>
      <w:proofErr w:type="spellEnd"/>
      <w:r w:rsidRPr="00D11385">
        <w:rPr>
          <w:rFonts w:ascii="Times New Roman" w:eastAsia="Times New Roman" w:hAnsi="Times New Roman"/>
          <w:kern w:val="0"/>
          <w:sz w:val="24"/>
          <w:szCs w:val="24"/>
        </w:rPr>
        <w:t xml:space="preserve"> </w:t>
      </w:r>
      <w:r w:rsidRPr="00D11385">
        <w:rPr>
          <w:rFonts w:ascii="Times New Roman" w:eastAsia="Times New Roman" w:hAnsi="Times New Roman"/>
          <w:kern w:val="0"/>
          <w:sz w:val="24"/>
          <w:szCs w:val="24"/>
          <w:lang w:val="en-US"/>
        </w:rPr>
        <w:t>(</w:t>
      </w:r>
      <w:r w:rsidRPr="00D11385">
        <w:rPr>
          <w:rFonts w:ascii="Times New Roman" w:eastAsia="Times New Roman" w:hAnsi="Times New Roman"/>
          <w:kern w:val="0"/>
          <w:sz w:val="24"/>
          <w:szCs w:val="24"/>
        </w:rPr>
        <w:t>ЕЗФРСР), подмярка 19.2 "Прилагане на операции в рамките на стратегии за водено от общностите местно развитие" на мярка 19 "Водено от общностите местно развитие". Средствата се предоставят временно, за изпълнение на дейностите по проекта, не могат да се използват за други цели и подлежат на възстановяване по бюджета на Община Никопол, в срок до 7 работни дни от получаване на верифицираните разходи от съответния финансиращ орган на Програмата/Проекта.</w:t>
      </w:r>
    </w:p>
    <w:p w14:paraId="74282DC2" w14:textId="77777777" w:rsidR="00D5779C" w:rsidRPr="00D11385" w:rsidRDefault="00D5779C" w:rsidP="00D5779C">
      <w:pPr>
        <w:numPr>
          <w:ilvl w:val="1"/>
          <w:numId w:val="39"/>
        </w:numPr>
        <w:suppressAutoHyphens w:val="0"/>
        <w:autoSpaceDN/>
        <w:spacing w:after="0" w:line="240" w:lineRule="auto"/>
        <w:ind w:hanging="781"/>
        <w:jc w:val="both"/>
        <w:textAlignment w:val="auto"/>
        <w:rPr>
          <w:rFonts w:ascii="Times New Roman" w:eastAsia="Times New Roman" w:hAnsi="Times New Roman"/>
          <w:kern w:val="0"/>
          <w:sz w:val="24"/>
          <w:szCs w:val="24"/>
        </w:rPr>
      </w:pPr>
      <w:r w:rsidRPr="00D11385">
        <w:rPr>
          <w:rFonts w:ascii="Times New Roman" w:eastAsia="Times New Roman" w:hAnsi="Times New Roman"/>
          <w:kern w:val="0"/>
          <w:sz w:val="24"/>
          <w:szCs w:val="24"/>
        </w:rPr>
        <w:t>Приема разчета в размер на 8 462,5 хил. лв. на Инвестиционната програма за общински проекти</w:t>
      </w:r>
      <w:r w:rsidRPr="00D11385">
        <w:rPr>
          <w:rFonts w:ascii="Times New Roman" w:eastAsia="Times New Roman" w:hAnsi="Times New Roman"/>
          <w:kern w:val="0"/>
          <w:sz w:val="24"/>
          <w:szCs w:val="24"/>
          <w:lang w:val="en-US"/>
        </w:rPr>
        <w:t xml:space="preserve"> по</w:t>
      </w:r>
      <w:r w:rsidRPr="00D11385">
        <w:rPr>
          <w:rFonts w:ascii="Times New Roman" w:eastAsia="Times New Roman" w:hAnsi="Times New Roman"/>
          <w:kern w:val="0"/>
          <w:sz w:val="24"/>
          <w:szCs w:val="24"/>
          <w:lang w:val="ru-RU"/>
        </w:rPr>
        <w:t xml:space="preserve"> </w:t>
      </w:r>
      <w:r w:rsidRPr="00D11385">
        <w:rPr>
          <w:rFonts w:ascii="Times New Roman" w:eastAsia="Times New Roman" w:hAnsi="Times New Roman"/>
          <w:b/>
          <w:bCs/>
          <w:i/>
          <w:iCs/>
          <w:color w:val="FF0000"/>
          <w:kern w:val="0"/>
          <w:sz w:val="24"/>
          <w:szCs w:val="24"/>
          <w:lang w:val="ru-RU"/>
        </w:rPr>
        <w:t>Приложение № 3 към</w:t>
      </w:r>
      <w:r w:rsidRPr="00D11385">
        <w:rPr>
          <w:rFonts w:ascii="Times New Roman" w:eastAsia="Times New Roman" w:hAnsi="Times New Roman"/>
          <w:kern w:val="0"/>
          <w:sz w:val="24"/>
          <w:szCs w:val="24"/>
          <w:lang w:val="ru-RU"/>
        </w:rPr>
        <w:t xml:space="preserve"> </w:t>
      </w:r>
      <w:r w:rsidRPr="00D11385">
        <w:rPr>
          <w:rFonts w:ascii="Times New Roman" w:eastAsia="Times New Roman" w:hAnsi="Times New Roman"/>
          <w:b/>
          <w:i/>
          <w:color w:val="FF0000"/>
          <w:kern w:val="0"/>
          <w:sz w:val="24"/>
          <w:szCs w:val="24"/>
          <w:lang w:val="en-US"/>
        </w:rPr>
        <w:t>чл.107, ал. 13 от ЗДБРБ за 20</w:t>
      </w:r>
      <w:r w:rsidRPr="00D11385">
        <w:rPr>
          <w:rFonts w:ascii="Times New Roman" w:eastAsia="Times New Roman" w:hAnsi="Times New Roman"/>
          <w:b/>
          <w:i/>
          <w:color w:val="FF0000"/>
          <w:kern w:val="0"/>
          <w:sz w:val="24"/>
          <w:szCs w:val="24"/>
          <w:lang w:val="ru-RU"/>
        </w:rPr>
        <w:t>2</w:t>
      </w:r>
      <w:r w:rsidRPr="00D11385">
        <w:rPr>
          <w:rFonts w:ascii="Times New Roman" w:eastAsia="Times New Roman" w:hAnsi="Times New Roman"/>
          <w:b/>
          <w:i/>
          <w:color w:val="FF0000"/>
          <w:kern w:val="0"/>
          <w:sz w:val="24"/>
          <w:szCs w:val="24"/>
          <w:lang w:val="en-US"/>
        </w:rPr>
        <w:t>4</w:t>
      </w:r>
      <w:r w:rsidRPr="00D11385">
        <w:rPr>
          <w:rFonts w:ascii="Times New Roman" w:eastAsia="Times New Roman" w:hAnsi="Times New Roman"/>
          <w:b/>
          <w:i/>
          <w:kern w:val="0"/>
          <w:sz w:val="24"/>
          <w:szCs w:val="24"/>
          <w:lang w:val="en-US"/>
        </w:rPr>
        <w:t xml:space="preserve"> г.</w:t>
      </w:r>
      <w:r w:rsidRPr="00D11385">
        <w:rPr>
          <w:rFonts w:ascii="Times New Roman" w:eastAsia="Times New Roman" w:hAnsi="Times New Roman"/>
          <w:kern w:val="0"/>
          <w:sz w:val="24"/>
          <w:szCs w:val="24"/>
        </w:rPr>
        <w:t xml:space="preserve">, съгласно </w:t>
      </w:r>
      <w:r w:rsidRPr="00D11385">
        <w:rPr>
          <w:rFonts w:ascii="Times New Roman" w:eastAsia="Times New Roman" w:hAnsi="Times New Roman"/>
          <w:i/>
          <w:iCs/>
          <w:color w:val="FF0000"/>
          <w:kern w:val="0"/>
          <w:sz w:val="24"/>
          <w:szCs w:val="24"/>
        </w:rPr>
        <w:t xml:space="preserve">Приложение №9, Таблица 3 </w:t>
      </w:r>
      <w:r w:rsidRPr="00D11385">
        <w:rPr>
          <w:rFonts w:ascii="Times New Roman" w:eastAsia="Times New Roman" w:hAnsi="Times New Roman"/>
          <w:kern w:val="0"/>
          <w:sz w:val="24"/>
          <w:szCs w:val="24"/>
        </w:rPr>
        <w:t>към настоящото решение.</w:t>
      </w:r>
    </w:p>
    <w:p w14:paraId="44705B6B" w14:textId="77777777" w:rsidR="00D5779C" w:rsidRPr="00D11385" w:rsidRDefault="00D5779C" w:rsidP="00D5779C">
      <w:pPr>
        <w:spacing w:after="0" w:line="240" w:lineRule="auto"/>
        <w:jc w:val="both"/>
        <w:rPr>
          <w:rFonts w:ascii="Times New Roman" w:eastAsia="Times New Roman" w:hAnsi="Times New Roman"/>
          <w:kern w:val="0"/>
          <w:sz w:val="24"/>
          <w:szCs w:val="24"/>
          <w:lang w:val="ru-RU"/>
        </w:rPr>
      </w:pPr>
      <w:r w:rsidRPr="00D11385">
        <w:rPr>
          <w:rFonts w:ascii="Times New Roman" w:eastAsia="Times New Roman" w:hAnsi="Times New Roman"/>
          <w:b/>
          <w:kern w:val="0"/>
          <w:sz w:val="24"/>
          <w:szCs w:val="24"/>
        </w:rPr>
        <w:t xml:space="preserve">2. </w:t>
      </w:r>
      <w:r w:rsidRPr="00D11385">
        <w:rPr>
          <w:rFonts w:ascii="Times New Roman" w:eastAsia="Times New Roman" w:hAnsi="Times New Roman"/>
          <w:kern w:val="0"/>
          <w:sz w:val="24"/>
          <w:szCs w:val="24"/>
        </w:rPr>
        <w:t xml:space="preserve">Приема разчета за някои целеви разходи, </w:t>
      </w:r>
      <w:r w:rsidRPr="00D11385">
        <w:rPr>
          <w:rFonts w:ascii="Times New Roman" w:eastAsia="Times New Roman" w:hAnsi="Times New Roman"/>
          <w:b/>
          <w:bCs/>
          <w:color w:val="FF0000"/>
          <w:kern w:val="0"/>
          <w:sz w:val="24"/>
          <w:szCs w:val="24"/>
        </w:rPr>
        <w:t>считано от 01.01.2024 г.</w:t>
      </w:r>
      <w:r w:rsidRPr="00D11385">
        <w:rPr>
          <w:rFonts w:ascii="Times New Roman" w:eastAsia="Times New Roman" w:hAnsi="Times New Roman"/>
          <w:kern w:val="0"/>
          <w:sz w:val="24"/>
          <w:szCs w:val="24"/>
        </w:rPr>
        <w:t xml:space="preserve"> както следва:</w:t>
      </w:r>
    </w:p>
    <w:p w14:paraId="25700019" w14:textId="77777777" w:rsidR="00D5779C" w:rsidRPr="00D11385" w:rsidRDefault="00D5779C" w:rsidP="00D5779C">
      <w:pPr>
        <w:spacing w:after="0" w:line="240" w:lineRule="auto"/>
        <w:ind w:firstLine="360"/>
        <w:jc w:val="both"/>
        <w:rPr>
          <w:rFonts w:ascii="Times New Roman" w:eastAsia="Times New Roman" w:hAnsi="Times New Roman"/>
          <w:kern w:val="0"/>
          <w:sz w:val="24"/>
          <w:szCs w:val="24"/>
        </w:rPr>
      </w:pPr>
      <w:r w:rsidRPr="00D11385">
        <w:rPr>
          <w:rFonts w:ascii="Times New Roman" w:eastAsia="Times New Roman" w:hAnsi="Times New Roman"/>
          <w:bCs/>
          <w:kern w:val="0"/>
          <w:sz w:val="24"/>
          <w:szCs w:val="24"/>
          <w:lang w:val="en-US"/>
        </w:rPr>
        <w:t>2</w:t>
      </w:r>
      <w:r w:rsidRPr="00D11385">
        <w:rPr>
          <w:rFonts w:ascii="Times New Roman" w:eastAsia="Times New Roman" w:hAnsi="Times New Roman"/>
          <w:bCs/>
          <w:kern w:val="0"/>
          <w:sz w:val="24"/>
          <w:szCs w:val="24"/>
        </w:rPr>
        <w:t>.1.</w:t>
      </w:r>
      <w:r w:rsidRPr="00D11385">
        <w:rPr>
          <w:rFonts w:ascii="Times New Roman" w:eastAsia="Times New Roman" w:hAnsi="Times New Roman"/>
          <w:b/>
          <w:kern w:val="0"/>
          <w:sz w:val="24"/>
          <w:szCs w:val="24"/>
        </w:rPr>
        <w:t xml:space="preserve"> на кръводарители</w:t>
      </w:r>
      <w:r w:rsidRPr="00D11385">
        <w:rPr>
          <w:rFonts w:ascii="Times New Roman" w:eastAsia="Times New Roman" w:hAnsi="Times New Roman"/>
          <w:kern w:val="0"/>
          <w:sz w:val="24"/>
          <w:szCs w:val="24"/>
        </w:rPr>
        <w:t xml:space="preserve">, с постоянен адрес в община Никопол, да се изплаща еднократна сума в размер на </w:t>
      </w:r>
      <w:r w:rsidRPr="00D11385">
        <w:rPr>
          <w:rFonts w:ascii="Times New Roman" w:eastAsia="Times New Roman" w:hAnsi="Times New Roman"/>
          <w:b/>
          <w:kern w:val="0"/>
          <w:sz w:val="24"/>
          <w:szCs w:val="24"/>
        </w:rPr>
        <w:t>100 лв</w:t>
      </w:r>
      <w:r w:rsidRPr="00D11385">
        <w:rPr>
          <w:rFonts w:ascii="Times New Roman" w:eastAsia="Times New Roman" w:hAnsi="Times New Roman"/>
          <w:kern w:val="0"/>
          <w:sz w:val="24"/>
          <w:szCs w:val="24"/>
        </w:rPr>
        <w:t>. на кръводарител, по утвърден списък (брой кръводарители по населени места) от кмета на общината. Общ годишен лимит на помощите за кръводаряване</w:t>
      </w:r>
      <w:r w:rsidRPr="00D11385">
        <w:rPr>
          <w:rFonts w:ascii="Times New Roman" w:eastAsia="Times New Roman" w:hAnsi="Times New Roman"/>
          <w:b/>
          <w:kern w:val="0"/>
          <w:sz w:val="24"/>
          <w:szCs w:val="24"/>
        </w:rPr>
        <w:t>– 10 000</w:t>
      </w:r>
      <w:r w:rsidRPr="00D11385">
        <w:rPr>
          <w:rFonts w:ascii="Times New Roman" w:eastAsia="Times New Roman" w:hAnsi="Times New Roman"/>
          <w:kern w:val="0"/>
          <w:sz w:val="24"/>
          <w:szCs w:val="24"/>
        </w:rPr>
        <w:t xml:space="preserve"> лв. ;</w:t>
      </w:r>
    </w:p>
    <w:p w14:paraId="54C08BF5" w14:textId="77777777" w:rsidR="00D5779C" w:rsidRPr="00D11385" w:rsidRDefault="00D5779C" w:rsidP="00D5779C">
      <w:pPr>
        <w:spacing w:after="0" w:line="240" w:lineRule="auto"/>
        <w:ind w:firstLine="360"/>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2.2. </w:t>
      </w:r>
      <w:r w:rsidRPr="00D11385">
        <w:rPr>
          <w:rFonts w:ascii="Times New Roman" w:eastAsia="Times New Roman" w:hAnsi="Times New Roman"/>
          <w:b/>
          <w:kern w:val="0"/>
          <w:sz w:val="24"/>
          <w:szCs w:val="24"/>
        </w:rPr>
        <w:t>на пациентите на хемодиализирано лечение</w:t>
      </w:r>
      <w:r w:rsidRPr="00D11385">
        <w:rPr>
          <w:rFonts w:ascii="Times New Roman" w:eastAsia="Times New Roman" w:hAnsi="Times New Roman"/>
          <w:kern w:val="0"/>
          <w:sz w:val="24"/>
          <w:szCs w:val="24"/>
        </w:rPr>
        <w:t xml:space="preserve">, с постоянен адрес в община Никопол, да се изплаща месечно сумата </w:t>
      </w:r>
      <w:r w:rsidRPr="00D11385">
        <w:rPr>
          <w:rFonts w:ascii="Times New Roman" w:eastAsia="Times New Roman" w:hAnsi="Times New Roman"/>
          <w:b/>
          <w:kern w:val="0"/>
          <w:sz w:val="24"/>
          <w:szCs w:val="24"/>
        </w:rPr>
        <w:t>от 100 лв.</w:t>
      </w:r>
      <w:r w:rsidRPr="00D11385">
        <w:rPr>
          <w:rFonts w:ascii="Times New Roman" w:eastAsia="Times New Roman" w:hAnsi="Times New Roman"/>
          <w:kern w:val="0"/>
          <w:sz w:val="24"/>
          <w:szCs w:val="24"/>
        </w:rPr>
        <w:t xml:space="preserve"> на пациент. Общ годишен лимит </w:t>
      </w:r>
      <w:r w:rsidRPr="00D11385">
        <w:rPr>
          <w:rFonts w:ascii="Times New Roman" w:eastAsia="Times New Roman" w:hAnsi="Times New Roman"/>
          <w:b/>
          <w:bCs/>
          <w:color w:val="FF0000"/>
          <w:kern w:val="0"/>
          <w:sz w:val="24"/>
          <w:szCs w:val="24"/>
        </w:rPr>
        <w:t>за 2024 г.</w:t>
      </w:r>
      <w:r w:rsidRPr="00D11385">
        <w:rPr>
          <w:rFonts w:ascii="Times New Roman" w:eastAsia="Times New Roman" w:hAnsi="Times New Roman"/>
          <w:kern w:val="0"/>
          <w:sz w:val="24"/>
          <w:szCs w:val="24"/>
        </w:rPr>
        <w:t xml:space="preserve"> на помощите за пациентите на хемодиализирано лечение </w:t>
      </w:r>
      <w:r w:rsidRPr="00D11385">
        <w:rPr>
          <w:rFonts w:ascii="Times New Roman" w:eastAsia="Times New Roman" w:hAnsi="Times New Roman"/>
          <w:b/>
          <w:kern w:val="0"/>
          <w:sz w:val="24"/>
          <w:szCs w:val="24"/>
        </w:rPr>
        <w:t xml:space="preserve">– </w:t>
      </w:r>
      <w:r w:rsidRPr="00D11385">
        <w:rPr>
          <w:rFonts w:ascii="Times New Roman" w:eastAsia="Times New Roman" w:hAnsi="Times New Roman"/>
          <w:b/>
          <w:kern w:val="0"/>
          <w:sz w:val="24"/>
          <w:szCs w:val="24"/>
          <w:lang w:val="ru-RU"/>
        </w:rPr>
        <w:t>7 2</w:t>
      </w:r>
      <w:r w:rsidRPr="00D11385">
        <w:rPr>
          <w:rFonts w:ascii="Times New Roman" w:eastAsia="Times New Roman" w:hAnsi="Times New Roman"/>
          <w:b/>
          <w:kern w:val="0"/>
          <w:sz w:val="24"/>
          <w:szCs w:val="24"/>
        </w:rPr>
        <w:t>00 лв</w:t>
      </w:r>
      <w:r w:rsidRPr="00D11385">
        <w:rPr>
          <w:rFonts w:ascii="Times New Roman" w:eastAsia="Times New Roman" w:hAnsi="Times New Roman"/>
          <w:kern w:val="0"/>
          <w:sz w:val="24"/>
          <w:szCs w:val="24"/>
        </w:rPr>
        <w:t xml:space="preserve">. </w:t>
      </w:r>
      <w:proofErr w:type="spellStart"/>
      <w:r w:rsidRPr="00D11385">
        <w:rPr>
          <w:rFonts w:ascii="Times New Roman" w:eastAsia="Times New Roman" w:hAnsi="Times New Roman"/>
          <w:kern w:val="0"/>
          <w:sz w:val="24"/>
          <w:szCs w:val="24"/>
        </w:rPr>
        <w:t>Помоща</w:t>
      </w:r>
      <w:proofErr w:type="spellEnd"/>
      <w:r w:rsidRPr="00D11385">
        <w:rPr>
          <w:rFonts w:ascii="Times New Roman" w:eastAsia="Times New Roman" w:hAnsi="Times New Roman"/>
          <w:kern w:val="0"/>
          <w:sz w:val="24"/>
          <w:szCs w:val="24"/>
        </w:rPr>
        <w:t xml:space="preserve"> се изплаща след представен официален документ от съответното профилирано лечебно заведение за </w:t>
      </w:r>
      <w:r w:rsidRPr="00D11385">
        <w:rPr>
          <w:rFonts w:ascii="Times New Roman" w:eastAsia="Times New Roman" w:hAnsi="Times New Roman"/>
          <w:kern w:val="0"/>
          <w:sz w:val="24"/>
          <w:szCs w:val="24"/>
        </w:rPr>
        <w:lastRenderedPageBreak/>
        <w:t xml:space="preserve">провеждане на програмно хемодиализирано лечение на съответния пациент, кандидатствал за </w:t>
      </w:r>
      <w:proofErr w:type="spellStart"/>
      <w:r w:rsidRPr="00D11385">
        <w:rPr>
          <w:rFonts w:ascii="Times New Roman" w:eastAsia="Times New Roman" w:hAnsi="Times New Roman"/>
          <w:kern w:val="0"/>
          <w:sz w:val="24"/>
          <w:szCs w:val="24"/>
        </w:rPr>
        <w:t>помоща</w:t>
      </w:r>
      <w:proofErr w:type="spellEnd"/>
      <w:r w:rsidRPr="00D11385">
        <w:rPr>
          <w:rFonts w:ascii="Times New Roman" w:eastAsia="Times New Roman" w:hAnsi="Times New Roman"/>
          <w:kern w:val="0"/>
          <w:sz w:val="24"/>
          <w:szCs w:val="24"/>
        </w:rPr>
        <w:t>;</w:t>
      </w:r>
    </w:p>
    <w:p w14:paraId="79C61DC7" w14:textId="77777777" w:rsidR="00D5779C" w:rsidRPr="00D11385" w:rsidRDefault="00D5779C" w:rsidP="00D5779C">
      <w:pPr>
        <w:spacing w:after="0" w:line="240" w:lineRule="auto"/>
        <w:ind w:firstLine="360"/>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2.3. </w:t>
      </w:r>
      <w:r w:rsidRPr="00D11385">
        <w:rPr>
          <w:rFonts w:ascii="Times New Roman" w:eastAsia="Times New Roman" w:hAnsi="Times New Roman"/>
          <w:b/>
          <w:kern w:val="0"/>
          <w:sz w:val="24"/>
          <w:szCs w:val="24"/>
        </w:rPr>
        <w:t>помощи за погребение</w:t>
      </w:r>
      <w:r w:rsidRPr="00D11385">
        <w:rPr>
          <w:rFonts w:ascii="Times New Roman" w:eastAsia="Times New Roman" w:hAnsi="Times New Roman"/>
          <w:kern w:val="0"/>
          <w:sz w:val="24"/>
          <w:szCs w:val="24"/>
        </w:rPr>
        <w:t xml:space="preserve"> на бивши жители на община Никопол</w:t>
      </w:r>
      <w:r w:rsidRPr="00D11385">
        <w:rPr>
          <w:rFonts w:ascii="Times New Roman" w:eastAsia="Times New Roman" w:hAnsi="Times New Roman"/>
          <w:b/>
          <w:kern w:val="0"/>
          <w:sz w:val="24"/>
          <w:szCs w:val="24"/>
        </w:rPr>
        <w:t xml:space="preserve">- </w:t>
      </w:r>
      <w:r w:rsidRPr="00D11385">
        <w:rPr>
          <w:rFonts w:ascii="Times New Roman" w:eastAsia="Times New Roman" w:hAnsi="Times New Roman"/>
          <w:kern w:val="0"/>
          <w:sz w:val="24"/>
          <w:szCs w:val="24"/>
        </w:rPr>
        <w:t xml:space="preserve">общ годишен лимит </w:t>
      </w:r>
      <w:r w:rsidRPr="00D11385">
        <w:rPr>
          <w:rFonts w:ascii="Times New Roman" w:eastAsia="Times New Roman" w:hAnsi="Times New Roman"/>
          <w:b/>
          <w:kern w:val="0"/>
          <w:sz w:val="24"/>
          <w:szCs w:val="24"/>
          <w:lang w:val="ru-RU"/>
        </w:rPr>
        <w:t>590</w:t>
      </w:r>
      <w:r w:rsidRPr="00D11385">
        <w:rPr>
          <w:rFonts w:ascii="Times New Roman" w:eastAsia="Times New Roman" w:hAnsi="Times New Roman"/>
          <w:b/>
          <w:kern w:val="0"/>
          <w:sz w:val="24"/>
          <w:szCs w:val="24"/>
        </w:rPr>
        <w:t>0 лв</w:t>
      </w:r>
      <w:r w:rsidRPr="00D11385">
        <w:rPr>
          <w:rFonts w:ascii="Times New Roman" w:eastAsia="Times New Roman" w:hAnsi="Times New Roman"/>
          <w:kern w:val="0"/>
          <w:sz w:val="24"/>
          <w:szCs w:val="24"/>
        </w:rPr>
        <w:t>.;</w:t>
      </w:r>
    </w:p>
    <w:p w14:paraId="40714B16" w14:textId="77777777" w:rsidR="00D5779C" w:rsidRPr="00D11385" w:rsidRDefault="00D5779C" w:rsidP="00D5779C">
      <w:pPr>
        <w:spacing w:after="0" w:line="240" w:lineRule="auto"/>
        <w:ind w:firstLine="360"/>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2.4. </w:t>
      </w:r>
      <w:r w:rsidRPr="00D11385">
        <w:rPr>
          <w:rFonts w:ascii="Times New Roman" w:eastAsia="Times New Roman" w:hAnsi="Times New Roman"/>
          <w:b/>
          <w:kern w:val="0"/>
          <w:sz w:val="24"/>
          <w:szCs w:val="24"/>
        </w:rPr>
        <w:t>други помощи:</w:t>
      </w:r>
      <w:r w:rsidRPr="00D11385">
        <w:rPr>
          <w:rFonts w:ascii="Times New Roman" w:eastAsia="Times New Roman" w:hAnsi="Times New Roman"/>
          <w:kern w:val="0"/>
          <w:sz w:val="24"/>
          <w:szCs w:val="24"/>
        </w:rPr>
        <w:t xml:space="preserve"> общ годишен лимит в размер на </w:t>
      </w:r>
      <w:r w:rsidRPr="00D11385">
        <w:rPr>
          <w:rFonts w:ascii="Times New Roman" w:eastAsia="Times New Roman" w:hAnsi="Times New Roman"/>
          <w:b/>
          <w:bCs/>
          <w:kern w:val="0"/>
          <w:sz w:val="24"/>
          <w:szCs w:val="24"/>
        </w:rPr>
        <w:t>12 0</w:t>
      </w:r>
      <w:r w:rsidRPr="00D11385">
        <w:rPr>
          <w:rFonts w:ascii="Times New Roman" w:eastAsia="Times New Roman" w:hAnsi="Times New Roman"/>
          <w:b/>
          <w:kern w:val="0"/>
          <w:sz w:val="24"/>
          <w:szCs w:val="24"/>
        </w:rPr>
        <w:t>00 лв</w:t>
      </w:r>
      <w:r w:rsidRPr="00D11385">
        <w:rPr>
          <w:rFonts w:ascii="Times New Roman" w:eastAsia="Times New Roman" w:hAnsi="Times New Roman"/>
          <w:kern w:val="0"/>
          <w:sz w:val="24"/>
          <w:szCs w:val="24"/>
        </w:rPr>
        <w:t>., в т.ч.:</w:t>
      </w:r>
    </w:p>
    <w:p w14:paraId="555A6521" w14:textId="77777777" w:rsidR="00D5779C" w:rsidRPr="00D11385" w:rsidRDefault="00D5779C" w:rsidP="00D5779C">
      <w:pPr>
        <w:spacing w:after="0" w:line="240" w:lineRule="auto"/>
        <w:ind w:firstLine="360"/>
        <w:jc w:val="both"/>
        <w:rPr>
          <w:rFonts w:ascii="Times New Roman" w:eastAsia="Times New Roman" w:hAnsi="Times New Roman"/>
          <w:kern w:val="0"/>
          <w:sz w:val="24"/>
          <w:szCs w:val="24"/>
        </w:rPr>
      </w:pPr>
      <w:r w:rsidRPr="00D11385">
        <w:rPr>
          <w:rFonts w:ascii="Times New Roman" w:eastAsia="Times New Roman" w:hAnsi="Times New Roman"/>
          <w:b/>
          <w:kern w:val="0"/>
          <w:sz w:val="24"/>
          <w:szCs w:val="24"/>
        </w:rPr>
        <w:t>2</w:t>
      </w:r>
      <w:r w:rsidRPr="00D11385">
        <w:rPr>
          <w:rFonts w:ascii="Times New Roman" w:eastAsia="Times New Roman" w:hAnsi="Times New Roman"/>
          <w:kern w:val="0"/>
          <w:sz w:val="24"/>
          <w:szCs w:val="24"/>
        </w:rPr>
        <w:t xml:space="preserve">.4.1. общо до 2000 лв. за юридически лица – организации с нестопанска цел за лица с увреждания, със седалище и адрес на управление в община Никопол; </w:t>
      </w:r>
    </w:p>
    <w:p w14:paraId="07E6908A" w14:textId="77777777" w:rsidR="00D5779C" w:rsidRPr="00D11385" w:rsidRDefault="00D5779C" w:rsidP="00D5779C">
      <w:pPr>
        <w:spacing w:after="0" w:line="240" w:lineRule="auto"/>
        <w:ind w:firstLine="360"/>
        <w:jc w:val="both"/>
        <w:rPr>
          <w:rFonts w:ascii="Times New Roman" w:eastAsia="Times New Roman" w:hAnsi="Times New Roman"/>
          <w:kern w:val="0"/>
          <w:sz w:val="24"/>
          <w:szCs w:val="24"/>
        </w:rPr>
      </w:pPr>
      <w:r w:rsidRPr="00D11385">
        <w:rPr>
          <w:rFonts w:ascii="Times New Roman" w:eastAsia="Times New Roman" w:hAnsi="Times New Roman"/>
          <w:b/>
          <w:kern w:val="0"/>
          <w:sz w:val="24"/>
          <w:szCs w:val="24"/>
        </w:rPr>
        <w:t>2</w:t>
      </w:r>
      <w:r w:rsidRPr="00D11385">
        <w:rPr>
          <w:rFonts w:ascii="Times New Roman" w:eastAsia="Times New Roman" w:hAnsi="Times New Roman"/>
          <w:kern w:val="0"/>
          <w:sz w:val="24"/>
          <w:szCs w:val="24"/>
        </w:rPr>
        <w:t>.4.2. общо до 2000 лв. за деца с изявени дарби, с постоянен адрес в община Никопол – индивидуалната помощ за всяко дете се утвърждава с решение на общинския съвет;</w:t>
      </w:r>
    </w:p>
    <w:p w14:paraId="3343A0AD" w14:textId="77777777" w:rsidR="00D5779C" w:rsidRPr="00D11385" w:rsidRDefault="00D5779C" w:rsidP="00D5779C">
      <w:pPr>
        <w:spacing w:after="0" w:line="240" w:lineRule="auto"/>
        <w:ind w:firstLine="360"/>
        <w:jc w:val="both"/>
        <w:rPr>
          <w:rFonts w:ascii="Times New Roman" w:eastAsia="Times New Roman" w:hAnsi="Times New Roman"/>
          <w:kern w:val="0"/>
          <w:sz w:val="24"/>
          <w:szCs w:val="24"/>
        </w:rPr>
      </w:pPr>
      <w:r w:rsidRPr="00D11385">
        <w:rPr>
          <w:rFonts w:ascii="Times New Roman" w:eastAsia="Times New Roman" w:hAnsi="Times New Roman"/>
          <w:b/>
          <w:kern w:val="0"/>
          <w:sz w:val="24"/>
          <w:szCs w:val="24"/>
        </w:rPr>
        <w:t>2</w:t>
      </w:r>
      <w:r w:rsidRPr="00D11385">
        <w:rPr>
          <w:rFonts w:ascii="Times New Roman" w:eastAsia="Times New Roman" w:hAnsi="Times New Roman"/>
          <w:kern w:val="0"/>
          <w:sz w:val="24"/>
          <w:szCs w:val="24"/>
        </w:rPr>
        <w:t xml:space="preserve">.4.3. 400 лв. за първото родено дете през </w:t>
      </w:r>
      <w:r w:rsidRPr="00D11385">
        <w:rPr>
          <w:rFonts w:ascii="Times New Roman" w:eastAsia="Times New Roman" w:hAnsi="Times New Roman"/>
          <w:b/>
          <w:bCs/>
          <w:color w:val="FF0000"/>
          <w:kern w:val="0"/>
          <w:sz w:val="24"/>
          <w:szCs w:val="24"/>
        </w:rPr>
        <w:t>2024 г.,</w:t>
      </w:r>
      <w:r w:rsidRPr="00D11385">
        <w:rPr>
          <w:rFonts w:ascii="Times New Roman" w:eastAsia="Times New Roman" w:hAnsi="Times New Roman"/>
          <w:kern w:val="0"/>
          <w:sz w:val="24"/>
          <w:szCs w:val="24"/>
        </w:rPr>
        <w:t xml:space="preserve"> регистрирано с постоянен адрес в община Никопол. За близнаци, </w:t>
      </w:r>
      <w:proofErr w:type="spellStart"/>
      <w:r w:rsidRPr="00D11385">
        <w:rPr>
          <w:rFonts w:ascii="Times New Roman" w:eastAsia="Times New Roman" w:hAnsi="Times New Roman"/>
          <w:kern w:val="0"/>
          <w:sz w:val="24"/>
          <w:szCs w:val="24"/>
        </w:rPr>
        <w:t>първородени</w:t>
      </w:r>
      <w:proofErr w:type="spellEnd"/>
      <w:r w:rsidRPr="00D11385">
        <w:rPr>
          <w:rFonts w:ascii="Times New Roman" w:eastAsia="Times New Roman" w:hAnsi="Times New Roman"/>
          <w:kern w:val="0"/>
          <w:sz w:val="24"/>
          <w:szCs w:val="24"/>
        </w:rPr>
        <w:t xml:space="preserve"> деца в общината </w:t>
      </w:r>
      <w:r w:rsidRPr="00D11385">
        <w:rPr>
          <w:rFonts w:ascii="Times New Roman" w:eastAsia="Times New Roman" w:hAnsi="Times New Roman"/>
          <w:b/>
          <w:bCs/>
          <w:color w:val="FF0000"/>
          <w:kern w:val="0"/>
          <w:sz w:val="24"/>
          <w:szCs w:val="24"/>
        </w:rPr>
        <w:t>през 2024 г</w:t>
      </w:r>
      <w:r w:rsidRPr="00D11385">
        <w:rPr>
          <w:rFonts w:ascii="Times New Roman" w:eastAsia="Times New Roman" w:hAnsi="Times New Roman"/>
          <w:kern w:val="0"/>
          <w:sz w:val="24"/>
          <w:szCs w:val="24"/>
        </w:rPr>
        <w:t>., помощта е в двоен размер</w:t>
      </w:r>
      <w:r w:rsidRPr="00D11385">
        <w:rPr>
          <w:rFonts w:ascii="Times New Roman" w:eastAsia="Times New Roman" w:hAnsi="Times New Roman"/>
          <w:kern w:val="0"/>
          <w:sz w:val="24"/>
          <w:szCs w:val="24"/>
          <w:lang w:val="en-US"/>
        </w:rPr>
        <w:t xml:space="preserve"> -</w:t>
      </w:r>
      <w:r w:rsidRPr="00D11385">
        <w:rPr>
          <w:rFonts w:ascii="Times New Roman" w:eastAsia="Times New Roman" w:hAnsi="Times New Roman"/>
          <w:kern w:val="0"/>
          <w:sz w:val="24"/>
          <w:szCs w:val="24"/>
        </w:rPr>
        <w:t xml:space="preserve"> 800 лв.;</w:t>
      </w:r>
    </w:p>
    <w:p w14:paraId="4477DC92" w14:textId="77777777" w:rsidR="00D5779C" w:rsidRPr="00D11385" w:rsidRDefault="00D5779C" w:rsidP="00D5779C">
      <w:pPr>
        <w:spacing w:after="0" w:line="240" w:lineRule="auto"/>
        <w:ind w:firstLine="360"/>
        <w:jc w:val="both"/>
        <w:rPr>
          <w:rFonts w:ascii="Times New Roman" w:eastAsia="Times New Roman" w:hAnsi="Times New Roman"/>
          <w:kern w:val="0"/>
          <w:sz w:val="24"/>
          <w:szCs w:val="24"/>
        </w:rPr>
      </w:pPr>
      <w:r w:rsidRPr="00D11385">
        <w:rPr>
          <w:rFonts w:ascii="Times New Roman" w:eastAsia="Times New Roman" w:hAnsi="Times New Roman"/>
          <w:b/>
          <w:kern w:val="0"/>
          <w:sz w:val="24"/>
          <w:szCs w:val="24"/>
        </w:rPr>
        <w:t>2</w:t>
      </w:r>
      <w:r w:rsidRPr="00D11385">
        <w:rPr>
          <w:rFonts w:ascii="Times New Roman" w:eastAsia="Times New Roman" w:hAnsi="Times New Roman"/>
          <w:kern w:val="0"/>
          <w:sz w:val="24"/>
          <w:szCs w:val="24"/>
        </w:rPr>
        <w:t>.4.4. общо до 7 200 лв. – за еднократни финансови помощи, еднократни помощи за лечение и др.</w:t>
      </w:r>
    </w:p>
    <w:p w14:paraId="4555B111" w14:textId="77777777" w:rsidR="00D5779C" w:rsidRPr="00D11385" w:rsidRDefault="00D5779C" w:rsidP="00D5779C">
      <w:pPr>
        <w:spacing w:after="0" w:line="240" w:lineRule="auto"/>
        <w:ind w:firstLine="360"/>
        <w:jc w:val="both"/>
        <w:rPr>
          <w:rFonts w:ascii="Times New Roman" w:eastAsia="Times New Roman" w:hAnsi="Times New Roman"/>
          <w:kern w:val="0"/>
          <w:sz w:val="24"/>
          <w:szCs w:val="24"/>
        </w:rPr>
      </w:pPr>
      <w:r w:rsidRPr="00D11385">
        <w:rPr>
          <w:rFonts w:ascii="Times New Roman" w:eastAsia="Times New Roman" w:hAnsi="Times New Roman"/>
          <w:b/>
          <w:kern w:val="0"/>
          <w:sz w:val="24"/>
          <w:szCs w:val="24"/>
        </w:rPr>
        <w:t>2</w:t>
      </w:r>
      <w:r w:rsidRPr="00D11385">
        <w:rPr>
          <w:rFonts w:ascii="Times New Roman" w:eastAsia="Times New Roman" w:hAnsi="Times New Roman"/>
          <w:kern w:val="0"/>
          <w:sz w:val="24"/>
          <w:szCs w:val="24"/>
        </w:rPr>
        <w:t xml:space="preserve">.5. всяка от помощите по т. 2.4. се изплаща след поименното й утвърждаване с решение на общинския съвет. </w:t>
      </w:r>
    </w:p>
    <w:p w14:paraId="0376C5D3" w14:textId="77777777" w:rsidR="00D5779C" w:rsidRPr="00D11385" w:rsidRDefault="00D5779C" w:rsidP="00D5779C">
      <w:pPr>
        <w:spacing w:after="0" w:line="240" w:lineRule="auto"/>
        <w:ind w:firstLine="360"/>
        <w:jc w:val="both"/>
        <w:rPr>
          <w:rFonts w:ascii="Times New Roman" w:eastAsia="Times New Roman" w:hAnsi="Times New Roman"/>
          <w:kern w:val="0"/>
          <w:sz w:val="24"/>
          <w:szCs w:val="24"/>
        </w:rPr>
      </w:pPr>
      <w:r w:rsidRPr="00D11385">
        <w:rPr>
          <w:rFonts w:ascii="Times New Roman" w:eastAsia="Times New Roman" w:hAnsi="Times New Roman"/>
          <w:b/>
          <w:kern w:val="0"/>
          <w:sz w:val="24"/>
          <w:szCs w:val="24"/>
        </w:rPr>
        <w:t>2</w:t>
      </w:r>
      <w:r w:rsidRPr="00D11385">
        <w:rPr>
          <w:rFonts w:ascii="Times New Roman" w:eastAsia="Times New Roman" w:hAnsi="Times New Roman"/>
          <w:kern w:val="0"/>
          <w:sz w:val="24"/>
          <w:szCs w:val="24"/>
        </w:rPr>
        <w:t xml:space="preserve">.6. </w:t>
      </w:r>
      <w:r w:rsidRPr="00D11385">
        <w:rPr>
          <w:rFonts w:ascii="Times New Roman" w:eastAsia="Times New Roman" w:hAnsi="Times New Roman"/>
          <w:i/>
          <w:iCs/>
          <w:kern w:val="0"/>
          <w:sz w:val="24"/>
          <w:szCs w:val="24"/>
        </w:rPr>
        <w:t xml:space="preserve">Обществения съвет за контрол при осъществяване на дейностите в областта на социалните помощи и социалните услуги в Община Никопол, </w:t>
      </w:r>
      <w:r w:rsidRPr="00D11385">
        <w:rPr>
          <w:rFonts w:ascii="Times New Roman" w:eastAsia="Times New Roman" w:hAnsi="Times New Roman"/>
          <w:kern w:val="0"/>
          <w:sz w:val="24"/>
          <w:szCs w:val="24"/>
        </w:rPr>
        <w:t>дава  становища за отпускане на еднократни помощи, по решение на общинския съвет, при съответните основания, до изчерпване на лимита на утвърдените средства.</w:t>
      </w:r>
    </w:p>
    <w:p w14:paraId="7E8FF1A9" w14:textId="77777777" w:rsidR="00D5779C" w:rsidRPr="00D11385" w:rsidRDefault="00D5779C" w:rsidP="00D5779C">
      <w:pPr>
        <w:spacing w:after="0" w:line="240" w:lineRule="auto"/>
        <w:ind w:firstLine="360"/>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2.7. Упълномощава кмета на общината да договори/определи допълнителните условия по целевите разходи по т. 2, свързани с времето, начинът и редът на предоставяне и отчитане на тези средства.</w:t>
      </w:r>
    </w:p>
    <w:p w14:paraId="7336E191" w14:textId="77777777" w:rsidR="00D5779C" w:rsidRPr="00D11385" w:rsidRDefault="00D5779C" w:rsidP="00D5779C">
      <w:pPr>
        <w:spacing w:after="0" w:line="240" w:lineRule="auto"/>
        <w:ind w:firstLine="360"/>
        <w:jc w:val="both"/>
        <w:rPr>
          <w:rFonts w:ascii="Times New Roman" w:eastAsia="Times New Roman" w:hAnsi="Times New Roman"/>
          <w:kern w:val="0"/>
          <w:sz w:val="24"/>
          <w:szCs w:val="24"/>
          <w:lang w:val="ru-RU"/>
        </w:rPr>
      </w:pPr>
      <w:r w:rsidRPr="00D11385">
        <w:rPr>
          <w:rFonts w:ascii="Times New Roman" w:eastAsia="Times New Roman" w:hAnsi="Times New Roman"/>
          <w:b/>
          <w:kern w:val="0"/>
          <w:sz w:val="24"/>
          <w:szCs w:val="24"/>
        </w:rPr>
        <w:t xml:space="preserve">3. </w:t>
      </w:r>
      <w:r w:rsidRPr="00D11385">
        <w:rPr>
          <w:rFonts w:ascii="Times New Roman" w:eastAsia="Times New Roman" w:hAnsi="Times New Roman"/>
          <w:kern w:val="0"/>
          <w:sz w:val="24"/>
          <w:szCs w:val="24"/>
        </w:rPr>
        <w:t>Приема следните лимити за разходи:</w:t>
      </w:r>
    </w:p>
    <w:p w14:paraId="1B787D93"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3.1. За представителни разходи на кмета на общината, кметовете на кметства и кметските наместници от общината в размер до 3 на сто от общия годишен размер на разходите за издръжка за дейност „Общинска администрация”;</w:t>
      </w:r>
    </w:p>
    <w:p w14:paraId="78763AA7"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3.2. За представителни разходи на общинския съвет - до 1,5 на сто от общия годишен размер на разходите за издръжка на дейност „Общинска администрация”;</w:t>
      </w:r>
    </w:p>
    <w:p w14:paraId="6AB51918"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3.3.  В лимитите по т. 3.1. и 3.2. не са включени средствата, с източник дарения/помощи. </w:t>
      </w:r>
    </w:p>
    <w:p w14:paraId="40909472" w14:textId="77777777" w:rsidR="00D5779C" w:rsidRPr="00D11385" w:rsidRDefault="00D5779C" w:rsidP="00D5779C">
      <w:pPr>
        <w:tabs>
          <w:tab w:val="left" w:pos="426"/>
        </w:tabs>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ab/>
      </w:r>
      <w:r w:rsidRPr="00D11385">
        <w:rPr>
          <w:rFonts w:ascii="Times New Roman" w:eastAsia="Times New Roman" w:hAnsi="Times New Roman"/>
          <w:b/>
          <w:kern w:val="0"/>
          <w:sz w:val="24"/>
          <w:szCs w:val="24"/>
        </w:rPr>
        <w:t>4</w:t>
      </w:r>
      <w:r w:rsidRPr="00D11385">
        <w:rPr>
          <w:rFonts w:ascii="Times New Roman" w:eastAsia="Times New Roman" w:hAnsi="Times New Roman"/>
          <w:kern w:val="0"/>
          <w:sz w:val="24"/>
          <w:szCs w:val="24"/>
        </w:rPr>
        <w:t xml:space="preserve">. Утвърждава списък на длъжностите и на лицата, които имат право за транспортни разноски за пътуване от местоживеенето до местоработата и обратно, когато те се намират в различни населени места,  съгласно </w:t>
      </w:r>
      <w:r w:rsidRPr="00D11385">
        <w:rPr>
          <w:rFonts w:ascii="Times New Roman" w:eastAsia="Times New Roman" w:hAnsi="Times New Roman"/>
          <w:color w:val="FF0000"/>
          <w:kern w:val="0"/>
          <w:sz w:val="24"/>
          <w:szCs w:val="24"/>
        </w:rPr>
        <w:t>приложения № 5, № 5а и № 5б.</w:t>
      </w:r>
    </w:p>
    <w:p w14:paraId="059BB462" w14:textId="77777777" w:rsidR="00D5779C" w:rsidRPr="00D11385" w:rsidRDefault="00D5779C" w:rsidP="00D5779C">
      <w:pPr>
        <w:tabs>
          <w:tab w:val="left" w:pos="426"/>
        </w:tabs>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ab/>
        <w:t xml:space="preserve">4.1. Утвърждава размера на средствата по т. 4 в размер на </w:t>
      </w:r>
      <w:r w:rsidRPr="00D11385">
        <w:rPr>
          <w:rFonts w:ascii="Times New Roman" w:eastAsia="Times New Roman" w:hAnsi="Times New Roman"/>
          <w:b/>
          <w:kern w:val="0"/>
          <w:sz w:val="24"/>
          <w:szCs w:val="24"/>
        </w:rPr>
        <w:t>100 на сто</w:t>
      </w:r>
      <w:r w:rsidRPr="00D11385">
        <w:rPr>
          <w:rFonts w:ascii="Times New Roman" w:eastAsia="Times New Roman" w:hAnsi="Times New Roman"/>
          <w:kern w:val="0"/>
          <w:sz w:val="24"/>
          <w:szCs w:val="24"/>
        </w:rPr>
        <w:t xml:space="preserve"> от действителните разходи за транспорт за пътуващите </w:t>
      </w:r>
      <w:r w:rsidRPr="00D11385">
        <w:rPr>
          <w:rFonts w:ascii="Times New Roman" w:eastAsia="Times New Roman" w:hAnsi="Times New Roman"/>
          <w:color w:val="FF0000"/>
          <w:kern w:val="0"/>
          <w:sz w:val="24"/>
          <w:szCs w:val="24"/>
        </w:rPr>
        <w:t>по приложения</w:t>
      </w:r>
      <w:r w:rsidRPr="00D11385">
        <w:rPr>
          <w:rFonts w:ascii="Times New Roman" w:eastAsia="Times New Roman" w:hAnsi="Times New Roman"/>
          <w:kern w:val="0"/>
          <w:sz w:val="24"/>
          <w:szCs w:val="24"/>
        </w:rPr>
        <w:t xml:space="preserve"> </w:t>
      </w:r>
      <w:r w:rsidRPr="00D11385">
        <w:rPr>
          <w:rFonts w:ascii="Times New Roman" w:eastAsia="Times New Roman" w:hAnsi="Times New Roman"/>
          <w:color w:val="FF0000"/>
          <w:kern w:val="0"/>
          <w:sz w:val="24"/>
          <w:szCs w:val="24"/>
        </w:rPr>
        <w:t xml:space="preserve">№ 5, № 5а и № 5б. На тези лица </w:t>
      </w:r>
      <w:r w:rsidRPr="00D11385">
        <w:rPr>
          <w:rFonts w:ascii="Times New Roman" w:eastAsia="Times New Roman" w:hAnsi="Times New Roman"/>
          <w:kern w:val="0"/>
          <w:sz w:val="24"/>
          <w:szCs w:val="24"/>
        </w:rPr>
        <w:t xml:space="preserve">се възстановяват разходите за транспорт, съгласно утвърдените разпоредби с </w:t>
      </w:r>
      <w:r w:rsidRPr="00D11385">
        <w:rPr>
          <w:rFonts w:ascii="Times New Roman" w:eastAsia="Times New Roman" w:hAnsi="Times New Roman"/>
          <w:color w:val="FF0000"/>
          <w:kern w:val="0"/>
          <w:sz w:val="24"/>
          <w:szCs w:val="24"/>
        </w:rPr>
        <w:t>Решение № 384/30.10.2018 г</w:t>
      </w:r>
      <w:r w:rsidRPr="00D11385">
        <w:rPr>
          <w:rFonts w:ascii="Times New Roman" w:eastAsia="Times New Roman" w:hAnsi="Times New Roman"/>
          <w:kern w:val="0"/>
          <w:sz w:val="24"/>
          <w:szCs w:val="24"/>
        </w:rPr>
        <w:t>. и следващите на Общински съвет-Никопол.</w:t>
      </w:r>
    </w:p>
    <w:p w14:paraId="4163B458" w14:textId="77777777" w:rsidR="00D5779C" w:rsidRPr="00D11385" w:rsidRDefault="00D5779C" w:rsidP="00D5779C">
      <w:pPr>
        <w:spacing w:after="0" w:line="240" w:lineRule="auto"/>
        <w:ind w:firstLine="450"/>
        <w:jc w:val="both"/>
        <w:rPr>
          <w:rFonts w:ascii="Times New Roman" w:eastAsia="Times New Roman" w:hAnsi="Times New Roman"/>
          <w:kern w:val="0"/>
          <w:sz w:val="24"/>
          <w:szCs w:val="24"/>
        </w:rPr>
      </w:pPr>
      <w:r w:rsidRPr="00D11385">
        <w:rPr>
          <w:rFonts w:ascii="Times New Roman" w:eastAsia="Times New Roman" w:hAnsi="Times New Roman"/>
          <w:b/>
          <w:kern w:val="0"/>
          <w:sz w:val="24"/>
          <w:szCs w:val="24"/>
        </w:rPr>
        <w:t>5.</w:t>
      </w:r>
      <w:r w:rsidRPr="00D11385">
        <w:rPr>
          <w:rFonts w:ascii="Times New Roman" w:eastAsia="Times New Roman" w:hAnsi="Times New Roman"/>
          <w:kern w:val="0"/>
          <w:sz w:val="24"/>
          <w:szCs w:val="24"/>
        </w:rPr>
        <w:t xml:space="preserve">Утвърждава разчет на субсидии за организации с нестопанска цел в размер до </w:t>
      </w:r>
      <w:r w:rsidRPr="00D11385">
        <w:rPr>
          <w:rFonts w:ascii="Times New Roman" w:eastAsia="Times New Roman" w:hAnsi="Times New Roman"/>
          <w:b/>
          <w:kern w:val="0"/>
          <w:sz w:val="24"/>
          <w:szCs w:val="24"/>
        </w:rPr>
        <w:t>35</w:t>
      </w:r>
      <w:r w:rsidRPr="00D11385">
        <w:rPr>
          <w:rFonts w:ascii="Times New Roman" w:eastAsia="Times New Roman" w:hAnsi="Times New Roman"/>
          <w:kern w:val="0"/>
          <w:sz w:val="24"/>
          <w:szCs w:val="24"/>
        </w:rPr>
        <w:t xml:space="preserve"> </w:t>
      </w:r>
      <w:r w:rsidRPr="00D11385">
        <w:rPr>
          <w:rFonts w:ascii="Times New Roman" w:eastAsia="Times New Roman" w:hAnsi="Times New Roman"/>
          <w:b/>
          <w:kern w:val="0"/>
          <w:sz w:val="24"/>
          <w:szCs w:val="24"/>
          <w:lang w:val="ru-RU"/>
        </w:rPr>
        <w:t>5</w:t>
      </w:r>
      <w:r w:rsidRPr="00D11385">
        <w:rPr>
          <w:rFonts w:ascii="Times New Roman" w:eastAsia="Times New Roman" w:hAnsi="Times New Roman"/>
          <w:b/>
          <w:kern w:val="0"/>
          <w:sz w:val="24"/>
          <w:szCs w:val="24"/>
        </w:rPr>
        <w:t>00 лв.</w:t>
      </w:r>
      <w:r w:rsidRPr="00D11385">
        <w:rPr>
          <w:rFonts w:ascii="Times New Roman" w:eastAsia="Times New Roman" w:hAnsi="Times New Roman"/>
          <w:kern w:val="0"/>
          <w:sz w:val="24"/>
          <w:szCs w:val="24"/>
        </w:rPr>
        <w:t xml:space="preserve"> за спортно-състезателна  и учебно-тренировъчна дейност </w:t>
      </w:r>
      <w:r w:rsidRPr="00D11385">
        <w:rPr>
          <w:rFonts w:ascii="Times New Roman" w:eastAsia="Times New Roman" w:hAnsi="Times New Roman"/>
          <w:kern w:val="0"/>
          <w:sz w:val="24"/>
          <w:szCs w:val="24"/>
          <w:lang w:val="en-US"/>
        </w:rPr>
        <w:t>(</w:t>
      </w:r>
      <w:r w:rsidRPr="00D11385">
        <w:rPr>
          <w:rFonts w:ascii="Times New Roman" w:eastAsia="Times New Roman" w:hAnsi="Times New Roman"/>
          <w:kern w:val="0"/>
          <w:sz w:val="24"/>
          <w:szCs w:val="24"/>
        </w:rPr>
        <w:t>съдийски разходи, хонорари, траспорт, екипировка, такси и др.), както следва:</w:t>
      </w:r>
    </w:p>
    <w:p w14:paraId="290A7C45" w14:textId="77777777" w:rsidR="00D5779C" w:rsidRPr="00D11385" w:rsidRDefault="00D5779C" w:rsidP="00D5779C">
      <w:pPr>
        <w:numPr>
          <w:ilvl w:val="0"/>
          <w:numId w:val="38"/>
        </w:numPr>
        <w:suppressAutoHyphens w:val="0"/>
        <w:autoSpaceDN/>
        <w:spacing w:after="0" w:line="240" w:lineRule="auto"/>
        <w:ind w:left="0"/>
        <w:jc w:val="both"/>
        <w:textAlignment w:val="auto"/>
        <w:rPr>
          <w:rFonts w:ascii="Times New Roman" w:eastAsia="Times New Roman" w:hAnsi="Times New Roman"/>
          <w:kern w:val="0"/>
          <w:sz w:val="24"/>
          <w:szCs w:val="24"/>
        </w:rPr>
      </w:pPr>
      <w:r w:rsidRPr="00D11385">
        <w:rPr>
          <w:rFonts w:ascii="Times New Roman" w:eastAsia="Times New Roman" w:hAnsi="Times New Roman"/>
          <w:kern w:val="0"/>
          <w:sz w:val="24"/>
          <w:szCs w:val="24"/>
        </w:rPr>
        <w:t>на Сдружение „ФК Ситомир” – гр. Никопол – до 15 000 лв.;</w:t>
      </w:r>
    </w:p>
    <w:p w14:paraId="124E36EA" w14:textId="77777777" w:rsidR="00D5779C" w:rsidRPr="00D11385" w:rsidRDefault="00D5779C" w:rsidP="00D5779C">
      <w:pPr>
        <w:numPr>
          <w:ilvl w:val="0"/>
          <w:numId w:val="38"/>
        </w:numPr>
        <w:suppressAutoHyphens w:val="0"/>
        <w:autoSpaceDN/>
        <w:spacing w:after="0" w:line="240" w:lineRule="auto"/>
        <w:ind w:left="0"/>
        <w:jc w:val="both"/>
        <w:textAlignment w:val="auto"/>
        <w:rPr>
          <w:rFonts w:ascii="Times New Roman" w:eastAsia="Times New Roman" w:hAnsi="Times New Roman"/>
          <w:kern w:val="0"/>
          <w:sz w:val="24"/>
          <w:szCs w:val="24"/>
        </w:rPr>
      </w:pPr>
      <w:r w:rsidRPr="00D11385">
        <w:rPr>
          <w:rFonts w:ascii="Times New Roman" w:eastAsia="Times New Roman" w:hAnsi="Times New Roman"/>
          <w:kern w:val="0"/>
          <w:sz w:val="24"/>
          <w:szCs w:val="24"/>
        </w:rPr>
        <w:t>на Сдружение „Клуб по водни спортове-Никопол” –  до 3 500 лв.</w:t>
      </w:r>
    </w:p>
    <w:p w14:paraId="5D9D6C4C" w14:textId="77777777" w:rsidR="00D5779C" w:rsidRPr="00D11385" w:rsidRDefault="00D5779C" w:rsidP="00D5779C">
      <w:pPr>
        <w:numPr>
          <w:ilvl w:val="0"/>
          <w:numId w:val="38"/>
        </w:numPr>
        <w:suppressAutoHyphens w:val="0"/>
        <w:autoSpaceDN/>
        <w:spacing w:after="0" w:line="240" w:lineRule="auto"/>
        <w:ind w:left="0"/>
        <w:jc w:val="both"/>
        <w:textAlignment w:val="auto"/>
        <w:rPr>
          <w:rFonts w:ascii="Times New Roman" w:eastAsia="Times New Roman" w:hAnsi="Times New Roman"/>
          <w:kern w:val="0"/>
          <w:sz w:val="24"/>
          <w:szCs w:val="24"/>
        </w:rPr>
      </w:pPr>
      <w:r w:rsidRPr="00D11385">
        <w:rPr>
          <w:rFonts w:ascii="Times New Roman" w:eastAsia="Times New Roman" w:hAnsi="Times New Roman"/>
          <w:kern w:val="0"/>
          <w:sz w:val="24"/>
          <w:szCs w:val="24"/>
        </w:rPr>
        <w:t>на Сдружение „ФУТБОЛЕН КЛУБ-СЛАВИЯ” – с. Новачене – до 5 000 лв.</w:t>
      </w:r>
    </w:p>
    <w:p w14:paraId="7B508FC6" w14:textId="77777777" w:rsidR="00D5779C" w:rsidRPr="00D11385" w:rsidRDefault="00D5779C" w:rsidP="00D5779C">
      <w:pPr>
        <w:numPr>
          <w:ilvl w:val="0"/>
          <w:numId w:val="38"/>
        </w:numPr>
        <w:suppressAutoHyphens w:val="0"/>
        <w:autoSpaceDN/>
        <w:spacing w:after="0" w:line="240" w:lineRule="auto"/>
        <w:ind w:left="0"/>
        <w:jc w:val="both"/>
        <w:textAlignment w:val="auto"/>
        <w:rPr>
          <w:rFonts w:ascii="Times New Roman" w:eastAsia="Times New Roman" w:hAnsi="Times New Roman"/>
          <w:kern w:val="0"/>
          <w:sz w:val="24"/>
          <w:szCs w:val="24"/>
        </w:rPr>
      </w:pPr>
      <w:r w:rsidRPr="00D11385">
        <w:rPr>
          <w:rFonts w:ascii="Times New Roman" w:eastAsia="Times New Roman" w:hAnsi="Times New Roman"/>
          <w:kern w:val="0"/>
          <w:sz w:val="24"/>
          <w:szCs w:val="24"/>
        </w:rPr>
        <w:t>на Сдружение „ФУТБОЛЕН КЛУБ СПАРТАК-МУСЕЛИЕВО 22“ - с. Муселиево– до 5 000 лв.;</w:t>
      </w:r>
    </w:p>
    <w:p w14:paraId="5CA89BE9" w14:textId="77777777" w:rsidR="00D5779C" w:rsidRPr="00D11385" w:rsidRDefault="00D5779C" w:rsidP="00D5779C">
      <w:pPr>
        <w:numPr>
          <w:ilvl w:val="0"/>
          <w:numId w:val="38"/>
        </w:numPr>
        <w:suppressAutoHyphens w:val="0"/>
        <w:autoSpaceDN/>
        <w:spacing w:after="0" w:line="240" w:lineRule="auto"/>
        <w:ind w:left="0"/>
        <w:jc w:val="both"/>
        <w:textAlignment w:val="auto"/>
        <w:rPr>
          <w:rFonts w:ascii="Times New Roman" w:eastAsia="Times New Roman" w:hAnsi="Times New Roman"/>
          <w:kern w:val="0"/>
          <w:sz w:val="24"/>
          <w:szCs w:val="24"/>
        </w:rPr>
      </w:pPr>
      <w:r w:rsidRPr="00D11385">
        <w:rPr>
          <w:rFonts w:ascii="Times New Roman" w:eastAsia="Times New Roman" w:hAnsi="Times New Roman"/>
          <w:bCs/>
          <w:kern w:val="0"/>
          <w:sz w:val="24"/>
          <w:szCs w:val="24"/>
        </w:rPr>
        <w:t>на Сдружение „ФУТБОЛЕН КЛУБ ВИХЪР 21” –с. Драгаш войвода</w:t>
      </w:r>
      <w:r w:rsidRPr="00D11385">
        <w:rPr>
          <w:rFonts w:ascii="Times New Roman" w:eastAsia="Times New Roman" w:hAnsi="Times New Roman"/>
          <w:bCs/>
          <w:kern w:val="0"/>
          <w:sz w:val="24"/>
          <w:szCs w:val="24"/>
          <w:lang w:val="en-US"/>
        </w:rPr>
        <w:t>-</w:t>
      </w:r>
      <w:r w:rsidRPr="00D11385">
        <w:rPr>
          <w:rFonts w:ascii="Times New Roman" w:eastAsia="Times New Roman" w:hAnsi="Times New Roman"/>
          <w:kern w:val="0"/>
          <w:sz w:val="24"/>
          <w:szCs w:val="24"/>
        </w:rPr>
        <w:t xml:space="preserve"> до 5 000 лв.;</w:t>
      </w:r>
    </w:p>
    <w:p w14:paraId="4B721296" w14:textId="77777777" w:rsidR="00D5779C" w:rsidRPr="00D11385" w:rsidRDefault="00D5779C" w:rsidP="00D5779C">
      <w:pPr>
        <w:numPr>
          <w:ilvl w:val="0"/>
          <w:numId w:val="38"/>
        </w:numPr>
        <w:suppressAutoHyphens w:val="0"/>
        <w:autoSpaceDN/>
        <w:spacing w:after="0" w:line="240" w:lineRule="auto"/>
        <w:ind w:left="0"/>
        <w:jc w:val="both"/>
        <w:textAlignment w:val="auto"/>
        <w:rPr>
          <w:rFonts w:ascii="Times New Roman" w:eastAsia="Times New Roman" w:hAnsi="Times New Roman"/>
          <w:kern w:val="0"/>
          <w:sz w:val="24"/>
          <w:szCs w:val="24"/>
        </w:rPr>
      </w:pPr>
      <w:r w:rsidRPr="00D11385">
        <w:rPr>
          <w:rFonts w:ascii="Times New Roman" w:eastAsia="Times New Roman" w:hAnsi="Times New Roman"/>
          <w:kern w:val="0"/>
          <w:sz w:val="24"/>
          <w:szCs w:val="24"/>
        </w:rPr>
        <w:t>на Сдружение „СПОРТЕН КЛУБ НИКОПОЛ ЕКСТРИЙМ” – гр. Никопол – до 2 000 лв.</w:t>
      </w:r>
    </w:p>
    <w:p w14:paraId="723FCF45"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5.1. Упълномощава кмета на общината да договори условията за ползване на средствата.</w:t>
      </w:r>
    </w:p>
    <w:p w14:paraId="14FF6E8C"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b/>
          <w:kern w:val="0"/>
          <w:sz w:val="24"/>
          <w:szCs w:val="24"/>
        </w:rPr>
        <w:t xml:space="preserve">6. </w:t>
      </w:r>
      <w:r w:rsidRPr="00D11385">
        <w:rPr>
          <w:rFonts w:ascii="Times New Roman" w:eastAsia="Times New Roman" w:hAnsi="Times New Roman"/>
          <w:kern w:val="0"/>
          <w:sz w:val="24"/>
          <w:szCs w:val="24"/>
        </w:rPr>
        <w:t xml:space="preserve">Одобрява индикативен годишен разчет за сметките за средства от Европейския съюз, съгласно </w:t>
      </w:r>
      <w:r w:rsidRPr="00D11385">
        <w:rPr>
          <w:rFonts w:ascii="Times New Roman" w:eastAsia="Times New Roman" w:hAnsi="Times New Roman"/>
          <w:color w:val="FF0000"/>
          <w:kern w:val="0"/>
          <w:sz w:val="24"/>
          <w:szCs w:val="24"/>
        </w:rPr>
        <w:t>приложение №8</w:t>
      </w:r>
      <w:r w:rsidRPr="00D11385">
        <w:rPr>
          <w:rFonts w:ascii="Times New Roman" w:eastAsia="Times New Roman" w:hAnsi="Times New Roman"/>
          <w:kern w:val="0"/>
          <w:sz w:val="24"/>
          <w:szCs w:val="24"/>
        </w:rPr>
        <w:t>.</w:t>
      </w:r>
    </w:p>
    <w:p w14:paraId="2640BAAA"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b/>
          <w:kern w:val="0"/>
          <w:sz w:val="24"/>
          <w:szCs w:val="24"/>
        </w:rPr>
        <w:lastRenderedPageBreak/>
        <w:t xml:space="preserve">7. </w:t>
      </w:r>
      <w:r w:rsidRPr="00D11385">
        <w:rPr>
          <w:rFonts w:ascii="Times New Roman" w:eastAsia="Times New Roman" w:hAnsi="Times New Roman"/>
          <w:kern w:val="0"/>
          <w:sz w:val="24"/>
          <w:szCs w:val="24"/>
        </w:rPr>
        <w:t xml:space="preserve">Оправомощава кмета на Община Никопол, да променя (размества) по тримесечия и месеци на усвояване утвърдените с настоящото решение суми на обекти от  капиталовия разчет, без да изменя  размера на разходите по обекти. </w:t>
      </w:r>
    </w:p>
    <w:p w14:paraId="1C45E261"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b/>
          <w:kern w:val="0"/>
          <w:sz w:val="24"/>
          <w:szCs w:val="24"/>
        </w:rPr>
        <w:t>8.</w:t>
      </w:r>
      <w:r w:rsidRPr="00D11385">
        <w:rPr>
          <w:rFonts w:ascii="Times New Roman" w:eastAsia="Times New Roman" w:hAnsi="Times New Roman"/>
          <w:kern w:val="0"/>
          <w:sz w:val="24"/>
          <w:szCs w:val="24"/>
        </w:rPr>
        <w:t xml:space="preserve"> Оправомощава кмета на общината да извършва компенсирани промени:</w:t>
      </w:r>
    </w:p>
    <w:p w14:paraId="400A55D1" w14:textId="77777777" w:rsidR="00D5779C" w:rsidRPr="00D11385" w:rsidRDefault="00D5779C" w:rsidP="00D5779C">
      <w:pPr>
        <w:spacing w:after="0" w:line="240" w:lineRule="auto"/>
        <w:jc w:val="both"/>
        <w:textAlignment w:val="center"/>
        <w:rPr>
          <w:rFonts w:ascii="Times New Roman" w:eastAsia="Times New Roman" w:hAnsi="Times New Roman"/>
          <w:kern w:val="0"/>
          <w:sz w:val="24"/>
          <w:szCs w:val="24"/>
          <w:lang w:val="ru-RU"/>
        </w:rPr>
      </w:pPr>
      <w:r w:rsidRPr="00D11385">
        <w:rPr>
          <w:rFonts w:ascii="Times New Roman" w:eastAsia="Times New Roman" w:hAnsi="Times New Roman"/>
          <w:kern w:val="0"/>
          <w:sz w:val="24"/>
          <w:szCs w:val="24"/>
        </w:rPr>
        <w:t xml:space="preserve">    8.</w:t>
      </w:r>
      <w:r w:rsidRPr="00D11385">
        <w:rPr>
          <w:rFonts w:ascii="Times New Roman" w:eastAsia="Times New Roman" w:hAnsi="Times New Roman"/>
          <w:kern w:val="0"/>
          <w:sz w:val="24"/>
          <w:szCs w:val="24"/>
          <w:lang w:val="ru-RU"/>
        </w:rPr>
        <w:t xml:space="preserve">1. в частта за делегираните от държавата дейности - между утвърдените показатели за разходите в рамките на една дейност, с изключение на дейностите на делегиран бюджет, </w:t>
      </w:r>
      <w:proofErr w:type="gramStart"/>
      <w:r w:rsidRPr="00D11385">
        <w:rPr>
          <w:rFonts w:ascii="Times New Roman" w:eastAsia="Times New Roman" w:hAnsi="Times New Roman"/>
          <w:kern w:val="0"/>
          <w:sz w:val="24"/>
          <w:szCs w:val="24"/>
          <w:lang w:val="ru-RU"/>
        </w:rPr>
        <w:t>при условие</w:t>
      </w:r>
      <w:proofErr w:type="gramEnd"/>
      <w:r w:rsidRPr="00D11385">
        <w:rPr>
          <w:rFonts w:ascii="Times New Roman" w:eastAsia="Times New Roman" w:hAnsi="Times New Roman"/>
          <w:kern w:val="0"/>
          <w:sz w:val="24"/>
          <w:szCs w:val="24"/>
          <w:lang w:val="ru-RU"/>
        </w:rPr>
        <w:t xml:space="preserve"> че не се нарушават стандартите за делегираните от държавата дейности и няма просрочени задължения в съответната делегирана дейност;</w:t>
      </w:r>
    </w:p>
    <w:p w14:paraId="678AFDB4" w14:textId="77777777" w:rsidR="00D5779C" w:rsidRPr="00D11385" w:rsidRDefault="00D5779C" w:rsidP="00D5779C">
      <w:pPr>
        <w:spacing w:after="0" w:line="240" w:lineRule="auto"/>
        <w:jc w:val="both"/>
        <w:textAlignment w:val="center"/>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8.</w:t>
      </w:r>
      <w:r w:rsidRPr="00D11385">
        <w:rPr>
          <w:rFonts w:ascii="Times New Roman" w:eastAsia="Times New Roman" w:hAnsi="Times New Roman"/>
          <w:kern w:val="0"/>
          <w:sz w:val="24"/>
          <w:szCs w:val="24"/>
          <w:lang w:val="ru-RU"/>
        </w:rPr>
        <w:t>2. в частта за местните дейности - между утвърдените разходи в рамките на една дейност или от една дейност в друга, без да изменя общия размер на разходите</w:t>
      </w:r>
      <w:r w:rsidRPr="00D11385">
        <w:rPr>
          <w:rFonts w:ascii="Times New Roman" w:eastAsia="Times New Roman" w:hAnsi="Times New Roman"/>
          <w:kern w:val="0"/>
          <w:sz w:val="24"/>
          <w:szCs w:val="24"/>
        </w:rPr>
        <w:t>;</w:t>
      </w:r>
    </w:p>
    <w:p w14:paraId="5A33C6DE"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8.3. в разходната част на бюджета за сметка на резерва за непредвидени и/или неотложни разходи.</w:t>
      </w:r>
    </w:p>
    <w:p w14:paraId="0F6122BF"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b/>
          <w:kern w:val="0"/>
          <w:sz w:val="24"/>
          <w:szCs w:val="24"/>
        </w:rPr>
        <w:t xml:space="preserve">   9. </w:t>
      </w:r>
      <w:r w:rsidRPr="00D11385">
        <w:rPr>
          <w:rFonts w:ascii="Times New Roman" w:eastAsia="Times New Roman" w:hAnsi="Times New Roman"/>
          <w:kern w:val="0"/>
          <w:sz w:val="24"/>
          <w:szCs w:val="24"/>
        </w:rPr>
        <w:t>Възлага на кмета на общината:</w:t>
      </w:r>
    </w:p>
    <w:p w14:paraId="1C7EA2AD"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9.1.</w:t>
      </w:r>
      <w:r w:rsidRPr="00D11385">
        <w:rPr>
          <w:rFonts w:ascii="Times New Roman" w:eastAsia="Times New Roman" w:hAnsi="Times New Roman"/>
          <w:b/>
          <w:kern w:val="0"/>
          <w:sz w:val="24"/>
          <w:szCs w:val="24"/>
        </w:rPr>
        <w:t xml:space="preserve"> </w:t>
      </w:r>
      <w:r w:rsidRPr="00D11385">
        <w:rPr>
          <w:rFonts w:ascii="Times New Roman" w:eastAsia="Times New Roman" w:hAnsi="Times New Roman"/>
          <w:kern w:val="0"/>
          <w:sz w:val="24"/>
          <w:szCs w:val="24"/>
        </w:rPr>
        <w:t>Да организира прилагането на утвърденото разпределение на бюджета по тримесечия;</w:t>
      </w:r>
    </w:p>
    <w:p w14:paraId="41337D8C"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9.2. Да определи конкретните права и отговорности на второстепенните  и от по-ниска степен разпоредители с бюджетни кредити;</w:t>
      </w:r>
    </w:p>
    <w:p w14:paraId="6F642E43"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9.3. Да ограничава или спира финансиране на бюджетни организации и звена  при нарушаване на бюджетната и финансова дисциплина и разписаните правила по функциониращата Система за финансово управление и контрол;</w:t>
      </w:r>
    </w:p>
    <w:p w14:paraId="714FA856"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9.4. Да отразява служебно промените по общинският бюджет с размера на постъпилите и разходвани средства от дарения и спонсорства и в съответствие с волята на дарителя, донора.</w:t>
      </w:r>
    </w:p>
    <w:p w14:paraId="17F9EFF1"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lang w:val="ru-RU"/>
        </w:rPr>
        <w:t xml:space="preserve">     9</w:t>
      </w:r>
      <w:r w:rsidRPr="00D11385">
        <w:rPr>
          <w:rFonts w:ascii="Times New Roman" w:eastAsia="Times New Roman" w:hAnsi="Times New Roman"/>
          <w:kern w:val="0"/>
          <w:sz w:val="24"/>
          <w:szCs w:val="24"/>
        </w:rPr>
        <w:t xml:space="preserve">.5. Да информира след изтичане на всяко тримесечие общинския съвет в подходяща форма </w:t>
      </w:r>
      <w:proofErr w:type="gramStart"/>
      <w:r w:rsidRPr="00D11385">
        <w:rPr>
          <w:rFonts w:ascii="Times New Roman" w:eastAsia="Times New Roman" w:hAnsi="Times New Roman"/>
          <w:kern w:val="0"/>
          <w:sz w:val="24"/>
          <w:szCs w:val="24"/>
        </w:rPr>
        <w:t>за вида</w:t>
      </w:r>
      <w:proofErr w:type="gramEnd"/>
      <w:r w:rsidRPr="00D11385">
        <w:rPr>
          <w:rFonts w:ascii="Times New Roman" w:eastAsia="Times New Roman" w:hAnsi="Times New Roman"/>
          <w:kern w:val="0"/>
          <w:sz w:val="24"/>
          <w:szCs w:val="24"/>
        </w:rPr>
        <w:t>, размера и причините за просрочените задължения, както и за просрочените вземания и да предложи мерки за тяхното намаляване и ликвидиране.</w:t>
      </w:r>
    </w:p>
    <w:p w14:paraId="6A76BE66"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w:t>
      </w:r>
      <w:r w:rsidRPr="00D11385">
        <w:rPr>
          <w:rFonts w:ascii="Times New Roman" w:eastAsia="Times New Roman" w:hAnsi="Times New Roman"/>
          <w:b/>
          <w:kern w:val="0"/>
          <w:sz w:val="24"/>
          <w:szCs w:val="24"/>
        </w:rPr>
        <w:t>10.</w:t>
      </w:r>
      <w:r w:rsidRPr="00D11385">
        <w:rPr>
          <w:rFonts w:ascii="Times New Roman" w:eastAsia="Times New Roman" w:hAnsi="Times New Roman"/>
          <w:kern w:val="0"/>
          <w:sz w:val="24"/>
          <w:szCs w:val="24"/>
        </w:rPr>
        <w:t xml:space="preserve"> Упълномощава кмета на общината да предоставя временни безлихвени заеми от временно свободни парични средства по общинския бюджет за авансово финансиране на плащания по проекти, финансирани със средства от Европейския съюз и по други национални и международни програми/мерки/проекти, включително и на бюджетни организации, чийто бюджет е част от общинския бюджет.</w:t>
      </w:r>
    </w:p>
    <w:p w14:paraId="687344B1"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10.1. за всеки отделен случай кмета на общината определя или договаря срока на погасяване на заемите в съответствие с условията на финансиращата програма, но не по-късно от края на </w:t>
      </w:r>
      <w:r w:rsidRPr="00D11385">
        <w:rPr>
          <w:rFonts w:ascii="Times New Roman" w:eastAsia="Times New Roman" w:hAnsi="Times New Roman"/>
          <w:color w:val="FF0000"/>
          <w:kern w:val="0"/>
          <w:sz w:val="24"/>
          <w:szCs w:val="24"/>
        </w:rPr>
        <w:t>2024</w:t>
      </w:r>
      <w:r w:rsidRPr="00D11385">
        <w:rPr>
          <w:rFonts w:ascii="Times New Roman" w:eastAsia="Times New Roman" w:hAnsi="Times New Roman"/>
          <w:kern w:val="0"/>
          <w:sz w:val="24"/>
          <w:szCs w:val="24"/>
        </w:rPr>
        <w:t xml:space="preserve"> година.</w:t>
      </w:r>
    </w:p>
    <w:p w14:paraId="291F1AE3" w14:textId="77777777" w:rsidR="00D5779C" w:rsidRPr="00D11385" w:rsidRDefault="00D5779C" w:rsidP="00D5779C">
      <w:pPr>
        <w:spacing w:after="0" w:line="240" w:lineRule="auto"/>
        <w:jc w:val="both"/>
        <w:rPr>
          <w:rFonts w:ascii="Times New Roman" w:eastAsia="Times New Roman" w:hAnsi="Times New Roman"/>
          <w:kern w:val="0"/>
          <w:sz w:val="24"/>
          <w:szCs w:val="24"/>
          <w:lang w:val="ru-RU"/>
        </w:rPr>
      </w:pPr>
      <w:r w:rsidRPr="00D11385">
        <w:rPr>
          <w:rFonts w:ascii="Times New Roman" w:eastAsia="Times New Roman" w:hAnsi="Times New Roman"/>
          <w:kern w:val="0"/>
          <w:sz w:val="24"/>
          <w:szCs w:val="24"/>
        </w:rPr>
        <w:t xml:space="preserve">     10.2. временно свободните парични средства по консолидирания бюджет на общината, с източник </w:t>
      </w:r>
      <w:r w:rsidRPr="00D11385">
        <w:rPr>
          <w:rFonts w:ascii="Times New Roman" w:eastAsia="Times New Roman" w:hAnsi="Times New Roman"/>
          <w:kern w:val="0"/>
          <w:sz w:val="24"/>
          <w:szCs w:val="24"/>
          <w:lang w:val="ru-RU"/>
        </w:rPr>
        <w:t>постъпленията от продажба на общински нефинансови активи</w:t>
      </w:r>
      <w:r w:rsidRPr="00D11385">
        <w:rPr>
          <w:rFonts w:ascii="Times New Roman" w:eastAsia="Times New Roman" w:hAnsi="Times New Roman"/>
          <w:kern w:val="0"/>
          <w:sz w:val="24"/>
          <w:szCs w:val="24"/>
        </w:rPr>
        <w:t xml:space="preserve">, средствата от закритите извънбюджетни сметки на общината, приходите от таксата за битови отпадъци, временно свободните средства от сметките за средства от Европейския съюз и сметките за чужди средства, включително по проектите/програмите по ТГС, могат да се ползват както към </w:t>
      </w:r>
      <w:r w:rsidRPr="00D11385">
        <w:rPr>
          <w:rFonts w:ascii="Times New Roman" w:eastAsia="Times New Roman" w:hAnsi="Times New Roman"/>
          <w:color w:val="FF0000"/>
          <w:kern w:val="0"/>
          <w:sz w:val="24"/>
          <w:szCs w:val="24"/>
        </w:rPr>
        <w:t xml:space="preserve">31.12.2023 г., </w:t>
      </w:r>
      <w:r w:rsidRPr="00D11385">
        <w:rPr>
          <w:rFonts w:ascii="Times New Roman" w:eastAsia="Times New Roman" w:hAnsi="Times New Roman"/>
          <w:kern w:val="0"/>
          <w:sz w:val="24"/>
          <w:szCs w:val="24"/>
        </w:rPr>
        <w:t xml:space="preserve">така и през </w:t>
      </w:r>
      <w:r w:rsidRPr="00D11385">
        <w:rPr>
          <w:rFonts w:ascii="Times New Roman" w:eastAsia="Times New Roman" w:hAnsi="Times New Roman"/>
          <w:color w:val="FF0000"/>
          <w:kern w:val="0"/>
          <w:sz w:val="24"/>
          <w:szCs w:val="24"/>
        </w:rPr>
        <w:t>2024 г.,</w:t>
      </w:r>
      <w:r w:rsidRPr="00D11385">
        <w:rPr>
          <w:rFonts w:ascii="Times New Roman" w:eastAsia="Times New Roman" w:hAnsi="Times New Roman"/>
          <w:kern w:val="0"/>
          <w:sz w:val="24"/>
          <w:szCs w:val="24"/>
        </w:rPr>
        <w:t xml:space="preserve"> до тяхното възстановяване при условие, че не се нарушава своевременното финансиране според предназначението им, </w:t>
      </w:r>
      <w:bookmarkStart w:id="10" w:name="OLE_LINK9"/>
      <w:r w:rsidRPr="00D11385">
        <w:rPr>
          <w:rFonts w:ascii="Times New Roman" w:eastAsia="Times New Roman" w:hAnsi="Times New Roman"/>
          <w:kern w:val="0"/>
          <w:sz w:val="24"/>
          <w:szCs w:val="24"/>
        </w:rPr>
        <w:t>за извършване на разходи за държавни, местни и дофинансирани дейности по бюджета, общинските сметки и дейности по програми, мерки, проекти и други на Кохезионния и Структурните фондове, Разплащателна агенция, други международни програми.</w:t>
      </w:r>
    </w:p>
    <w:bookmarkEnd w:id="10"/>
    <w:p w14:paraId="29572F1D"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10.3. с цел да не бъде нарушено изпълнението на договорени</w:t>
      </w:r>
      <w:r w:rsidRPr="00D11385">
        <w:rPr>
          <w:rFonts w:ascii="Times New Roman" w:eastAsia="Times New Roman" w:hAnsi="Times New Roman"/>
          <w:kern w:val="0"/>
          <w:sz w:val="24"/>
          <w:szCs w:val="24"/>
          <w:lang w:val="en-US"/>
        </w:rPr>
        <w:t xml:space="preserve"> </w:t>
      </w:r>
      <w:r w:rsidRPr="00D11385">
        <w:rPr>
          <w:rFonts w:ascii="Times New Roman" w:eastAsia="Times New Roman" w:hAnsi="Times New Roman"/>
          <w:kern w:val="0"/>
          <w:sz w:val="24"/>
          <w:szCs w:val="24"/>
        </w:rPr>
        <w:t xml:space="preserve">и/или планирани дейности се допуска текущо през годината, в рамките на общинския бюджет, със средства с източник – приходите за местни дейности, авансово финансиране на програми/мерки/проекти с временни безлихвени заеми от бюджета на общината, когато плащанията за тези дейности са договорени и очаквани, но не са получени от съответната програма/мярка/проект.  Тези безлихвени заеми се погасяват през следващата бюджетна година, с размера на постъпилите средства от съответната програма/мярка/проект. </w:t>
      </w:r>
      <w:r w:rsidRPr="00D11385">
        <w:rPr>
          <w:rFonts w:ascii="Times New Roman" w:eastAsia="Times New Roman" w:hAnsi="Times New Roman"/>
          <w:color w:val="FF0000"/>
          <w:kern w:val="0"/>
          <w:sz w:val="24"/>
          <w:szCs w:val="24"/>
        </w:rPr>
        <w:t>Към 31.12.2023 г., както и през 2024 г.</w:t>
      </w:r>
      <w:r w:rsidRPr="00D11385">
        <w:rPr>
          <w:rFonts w:ascii="Times New Roman" w:eastAsia="Times New Roman" w:hAnsi="Times New Roman"/>
          <w:kern w:val="0"/>
          <w:sz w:val="24"/>
          <w:szCs w:val="24"/>
        </w:rPr>
        <w:t xml:space="preserve"> средствата по установени финансови корекции, недопустимите и окончателно неверифицираните разходи по проекти/мерки/програми и др., за които са отпуснати от </w:t>
      </w:r>
      <w:r w:rsidRPr="00D11385">
        <w:rPr>
          <w:rFonts w:ascii="Times New Roman" w:eastAsia="Times New Roman" w:hAnsi="Times New Roman"/>
          <w:kern w:val="0"/>
          <w:sz w:val="24"/>
          <w:szCs w:val="24"/>
        </w:rPr>
        <w:lastRenderedPageBreak/>
        <w:t xml:space="preserve">общинския бюджет безлихвени заеми и/или временно предоставени субсидии/средства/парични вноски, се преобразуват в трансфер и остават за сметка на общината. </w:t>
      </w:r>
    </w:p>
    <w:p w14:paraId="10B72B4D"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10.4.във всички останали случаи, при възникване на потребност от предоставяне на временни безлихвени заеми, кмета на общината внася предложение за предоставянето им по решение на общинския съвет.</w:t>
      </w:r>
    </w:p>
    <w:p w14:paraId="5E04F28D"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color w:val="FF0000"/>
          <w:kern w:val="0"/>
          <w:sz w:val="24"/>
          <w:szCs w:val="24"/>
        </w:rPr>
        <w:t xml:space="preserve">     </w:t>
      </w:r>
      <w:r w:rsidRPr="00D11385">
        <w:rPr>
          <w:rFonts w:ascii="Times New Roman" w:eastAsia="Times New Roman" w:hAnsi="Times New Roman"/>
          <w:b/>
          <w:kern w:val="0"/>
          <w:sz w:val="24"/>
          <w:szCs w:val="24"/>
        </w:rPr>
        <w:t>11.</w:t>
      </w:r>
      <w:r w:rsidRPr="00D11385">
        <w:rPr>
          <w:rFonts w:ascii="Times New Roman" w:eastAsia="Times New Roman" w:hAnsi="Times New Roman"/>
          <w:kern w:val="0"/>
          <w:sz w:val="24"/>
          <w:szCs w:val="24"/>
        </w:rPr>
        <w:t xml:space="preserve"> Упълномощава кмета на общината:</w:t>
      </w:r>
    </w:p>
    <w:p w14:paraId="7ED9F34B"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11.1. да разработва и възлага подготовката на общински програми и проекти и да кандидатства за финансирането им със средства по структурни и други фондове на Европейския съюз и на други донори, по национални програми и от други източници за реализиране на годишните цели на общината за изпълнение на общинския план за развитие.</w:t>
      </w:r>
    </w:p>
    <w:p w14:paraId="0A578FEB"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w:t>
      </w:r>
      <w:r w:rsidRPr="00D11385">
        <w:rPr>
          <w:rFonts w:ascii="Times New Roman" w:eastAsia="Times New Roman" w:hAnsi="Times New Roman"/>
          <w:b/>
          <w:kern w:val="0"/>
          <w:sz w:val="24"/>
          <w:szCs w:val="24"/>
        </w:rPr>
        <w:t>12.</w:t>
      </w:r>
      <w:r w:rsidRPr="00D11385">
        <w:rPr>
          <w:rFonts w:ascii="Times New Roman" w:eastAsia="Times New Roman" w:hAnsi="Times New Roman"/>
          <w:kern w:val="0"/>
          <w:sz w:val="24"/>
          <w:szCs w:val="24"/>
        </w:rPr>
        <w:t xml:space="preserve"> Определя максималния размер на новите задължения за разходи, които могат да бъдат натрупани през </w:t>
      </w:r>
      <w:r w:rsidRPr="00D11385">
        <w:rPr>
          <w:rFonts w:ascii="Times New Roman" w:eastAsia="Times New Roman" w:hAnsi="Times New Roman"/>
          <w:color w:val="FF0000"/>
          <w:kern w:val="0"/>
          <w:sz w:val="24"/>
          <w:szCs w:val="24"/>
        </w:rPr>
        <w:t>2024</w:t>
      </w:r>
      <w:r w:rsidRPr="00D11385">
        <w:rPr>
          <w:rFonts w:ascii="Times New Roman" w:eastAsia="Times New Roman" w:hAnsi="Times New Roman"/>
          <w:kern w:val="0"/>
          <w:sz w:val="24"/>
          <w:szCs w:val="24"/>
        </w:rPr>
        <w:t xml:space="preserve"> година в размер до </w:t>
      </w:r>
      <w:r w:rsidRPr="00D11385">
        <w:rPr>
          <w:rFonts w:ascii="Times New Roman" w:eastAsia="Times New Roman" w:hAnsi="Times New Roman"/>
          <w:b/>
          <w:kern w:val="0"/>
          <w:sz w:val="24"/>
          <w:szCs w:val="24"/>
        </w:rPr>
        <w:t>15 на сто</w:t>
      </w:r>
      <w:r w:rsidRPr="00D11385">
        <w:rPr>
          <w:rFonts w:ascii="Times New Roman" w:eastAsia="Times New Roman" w:hAnsi="Times New Roman"/>
          <w:kern w:val="0"/>
          <w:sz w:val="24"/>
          <w:szCs w:val="24"/>
        </w:rPr>
        <w:t xml:space="preserve"> от средногодишния размер на отчетените разходи за последните четири години; ограничението не се прилага за задължения за разходи, финансирани за сметка на помощи и дарения </w:t>
      </w:r>
      <w:r w:rsidRPr="00D11385">
        <w:rPr>
          <w:rFonts w:ascii="Times New Roman" w:eastAsia="Times New Roman" w:hAnsi="Times New Roman"/>
          <w:kern w:val="0"/>
          <w:sz w:val="24"/>
          <w:szCs w:val="24"/>
          <w:lang w:val="en-US"/>
        </w:rPr>
        <w:t>(</w:t>
      </w:r>
      <w:r w:rsidRPr="00D11385">
        <w:rPr>
          <w:rFonts w:ascii="Times New Roman" w:eastAsia="Times New Roman" w:hAnsi="Times New Roman"/>
          <w:kern w:val="0"/>
          <w:sz w:val="24"/>
          <w:szCs w:val="24"/>
        </w:rPr>
        <w:t>чл. 94, ал. 3, т. 1 от ЗПФ</w:t>
      </w:r>
      <w:r w:rsidRPr="00D11385">
        <w:rPr>
          <w:rFonts w:ascii="Times New Roman" w:eastAsia="Times New Roman" w:hAnsi="Times New Roman"/>
          <w:kern w:val="0"/>
          <w:sz w:val="24"/>
          <w:szCs w:val="24"/>
          <w:lang w:val="en-US"/>
        </w:rPr>
        <w:t>)</w:t>
      </w:r>
      <w:r w:rsidRPr="00D11385">
        <w:rPr>
          <w:rFonts w:ascii="Times New Roman" w:eastAsia="Times New Roman" w:hAnsi="Times New Roman"/>
          <w:kern w:val="0"/>
          <w:sz w:val="24"/>
          <w:szCs w:val="24"/>
        </w:rPr>
        <w:t>.</w:t>
      </w:r>
    </w:p>
    <w:p w14:paraId="5C38CDA9"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w:t>
      </w:r>
      <w:r w:rsidRPr="00D11385">
        <w:rPr>
          <w:rFonts w:ascii="Times New Roman" w:eastAsia="Times New Roman" w:hAnsi="Times New Roman"/>
          <w:b/>
          <w:kern w:val="0"/>
          <w:sz w:val="24"/>
          <w:szCs w:val="24"/>
        </w:rPr>
        <w:t>13.</w:t>
      </w:r>
      <w:r w:rsidRPr="00D11385">
        <w:rPr>
          <w:rFonts w:ascii="Times New Roman" w:eastAsia="Times New Roman" w:hAnsi="Times New Roman"/>
          <w:kern w:val="0"/>
          <w:sz w:val="24"/>
          <w:szCs w:val="24"/>
        </w:rPr>
        <w:t xml:space="preserve"> Определя максималния размер на ангажиментите за разходи, които могат да бъдат поети през </w:t>
      </w:r>
      <w:r w:rsidRPr="00D11385">
        <w:rPr>
          <w:rFonts w:ascii="Times New Roman" w:eastAsia="Times New Roman" w:hAnsi="Times New Roman"/>
          <w:color w:val="FF0000"/>
          <w:kern w:val="0"/>
          <w:sz w:val="24"/>
          <w:szCs w:val="24"/>
        </w:rPr>
        <w:t>2024</w:t>
      </w:r>
      <w:r w:rsidRPr="00D11385">
        <w:rPr>
          <w:rFonts w:ascii="Times New Roman" w:eastAsia="Times New Roman" w:hAnsi="Times New Roman"/>
          <w:kern w:val="0"/>
          <w:sz w:val="24"/>
          <w:szCs w:val="24"/>
        </w:rPr>
        <w:t xml:space="preserve"> година в размер до </w:t>
      </w:r>
      <w:r w:rsidRPr="00D11385">
        <w:rPr>
          <w:rFonts w:ascii="Times New Roman" w:eastAsia="Times New Roman" w:hAnsi="Times New Roman"/>
          <w:b/>
          <w:kern w:val="0"/>
          <w:sz w:val="24"/>
          <w:szCs w:val="24"/>
        </w:rPr>
        <w:t>50 на сто</w:t>
      </w:r>
      <w:r w:rsidRPr="00D11385">
        <w:rPr>
          <w:rFonts w:ascii="Times New Roman" w:eastAsia="Times New Roman" w:hAnsi="Times New Roman"/>
          <w:kern w:val="0"/>
          <w:sz w:val="24"/>
          <w:szCs w:val="24"/>
        </w:rPr>
        <w:t xml:space="preserve"> от средногодишния размер на отчетените разходи за последните четири години; ограничението не се прилага за ангажименти за разходи, финансирани за сметка на помощи и дарения </w:t>
      </w:r>
      <w:r w:rsidRPr="00D11385">
        <w:rPr>
          <w:rFonts w:ascii="Times New Roman" w:eastAsia="Times New Roman" w:hAnsi="Times New Roman"/>
          <w:kern w:val="0"/>
          <w:sz w:val="24"/>
          <w:szCs w:val="24"/>
          <w:lang w:val="en-US"/>
        </w:rPr>
        <w:t>(</w:t>
      </w:r>
      <w:r w:rsidRPr="00D11385">
        <w:rPr>
          <w:rFonts w:ascii="Times New Roman" w:eastAsia="Times New Roman" w:hAnsi="Times New Roman"/>
          <w:kern w:val="0"/>
          <w:sz w:val="24"/>
          <w:szCs w:val="24"/>
        </w:rPr>
        <w:t>чл. 94, ал. 3, т. 2 от ЗПФ</w:t>
      </w:r>
      <w:r w:rsidRPr="00D11385">
        <w:rPr>
          <w:rFonts w:ascii="Times New Roman" w:eastAsia="Times New Roman" w:hAnsi="Times New Roman"/>
          <w:kern w:val="0"/>
          <w:sz w:val="24"/>
          <w:szCs w:val="24"/>
          <w:lang w:val="en-US"/>
        </w:rPr>
        <w:t>)</w:t>
      </w:r>
      <w:r w:rsidRPr="00D11385">
        <w:rPr>
          <w:rFonts w:ascii="Times New Roman" w:eastAsia="Times New Roman" w:hAnsi="Times New Roman"/>
          <w:kern w:val="0"/>
          <w:sz w:val="24"/>
          <w:szCs w:val="24"/>
        </w:rPr>
        <w:t>.</w:t>
      </w:r>
    </w:p>
    <w:p w14:paraId="0A36BB71" w14:textId="77777777" w:rsidR="00D5779C" w:rsidRPr="00D11385" w:rsidRDefault="00D5779C" w:rsidP="00D5779C">
      <w:pPr>
        <w:spacing w:after="0" w:line="240" w:lineRule="auto"/>
        <w:jc w:val="both"/>
        <w:rPr>
          <w:rFonts w:ascii="Times New Roman" w:eastAsia="Times New Roman" w:hAnsi="Times New Roman"/>
          <w:color w:val="FF0000"/>
          <w:kern w:val="0"/>
          <w:sz w:val="24"/>
          <w:szCs w:val="24"/>
        </w:rPr>
      </w:pPr>
      <w:r w:rsidRPr="00D11385">
        <w:rPr>
          <w:rFonts w:ascii="Times New Roman" w:eastAsia="Times New Roman" w:hAnsi="Times New Roman"/>
          <w:kern w:val="0"/>
          <w:sz w:val="24"/>
          <w:szCs w:val="24"/>
        </w:rPr>
        <w:t xml:space="preserve">    </w:t>
      </w:r>
      <w:r w:rsidRPr="00D11385">
        <w:rPr>
          <w:rFonts w:ascii="Times New Roman" w:eastAsia="Times New Roman" w:hAnsi="Times New Roman"/>
          <w:b/>
          <w:kern w:val="0"/>
          <w:sz w:val="24"/>
          <w:szCs w:val="24"/>
        </w:rPr>
        <w:t>14.</w:t>
      </w:r>
      <w:r w:rsidRPr="00D11385">
        <w:rPr>
          <w:rFonts w:ascii="Times New Roman" w:eastAsia="Times New Roman" w:hAnsi="Times New Roman"/>
          <w:kern w:val="0"/>
          <w:sz w:val="24"/>
          <w:szCs w:val="24"/>
        </w:rPr>
        <w:t xml:space="preserve"> Определя размера на просрочените задължения от </w:t>
      </w:r>
      <w:r w:rsidRPr="00D11385">
        <w:rPr>
          <w:rFonts w:ascii="Times New Roman" w:eastAsia="Times New Roman" w:hAnsi="Times New Roman"/>
          <w:color w:val="FF0000"/>
          <w:kern w:val="0"/>
          <w:sz w:val="24"/>
          <w:szCs w:val="24"/>
        </w:rPr>
        <w:t>2023</w:t>
      </w:r>
      <w:r w:rsidRPr="00D11385">
        <w:rPr>
          <w:rFonts w:ascii="Times New Roman" w:eastAsia="Times New Roman" w:hAnsi="Times New Roman"/>
          <w:kern w:val="0"/>
          <w:sz w:val="24"/>
          <w:szCs w:val="24"/>
        </w:rPr>
        <w:t xml:space="preserve"> година, които ще бъдат разплатени от бюджета за </w:t>
      </w:r>
      <w:r w:rsidRPr="00D11385">
        <w:rPr>
          <w:rFonts w:ascii="Times New Roman" w:eastAsia="Times New Roman" w:hAnsi="Times New Roman"/>
          <w:color w:val="FF0000"/>
          <w:kern w:val="0"/>
          <w:sz w:val="24"/>
          <w:szCs w:val="24"/>
        </w:rPr>
        <w:t>2024</w:t>
      </w:r>
      <w:r w:rsidRPr="00D11385">
        <w:rPr>
          <w:rFonts w:ascii="Times New Roman" w:eastAsia="Times New Roman" w:hAnsi="Times New Roman"/>
          <w:kern w:val="0"/>
          <w:sz w:val="24"/>
          <w:szCs w:val="24"/>
        </w:rPr>
        <w:t xml:space="preserve"> година, съгласно </w:t>
      </w:r>
      <w:r w:rsidRPr="00D11385">
        <w:rPr>
          <w:rFonts w:ascii="Times New Roman" w:eastAsia="Times New Roman" w:hAnsi="Times New Roman"/>
          <w:color w:val="FF0000"/>
          <w:kern w:val="0"/>
          <w:sz w:val="24"/>
          <w:szCs w:val="24"/>
        </w:rPr>
        <w:t>приложение № 2.</w:t>
      </w:r>
    </w:p>
    <w:p w14:paraId="70C198DE" w14:textId="77777777" w:rsidR="00D5779C" w:rsidRPr="00D11385" w:rsidRDefault="00D5779C" w:rsidP="00D5779C">
      <w:pPr>
        <w:spacing w:after="0" w:line="240" w:lineRule="auto"/>
        <w:jc w:val="both"/>
        <w:rPr>
          <w:rFonts w:ascii="Times New Roman" w:eastAsia="Times New Roman" w:hAnsi="Times New Roman"/>
          <w:color w:val="FF0000"/>
          <w:kern w:val="0"/>
          <w:sz w:val="24"/>
          <w:szCs w:val="24"/>
        </w:rPr>
      </w:pPr>
      <w:r w:rsidRPr="00D11385">
        <w:rPr>
          <w:rFonts w:ascii="Times New Roman" w:eastAsia="Times New Roman" w:hAnsi="Times New Roman"/>
          <w:color w:val="FF0000"/>
          <w:kern w:val="0"/>
          <w:sz w:val="24"/>
          <w:szCs w:val="24"/>
        </w:rPr>
        <w:t xml:space="preserve">   </w:t>
      </w:r>
      <w:r w:rsidRPr="00D11385">
        <w:rPr>
          <w:rFonts w:ascii="Times New Roman" w:eastAsia="Times New Roman" w:hAnsi="Times New Roman"/>
          <w:b/>
          <w:kern w:val="0"/>
          <w:sz w:val="24"/>
          <w:szCs w:val="24"/>
        </w:rPr>
        <w:t>15.</w:t>
      </w:r>
      <w:r w:rsidRPr="00D11385">
        <w:rPr>
          <w:rFonts w:ascii="Times New Roman" w:eastAsia="Times New Roman" w:hAnsi="Times New Roman"/>
          <w:kern w:val="0"/>
          <w:sz w:val="24"/>
          <w:szCs w:val="24"/>
        </w:rPr>
        <w:t xml:space="preserve"> Определя размера на просрочените вземания, които се предвижда да бъдат събрани през </w:t>
      </w:r>
      <w:r w:rsidRPr="00D11385">
        <w:rPr>
          <w:rFonts w:ascii="Times New Roman" w:eastAsia="Times New Roman" w:hAnsi="Times New Roman"/>
          <w:color w:val="FF0000"/>
          <w:kern w:val="0"/>
          <w:sz w:val="24"/>
          <w:szCs w:val="24"/>
        </w:rPr>
        <w:t>2024 г.,</w:t>
      </w:r>
      <w:r w:rsidRPr="00D11385">
        <w:rPr>
          <w:rFonts w:ascii="Times New Roman" w:eastAsia="Times New Roman" w:hAnsi="Times New Roman"/>
          <w:kern w:val="0"/>
          <w:sz w:val="24"/>
          <w:szCs w:val="24"/>
        </w:rPr>
        <w:t xml:space="preserve"> съгласно</w:t>
      </w:r>
      <w:r w:rsidRPr="00D11385">
        <w:rPr>
          <w:rFonts w:ascii="Times New Roman" w:eastAsia="Times New Roman" w:hAnsi="Times New Roman"/>
          <w:color w:val="FF0000"/>
          <w:kern w:val="0"/>
          <w:sz w:val="24"/>
          <w:szCs w:val="24"/>
        </w:rPr>
        <w:t xml:space="preserve"> приложение № 2а.</w:t>
      </w:r>
    </w:p>
    <w:p w14:paraId="4E126D0A"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w:t>
      </w:r>
      <w:r w:rsidRPr="00D11385">
        <w:rPr>
          <w:rFonts w:ascii="Times New Roman" w:eastAsia="Times New Roman" w:hAnsi="Times New Roman"/>
          <w:b/>
          <w:kern w:val="0"/>
          <w:sz w:val="24"/>
          <w:szCs w:val="24"/>
        </w:rPr>
        <w:t>16.</w:t>
      </w:r>
      <w:r w:rsidRPr="00D11385">
        <w:rPr>
          <w:rFonts w:ascii="Times New Roman" w:eastAsia="Times New Roman" w:hAnsi="Times New Roman"/>
          <w:kern w:val="0"/>
          <w:sz w:val="24"/>
          <w:szCs w:val="24"/>
        </w:rPr>
        <w:t xml:space="preserve"> Определя лимитите по общинския дълг за </w:t>
      </w:r>
      <w:r w:rsidRPr="00D11385">
        <w:rPr>
          <w:rFonts w:ascii="Times New Roman" w:eastAsia="Times New Roman" w:hAnsi="Times New Roman"/>
          <w:color w:val="FF0000"/>
          <w:kern w:val="0"/>
          <w:sz w:val="24"/>
          <w:szCs w:val="24"/>
        </w:rPr>
        <w:t>2024 г.,</w:t>
      </w:r>
      <w:r w:rsidRPr="00D11385">
        <w:rPr>
          <w:rFonts w:ascii="Times New Roman" w:eastAsia="Times New Roman" w:hAnsi="Times New Roman"/>
          <w:kern w:val="0"/>
          <w:sz w:val="24"/>
          <w:szCs w:val="24"/>
        </w:rPr>
        <w:t xml:space="preserve"> съгласно</w:t>
      </w:r>
      <w:r w:rsidRPr="00D11385">
        <w:rPr>
          <w:rFonts w:ascii="Times New Roman" w:eastAsia="Times New Roman" w:hAnsi="Times New Roman"/>
          <w:color w:val="FF0000"/>
          <w:kern w:val="0"/>
          <w:sz w:val="24"/>
          <w:szCs w:val="24"/>
        </w:rPr>
        <w:t xml:space="preserve"> приложение № 7</w:t>
      </w:r>
      <w:r w:rsidRPr="00D11385">
        <w:rPr>
          <w:rFonts w:ascii="Times New Roman" w:eastAsia="Times New Roman" w:hAnsi="Times New Roman"/>
          <w:kern w:val="0"/>
          <w:sz w:val="24"/>
          <w:szCs w:val="24"/>
        </w:rPr>
        <w:t>:</w:t>
      </w:r>
    </w:p>
    <w:p w14:paraId="33EE0428"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b/>
          <w:kern w:val="0"/>
          <w:sz w:val="24"/>
          <w:szCs w:val="24"/>
        </w:rPr>
        <w:t xml:space="preserve">   17.</w:t>
      </w:r>
      <w:r w:rsidRPr="00D11385">
        <w:rPr>
          <w:rFonts w:ascii="Times New Roman" w:eastAsia="Times New Roman" w:hAnsi="Times New Roman"/>
          <w:kern w:val="0"/>
          <w:sz w:val="24"/>
          <w:szCs w:val="24"/>
        </w:rPr>
        <w:t xml:space="preserve"> Утвърждава разпределението на средствата от преходния остатък от </w:t>
      </w:r>
      <w:r w:rsidRPr="00D11385">
        <w:rPr>
          <w:rFonts w:ascii="Times New Roman" w:eastAsia="Times New Roman" w:hAnsi="Times New Roman"/>
          <w:color w:val="FF0000"/>
          <w:kern w:val="0"/>
          <w:sz w:val="24"/>
          <w:szCs w:val="24"/>
        </w:rPr>
        <w:t>2023 г.,</w:t>
      </w:r>
      <w:r w:rsidRPr="00D11385">
        <w:rPr>
          <w:rFonts w:ascii="Times New Roman" w:eastAsia="Times New Roman" w:hAnsi="Times New Roman"/>
          <w:kern w:val="0"/>
          <w:sz w:val="24"/>
          <w:szCs w:val="24"/>
        </w:rPr>
        <w:t xml:space="preserve"> съгласно </w:t>
      </w:r>
      <w:r w:rsidRPr="00D11385">
        <w:rPr>
          <w:rFonts w:ascii="Times New Roman" w:eastAsia="Times New Roman" w:hAnsi="Times New Roman"/>
          <w:color w:val="FF0000"/>
          <w:kern w:val="0"/>
          <w:sz w:val="24"/>
          <w:szCs w:val="24"/>
        </w:rPr>
        <w:t>приложение № 6</w:t>
      </w:r>
      <w:r w:rsidRPr="00D11385">
        <w:rPr>
          <w:rFonts w:ascii="Times New Roman" w:eastAsia="Times New Roman" w:hAnsi="Times New Roman"/>
          <w:kern w:val="0"/>
          <w:sz w:val="24"/>
          <w:szCs w:val="24"/>
        </w:rPr>
        <w:t>.</w:t>
      </w:r>
    </w:p>
    <w:p w14:paraId="4D223F1C"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b/>
          <w:kern w:val="0"/>
          <w:sz w:val="24"/>
          <w:szCs w:val="24"/>
        </w:rPr>
        <w:t xml:space="preserve">   18.</w:t>
      </w:r>
      <w:r w:rsidRPr="00D11385">
        <w:rPr>
          <w:rFonts w:ascii="Times New Roman" w:eastAsia="Times New Roman" w:hAnsi="Times New Roman"/>
          <w:kern w:val="0"/>
          <w:sz w:val="24"/>
          <w:szCs w:val="24"/>
        </w:rPr>
        <w:t xml:space="preserve"> Определя </w:t>
      </w:r>
      <w:r w:rsidRPr="00D11385">
        <w:rPr>
          <w:rFonts w:ascii="Times New Roman" w:eastAsia="Times New Roman" w:hAnsi="Times New Roman"/>
          <w:b/>
          <w:kern w:val="0"/>
          <w:sz w:val="24"/>
          <w:szCs w:val="24"/>
        </w:rPr>
        <w:t>приоритети</w:t>
      </w:r>
      <w:r w:rsidRPr="00D11385">
        <w:rPr>
          <w:rFonts w:ascii="Times New Roman" w:eastAsia="Times New Roman" w:hAnsi="Times New Roman"/>
          <w:kern w:val="0"/>
          <w:sz w:val="24"/>
          <w:szCs w:val="24"/>
        </w:rPr>
        <w:t xml:space="preserve">, по които се изразходват постъпилите по бюджета средства за </w:t>
      </w:r>
      <w:r w:rsidRPr="00D11385">
        <w:rPr>
          <w:rFonts w:ascii="Times New Roman" w:eastAsia="Times New Roman" w:hAnsi="Times New Roman"/>
          <w:color w:val="FF0000"/>
          <w:kern w:val="0"/>
          <w:sz w:val="24"/>
          <w:szCs w:val="24"/>
        </w:rPr>
        <w:t>2024г.:</w:t>
      </w:r>
    </w:p>
    <w:p w14:paraId="35DBE113"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18.1. заплати/възнаграждения, осигурителни плащания, обезщетения, стипендии, медикаменти, помощи, общински дълг;</w:t>
      </w:r>
    </w:p>
    <w:p w14:paraId="4F566FD1"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18.2. капиталови разходи по договорени плащания (спогодби), храна, вода, отопление, осветление, облекло, заеми, други капиталови разходи, други.</w:t>
      </w:r>
    </w:p>
    <w:p w14:paraId="420C7D91"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w:t>
      </w:r>
      <w:r w:rsidRPr="00D11385">
        <w:rPr>
          <w:rFonts w:ascii="Times New Roman" w:eastAsia="Times New Roman" w:hAnsi="Times New Roman"/>
          <w:b/>
          <w:kern w:val="0"/>
          <w:sz w:val="24"/>
          <w:szCs w:val="24"/>
        </w:rPr>
        <w:t>19.</w:t>
      </w:r>
      <w:r w:rsidRPr="00D11385">
        <w:rPr>
          <w:rFonts w:ascii="Times New Roman" w:eastAsia="Times New Roman" w:hAnsi="Times New Roman"/>
          <w:kern w:val="0"/>
          <w:sz w:val="24"/>
          <w:szCs w:val="24"/>
        </w:rPr>
        <w:t xml:space="preserve"> Задължава ръководителите на бюджетни звена, финансирани от общинския бюджет да спазват стриктно бюджетната и финансова дисциплина при изпълнение на приетия от общинския съвет бюджет.</w:t>
      </w:r>
    </w:p>
    <w:p w14:paraId="7439F8F1"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w:t>
      </w:r>
      <w:r w:rsidRPr="00D11385">
        <w:rPr>
          <w:rFonts w:ascii="Times New Roman" w:eastAsia="Times New Roman" w:hAnsi="Times New Roman"/>
          <w:b/>
          <w:kern w:val="0"/>
          <w:sz w:val="24"/>
          <w:szCs w:val="24"/>
        </w:rPr>
        <w:t>20.</w:t>
      </w:r>
      <w:r w:rsidRPr="00D11385">
        <w:rPr>
          <w:rFonts w:ascii="Times New Roman" w:eastAsia="Times New Roman" w:hAnsi="Times New Roman"/>
          <w:kern w:val="0"/>
          <w:sz w:val="24"/>
          <w:szCs w:val="24"/>
        </w:rPr>
        <w:t xml:space="preserve"> Утвърждава разчет на средства за финансиране през </w:t>
      </w:r>
      <w:r w:rsidRPr="00D11385">
        <w:rPr>
          <w:rFonts w:ascii="Times New Roman" w:eastAsia="Times New Roman" w:hAnsi="Times New Roman"/>
          <w:color w:val="FF0000"/>
          <w:kern w:val="0"/>
          <w:sz w:val="24"/>
          <w:szCs w:val="24"/>
        </w:rPr>
        <w:t>2024 г.</w:t>
      </w:r>
      <w:r w:rsidRPr="00D11385">
        <w:rPr>
          <w:rFonts w:ascii="Times New Roman" w:eastAsia="Times New Roman" w:hAnsi="Times New Roman"/>
          <w:kern w:val="0"/>
          <w:sz w:val="24"/>
          <w:szCs w:val="24"/>
        </w:rPr>
        <w:t xml:space="preserve"> на МБАЛ-Никопол ЕООД, както следва:</w:t>
      </w:r>
    </w:p>
    <w:p w14:paraId="6F102A83"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20.1. субсидия в размер </w:t>
      </w:r>
      <w:r w:rsidRPr="00D11385">
        <w:rPr>
          <w:rFonts w:ascii="Times New Roman" w:eastAsia="Times New Roman" w:hAnsi="Times New Roman"/>
          <w:b/>
          <w:kern w:val="0"/>
          <w:sz w:val="24"/>
          <w:szCs w:val="24"/>
        </w:rPr>
        <w:t xml:space="preserve">до </w:t>
      </w:r>
      <w:r w:rsidRPr="00D11385">
        <w:rPr>
          <w:rFonts w:ascii="Times New Roman" w:eastAsia="Times New Roman" w:hAnsi="Times New Roman"/>
          <w:b/>
          <w:bCs/>
          <w:kern w:val="0"/>
          <w:sz w:val="24"/>
          <w:szCs w:val="24"/>
        </w:rPr>
        <w:t>150 000</w:t>
      </w:r>
      <w:r w:rsidRPr="00D11385">
        <w:rPr>
          <w:rFonts w:ascii="Times New Roman" w:eastAsia="Times New Roman" w:hAnsi="Times New Roman"/>
          <w:kern w:val="0"/>
          <w:sz w:val="24"/>
          <w:szCs w:val="24"/>
        </w:rPr>
        <w:t xml:space="preserve"> лева, в т.ч.:</w:t>
      </w:r>
    </w:p>
    <w:p w14:paraId="5A3BD242"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за разплащане на задълженията (главници, лихви, такси, комисионни, други) по Договор за стандартен кредит за оборотни средства №6 от 25.10.2018 г. с КРЕДИТОР - „БАНКА ДСК” ЕАД, КРЕДИТОПОЛУЧАТЕЛ-„МБАЛ-НИКОПОЛ” ЕООД  и  СЪДЛЪЖНИК-ОБЩИНА НИКОПОЛ и за погасяване пълния размер на главници и лихви по дължимите от здравното заведение данък върху недвижимите имоти, данък върху превозните средства и такса за битови отпадъци към бюджета на Община Никопол. Допуска се погасителните вноски по договора за стандартен кредит с Банка ДСК да се нареждат и от Община Никопол по банкова сметка, посочена от кредитора;</w:t>
      </w:r>
    </w:p>
    <w:p w14:paraId="43FE12C1"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-за други разходи.</w:t>
      </w:r>
    </w:p>
    <w:p w14:paraId="05225BB8"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       20.2. по </w:t>
      </w:r>
      <w:bookmarkStart w:id="11" w:name="OLE_LINK5"/>
      <w:bookmarkStart w:id="12" w:name="OLE_LINK6"/>
      <w:r w:rsidRPr="00D11385">
        <w:rPr>
          <w:rFonts w:ascii="Times New Roman" w:eastAsia="Times New Roman" w:hAnsi="Times New Roman"/>
          <w:kern w:val="0"/>
          <w:sz w:val="24"/>
          <w:szCs w:val="24"/>
        </w:rPr>
        <w:t xml:space="preserve">бюджета на първостепенния разпоредител с бюджет </w:t>
      </w:r>
      <w:bookmarkEnd w:id="11"/>
      <w:bookmarkEnd w:id="12"/>
      <w:r w:rsidRPr="00D11385">
        <w:rPr>
          <w:rFonts w:ascii="Times New Roman" w:eastAsia="Times New Roman" w:hAnsi="Times New Roman"/>
          <w:kern w:val="0"/>
          <w:sz w:val="24"/>
          <w:szCs w:val="24"/>
        </w:rPr>
        <w:t xml:space="preserve">за Община Никопол, в местна дейност 412 „Многопрофилни болници за активно лечение” – за издръжка </w:t>
      </w:r>
      <w:r w:rsidRPr="00D11385">
        <w:rPr>
          <w:rFonts w:ascii="Times New Roman" w:eastAsia="Times New Roman" w:hAnsi="Times New Roman"/>
          <w:kern w:val="0"/>
          <w:sz w:val="24"/>
          <w:szCs w:val="24"/>
          <w:lang w:val="en-US"/>
        </w:rPr>
        <w:t>(</w:t>
      </w:r>
      <w:r w:rsidRPr="00D11385">
        <w:rPr>
          <w:rFonts w:ascii="Times New Roman" w:eastAsia="Times New Roman" w:hAnsi="Times New Roman"/>
          <w:kern w:val="0"/>
          <w:sz w:val="24"/>
          <w:szCs w:val="24"/>
        </w:rPr>
        <w:t>§ 10-00</w:t>
      </w:r>
      <w:r w:rsidRPr="00D11385">
        <w:rPr>
          <w:rFonts w:ascii="Times New Roman" w:eastAsia="Times New Roman" w:hAnsi="Times New Roman"/>
          <w:kern w:val="0"/>
          <w:sz w:val="24"/>
          <w:szCs w:val="24"/>
          <w:lang w:val="en-US"/>
        </w:rPr>
        <w:t>)</w:t>
      </w:r>
      <w:r w:rsidRPr="00D11385">
        <w:rPr>
          <w:rFonts w:ascii="Times New Roman" w:eastAsia="Times New Roman" w:hAnsi="Times New Roman"/>
          <w:kern w:val="0"/>
          <w:sz w:val="24"/>
          <w:szCs w:val="24"/>
        </w:rPr>
        <w:t xml:space="preserve">, по първоначален разчет в размер до </w:t>
      </w:r>
      <w:r w:rsidRPr="00D11385">
        <w:rPr>
          <w:rFonts w:ascii="Times New Roman" w:eastAsia="Times New Roman" w:hAnsi="Times New Roman"/>
          <w:b/>
          <w:bCs/>
          <w:kern w:val="0"/>
          <w:sz w:val="24"/>
          <w:szCs w:val="24"/>
        </w:rPr>
        <w:t>9 700 лв</w:t>
      </w:r>
      <w:r w:rsidRPr="00D11385">
        <w:rPr>
          <w:rFonts w:ascii="Times New Roman" w:eastAsia="Times New Roman" w:hAnsi="Times New Roman"/>
          <w:kern w:val="0"/>
          <w:sz w:val="24"/>
          <w:szCs w:val="24"/>
        </w:rPr>
        <w:t>., в т.ч. за транспортни разходи по разнос на храната от кухнята-майка до лечебното заведение и обратно;</w:t>
      </w:r>
    </w:p>
    <w:p w14:paraId="12256103" w14:textId="77777777" w:rsidR="00D5779C" w:rsidRPr="00D11385" w:rsidRDefault="00D5779C" w:rsidP="00D5779C">
      <w:pPr>
        <w:spacing w:after="0" w:line="240" w:lineRule="auto"/>
        <w:ind w:firstLine="360"/>
        <w:jc w:val="both"/>
        <w:rPr>
          <w:rFonts w:ascii="Times New Roman" w:eastAsia="Times New Roman" w:hAnsi="Times New Roman"/>
          <w:color w:val="FF0000"/>
          <w:kern w:val="0"/>
          <w:sz w:val="24"/>
          <w:szCs w:val="24"/>
        </w:rPr>
      </w:pPr>
      <w:r w:rsidRPr="00D11385">
        <w:rPr>
          <w:rFonts w:ascii="Times New Roman" w:eastAsia="Times New Roman" w:hAnsi="Times New Roman"/>
          <w:b/>
          <w:kern w:val="0"/>
          <w:sz w:val="24"/>
          <w:szCs w:val="24"/>
        </w:rPr>
        <w:lastRenderedPageBreak/>
        <w:t>21.</w:t>
      </w:r>
      <w:r w:rsidRPr="00D11385">
        <w:rPr>
          <w:rFonts w:ascii="Times New Roman" w:eastAsia="Times New Roman" w:hAnsi="Times New Roman"/>
          <w:kern w:val="0"/>
          <w:sz w:val="24"/>
          <w:szCs w:val="24"/>
        </w:rPr>
        <w:t xml:space="preserve"> Утвърждава средства в размер </w:t>
      </w:r>
      <w:r w:rsidRPr="00D11385">
        <w:rPr>
          <w:rFonts w:ascii="Times New Roman" w:eastAsia="Times New Roman" w:hAnsi="Times New Roman"/>
          <w:b/>
          <w:kern w:val="0"/>
          <w:sz w:val="24"/>
          <w:szCs w:val="24"/>
        </w:rPr>
        <w:t>до</w:t>
      </w:r>
      <w:r w:rsidRPr="00D11385">
        <w:rPr>
          <w:rFonts w:ascii="Times New Roman" w:eastAsia="Times New Roman" w:hAnsi="Times New Roman"/>
          <w:kern w:val="0"/>
          <w:sz w:val="24"/>
          <w:szCs w:val="24"/>
        </w:rPr>
        <w:t xml:space="preserve"> </w:t>
      </w:r>
      <w:r w:rsidRPr="00D11385">
        <w:rPr>
          <w:rFonts w:ascii="Times New Roman" w:eastAsia="Times New Roman" w:hAnsi="Times New Roman"/>
          <w:b/>
          <w:bCs/>
          <w:kern w:val="0"/>
          <w:sz w:val="24"/>
          <w:szCs w:val="24"/>
        </w:rPr>
        <w:t>70 000 лв</w:t>
      </w:r>
      <w:r w:rsidRPr="00D11385">
        <w:rPr>
          <w:rFonts w:ascii="Times New Roman" w:eastAsia="Times New Roman" w:hAnsi="Times New Roman"/>
          <w:kern w:val="0"/>
          <w:sz w:val="24"/>
          <w:szCs w:val="24"/>
        </w:rPr>
        <w:t xml:space="preserve">., за провеждане на мероприятия в община Никопол по дезинсекция на комари, за овладяване популацията им. Средствата се планират по бюджета на общината при първостепенния разпоредител с бюджет и се разходват в местна дейност 898 „Други дейности по икономиката”, по съответните разходни параграфи на Единната бюджетна класификация за </w:t>
      </w:r>
      <w:r w:rsidRPr="00D11385">
        <w:rPr>
          <w:rFonts w:ascii="Times New Roman" w:eastAsia="Times New Roman" w:hAnsi="Times New Roman"/>
          <w:color w:val="FF0000"/>
          <w:kern w:val="0"/>
          <w:sz w:val="24"/>
          <w:szCs w:val="24"/>
        </w:rPr>
        <w:t>2024 г.</w:t>
      </w:r>
    </w:p>
    <w:p w14:paraId="3F076849" w14:textId="77777777" w:rsidR="00D5779C" w:rsidRPr="00D11385" w:rsidRDefault="00D5779C" w:rsidP="00D5779C">
      <w:pPr>
        <w:spacing w:after="0" w:line="240" w:lineRule="auto"/>
        <w:ind w:firstLine="360"/>
        <w:jc w:val="both"/>
        <w:rPr>
          <w:rFonts w:ascii="Times New Roman" w:eastAsia="Times New Roman" w:hAnsi="Times New Roman"/>
          <w:i/>
          <w:iCs/>
          <w:color w:val="FF0000"/>
          <w:kern w:val="0"/>
          <w:sz w:val="24"/>
          <w:szCs w:val="24"/>
        </w:rPr>
      </w:pPr>
      <w:r w:rsidRPr="00D11385">
        <w:rPr>
          <w:rFonts w:ascii="Times New Roman" w:eastAsia="Times New Roman" w:hAnsi="Times New Roman"/>
          <w:b/>
          <w:kern w:val="0"/>
          <w:sz w:val="24"/>
          <w:szCs w:val="24"/>
        </w:rPr>
        <w:t>22.</w:t>
      </w:r>
      <w:r w:rsidRPr="00D11385">
        <w:rPr>
          <w:rFonts w:ascii="Times New Roman" w:eastAsia="Times New Roman" w:hAnsi="Times New Roman"/>
          <w:kern w:val="0"/>
          <w:sz w:val="24"/>
          <w:szCs w:val="24"/>
        </w:rPr>
        <w:t xml:space="preserve"> Одобрява актуализираната бюджетна прогноза за периода </w:t>
      </w:r>
      <w:r w:rsidRPr="00D11385">
        <w:rPr>
          <w:rFonts w:ascii="Times New Roman" w:eastAsia="Times New Roman" w:hAnsi="Times New Roman"/>
          <w:color w:val="FF0000"/>
          <w:kern w:val="0"/>
          <w:sz w:val="24"/>
          <w:szCs w:val="24"/>
        </w:rPr>
        <w:t>2024-2026 г.,</w:t>
      </w:r>
      <w:r w:rsidRPr="00D11385">
        <w:rPr>
          <w:rFonts w:ascii="Times New Roman" w:eastAsia="Times New Roman" w:hAnsi="Times New Roman"/>
          <w:kern w:val="0"/>
          <w:sz w:val="24"/>
          <w:szCs w:val="24"/>
        </w:rPr>
        <w:t xml:space="preserve"> както следва</w:t>
      </w:r>
      <w:r w:rsidRPr="00D11385">
        <w:rPr>
          <w:rFonts w:ascii="Times New Roman" w:eastAsia="Times New Roman" w:hAnsi="Times New Roman"/>
          <w:i/>
          <w:iCs/>
          <w:color w:val="FF0000"/>
          <w:kern w:val="0"/>
          <w:sz w:val="24"/>
          <w:szCs w:val="24"/>
        </w:rPr>
        <w:t xml:space="preserve">: </w:t>
      </w:r>
    </w:p>
    <w:p w14:paraId="1A389B34" w14:textId="77777777" w:rsidR="00D5779C" w:rsidRPr="00D11385" w:rsidRDefault="00D5779C" w:rsidP="00D5779C">
      <w:pPr>
        <w:spacing w:after="0" w:line="240" w:lineRule="auto"/>
        <w:ind w:firstLine="360"/>
        <w:jc w:val="both"/>
        <w:rPr>
          <w:rFonts w:ascii="Times New Roman" w:eastAsia="Times New Roman" w:hAnsi="Times New Roman"/>
          <w:kern w:val="0"/>
          <w:sz w:val="24"/>
          <w:szCs w:val="24"/>
        </w:rPr>
      </w:pPr>
      <w:r w:rsidRPr="00D11385">
        <w:rPr>
          <w:rFonts w:ascii="Times New Roman" w:eastAsia="Times New Roman" w:hAnsi="Times New Roman"/>
          <w:i/>
          <w:iCs/>
          <w:kern w:val="0"/>
          <w:sz w:val="24"/>
          <w:szCs w:val="24"/>
        </w:rPr>
        <w:t xml:space="preserve">22.1. </w:t>
      </w:r>
      <w:r w:rsidRPr="00D11385">
        <w:rPr>
          <w:rFonts w:ascii="Times New Roman" w:eastAsia="Times New Roman" w:hAnsi="Times New Roman"/>
          <w:i/>
          <w:iCs/>
          <w:color w:val="FF0000"/>
          <w:kern w:val="0"/>
          <w:sz w:val="24"/>
          <w:szCs w:val="24"/>
        </w:rPr>
        <w:t>за Община Никопол</w:t>
      </w:r>
      <w:r w:rsidRPr="00D11385">
        <w:rPr>
          <w:rFonts w:ascii="Times New Roman" w:eastAsia="Times New Roman" w:hAnsi="Times New Roman"/>
          <w:kern w:val="0"/>
          <w:sz w:val="24"/>
          <w:szCs w:val="24"/>
        </w:rPr>
        <w:t xml:space="preserve">: съгласно приложения по образец на Министерство на финансите № 1а - „Прогноза за показателите за поети ангажименти и за задължения за разходи за 2023 г. и 2024 г.“, № 6г – „Прогноза за общинския дълг </w:t>
      </w:r>
      <w:r w:rsidRPr="00D11385">
        <w:rPr>
          <w:rFonts w:ascii="Times New Roman" w:eastAsia="Times New Roman" w:hAnsi="Times New Roman"/>
          <w:kern w:val="0"/>
          <w:sz w:val="24"/>
          <w:szCs w:val="24"/>
          <w:lang w:val="en-US"/>
        </w:rPr>
        <w:t>(</w:t>
      </w:r>
      <w:r w:rsidRPr="00D11385">
        <w:rPr>
          <w:rFonts w:ascii="Times New Roman" w:eastAsia="Times New Roman" w:hAnsi="Times New Roman"/>
          <w:kern w:val="0"/>
          <w:sz w:val="24"/>
          <w:szCs w:val="24"/>
        </w:rPr>
        <w:t>вкл. и намеренията за поемане на нов дълг</w:t>
      </w:r>
      <w:r w:rsidRPr="00D11385">
        <w:rPr>
          <w:rFonts w:ascii="Times New Roman" w:eastAsia="Times New Roman" w:hAnsi="Times New Roman"/>
          <w:kern w:val="0"/>
          <w:sz w:val="24"/>
          <w:szCs w:val="24"/>
          <w:lang w:val="en-US"/>
        </w:rPr>
        <w:t>)</w:t>
      </w:r>
      <w:r w:rsidRPr="00D11385">
        <w:rPr>
          <w:rFonts w:ascii="Times New Roman" w:eastAsia="Times New Roman" w:hAnsi="Times New Roman"/>
          <w:kern w:val="0"/>
          <w:sz w:val="24"/>
          <w:szCs w:val="24"/>
        </w:rPr>
        <w:t xml:space="preserve"> и на разходите за лихви по него за периода 2024 г.-2026 г. на Община Никопол“,  № 8 – „Прогноза за периода 2023 – 2026 г. на постъпленията от местни приходи и на разходите за местни дейности на Община Никопол“;</w:t>
      </w:r>
    </w:p>
    <w:p w14:paraId="08A6D5D6" w14:textId="77777777" w:rsidR="00D5779C" w:rsidRPr="00D11385" w:rsidRDefault="00D5779C" w:rsidP="00D5779C">
      <w:pPr>
        <w:spacing w:after="0" w:line="240" w:lineRule="auto"/>
        <w:ind w:firstLine="360"/>
        <w:jc w:val="both"/>
        <w:rPr>
          <w:rFonts w:ascii="Times New Roman" w:eastAsia="Times New Roman" w:hAnsi="Times New Roman"/>
          <w:kern w:val="0"/>
          <w:sz w:val="24"/>
          <w:szCs w:val="24"/>
        </w:rPr>
      </w:pPr>
      <w:r w:rsidRPr="00D11385">
        <w:rPr>
          <w:rFonts w:ascii="Times New Roman" w:eastAsia="Times New Roman" w:hAnsi="Times New Roman"/>
          <w:kern w:val="0"/>
          <w:sz w:val="24"/>
          <w:szCs w:val="24"/>
        </w:rPr>
        <w:t xml:space="preserve">22.2. </w:t>
      </w:r>
      <w:r w:rsidRPr="00D11385">
        <w:rPr>
          <w:rFonts w:ascii="Times New Roman" w:eastAsia="Times New Roman" w:hAnsi="Times New Roman"/>
          <w:i/>
          <w:iCs/>
          <w:color w:val="FF0000"/>
          <w:kern w:val="0"/>
          <w:sz w:val="24"/>
          <w:szCs w:val="24"/>
        </w:rPr>
        <w:t>за МБАЛ-Никопол</w:t>
      </w:r>
      <w:r w:rsidRPr="00D11385">
        <w:rPr>
          <w:rFonts w:ascii="Times New Roman" w:eastAsia="Times New Roman" w:hAnsi="Times New Roman"/>
          <w:kern w:val="0"/>
          <w:sz w:val="24"/>
          <w:szCs w:val="24"/>
        </w:rPr>
        <w:t xml:space="preserve"> </w:t>
      </w:r>
      <w:r w:rsidRPr="00D11385">
        <w:rPr>
          <w:rFonts w:ascii="Times New Roman" w:eastAsia="Times New Roman" w:hAnsi="Times New Roman"/>
          <w:i/>
          <w:iCs/>
          <w:kern w:val="0"/>
          <w:sz w:val="24"/>
          <w:szCs w:val="24"/>
          <w:lang w:val="en-US"/>
        </w:rPr>
        <w:t>(</w:t>
      </w:r>
      <w:r w:rsidRPr="00D11385">
        <w:rPr>
          <w:rFonts w:ascii="Times New Roman" w:eastAsia="Times New Roman" w:hAnsi="Times New Roman"/>
          <w:i/>
          <w:iCs/>
          <w:kern w:val="0"/>
          <w:sz w:val="24"/>
          <w:szCs w:val="24"/>
        </w:rPr>
        <w:t>като контролирано от общината лице, попадащо в обхвата на сектор „Държавно управление“</w:t>
      </w:r>
      <w:r w:rsidRPr="00D11385">
        <w:rPr>
          <w:rFonts w:ascii="Times New Roman" w:eastAsia="Times New Roman" w:hAnsi="Times New Roman"/>
          <w:i/>
          <w:iCs/>
          <w:kern w:val="0"/>
          <w:sz w:val="24"/>
          <w:szCs w:val="24"/>
          <w:lang w:val="en-US"/>
        </w:rPr>
        <w:t>)</w:t>
      </w:r>
      <w:r w:rsidRPr="00D11385">
        <w:rPr>
          <w:rFonts w:ascii="Times New Roman" w:eastAsia="Times New Roman" w:hAnsi="Times New Roman"/>
          <w:i/>
          <w:iCs/>
          <w:kern w:val="0"/>
          <w:sz w:val="24"/>
          <w:szCs w:val="24"/>
        </w:rPr>
        <w:t xml:space="preserve"> -</w:t>
      </w:r>
      <w:r w:rsidRPr="00D11385">
        <w:rPr>
          <w:rFonts w:ascii="Times New Roman" w:eastAsia="Times New Roman" w:hAnsi="Times New Roman"/>
          <w:kern w:val="0"/>
          <w:sz w:val="24"/>
          <w:szCs w:val="24"/>
        </w:rPr>
        <w:t xml:space="preserve"> съгласно приложения по образец на Министерство на финансите № 6а-„Прогноза за намерения за поемане на задължения чрез договори за финансов лизинг и други форми на дълг за периода 2024-2026 г.“, № 6б – „Прогноза за нов дълг и финансиране чрез заеми на база действащи договори и намерения за поемане на задължения по нови заеми за периода 2024-2026 г.“, № 6в – „Справка за разходите на начислена основа за лихви по обслужване на заемите на база действащи договори за заеми и намерения за поемане на задължения по нови договори за заеми за периода 2024-2026 г.“ и № 10а – „Прогноза за приходите и разходите на нефинансовите предприятия за периода 2024-2026 г. и за активите и пасивите им към 31 декември на съответната година“ .</w:t>
      </w:r>
    </w:p>
    <w:p w14:paraId="03663236" w14:textId="77777777" w:rsidR="00D5779C" w:rsidRPr="00D11385" w:rsidRDefault="00D5779C" w:rsidP="00D5779C">
      <w:pPr>
        <w:spacing w:after="0" w:line="240" w:lineRule="auto"/>
        <w:jc w:val="both"/>
        <w:rPr>
          <w:rFonts w:ascii="Times New Roman" w:eastAsia="Times New Roman" w:hAnsi="Times New Roman"/>
          <w:kern w:val="0"/>
          <w:sz w:val="24"/>
          <w:szCs w:val="24"/>
        </w:rPr>
      </w:pPr>
      <w:r w:rsidRPr="00D11385">
        <w:rPr>
          <w:rFonts w:ascii="Times New Roman" w:eastAsia="Times New Roman" w:hAnsi="Times New Roman"/>
          <w:b/>
          <w:kern w:val="0"/>
          <w:sz w:val="24"/>
          <w:szCs w:val="24"/>
        </w:rPr>
        <w:t xml:space="preserve">      23.</w:t>
      </w:r>
      <w:r w:rsidRPr="00D11385">
        <w:rPr>
          <w:rFonts w:ascii="Times New Roman" w:eastAsia="Times New Roman" w:hAnsi="Times New Roman"/>
          <w:kern w:val="0"/>
          <w:sz w:val="24"/>
          <w:szCs w:val="24"/>
        </w:rPr>
        <w:t xml:space="preserve"> Приема доклада на кмета на общината, съгласно </w:t>
      </w:r>
      <w:r w:rsidRPr="00D11385">
        <w:rPr>
          <w:rFonts w:ascii="Times New Roman" w:eastAsia="Times New Roman" w:hAnsi="Times New Roman"/>
          <w:color w:val="FF0000"/>
          <w:kern w:val="0"/>
          <w:sz w:val="24"/>
          <w:szCs w:val="24"/>
        </w:rPr>
        <w:t>приложение №1</w:t>
      </w:r>
      <w:r w:rsidRPr="00D11385">
        <w:rPr>
          <w:rFonts w:ascii="Times New Roman" w:eastAsia="Times New Roman" w:hAnsi="Times New Roman"/>
          <w:kern w:val="0"/>
          <w:sz w:val="24"/>
          <w:szCs w:val="24"/>
        </w:rPr>
        <w:t>.</w:t>
      </w:r>
    </w:p>
    <w:p w14:paraId="02A0EF54" w14:textId="77777777" w:rsidR="00D5779C" w:rsidRPr="00D11385" w:rsidRDefault="00D5779C" w:rsidP="00D5779C">
      <w:pPr>
        <w:spacing w:after="0" w:line="240" w:lineRule="auto"/>
        <w:ind w:firstLine="360"/>
        <w:jc w:val="both"/>
        <w:rPr>
          <w:rFonts w:ascii="Times New Roman" w:eastAsia="Times New Roman" w:hAnsi="Times New Roman"/>
          <w:kern w:val="0"/>
          <w:sz w:val="24"/>
          <w:szCs w:val="24"/>
        </w:rPr>
      </w:pPr>
      <w:r w:rsidRPr="00D11385">
        <w:rPr>
          <w:rFonts w:ascii="Times New Roman" w:eastAsia="Times New Roman" w:hAnsi="Times New Roman"/>
          <w:b/>
          <w:kern w:val="0"/>
          <w:sz w:val="24"/>
          <w:szCs w:val="24"/>
        </w:rPr>
        <w:t>24.</w:t>
      </w:r>
      <w:r w:rsidRPr="00D11385">
        <w:rPr>
          <w:rFonts w:ascii="Times New Roman" w:eastAsia="Times New Roman" w:hAnsi="Times New Roman"/>
          <w:kern w:val="0"/>
          <w:sz w:val="24"/>
          <w:szCs w:val="24"/>
        </w:rPr>
        <w:t xml:space="preserve"> Допуска </w:t>
      </w:r>
      <w:r w:rsidRPr="00D11385">
        <w:rPr>
          <w:rFonts w:ascii="Times New Roman" w:eastAsia="Times New Roman" w:hAnsi="Times New Roman"/>
          <w:b/>
          <w:bCs/>
          <w:kern w:val="0"/>
          <w:sz w:val="24"/>
          <w:szCs w:val="24"/>
          <w:u w:val="single"/>
        </w:rPr>
        <w:t>предварително изпълнение на настоящото решение</w:t>
      </w:r>
      <w:r w:rsidRPr="00D11385">
        <w:rPr>
          <w:rFonts w:ascii="Times New Roman" w:eastAsia="Times New Roman" w:hAnsi="Times New Roman"/>
          <w:kern w:val="0"/>
          <w:sz w:val="24"/>
          <w:szCs w:val="24"/>
        </w:rPr>
        <w:t>, с оглед защита на особено важни обществени интереси от приемането и изпълнението на общинския бюджет, с цел осигуряване живота и здравето на гражданите от община Никопол, за обезпечаване на бюджетните дейности  със своевременен финансов ресурс.</w:t>
      </w:r>
    </w:p>
    <w:p w14:paraId="730A1559" w14:textId="77777777" w:rsidR="00D5779C" w:rsidRPr="00D11385" w:rsidRDefault="00D5779C" w:rsidP="00D5779C">
      <w:pPr>
        <w:spacing w:after="0" w:line="240" w:lineRule="auto"/>
        <w:jc w:val="both"/>
        <w:rPr>
          <w:rFonts w:ascii="Times New Roman" w:eastAsia="Times New Roman" w:hAnsi="Times New Roman"/>
          <w:kern w:val="0"/>
          <w:sz w:val="24"/>
          <w:szCs w:val="24"/>
          <w:lang w:eastAsia="bg-BG"/>
        </w:rPr>
      </w:pPr>
    </w:p>
    <w:p w14:paraId="64E1DB23" w14:textId="77777777" w:rsidR="00D5779C" w:rsidRPr="00D11385" w:rsidRDefault="00D5779C" w:rsidP="00D5779C">
      <w:pPr>
        <w:spacing w:after="0" w:line="240" w:lineRule="auto"/>
        <w:ind w:firstLine="360"/>
        <w:jc w:val="center"/>
        <w:rPr>
          <w:rFonts w:ascii="Times New Roman" w:eastAsia="Times New Roman" w:hAnsi="Times New Roman"/>
          <w:b/>
          <w:kern w:val="0"/>
          <w:sz w:val="24"/>
          <w:szCs w:val="24"/>
          <w:lang w:eastAsia="bg-BG"/>
        </w:rPr>
      </w:pPr>
    </w:p>
    <w:p w14:paraId="47A0BC89" w14:textId="77777777" w:rsidR="00D5779C" w:rsidRPr="00D11385" w:rsidRDefault="00D5779C" w:rsidP="00D5779C">
      <w:pPr>
        <w:spacing w:after="0" w:line="240" w:lineRule="auto"/>
        <w:jc w:val="both"/>
        <w:rPr>
          <w:rFonts w:ascii="Times New Roman" w:eastAsia="Times New Roman" w:hAnsi="Times New Roman"/>
          <w:kern w:val="0"/>
          <w:sz w:val="24"/>
          <w:szCs w:val="24"/>
          <w:lang w:eastAsia="bg-BG"/>
        </w:rPr>
      </w:pPr>
    </w:p>
    <w:p w14:paraId="7C6DA00B" w14:textId="77777777" w:rsidR="00D5779C" w:rsidRPr="00D11385" w:rsidRDefault="00D5779C" w:rsidP="00D5779C">
      <w:pPr>
        <w:spacing w:after="0" w:line="240" w:lineRule="auto"/>
        <w:jc w:val="both"/>
        <w:rPr>
          <w:rFonts w:ascii="Times New Roman" w:eastAsia="Times New Roman" w:hAnsi="Times New Roman"/>
          <w:kern w:val="0"/>
          <w:sz w:val="24"/>
          <w:szCs w:val="24"/>
          <w:lang w:eastAsia="bg-BG"/>
        </w:rPr>
      </w:pPr>
    </w:p>
    <w:p w14:paraId="14A1C2C1" w14:textId="77777777" w:rsidR="00D5779C" w:rsidRPr="00D11385" w:rsidRDefault="00D5779C" w:rsidP="00D5779C">
      <w:pPr>
        <w:spacing w:after="0" w:line="240" w:lineRule="auto"/>
        <w:jc w:val="both"/>
        <w:rPr>
          <w:rFonts w:ascii="Times New Roman" w:eastAsia="Times New Roman" w:hAnsi="Times New Roman"/>
          <w:b/>
          <w:bCs/>
          <w:kern w:val="0"/>
          <w:sz w:val="24"/>
          <w:szCs w:val="24"/>
          <w:lang w:eastAsia="bg-BG"/>
        </w:rPr>
      </w:pPr>
      <w:r w:rsidRPr="00D11385">
        <w:rPr>
          <w:rFonts w:ascii="Times New Roman" w:eastAsia="Times New Roman" w:hAnsi="Times New Roman"/>
          <w:b/>
          <w:bCs/>
          <w:kern w:val="0"/>
          <w:sz w:val="24"/>
          <w:szCs w:val="24"/>
          <w:lang w:eastAsia="bg-BG"/>
        </w:rPr>
        <w:t>ИВЕЛИН САВОВ -</w:t>
      </w:r>
    </w:p>
    <w:p w14:paraId="1CB92A3A" w14:textId="77777777" w:rsidR="00D5779C" w:rsidRPr="00D11385" w:rsidRDefault="00D5779C" w:rsidP="00D5779C">
      <w:pPr>
        <w:spacing w:after="0" w:line="240" w:lineRule="auto"/>
        <w:jc w:val="both"/>
        <w:rPr>
          <w:rFonts w:ascii="Times New Roman" w:eastAsia="Times New Roman" w:hAnsi="Times New Roman"/>
          <w:b/>
          <w:bCs/>
          <w:kern w:val="0"/>
          <w:sz w:val="24"/>
          <w:szCs w:val="24"/>
          <w:lang w:eastAsia="bg-BG"/>
        </w:rPr>
      </w:pPr>
      <w:r w:rsidRPr="00D11385">
        <w:rPr>
          <w:rFonts w:ascii="Times New Roman" w:eastAsia="Times New Roman" w:hAnsi="Times New Roman"/>
          <w:b/>
          <w:bCs/>
          <w:kern w:val="0"/>
          <w:sz w:val="24"/>
          <w:szCs w:val="24"/>
          <w:lang w:eastAsia="bg-BG"/>
        </w:rPr>
        <w:t xml:space="preserve">Председател на </w:t>
      </w:r>
    </w:p>
    <w:p w14:paraId="0695AAD2" w14:textId="77777777" w:rsidR="00D5779C" w:rsidRPr="00D11385" w:rsidRDefault="00D5779C" w:rsidP="00D5779C">
      <w:pPr>
        <w:spacing w:after="0" w:line="240" w:lineRule="auto"/>
        <w:jc w:val="both"/>
        <w:rPr>
          <w:rFonts w:ascii="Times New Roman" w:eastAsia="Times New Roman" w:hAnsi="Times New Roman"/>
          <w:b/>
          <w:bCs/>
          <w:kern w:val="0"/>
          <w:sz w:val="24"/>
          <w:szCs w:val="24"/>
          <w:lang w:eastAsia="bg-BG"/>
        </w:rPr>
      </w:pPr>
      <w:r w:rsidRPr="00D11385">
        <w:rPr>
          <w:rFonts w:ascii="Times New Roman" w:eastAsia="Times New Roman" w:hAnsi="Times New Roman"/>
          <w:b/>
          <w:bCs/>
          <w:kern w:val="0"/>
          <w:sz w:val="24"/>
          <w:szCs w:val="24"/>
          <w:lang w:eastAsia="bg-BG"/>
        </w:rPr>
        <w:t>Общински Съвет – Никопол</w:t>
      </w:r>
    </w:p>
    <w:p w14:paraId="30547C0F" w14:textId="3FC9380E" w:rsidR="006D1B68" w:rsidRDefault="006D1B68"/>
    <w:p w14:paraId="7AB902D7" w14:textId="77777777" w:rsidR="00D5779C" w:rsidRPr="00C63EC4" w:rsidRDefault="00D5779C" w:rsidP="00D5779C">
      <w:pPr>
        <w:keepNext/>
        <w:spacing w:after="0" w:line="240" w:lineRule="auto"/>
        <w:jc w:val="center"/>
        <w:outlineLvl w:val="7"/>
        <w:rPr>
          <w:rFonts w:ascii="Times New Roman" w:eastAsia="Times New Roman" w:hAnsi="Times New Roman"/>
          <w:b/>
          <w:kern w:val="0"/>
          <w:sz w:val="24"/>
          <w:szCs w:val="24"/>
          <w:lang w:val="ru-RU" w:eastAsia="bg-BG"/>
        </w:rPr>
      </w:pPr>
      <w:r w:rsidRPr="00C63EC4">
        <w:rPr>
          <w:rFonts w:ascii="Times New Roman" w:eastAsia="Times New Roman" w:hAnsi="Times New Roman"/>
          <w:b/>
          <w:kern w:val="0"/>
          <w:sz w:val="24"/>
          <w:szCs w:val="24"/>
          <w:lang w:eastAsia="bg-BG"/>
        </w:rPr>
        <w:t>О Б Щ И Н С К И   С Ъ В Е Т  –  Н И К О П О Л</w:t>
      </w:r>
    </w:p>
    <w:p w14:paraId="26AEFEE6" w14:textId="77777777" w:rsidR="00D5779C" w:rsidRPr="00C63EC4" w:rsidRDefault="00D5779C" w:rsidP="00D5779C">
      <w:pPr>
        <w:spacing w:after="0" w:line="240" w:lineRule="auto"/>
        <w:rPr>
          <w:rFonts w:ascii="Times New Roman" w:eastAsia="Times New Roman" w:hAnsi="Times New Roman"/>
          <w:kern w:val="0"/>
          <w:sz w:val="24"/>
          <w:szCs w:val="24"/>
          <w:lang w:val="ru-RU" w:eastAsia="bg-BG"/>
        </w:rPr>
      </w:pPr>
      <w:r w:rsidRPr="00C63EC4">
        <w:rPr>
          <w:rFonts w:ascii="Times New Roman" w:eastAsia="Times New Roman" w:hAnsi="Times New Roman"/>
          <w:noProof/>
          <w:kern w:val="0"/>
          <w:sz w:val="24"/>
          <w:szCs w:val="24"/>
          <w:lang w:eastAsia="bg-BG"/>
        </w:rPr>
        <mc:AlternateContent>
          <mc:Choice Requires="wps">
            <w:drawing>
              <wp:anchor distT="0" distB="0" distL="114300" distR="114300" simplePos="0" relativeHeight="251686912" behindDoc="0" locked="0" layoutInCell="1" allowOverlap="1" wp14:anchorId="157C0C3C" wp14:editId="52EE17C3">
                <wp:simplePos x="0" y="0"/>
                <wp:positionH relativeFrom="column">
                  <wp:posOffset>-127000</wp:posOffset>
                </wp:positionH>
                <wp:positionV relativeFrom="paragraph">
                  <wp:posOffset>109855</wp:posOffset>
                </wp:positionV>
                <wp:extent cx="6629400" cy="0"/>
                <wp:effectExtent l="10795" t="13970" r="8255" b="5080"/>
                <wp:wrapNone/>
                <wp:docPr id="1945319293" name="Право съединение 1945319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2BA3E" id="Право съединение 194531929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22757CB9" w14:textId="77777777" w:rsidR="00D5779C" w:rsidRPr="00C63EC4" w:rsidRDefault="00D5779C" w:rsidP="00D5779C">
      <w:pPr>
        <w:spacing w:after="0" w:line="240" w:lineRule="auto"/>
        <w:rPr>
          <w:rFonts w:ascii="Times New Roman" w:eastAsia="Times New Roman" w:hAnsi="Times New Roman"/>
          <w:b/>
          <w:kern w:val="0"/>
          <w:sz w:val="24"/>
          <w:szCs w:val="24"/>
          <w:lang w:eastAsia="bg-BG"/>
        </w:rPr>
      </w:pPr>
    </w:p>
    <w:p w14:paraId="103E7D68" w14:textId="77777777" w:rsidR="00D5779C" w:rsidRPr="00C63EC4" w:rsidRDefault="00D5779C" w:rsidP="00D5779C">
      <w:pPr>
        <w:spacing w:after="0" w:line="240" w:lineRule="auto"/>
        <w:jc w:val="center"/>
        <w:rPr>
          <w:rFonts w:ascii="Times New Roman" w:eastAsia="Times New Roman" w:hAnsi="Times New Roman"/>
          <w:b/>
          <w:kern w:val="0"/>
          <w:sz w:val="24"/>
          <w:szCs w:val="24"/>
          <w:lang w:eastAsia="bg-BG"/>
        </w:rPr>
      </w:pPr>
      <w:r w:rsidRPr="00C63EC4">
        <w:rPr>
          <w:rFonts w:ascii="Times New Roman" w:eastAsia="Times New Roman" w:hAnsi="Times New Roman"/>
          <w:b/>
          <w:kern w:val="0"/>
          <w:sz w:val="24"/>
          <w:szCs w:val="24"/>
          <w:lang w:eastAsia="bg-BG"/>
        </w:rPr>
        <w:t>ПРЕПИС-ИЗВЛЕЧЕНИЕ!</w:t>
      </w:r>
    </w:p>
    <w:p w14:paraId="485DBB19" w14:textId="77777777" w:rsidR="00D5779C" w:rsidRPr="00C63EC4" w:rsidRDefault="00D5779C" w:rsidP="00D5779C">
      <w:pPr>
        <w:spacing w:after="0" w:line="240" w:lineRule="auto"/>
        <w:jc w:val="center"/>
        <w:rPr>
          <w:rFonts w:ascii="Times New Roman" w:eastAsia="Times New Roman" w:hAnsi="Times New Roman"/>
          <w:b/>
          <w:kern w:val="0"/>
          <w:sz w:val="24"/>
          <w:szCs w:val="24"/>
          <w:lang w:eastAsia="bg-BG"/>
        </w:rPr>
      </w:pPr>
      <w:r w:rsidRPr="00C63EC4">
        <w:rPr>
          <w:rFonts w:ascii="Times New Roman" w:eastAsia="Times New Roman" w:hAnsi="Times New Roman"/>
          <w:b/>
          <w:kern w:val="0"/>
          <w:sz w:val="24"/>
          <w:szCs w:val="24"/>
          <w:lang w:eastAsia="bg-BG"/>
        </w:rPr>
        <w:t>от Протокол №</w:t>
      </w:r>
      <w:r w:rsidRPr="00C63EC4">
        <w:rPr>
          <w:rFonts w:ascii="Times New Roman" w:eastAsia="Times New Roman" w:hAnsi="Times New Roman"/>
          <w:b/>
          <w:kern w:val="0"/>
          <w:sz w:val="24"/>
          <w:szCs w:val="24"/>
          <w:lang w:val="ru-RU" w:eastAsia="bg-BG"/>
        </w:rPr>
        <w:t xml:space="preserve"> </w:t>
      </w:r>
      <w:r w:rsidRPr="00C63EC4">
        <w:rPr>
          <w:rFonts w:ascii="Times New Roman" w:eastAsia="Times New Roman" w:hAnsi="Times New Roman"/>
          <w:b/>
          <w:kern w:val="0"/>
          <w:sz w:val="24"/>
          <w:szCs w:val="24"/>
          <w:lang w:eastAsia="bg-BG"/>
        </w:rPr>
        <w:t>7</w:t>
      </w:r>
    </w:p>
    <w:p w14:paraId="4EDF9063" w14:textId="77777777" w:rsidR="00D5779C" w:rsidRPr="00C63EC4" w:rsidRDefault="00D5779C" w:rsidP="00D5779C">
      <w:pPr>
        <w:spacing w:after="0" w:line="240" w:lineRule="auto"/>
        <w:jc w:val="center"/>
        <w:rPr>
          <w:rFonts w:ascii="Times New Roman" w:eastAsia="Times New Roman" w:hAnsi="Times New Roman"/>
          <w:b/>
          <w:kern w:val="0"/>
          <w:sz w:val="24"/>
          <w:szCs w:val="24"/>
          <w:lang w:eastAsia="bg-BG"/>
        </w:rPr>
      </w:pPr>
      <w:r w:rsidRPr="00C63EC4">
        <w:rPr>
          <w:rFonts w:ascii="Times New Roman" w:eastAsia="Times New Roman" w:hAnsi="Times New Roman"/>
          <w:b/>
          <w:kern w:val="0"/>
          <w:sz w:val="24"/>
          <w:szCs w:val="24"/>
          <w:lang w:eastAsia="bg-BG"/>
        </w:rPr>
        <w:t xml:space="preserve">от проведеното  заседание на </w:t>
      </w:r>
      <w:r w:rsidRPr="00C63EC4">
        <w:rPr>
          <w:rFonts w:ascii="Times New Roman" w:eastAsia="Times New Roman" w:hAnsi="Times New Roman"/>
          <w:b/>
          <w:kern w:val="0"/>
          <w:sz w:val="24"/>
          <w:szCs w:val="24"/>
          <w:lang w:val="ru-RU" w:eastAsia="bg-BG"/>
        </w:rPr>
        <w:t>19</w:t>
      </w:r>
      <w:r w:rsidRPr="00C63EC4">
        <w:rPr>
          <w:rFonts w:ascii="Times New Roman" w:eastAsia="Times New Roman" w:hAnsi="Times New Roman"/>
          <w:b/>
          <w:kern w:val="0"/>
          <w:sz w:val="24"/>
          <w:szCs w:val="24"/>
          <w:lang w:eastAsia="bg-BG"/>
        </w:rPr>
        <w:t>.02.2024г.</w:t>
      </w:r>
    </w:p>
    <w:p w14:paraId="71B30BCA" w14:textId="77777777" w:rsidR="00D5779C" w:rsidRPr="00C63EC4" w:rsidRDefault="00D5779C" w:rsidP="00D5779C">
      <w:pPr>
        <w:spacing w:after="0" w:line="240" w:lineRule="auto"/>
        <w:jc w:val="center"/>
        <w:rPr>
          <w:rFonts w:ascii="Times New Roman" w:eastAsia="Times New Roman" w:hAnsi="Times New Roman"/>
          <w:b/>
          <w:kern w:val="0"/>
          <w:sz w:val="24"/>
          <w:szCs w:val="24"/>
          <w:lang w:val="ru-RU" w:eastAsia="bg-BG"/>
        </w:rPr>
      </w:pPr>
      <w:r w:rsidRPr="00C63EC4">
        <w:rPr>
          <w:rFonts w:ascii="Times New Roman" w:eastAsia="Times New Roman" w:hAnsi="Times New Roman"/>
          <w:b/>
          <w:kern w:val="0"/>
          <w:sz w:val="24"/>
          <w:szCs w:val="24"/>
          <w:lang w:eastAsia="bg-BG"/>
        </w:rPr>
        <w:t>четиринадесета точка от дневния ред</w:t>
      </w:r>
    </w:p>
    <w:p w14:paraId="7CD83ED0" w14:textId="77777777" w:rsidR="00D5779C" w:rsidRPr="00C63EC4" w:rsidRDefault="00D5779C" w:rsidP="00D5779C">
      <w:pPr>
        <w:spacing w:after="0" w:line="240" w:lineRule="auto"/>
        <w:rPr>
          <w:rFonts w:ascii="Times New Roman" w:eastAsia="Times New Roman" w:hAnsi="Times New Roman"/>
          <w:b/>
          <w:kern w:val="0"/>
          <w:sz w:val="24"/>
          <w:szCs w:val="24"/>
          <w:lang w:val="ru-RU" w:eastAsia="bg-BG"/>
        </w:rPr>
      </w:pPr>
    </w:p>
    <w:p w14:paraId="0EEEAA46" w14:textId="77777777" w:rsidR="00D5779C" w:rsidRPr="00C63EC4" w:rsidRDefault="00D5779C" w:rsidP="00D5779C">
      <w:pPr>
        <w:spacing w:after="0" w:line="240" w:lineRule="auto"/>
        <w:rPr>
          <w:rFonts w:ascii="Times New Roman" w:eastAsia="Times New Roman" w:hAnsi="Times New Roman"/>
          <w:b/>
          <w:kern w:val="0"/>
          <w:sz w:val="24"/>
          <w:szCs w:val="24"/>
          <w:lang w:val="ru-RU" w:eastAsia="bg-BG"/>
        </w:rPr>
      </w:pPr>
    </w:p>
    <w:p w14:paraId="75070AE1" w14:textId="77777777" w:rsidR="00D5779C" w:rsidRPr="00C63EC4" w:rsidRDefault="00D5779C" w:rsidP="00D5779C">
      <w:pPr>
        <w:spacing w:after="0" w:line="240" w:lineRule="auto"/>
        <w:jc w:val="center"/>
        <w:rPr>
          <w:rFonts w:ascii="Times New Roman" w:eastAsia="Times New Roman" w:hAnsi="Times New Roman"/>
          <w:b/>
          <w:kern w:val="0"/>
          <w:sz w:val="24"/>
          <w:szCs w:val="24"/>
          <w:lang w:eastAsia="bg-BG"/>
        </w:rPr>
      </w:pPr>
      <w:r w:rsidRPr="00C63EC4">
        <w:rPr>
          <w:rFonts w:ascii="Times New Roman" w:eastAsia="Times New Roman" w:hAnsi="Times New Roman"/>
          <w:b/>
          <w:kern w:val="0"/>
          <w:sz w:val="24"/>
          <w:szCs w:val="24"/>
          <w:lang w:eastAsia="bg-BG"/>
        </w:rPr>
        <w:t>РЕШЕНИЕ</w:t>
      </w:r>
    </w:p>
    <w:p w14:paraId="2A395692" w14:textId="77777777" w:rsidR="00D5779C" w:rsidRPr="00C63EC4" w:rsidRDefault="00D5779C" w:rsidP="00D5779C">
      <w:pPr>
        <w:spacing w:after="0" w:line="240" w:lineRule="auto"/>
        <w:jc w:val="center"/>
        <w:rPr>
          <w:rFonts w:ascii="Times New Roman" w:eastAsia="Times New Roman" w:hAnsi="Times New Roman"/>
          <w:b/>
          <w:kern w:val="0"/>
          <w:sz w:val="24"/>
          <w:szCs w:val="24"/>
          <w:lang w:eastAsia="bg-BG"/>
        </w:rPr>
      </w:pPr>
      <w:r w:rsidRPr="00C63EC4">
        <w:rPr>
          <w:rFonts w:ascii="Times New Roman" w:eastAsia="Times New Roman" w:hAnsi="Times New Roman"/>
          <w:b/>
          <w:kern w:val="0"/>
          <w:sz w:val="24"/>
          <w:szCs w:val="24"/>
          <w:lang w:eastAsia="bg-BG"/>
        </w:rPr>
        <w:t>№73/19.02.2024г.</w:t>
      </w:r>
    </w:p>
    <w:p w14:paraId="74BAEA30" w14:textId="77777777" w:rsidR="00D5779C" w:rsidRPr="00C63EC4" w:rsidRDefault="00D5779C" w:rsidP="00D5779C">
      <w:pPr>
        <w:spacing w:after="0" w:line="240" w:lineRule="auto"/>
        <w:jc w:val="center"/>
        <w:rPr>
          <w:rFonts w:ascii="Times New Roman" w:eastAsia="Times New Roman" w:hAnsi="Times New Roman"/>
          <w:b/>
          <w:kern w:val="0"/>
          <w:sz w:val="24"/>
          <w:szCs w:val="24"/>
          <w:lang w:eastAsia="bg-BG"/>
        </w:rPr>
      </w:pPr>
    </w:p>
    <w:p w14:paraId="41B73AC2" w14:textId="77777777" w:rsidR="00D5779C" w:rsidRPr="00C63EC4" w:rsidRDefault="00D5779C" w:rsidP="00D5779C">
      <w:pPr>
        <w:spacing w:after="0" w:line="240" w:lineRule="auto"/>
        <w:rPr>
          <w:rFonts w:ascii="Times New Roman" w:eastAsia="Times New Roman" w:hAnsi="Times New Roman"/>
          <w:b/>
          <w:kern w:val="0"/>
          <w:sz w:val="24"/>
          <w:szCs w:val="24"/>
          <w:lang w:eastAsia="bg-BG"/>
        </w:rPr>
      </w:pPr>
    </w:p>
    <w:p w14:paraId="2D56001E" w14:textId="77777777" w:rsidR="00D5779C" w:rsidRPr="00C63EC4" w:rsidRDefault="00D5779C" w:rsidP="00D5779C">
      <w:pPr>
        <w:spacing w:after="0" w:line="240" w:lineRule="auto"/>
        <w:rPr>
          <w:rFonts w:ascii="Times New Roman" w:eastAsia="Times New Roman" w:hAnsi="Times New Roman"/>
          <w:b/>
          <w:kern w:val="0"/>
          <w:sz w:val="24"/>
          <w:szCs w:val="24"/>
          <w:lang w:eastAsia="bg-BG"/>
        </w:rPr>
      </w:pPr>
    </w:p>
    <w:p w14:paraId="574F37FE" w14:textId="77777777" w:rsidR="00D5779C" w:rsidRPr="00C63EC4" w:rsidRDefault="00D5779C" w:rsidP="00D5779C">
      <w:pPr>
        <w:spacing w:after="0" w:line="240" w:lineRule="auto"/>
        <w:ind w:firstLine="708"/>
        <w:jc w:val="both"/>
        <w:rPr>
          <w:rFonts w:ascii="Times New Roman" w:eastAsia="Times New Roman" w:hAnsi="Times New Roman"/>
          <w:kern w:val="0"/>
          <w:sz w:val="28"/>
          <w:szCs w:val="28"/>
          <w:lang w:eastAsia="bg-BG"/>
        </w:rPr>
      </w:pPr>
      <w:r w:rsidRPr="00C63EC4">
        <w:rPr>
          <w:rFonts w:ascii="Times New Roman" w:eastAsia="Times New Roman" w:hAnsi="Times New Roman"/>
          <w:b/>
          <w:kern w:val="0"/>
          <w:sz w:val="24"/>
          <w:szCs w:val="24"/>
          <w:u w:val="single"/>
          <w:lang w:eastAsia="bg-BG"/>
        </w:rPr>
        <w:lastRenderedPageBreak/>
        <w:t>ОТНОСНО:</w:t>
      </w:r>
      <w:r w:rsidRPr="00C63EC4">
        <w:rPr>
          <w:rFonts w:ascii="Times New Roman" w:eastAsia="Times New Roman" w:hAnsi="Times New Roman"/>
          <w:kern w:val="0"/>
          <w:sz w:val="24"/>
          <w:szCs w:val="24"/>
          <w:lang w:eastAsia="bg-BG"/>
        </w:rPr>
        <w:t xml:space="preserve"> Утвърждаване на маршрутно разписание по основна градска автобусна линия от общинската транспортна схема</w:t>
      </w:r>
      <w:r w:rsidRPr="00C63EC4">
        <w:rPr>
          <w:rFonts w:ascii="Times New Roman" w:hAnsi="Times New Roman"/>
          <w:color w:val="000000"/>
          <w:kern w:val="0"/>
          <w:sz w:val="24"/>
          <w:szCs w:val="24"/>
          <w:lang w:val="en-US" w:eastAsia="bg-BG"/>
        </w:rPr>
        <w:t xml:space="preserve"> </w:t>
      </w:r>
      <w:r w:rsidRPr="00C63EC4">
        <w:rPr>
          <w:rFonts w:ascii="Times New Roman" w:hAnsi="Times New Roman"/>
          <w:color w:val="000000"/>
          <w:kern w:val="0"/>
          <w:sz w:val="24"/>
          <w:szCs w:val="24"/>
          <w:lang w:eastAsia="bg-BG"/>
        </w:rPr>
        <w:t xml:space="preserve">и даване на съгласие </w:t>
      </w:r>
      <w:r w:rsidRPr="00C63EC4">
        <w:rPr>
          <w:rFonts w:ascii="Times New Roman" w:eastAsia="Times New Roman" w:hAnsi="Times New Roman"/>
          <w:kern w:val="0"/>
          <w:sz w:val="24"/>
          <w:szCs w:val="24"/>
          <w:lang w:eastAsia="bg-BG"/>
        </w:rPr>
        <w:t>да се проведе процедура за възлагане на обществен превоз на пътници по утвърденото маршрутно разписание от нея на Община Никопол по реда на Закона за обществените поръчки.</w:t>
      </w:r>
    </w:p>
    <w:p w14:paraId="1523F4DA" w14:textId="77777777" w:rsidR="00D5779C" w:rsidRPr="00C63EC4" w:rsidRDefault="00D5779C" w:rsidP="00D5779C">
      <w:pPr>
        <w:spacing w:after="0" w:line="240" w:lineRule="auto"/>
        <w:ind w:firstLine="708"/>
        <w:jc w:val="both"/>
        <w:rPr>
          <w:rFonts w:ascii="Times New Roman" w:eastAsia="Times New Roman" w:hAnsi="Times New Roman"/>
          <w:kern w:val="0"/>
          <w:sz w:val="24"/>
          <w:szCs w:val="24"/>
          <w:lang w:eastAsia="bg-BG"/>
        </w:rPr>
      </w:pPr>
      <w:r w:rsidRPr="00C63EC4">
        <w:rPr>
          <w:rFonts w:ascii="Times New Roman" w:eastAsia="Times New Roman" w:hAnsi="Times New Roman"/>
          <w:kern w:val="0"/>
          <w:sz w:val="24"/>
          <w:szCs w:val="24"/>
          <w:lang w:eastAsia="bg-BG"/>
        </w:rPr>
        <w:t xml:space="preserve">На основание чл. 21, ал. 1, т. 23 и ал. 2 от Закона за местното самоуправление и местната администрация във връзка с чл. 17, ал. 5 и чл. 19, ал. 2 от Закона за автомобилните превози и чл. 7, чл. 8 и чл. 16в от Наредба № 2 от 15.03.2002 г. за условията и реда за утвърждаване на транспортни схеми и за осъществяване на обществени превози на пътници с автобуси и чл. 5, ал. 2, т. 9 от Закона за обществените поръчки, </w:t>
      </w:r>
      <w:r w:rsidRPr="00C63EC4">
        <w:rPr>
          <w:rFonts w:ascii="Times New Roman" w:eastAsia="Times New Roman" w:hAnsi="Times New Roman"/>
          <w:kern w:val="0"/>
          <w:sz w:val="24"/>
          <w:szCs w:val="24"/>
        </w:rPr>
        <w:t xml:space="preserve"> </w:t>
      </w:r>
      <w:r w:rsidRPr="00C63EC4">
        <w:rPr>
          <w:rFonts w:ascii="Times New Roman" w:eastAsia="Times New Roman" w:hAnsi="Times New Roman"/>
          <w:kern w:val="0"/>
          <w:sz w:val="24"/>
          <w:szCs w:val="24"/>
          <w:lang w:eastAsia="bg-BG"/>
        </w:rPr>
        <w:t xml:space="preserve">Общински съвет- Никопол </w:t>
      </w:r>
    </w:p>
    <w:p w14:paraId="1F75000D" w14:textId="77777777" w:rsidR="00D5779C" w:rsidRPr="00C63EC4" w:rsidRDefault="00D5779C" w:rsidP="00D5779C">
      <w:pPr>
        <w:spacing w:after="0" w:line="240" w:lineRule="auto"/>
        <w:jc w:val="both"/>
        <w:rPr>
          <w:rFonts w:ascii="Times New Roman" w:eastAsia="Times New Roman" w:hAnsi="Times New Roman"/>
          <w:kern w:val="0"/>
          <w:sz w:val="24"/>
          <w:szCs w:val="24"/>
          <w:lang w:eastAsia="bg-BG"/>
        </w:rPr>
      </w:pPr>
    </w:p>
    <w:p w14:paraId="668FB6AE" w14:textId="77777777" w:rsidR="00D5779C" w:rsidRPr="00C63EC4" w:rsidRDefault="00D5779C" w:rsidP="00D5779C">
      <w:pPr>
        <w:spacing w:after="0" w:line="240" w:lineRule="auto"/>
        <w:jc w:val="center"/>
        <w:rPr>
          <w:rFonts w:ascii="Times New Roman" w:eastAsia="Times New Roman" w:hAnsi="Times New Roman"/>
          <w:b/>
          <w:kern w:val="0"/>
          <w:sz w:val="24"/>
          <w:szCs w:val="24"/>
          <w:lang w:eastAsia="bg-BG"/>
        </w:rPr>
      </w:pPr>
      <w:r w:rsidRPr="00C63EC4">
        <w:rPr>
          <w:rFonts w:ascii="Times New Roman" w:eastAsia="Times New Roman" w:hAnsi="Times New Roman"/>
          <w:b/>
          <w:kern w:val="0"/>
          <w:sz w:val="24"/>
          <w:szCs w:val="24"/>
          <w:lang w:eastAsia="bg-BG"/>
        </w:rPr>
        <w:t>Р Е Ш И:</w:t>
      </w:r>
    </w:p>
    <w:p w14:paraId="326027C0" w14:textId="77777777" w:rsidR="00D5779C" w:rsidRPr="00C63EC4" w:rsidRDefault="00D5779C" w:rsidP="00D5779C">
      <w:pPr>
        <w:spacing w:after="0" w:line="240" w:lineRule="auto"/>
        <w:ind w:right="44"/>
        <w:jc w:val="both"/>
        <w:rPr>
          <w:rFonts w:ascii="Times New Roman" w:eastAsia="Times New Roman" w:hAnsi="Times New Roman"/>
          <w:b/>
          <w:bCs/>
          <w:color w:val="000000"/>
          <w:kern w:val="0"/>
          <w:sz w:val="24"/>
          <w:szCs w:val="24"/>
          <w:lang w:eastAsia="bg-BG"/>
        </w:rPr>
      </w:pPr>
    </w:p>
    <w:p w14:paraId="2DE1B1DD" w14:textId="77777777" w:rsidR="00D5779C" w:rsidRPr="00C63EC4" w:rsidRDefault="00D5779C" w:rsidP="00D5779C">
      <w:pPr>
        <w:numPr>
          <w:ilvl w:val="0"/>
          <w:numId w:val="40"/>
        </w:numPr>
        <w:suppressAutoHyphens w:val="0"/>
        <w:autoSpaceDN/>
        <w:spacing w:after="0" w:line="240" w:lineRule="auto"/>
        <w:ind w:left="284" w:hanging="284"/>
        <w:contextualSpacing/>
        <w:jc w:val="both"/>
        <w:textAlignment w:val="auto"/>
        <w:rPr>
          <w:rFonts w:ascii="Times New Roman" w:eastAsia="Times New Roman" w:hAnsi="Times New Roman"/>
          <w:color w:val="000000"/>
          <w:kern w:val="0"/>
          <w:sz w:val="24"/>
          <w:szCs w:val="24"/>
          <w:lang w:val="en-US" w:eastAsia="bg-BG"/>
        </w:rPr>
      </w:pPr>
      <w:r w:rsidRPr="00C63EC4">
        <w:rPr>
          <w:rFonts w:ascii="Times New Roman" w:eastAsia="Times New Roman" w:hAnsi="Times New Roman"/>
          <w:color w:val="000000"/>
          <w:kern w:val="0"/>
          <w:sz w:val="24"/>
          <w:szCs w:val="24"/>
          <w:lang w:eastAsia="bg-BG"/>
        </w:rPr>
        <w:t xml:space="preserve">Общински съвет – Никопол </w:t>
      </w:r>
      <w:bookmarkStart w:id="13" w:name="_Hlk153905408"/>
      <w:r w:rsidRPr="00C63EC4">
        <w:rPr>
          <w:rFonts w:ascii="Times New Roman" w:eastAsia="Times New Roman" w:hAnsi="Times New Roman"/>
          <w:color w:val="000000"/>
          <w:kern w:val="0"/>
          <w:sz w:val="24"/>
          <w:szCs w:val="24"/>
          <w:lang w:eastAsia="bg-BG"/>
        </w:rPr>
        <w:t>утвърждава М</w:t>
      </w:r>
      <w:r w:rsidRPr="00C63EC4">
        <w:rPr>
          <w:rFonts w:ascii="Times New Roman" w:eastAsia="Times New Roman" w:hAnsi="Times New Roman"/>
          <w:kern w:val="0"/>
          <w:sz w:val="24"/>
          <w:szCs w:val="24"/>
          <w:lang w:eastAsia="bg-BG"/>
        </w:rPr>
        <w:t>аршрутно разписание по основна градска автобусна линия от общинската транспортна схема</w:t>
      </w:r>
      <w:r w:rsidRPr="00C63EC4">
        <w:rPr>
          <w:rFonts w:ascii="Times New Roman" w:eastAsia="Times New Roman" w:hAnsi="Times New Roman"/>
          <w:color w:val="000000"/>
          <w:kern w:val="0"/>
          <w:sz w:val="24"/>
          <w:szCs w:val="24"/>
          <w:lang w:eastAsia="bg-BG"/>
        </w:rPr>
        <w:t>, съгласно Приложение № 1 представляващо неразделна част от настоящето решение.</w:t>
      </w:r>
    </w:p>
    <w:p w14:paraId="46713F34" w14:textId="77777777" w:rsidR="00D5779C" w:rsidRPr="00C63EC4" w:rsidRDefault="00D5779C" w:rsidP="00D5779C">
      <w:pPr>
        <w:numPr>
          <w:ilvl w:val="0"/>
          <w:numId w:val="40"/>
        </w:numPr>
        <w:suppressAutoHyphens w:val="0"/>
        <w:autoSpaceDN/>
        <w:spacing w:after="0" w:line="240" w:lineRule="auto"/>
        <w:ind w:left="284" w:hanging="284"/>
        <w:contextualSpacing/>
        <w:jc w:val="both"/>
        <w:textAlignment w:val="auto"/>
        <w:rPr>
          <w:rFonts w:ascii="Times New Roman" w:eastAsia="Times New Roman" w:hAnsi="Times New Roman"/>
          <w:color w:val="000000"/>
          <w:kern w:val="0"/>
          <w:sz w:val="24"/>
          <w:szCs w:val="24"/>
          <w:lang w:val="en-US" w:eastAsia="bg-BG"/>
        </w:rPr>
      </w:pPr>
      <w:r w:rsidRPr="00C63EC4">
        <w:rPr>
          <w:rFonts w:ascii="Times New Roman" w:eastAsia="Times New Roman" w:hAnsi="Times New Roman"/>
          <w:color w:val="000000"/>
          <w:kern w:val="0"/>
          <w:sz w:val="24"/>
          <w:szCs w:val="24"/>
          <w:lang w:val="en-US" w:eastAsia="bg-BG"/>
        </w:rPr>
        <w:t>Общински съвет – Никопол</w:t>
      </w:r>
      <w:r w:rsidRPr="00C63EC4">
        <w:rPr>
          <w:rFonts w:ascii="Times New Roman" w:eastAsia="Times New Roman" w:hAnsi="Times New Roman"/>
          <w:color w:val="000000"/>
          <w:kern w:val="0"/>
          <w:sz w:val="24"/>
          <w:szCs w:val="24"/>
          <w:lang w:eastAsia="bg-BG"/>
        </w:rPr>
        <w:t xml:space="preserve"> дава съгласие да се проведе процедура за възлагане на обществен превоз на пътници по утвърдено маршрутно разписание по основна градска линия от одобрена общинска транспортна схема на Община Никопол по реда на Закона за обществените поръчки</w:t>
      </w:r>
      <w:bookmarkEnd w:id="13"/>
      <w:r w:rsidRPr="00C63EC4">
        <w:rPr>
          <w:rFonts w:ascii="Times New Roman" w:eastAsia="Times New Roman" w:hAnsi="Times New Roman"/>
          <w:color w:val="000000"/>
          <w:kern w:val="0"/>
          <w:sz w:val="24"/>
          <w:szCs w:val="24"/>
          <w:lang w:eastAsia="bg-BG"/>
        </w:rPr>
        <w:t xml:space="preserve"> за срок от 5 /пет/ години.</w:t>
      </w:r>
    </w:p>
    <w:p w14:paraId="01929885" w14:textId="77777777" w:rsidR="00D5779C" w:rsidRPr="00C63EC4" w:rsidRDefault="00D5779C" w:rsidP="00D5779C">
      <w:pPr>
        <w:numPr>
          <w:ilvl w:val="0"/>
          <w:numId w:val="40"/>
        </w:numPr>
        <w:suppressAutoHyphens w:val="0"/>
        <w:autoSpaceDN/>
        <w:spacing w:after="0" w:line="240" w:lineRule="auto"/>
        <w:ind w:left="284" w:hanging="284"/>
        <w:contextualSpacing/>
        <w:jc w:val="both"/>
        <w:textAlignment w:val="auto"/>
        <w:rPr>
          <w:rFonts w:ascii="Times New Roman" w:eastAsia="Times New Roman" w:hAnsi="Times New Roman"/>
          <w:color w:val="000000"/>
          <w:kern w:val="0"/>
          <w:sz w:val="24"/>
          <w:szCs w:val="24"/>
          <w:lang w:val="en-US" w:eastAsia="bg-BG"/>
        </w:rPr>
      </w:pPr>
      <w:r w:rsidRPr="00C63EC4">
        <w:rPr>
          <w:rFonts w:ascii="Times New Roman" w:eastAsia="Times New Roman" w:hAnsi="Times New Roman"/>
          <w:color w:val="000000"/>
          <w:kern w:val="0"/>
          <w:sz w:val="24"/>
          <w:szCs w:val="24"/>
          <w:lang w:val="en-US" w:eastAsia="bg-BG"/>
        </w:rPr>
        <w:t>Общински съвет – Никопол</w:t>
      </w:r>
      <w:r w:rsidRPr="00C63EC4">
        <w:rPr>
          <w:rFonts w:ascii="Times New Roman" w:eastAsia="Times New Roman" w:hAnsi="Times New Roman"/>
          <w:color w:val="000000"/>
          <w:kern w:val="0"/>
          <w:sz w:val="24"/>
          <w:szCs w:val="24"/>
          <w:lang w:eastAsia="bg-BG"/>
        </w:rPr>
        <w:t xml:space="preserve"> упълномощава Кмета на Община Никопол да проведе процедурата за възлагане на обществен превоз на пътници по утвърдено маршрутно разписание по основна градска линия от одобрена общинска транспортна схема на Община Никопол по реда на Закона за обществените поръчки.</w:t>
      </w:r>
    </w:p>
    <w:p w14:paraId="6FF1C5A2" w14:textId="77777777" w:rsidR="00D5779C" w:rsidRPr="00C63EC4" w:rsidRDefault="00D5779C" w:rsidP="00D5779C">
      <w:pPr>
        <w:numPr>
          <w:ilvl w:val="0"/>
          <w:numId w:val="40"/>
        </w:numPr>
        <w:suppressAutoHyphens w:val="0"/>
        <w:autoSpaceDN/>
        <w:spacing w:after="0" w:line="240" w:lineRule="auto"/>
        <w:ind w:left="284" w:hanging="284"/>
        <w:contextualSpacing/>
        <w:jc w:val="both"/>
        <w:textAlignment w:val="auto"/>
        <w:rPr>
          <w:rFonts w:ascii="Times New Roman" w:eastAsia="Times New Roman" w:hAnsi="Times New Roman"/>
          <w:color w:val="000000"/>
          <w:kern w:val="0"/>
          <w:sz w:val="24"/>
          <w:szCs w:val="24"/>
          <w:lang w:eastAsia="bg-BG"/>
        </w:rPr>
      </w:pPr>
      <w:r w:rsidRPr="00C63EC4">
        <w:rPr>
          <w:rFonts w:ascii="Times New Roman" w:eastAsia="Times New Roman" w:hAnsi="Times New Roman"/>
          <w:color w:val="000000"/>
          <w:kern w:val="0"/>
          <w:sz w:val="24"/>
          <w:szCs w:val="24"/>
          <w:lang w:eastAsia="bg-BG"/>
        </w:rPr>
        <w:t>Общински съвет - Никопол упълномощава Кмета на Община Никопол да предприеме всички необходими правни и фактически действия в изпълнение на настоящото решение.</w:t>
      </w:r>
    </w:p>
    <w:p w14:paraId="1AEDEB89" w14:textId="77777777" w:rsidR="00D5779C" w:rsidRPr="00C63EC4" w:rsidRDefault="00D5779C" w:rsidP="00D5779C">
      <w:pPr>
        <w:spacing w:after="0" w:line="240" w:lineRule="auto"/>
        <w:jc w:val="both"/>
        <w:rPr>
          <w:rFonts w:ascii="Times New Roman" w:eastAsia="Times New Roman" w:hAnsi="Times New Roman"/>
          <w:kern w:val="0"/>
          <w:sz w:val="24"/>
          <w:szCs w:val="24"/>
          <w:lang w:eastAsia="bg-BG"/>
        </w:rPr>
      </w:pPr>
    </w:p>
    <w:p w14:paraId="3471B9B7" w14:textId="77777777" w:rsidR="00D5779C" w:rsidRPr="00C63EC4" w:rsidRDefault="00D5779C" w:rsidP="00D5779C">
      <w:pPr>
        <w:spacing w:after="0" w:line="240" w:lineRule="auto"/>
        <w:jc w:val="both"/>
        <w:rPr>
          <w:rFonts w:ascii="Times New Roman" w:eastAsia="Times New Roman" w:hAnsi="Times New Roman"/>
          <w:kern w:val="0"/>
          <w:sz w:val="24"/>
          <w:szCs w:val="24"/>
          <w:lang w:eastAsia="bg-BG"/>
        </w:rPr>
      </w:pPr>
    </w:p>
    <w:p w14:paraId="09EE7E3F" w14:textId="77777777" w:rsidR="00D5779C" w:rsidRPr="00C63EC4" w:rsidRDefault="00D5779C" w:rsidP="00D5779C">
      <w:pPr>
        <w:spacing w:after="0" w:line="240" w:lineRule="auto"/>
        <w:jc w:val="both"/>
        <w:rPr>
          <w:rFonts w:ascii="Times New Roman" w:eastAsia="Times New Roman" w:hAnsi="Times New Roman"/>
          <w:b/>
          <w:bCs/>
          <w:kern w:val="0"/>
          <w:sz w:val="24"/>
          <w:szCs w:val="24"/>
          <w:lang w:eastAsia="bg-BG"/>
        </w:rPr>
      </w:pPr>
      <w:r w:rsidRPr="00C63EC4">
        <w:rPr>
          <w:rFonts w:ascii="Times New Roman" w:eastAsia="Times New Roman" w:hAnsi="Times New Roman"/>
          <w:b/>
          <w:bCs/>
          <w:kern w:val="0"/>
          <w:sz w:val="24"/>
          <w:szCs w:val="24"/>
          <w:lang w:eastAsia="bg-BG"/>
        </w:rPr>
        <w:t>ИВЕЛИН САВОВ -</w:t>
      </w:r>
    </w:p>
    <w:p w14:paraId="1D6DE56B" w14:textId="77777777" w:rsidR="00D5779C" w:rsidRPr="00C63EC4" w:rsidRDefault="00D5779C" w:rsidP="00D5779C">
      <w:pPr>
        <w:spacing w:after="0" w:line="240" w:lineRule="auto"/>
        <w:jc w:val="both"/>
        <w:rPr>
          <w:rFonts w:ascii="Times New Roman" w:eastAsia="Times New Roman" w:hAnsi="Times New Roman"/>
          <w:b/>
          <w:bCs/>
          <w:kern w:val="0"/>
          <w:sz w:val="24"/>
          <w:szCs w:val="24"/>
          <w:lang w:eastAsia="bg-BG"/>
        </w:rPr>
      </w:pPr>
      <w:r w:rsidRPr="00C63EC4">
        <w:rPr>
          <w:rFonts w:ascii="Times New Roman" w:eastAsia="Times New Roman" w:hAnsi="Times New Roman"/>
          <w:b/>
          <w:bCs/>
          <w:kern w:val="0"/>
          <w:sz w:val="24"/>
          <w:szCs w:val="24"/>
          <w:lang w:eastAsia="bg-BG"/>
        </w:rPr>
        <w:t xml:space="preserve">Председател на </w:t>
      </w:r>
    </w:p>
    <w:p w14:paraId="1C070BFF" w14:textId="77777777" w:rsidR="00D5779C" w:rsidRDefault="00D5779C" w:rsidP="00D5779C">
      <w:pPr>
        <w:spacing w:after="0" w:line="240" w:lineRule="auto"/>
        <w:jc w:val="both"/>
        <w:rPr>
          <w:rFonts w:ascii="Times New Roman" w:eastAsia="Times New Roman" w:hAnsi="Times New Roman"/>
          <w:b/>
          <w:bCs/>
          <w:kern w:val="0"/>
          <w:sz w:val="24"/>
          <w:szCs w:val="24"/>
          <w:lang w:eastAsia="bg-BG"/>
        </w:rPr>
      </w:pPr>
      <w:r w:rsidRPr="00C63EC4">
        <w:rPr>
          <w:rFonts w:ascii="Times New Roman" w:eastAsia="Times New Roman" w:hAnsi="Times New Roman"/>
          <w:b/>
          <w:bCs/>
          <w:kern w:val="0"/>
          <w:sz w:val="24"/>
          <w:szCs w:val="24"/>
          <w:lang w:eastAsia="bg-BG"/>
        </w:rPr>
        <w:t>Общински Съвет – Никопол</w:t>
      </w:r>
    </w:p>
    <w:p w14:paraId="5563EC1C" w14:textId="77777777" w:rsidR="00D5779C" w:rsidRDefault="00D5779C" w:rsidP="00D5779C">
      <w:pPr>
        <w:spacing w:after="0" w:line="240" w:lineRule="auto"/>
        <w:jc w:val="both"/>
        <w:rPr>
          <w:rFonts w:ascii="Times New Roman" w:eastAsia="Times New Roman" w:hAnsi="Times New Roman"/>
          <w:b/>
          <w:bCs/>
          <w:kern w:val="0"/>
          <w:sz w:val="24"/>
          <w:szCs w:val="24"/>
          <w:lang w:eastAsia="bg-BG"/>
        </w:rPr>
      </w:pPr>
    </w:p>
    <w:p w14:paraId="7565CA08" w14:textId="77777777" w:rsidR="00D5779C" w:rsidRDefault="00D5779C" w:rsidP="00D5779C">
      <w:pPr>
        <w:spacing w:after="0" w:line="240" w:lineRule="auto"/>
        <w:jc w:val="both"/>
        <w:rPr>
          <w:rFonts w:ascii="Times New Roman" w:eastAsia="Times New Roman" w:hAnsi="Times New Roman"/>
          <w:b/>
          <w:bCs/>
          <w:kern w:val="0"/>
          <w:sz w:val="24"/>
          <w:szCs w:val="24"/>
          <w:lang w:eastAsia="bg-BG"/>
        </w:rPr>
      </w:pPr>
    </w:p>
    <w:p w14:paraId="5D048945" w14:textId="77777777" w:rsidR="00D5779C" w:rsidRDefault="00D5779C" w:rsidP="00D5779C">
      <w:pPr>
        <w:spacing w:after="0" w:line="240" w:lineRule="auto"/>
        <w:jc w:val="both"/>
        <w:rPr>
          <w:rFonts w:ascii="Times New Roman" w:eastAsia="Times New Roman" w:hAnsi="Times New Roman"/>
          <w:b/>
          <w:bCs/>
          <w:kern w:val="0"/>
          <w:sz w:val="24"/>
          <w:szCs w:val="24"/>
          <w:lang w:eastAsia="bg-BG"/>
        </w:rPr>
      </w:pPr>
    </w:p>
    <w:p w14:paraId="1212F95B" w14:textId="77777777" w:rsidR="00D5779C" w:rsidRDefault="00D5779C" w:rsidP="00D5779C">
      <w:pPr>
        <w:spacing w:after="0" w:line="240" w:lineRule="auto"/>
        <w:jc w:val="both"/>
        <w:rPr>
          <w:rFonts w:ascii="Times New Roman" w:eastAsia="Times New Roman" w:hAnsi="Times New Roman"/>
          <w:b/>
          <w:bCs/>
          <w:kern w:val="0"/>
          <w:sz w:val="24"/>
          <w:szCs w:val="24"/>
          <w:lang w:eastAsia="bg-BG"/>
        </w:rPr>
      </w:pPr>
    </w:p>
    <w:p w14:paraId="4289938D" w14:textId="77777777" w:rsidR="00621697" w:rsidRDefault="00D5779C" w:rsidP="00D5779C">
      <w:pPr>
        <w:spacing w:after="0" w:line="240" w:lineRule="auto"/>
        <w:rPr>
          <w:rFonts w:ascii="Times New Roman" w:eastAsia="Times New Roman" w:hAnsi="Times New Roman"/>
          <w:b/>
          <w:kern w:val="0"/>
          <w:sz w:val="28"/>
          <w:szCs w:val="28"/>
          <w:lang w:eastAsia="bg-BG"/>
        </w:rPr>
      </w:pPr>
      <w:r w:rsidRPr="0078332C">
        <w:rPr>
          <w:rFonts w:ascii="Times New Roman" w:eastAsia="Times New Roman" w:hAnsi="Times New Roman"/>
          <w:b/>
          <w:kern w:val="0"/>
          <w:sz w:val="28"/>
          <w:szCs w:val="28"/>
          <w:lang w:eastAsia="bg-BG"/>
        </w:rPr>
        <w:t xml:space="preserve">Приложение № 1 Проект!    </w:t>
      </w:r>
    </w:p>
    <w:p w14:paraId="7E826DFD" w14:textId="77777777" w:rsidR="00621697" w:rsidRDefault="00D5779C" w:rsidP="00D5779C">
      <w:pPr>
        <w:spacing w:after="0" w:line="240" w:lineRule="auto"/>
        <w:rPr>
          <w:rFonts w:ascii="Times New Roman" w:eastAsia="Times New Roman" w:hAnsi="Times New Roman"/>
          <w:b/>
          <w:kern w:val="0"/>
          <w:sz w:val="28"/>
          <w:szCs w:val="28"/>
          <w:lang w:eastAsia="bg-BG"/>
        </w:rPr>
      </w:pPr>
      <w:r w:rsidRPr="0078332C">
        <w:rPr>
          <w:rFonts w:ascii="Times New Roman" w:eastAsia="Times New Roman" w:hAnsi="Times New Roman"/>
          <w:b/>
          <w:kern w:val="0"/>
          <w:sz w:val="28"/>
          <w:szCs w:val="28"/>
          <w:lang w:eastAsia="bg-BG"/>
        </w:rPr>
        <w:t xml:space="preserve">                                                  </w:t>
      </w:r>
    </w:p>
    <w:p w14:paraId="7CF4D100" w14:textId="32EE6416" w:rsidR="00D5779C" w:rsidRPr="0078332C" w:rsidRDefault="00D5779C" w:rsidP="00D5779C">
      <w:pPr>
        <w:spacing w:after="0" w:line="240" w:lineRule="auto"/>
        <w:rPr>
          <w:rFonts w:ascii="Times New Roman" w:eastAsia="Times New Roman" w:hAnsi="Times New Roman"/>
          <w:b/>
          <w:kern w:val="0"/>
          <w:sz w:val="28"/>
          <w:szCs w:val="28"/>
          <w:u w:val="single"/>
          <w:lang w:eastAsia="bg-BG"/>
        </w:rPr>
      </w:pPr>
      <w:r w:rsidRPr="0078332C">
        <w:rPr>
          <w:rFonts w:ascii="Times New Roman" w:eastAsia="Times New Roman" w:hAnsi="Times New Roman"/>
          <w:b/>
          <w:kern w:val="0"/>
          <w:sz w:val="28"/>
          <w:szCs w:val="28"/>
          <w:lang w:eastAsia="bg-BG"/>
        </w:rPr>
        <w:t xml:space="preserve">                                 </w:t>
      </w:r>
    </w:p>
    <w:p w14:paraId="5702EF00" w14:textId="77777777" w:rsidR="00D5779C" w:rsidRPr="0078332C" w:rsidRDefault="00D5779C" w:rsidP="00D5779C">
      <w:pPr>
        <w:spacing w:after="0" w:line="240" w:lineRule="auto"/>
        <w:jc w:val="center"/>
        <w:rPr>
          <w:rFonts w:ascii="Times New Roman" w:eastAsia="Times New Roman" w:hAnsi="Times New Roman"/>
          <w:b/>
          <w:kern w:val="0"/>
          <w:sz w:val="32"/>
          <w:szCs w:val="32"/>
          <w:lang w:eastAsia="bg-BG"/>
        </w:rPr>
      </w:pPr>
      <w:r w:rsidRPr="0078332C">
        <w:rPr>
          <w:rFonts w:ascii="Times New Roman" w:eastAsia="Times New Roman" w:hAnsi="Times New Roman"/>
          <w:b/>
          <w:kern w:val="0"/>
          <w:sz w:val="32"/>
          <w:szCs w:val="32"/>
          <w:lang w:eastAsia="bg-BG"/>
        </w:rPr>
        <w:t>О Б Щ И Н А   Н И К О П О Л</w:t>
      </w:r>
    </w:p>
    <w:p w14:paraId="2697B289" w14:textId="77777777" w:rsidR="00D5779C" w:rsidRPr="0078332C" w:rsidRDefault="00D5779C" w:rsidP="00D5779C">
      <w:pPr>
        <w:spacing w:after="0" w:line="240" w:lineRule="auto"/>
        <w:rPr>
          <w:rFonts w:ascii="Times New Roman" w:eastAsia="Times New Roman" w:hAnsi="Times New Roman"/>
          <w:b/>
          <w:kern w:val="0"/>
          <w:sz w:val="28"/>
          <w:szCs w:val="28"/>
          <w:lang w:val="en-US" w:eastAsia="bg-BG"/>
        </w:rPr>
      </w:pPr>
    </w:p>
    <w:p w14:paraId="24A8FBF3" w14:textId="77777777" w:rsidR="00D5779C" w:rsidRPr="0078332C" w:rsidRDefault="00D5779C" w:rsidP="00D5779C">
      <w:pPr>
        <w:spacing w:after="0" w:line="240" w:lineRule="auto"/>
        <w:jc w:val="center"/>
        <w:rPr>
          <w:rFonts w:ascii="Times New Roman" w:eastAsia="Times New Roman" w:hAnsi="Times New Roman"/>
          <w:b/>
          <w:kern w:val="0"/>
          <w:sz w:val="28"/>
          <w:szCs w:val="28"/>
          <w:lang w:val="en-US" w:eastAsia="bg-BG"/>
        </w:rPr>
      </w:pPr>
      <w:r w:rsidRPr="0078332C">
        <w:rPr>
          <w:rFonts w:ascii="Times New Roman" w:eastAsia="Times New Roman" w:hAnsi="Times New Roman"/>
          <w:b/>
          <w:kern w:val="0"/>
          <w:sz w:val="28"/>
          <w:szCs w:val="28"/>
          <w:lang w:eastAsia="bg-BG"/>
        </w:rPr>
        <w:t>М А Р Ш Р У Т Н О   Р А З П И С А Н И Е  № 1</w:t>
      </w:r>
    </w:p>
    <w:p w14:paraId="01D66C60" w14:textId="77777777" w:rsidR="00D5779C" w:rsidRPr="0078332C" w:rsidRDefault="00D5779C" w:rsidP="00D5779C">
      <w:pPr>
        <w:spacing w:after="0" w:line="240" w:lineRule="auto"/>
        <w:jc w:val="center"/>
        <w:rPr>
          <w:rFonts w:ascii="Times New Roman" w:eastAsia="Times New Roman" w:hAnsi="Times New Roman"/>
          <w:b/>
          <w:kern w:val="0"/>
          <w:sz w:val="24"/>
          <w:szCs w:val="24"/>
          <w:lang w:eastAsia="bg-BG"/>
        </w:rPr>
      </w:pPr>
    </w:p>
    <w:p w14:paraId="1A086336" w14:textId="77777777" w:rsidR="00D5779C" w:rsidRPr="0078332C" w:rsidRDefault="00D5779C" w:rsidP="00D5779C">
      <w:pPr>
        <w:spacing w:after="0" w:line="240" w:lineRule="auto"/>
        <w:jc w:val="center"/>
        <w:rPr>
          <w:rFonts w:ascii="Times New Roman" w:eastAsia="Times New Roman" w:hAnsi="Times New Roman"/>
          <w:b/>
          <w:kern w:val="0"/>
          <w:sz w:val="24"/>
          <w:szCs w:val="24"/>
          <w:lang w:eastAsia="bg-BG"/>
        </w:rPr>
      </w:pPr>
      <w:r w:rsidRPr="0078332C">
        <w:rPr>
          <w:rFonts w:ascii="Times New Roman" w:eastAsia="Times New Roman" w:hAnsi="Times New Roman"/>
          <w:b/>
          <w:kern w:val="0"/>
          <w:sz w:val="24"/>
          <w:szCs w:val="24"/>
          <w:lang w:eastAsia="bg-BG"/>
        </w:rPr>
        <w:t>на автобусна линия  на вътрешноградски автобусен превоз на пътници на територията на гр.Никопол</w:t>
      </w:r>
    </w:p>
    <w:p w14:paraId="4ED2DB45" w14:textId="77777777" w:rsidR="00D5779C" w:rsidRPr="0078332C" w:rsidRDefault="00D5779C" w:rsidP="00D5779C">
      <w:pPr>
        <w:spacing w:after="0" w:line="240" w:lineRule="auto"/>
        <w:rPr>
          <w:rFonts w:ascii="Times New Roman" w:eastAsia="Times New Roman" w:hAnsi="Times New Roman"/>
          <w:kern w:val="0"/>
          <w:sz w:val="24"/>
          <w:szCs w:val="24"/>
          <w:lang w:eastAsia="bg-BG"/>
        </w:rPr>
      </w:pPr>
    </w:p>
    <w:tbl>
      <w:tblPr>
        <w:tblpPr w:leftFromText="141" w:rightFromText="141" w:vertAnchor="text" w:horzAnchor="margin" w:tblpY="6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134"/>
        <w:gridCol w:w="851"/>
        <w:gridCol w:w="992"/>
        <w:gridCol w:w="2552"/>
        <w:gridCol w:w="1134"/>
        <w:gridCol w:w="850"/>
        <w:gridCol w:w="992"/>
      </w:tblGrid>
      <w:tr w:rsidR="00D5779C" w:rsidRPr="0078332C" w14:paraId="7071ECD6" w14:textId="77777777" w:rsidTr="000D77D9">
        <w:tc>
          <w:tcPr>
            <w:tcW w:w="1242" w:type="dxa"/>
            <w:vMerge w:val="restart"/>
            <w:shd w:val="clear" w:color="auto" w:fill="D9D9D9"/>
          </w:tcPr>
          <w:p w14:paraId="0A32CFF2"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Разстояние</w:t>
            </w:r>
          </w:p>
          <w:p w14:paraId="5A601D47"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(км)</w:t>
            </w:r>
          </w:p>
        </w:tc>
        <w:tc>
          <w:tcPr>
            <w:tcW w:w="2977" w:type="dxa"/>
            <w:gridSpan w:val="3"/>
            <w:shd w:val="clear" w:color="auto" w:fill="D9D9D9"/>
          </w:tcPr>
          <w:p w14:paraId="345006A2"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Час, минути</w:t>
            </w:r>
          </w:p>
        </w:tc>
        <w:tc>
          <w:tcPr>
            <w:tcW w:w="2552" w:type="dxa"/>
            <w:vMerge w:val="restart"/>
            <w:shd w:val="clear" w:color="auto" w:fill="D9D9D9"/>
          </w:tcPr>
          <w:p w14:paraId="7D1B4685"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Маршрут</w:t>
            </w:r>
          </w:p>
        </w:tc>
        <w:tc>
          <w:tcPr>
            <w:tcW w:w="2976" w:type="dxa"/>
            <w:gridSpan w:val="3"/>
            <w:shd w:val="clear" w:color="auto" w:fill="D9D9D9"/>
          </w:tcPr>
          <w:p w14:paraId="1A6D5C12"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Час, минути</w:t>
            </w:r>
          </w:p>
        </w:tc>
      </w:tr>
      <w:tr w:rsidR="00D5779C" w:rsidRPr="0078332C" w14:paraId="3CF032D4" w14:textId="77777777" w:rsidTr="000D77D9">
        <w:tc>
          <w:tcPr>
            <w:tcW w:w="1242" w:type="dxa"/>
            <w:vMerge/>
            <w:shd w:val="clear" w:color="auto" w:fill="D9D9D9"/>
          </w:tcPr>
          <w:p w14:paraId="5D97C6D3"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p>
        </w:tc>
        <w:tc>
          <w:tcPr>
            <w:tcW w:w="1134" w:type="dxa"/>
            <w:shd w:val="clear" w:color="auto" w:fill="D9D9D9"/>
          </w:tcPr>
          <w:p w14:paraId="22B37AE0"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Пристига</w:t>
            </w:r>
          </w:p>
        </w:tc>
        <w:tc>
          <w:tcPr>
            <w:tcW w:w="851" w:type="dxa"/>
            <w:shd w:val="clear" w:color="auto" w:fill="D9D9D9"/>
          </w:tcPr>
          <w:p w14:paraId="5A7D9E44"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Стои</w:t>
            </w:r>
          </w:p>
        </w:tc>
        <w:tc>
          <w:tcPr>
            <w:tcW w:w="992" w:type="dxa"/>
            <w:shd w:val="clear" w:color="auto" w:fill="D9D9D9"/>
          </w:tcPr>
          <w:p w14:paraId="202D8E11"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Тръгва</w:t>
            </w:r>
          </w:p>
        </w:tc>
        <w:tc>
          <w:tcPr>
            <w:tcW w:w="2552" w:type="dxa"/>
            <w:vMerge/>
            <w:shd w:val="clear" w:color="auto" w:fill="D9D9D9"/>
          </w:tcPr>
          <w:p w14:paraId="0EAFE338"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p>
        </w:tc>
        <w:tc>
          <w:tcPr>
            <w:tcW w:w="1134" w:type="dxa"/>
            <w:shd w:val="clear" w:color="auto" w:fill="D9D9D9"/>
          </w:tcPr>
          <w:p w14:paraId="0CAC81EF"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Пристига</w:t>
            </w:r>
          </w:p>
        </w:tc>
        <w:tc>
          <w:tcPr>
            <w:tcW w:w="850" w:type="dxa"/>
            <w:shd w:val="clear" w:color="auto" w:fill="D9D9D9"/>
          </w:tcPr>
          <w:p w14:paraId="51017634"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Стои</w:t>
            </w:r>
          </w:p>
        </w:tc>
        <w:tc>
          <w:tcPr>
            <w:tcW w:w="992" w:type="dxa"/>
            <w:shd w:val="clear" w:color="auto" w:fill="D9D9D9"/>
          </w:tcPr>
          <w:p w14:paraId="40209490"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Тръгва</w:t>
            </w:r>
          </w:p>
        </w:tc>
      </w:tr>
      <w:tr w:rsidR="00D5779C" w:rsidRPr="0078332C" w14:paraId="43D529FF" w14:textId="77777777" w:rsidTr="000D77D9">
        <w:tc>
          <w:tcPr>
            <w:tcW w:w="1242" w:type="dxa"/>
            <w:shd w:val="clear" w:color="auto" w:fill="auto"/>
          </w:tcPr>
          <w:p w14:paraId="65DAB2AD"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p>
        </w:tc>
        <w:tc>
          <w:tcPr>
            <w:tcW w:w="1134" w:type="dxa"/>
            <w:shd w:val="clear" w:color="auto" w:fill="auto"/>
          </w:tcPr>
          <w:p w14:paraId="12057184"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p>
        </w:tc>
        <w:tc>
          <w:tcPr>
            <w:tcW w:w="851" w:type="dxa"/>
            <w:shd w:val="clear" w:color="auto" w:fill="auto"/>
          </w:tcPr>
          <w:p w14:paraId="75E0802F"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p>
        </w:tc>
        <w:tc>
          <w:tcPr>
            <w:tcW w:w="992" w:type="dxa"/>
            <w:shd w:val="clear" w:color="auto" w:fill="auto"/>
            <w:vAlign w:val="center"/>
          </w:tcPr>
          <w:p w14:paraId="40A283DC"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08:00</w:t>
            </w:r>
          </w:p>
        </w:tc>
        <w:tc>
          <w:tcPr>
            <w:tcW w:w="2552" w:type="dxa"/>
            <w:shd w:val="clear" w:color="auto" w:fill="auto"/>
          </w:tcPr>
          <w:p w14:paraId="35A96145"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Автогара</w:t>
            </w:r>
          </w:p>
        </w:tc>
        <w:tc>
          <w:tcPr>
            <w:tcW w:w="1134" w:type="dxa"/>
            <w:shd w:val="clear" w:color="auto" w:fill="auto"/>
          </w:tcPr>
          <w:p w14:paraId="3E055F72"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p>
        </w:tc>
        <w:tc>
          <w:tcPr>
            <w:tcW w:w="850" w:type="dxa"/>
            <w:shd w:val="clear" w:color="auto" w:fill="auto"/>
          </w:tcPr>
          <w:p w14:paraId="6F2B67E9"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p>
        </w:tc>
        <w:tc>
          <w:tcPr>
            <w:tcW w:w="992" w:type="dxa"/>
            <w:shd w:val="clear" w:color="auto" w:fill="auto"/>
          </w:tcPr>
          <w:p w14:paraId="6F3E4B21"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12:00</w:t>
            </w:r>
          </w:p>
        </w:tc>
      </w:tr>
      <w:tr w:rsidR="00D5779C" w:rsidRPr="0078332C" w14:paraId="4FC47DB1" w14:textId="77777777" w:rsidTr="000D77D9">
        <w:tc>
          <w:tcPr>
            <w:tcW w:w="1242" w:type="dxa"/>
            <w:shd w:val="clear" w:color="auto" w:fill="auto"/>
            <w:vAlign w:val="center"/>
          </w:tcPr>
          <w:p w14:paraId="63B902F6"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val="en-US" w:eastAsia="bg-BG"/>
              </w:rPr>
              <w:t>0.5</w:t>
            </w:r>
          </w:p>
        </w:tc>
        <w:tc>
          <w:tcPr>
            <w:tcW w:w="1134" w:type="dxa"/>
            <w:shd w:val="clear" w:color="auto" w:fill="auto"/>
            <w:vAlign w:val="center"/>
          </w:tcPr>
          <w:p w14:paraId="4BB383B7"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08:01</w:t>
            </w:r>
          </w:p>
        </w:tc>
        <w:tc>
          <w:tcPr>
            <w:tcW w:w="851" w:type="dxa"/>
            <w:shd w:val="clear" w:color="auto" w:fill="auto"/>
            <w:vAlign w:val="center"/>
          </w:tcPr>
          <w:p w14:paraId="40D0CFFC"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25C7BB7C"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08:02</w:t>
            </w:r>
          </w:p>
        </w:tc>
        <w:tc>
          <w:tcPr>
            <w:tcW w:w="2552" w:type="dxa"/>
            <w:shd w:val="clear" w:color="auto" w:fill="auto"/>
          </w:tcPr>
          <w:p w14:paraId="7A703BB7"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Каменен мост</w:t>
            </w:r>
          </w:p>
        </w:tc>
        <w:tc>
          <w:tcPr>
            <w:tcW w:w="1134" w:type="dxa"/>
            <w:shd w:val="clear" w:color="auto" w:fill="auto"/>
          </w:tcPr>
          <w:p w14:paraId="3EAFDA1C"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12:01</w:t>
            </w:r>
          </w:p>
        </w:tc>
        <w:tc>
          <w:tcPr>
            <w:tcW w:w="850" w:type="dxa"/>
            <w:shd w:val="clear" w:color="auto" w:fill="auto"/>
            <w:vAlign w:val="center"/>
          </w:tcPr>
          <w:p w14:paraId="7B4F3D1C"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29E84C51"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12:02</w:t>
            </w:r>
          </w:p>
        </w:tc>
      </w:tr>
      <w:tr w:rsidR="00D5779C" w:rsidRPr="0078332C" w14:paraId="71F2A639" w14:textId="77777777" w:rsidTr="000D77D9">
        <w:tc>
          <w:tcPr>
            <w:tcW w:w="1242" w:type="dxa"/>
            <w:shd w:val="clear" w:color="auto" w:fill="auto"/>
            <w:vAlign w:val="center"/>
          </w:tcPr>
          <w:p w14:paraId="4016C6F8"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val="en-US" w:eastAsia="bg-BG"/>
              </w:rPr>
              <w:t>0.1</w:t>
            </w:r>
          </w:p>
        </w:tc>
        <w:tc>
          <w:tcPr>
            <w:tcW w:w="1134" w:type="dxa"/>
            <w:shd w:val="clear" w:color="auto" w:fill="auto"/>
            <w:vAlign w:val="center"/>
          </w:tcPr>
          <w:p w14:paraId="44DBDF80"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08:03</w:t>
            </w:r>
          </w:p>
        </w:tc>
        <w:tc>
          <w:tcPr>
            <w:tcW w:w="851" w:type="dxa"/>
            <w:shd w:val="clear" w:color="auto" w:fill="auto"/>
            <w:vAlign w:val="center"/>
          </w:tcPr>
          <w:p w14:paraId="421A0F4F"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7CCA336B"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08:03</w:t>
            </w:r>
          </w:p>
        </w:tc>
        <w:tc>
          <w:tcPr>
            <w:tcW w:w="2552" w:type="dxa"/>
            <w:shd w:val="clear" w:color="auto" w:fill="auto"/>
          </w:tcPr>
          <w:p w14:paraId="74239B62"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Пред хотел „Голд“</w:t>
            </w:r>
          </w:p>
        </w:tc>
        <w:tc>
          <w:tcPr>
            <w:tcW w:w="1134" w:type="dxa"/>
            <w:shd w:val="clear" w:color="auto" w:fill="auto"/>
            <w:vAlign w:val="center"/>
          </w:tcPr>
          <w:p w14:paraId="150D0733"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12:03</w:t>
            </w:r>
          </w:p>
        </w:tc>
        <w:tc>
          <w:tcPr>
            <w:tcW w:w="850" w:type="dxa"/>
            <w:shd w:val="clear" w:color="auto" w:fill="auto"/>
            <w:vAlign w:val="center"/>
          </w:tcPr>
          <w:p w14:paraId="2FD9E819"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55A9E63D"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12:03</w:t>
            </w:r>
          </w:p>
        </w:tc>
      </w:tr>
      <w:tr w:rsidR="00D5779C" w:rsidRPr="0078332C" w14:paraId="65CF1670" w14:textId="77777777" w:rsidTr="000D77D9">
        <w:tc>
          <w:tcPr>
            <w:tcW w:w="1242" w:type="dxa"/>
            <w:shd w:val="clear" w:color="auto" w:fill="auto"/>
            <w:vAlign w:val="center"/>
          </w:tcPr>
          <w:p w14:paraId="04DFC069"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val="en-US" w:eastAsia="bg-BG"/>
              </w:rPr>
              <w:lastRenderedPageBreak/>
              <w:t>0.5</w:t>
            </w:r>
          </w:p>
        </w:tc>
        <w:tc>
          <w:tcPr>
            <w:tcW w:w="1134" w:type="dxa"/>
            <w:shd w:val="clear" w:color="auto" w:fill="auto"/>
            <w:vAlign w:val="center"/>
          </w:tcPr>
          <w:p w14:paraId="16E53E9C"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08:05</w:t>
            </w:r>
          </w:p>
        </w:tc>
        <w:tc>
          <w:tcPr>
            <w:tcW w:w="851" w:type="dxa"/>
            <w:shd w:val="clear" w:color="auto" w:fill="auto"/>
            <w:vAlign w:val="center"/>
          </w:tcPr>
          <w:p w14:paraId="739F9E91"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4D930DD9"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08:06</w:t>
            </w:r>
          </w:p>
        </w:tc>
        <w:tc>
          <w:tcPr>
            <w:tcW w:w="2552" w:type="dxa"/>
            <w:shd w:val="clear" w:color="auto" w:fill="auto"/>
          </w:tcPr>
          <w:p w14:paraId="1D870A56"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Пресечката на ул. „Дойран“ и ул. „Васил Левски“</w:t>
            </w:r>
          </w:p>
        </w:tc>
        <w:tc>
          <w:tcPr>
            <w:tcW w:w="1134" w:type="dxa"/>
            <w:shd w:val="clear" w:color="auto" w:fill="auto"/>
            <w:vAlign w:val="center"/>
          </w:tcPr>
          <w:p w14:paraId="60A44A2D"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12:05</w:t>
            </w:r>
          </w:p>
        </w:tc>
        <w:tc>
          <w:tcPr>
            <w:tcW w:w="850" w:type="dxa"/>
            <w:shd w:val="clear" w:color="auto" w:fill="auto"/>
            <w:vAlign w:val="center"/>
          </w:tcPr>
          <w:p w14:paraId="19BE7E63"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3C034DDE"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12:06</w:t>
            </w:r>
          </w:p>
        </w:tc>
      </w:tr>
      <w:tr w:rsidR="00D5779C" w:rsidRPr="0078332C" w14:paraId="47921FD1" w14:textId="77777777" w:rsidTr="000D77D9">
        <w:tc>
          <w:tcPr>
            <w:tcW w:w="1242" w:type="dxa"/>
            <w:shd w:val="clear" w:color="auto" w:fill="auto"/>
            <w:vAlign w:val="center"/>
          </w:tcPr>
          <w:p w14:paraId="549CA9E4"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val="en-US" w:eastAsia="bg-BG"/>
              </w:rPr>
              <w:t>0.6</w:t>
            </w:r>
          </w:p>
        </w:tc>
        <w:tc>
          <w:tcPr>
            <w:tcW w:w="1134" w:type="dxa"/>
            <w:shd w:val="clear" w:color="auto" w:fill="auto"/>
            <w:vAlign w:val="center"/>
          </w:tcPr>
          <w:p w14:paraId="192E7C8D"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08:07</w:t>
            </w:r>
          </w:p>
        </w:tc>
        <w:tc>
          <w:tcPr>
            <w:tcW w:w="851" w:type="dxa"/>
            <w:shd w:val="clear" w:color="auto" w:fill="auto"/>
            <w:vAlign w:val="center"/>
          </w:tcPr>
          <w:p w14:paraId="276CF634"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1A2DFF96"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08:07</w:t>
            </w:r>
          </w:p>
        </w:tc>
        <w:tc>
          <w:tcPr>
            <w:tcW w:w="2552" w:type="dxa"/>
            <w:shd w:val="clear" w:color="auto" w:fill="auto"/>
          </w:tcPr>
          <w:p w14:paraId="71B2D709"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В началото на ул. „Димитър Благоев“</w:t>
            </w:r>
          </w:p>
        </w:tc>
        <w:tc>
          <w:tcPr>
            <w:tcW w:w="1134" w:type="dxa"/>
            <w:shd w:val="clear" w:color="auto" w:fill="auto"/>
            <w:vAlign w:val="center"/>
          </w:tcPr>
          <w:p w14:paraId="74F0614A"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12:07</w:t>
            </w:r>
          </w:p>
        </w:tc>
        <w:tc>
          <w:tcPr>
            <w:tcW w:w="850" w:type="dxa"/>
            <w:shd w:val="clear" w:color="auto" w:fill="auto"/>
            <w:vAlign w:val="center"/>
          </w:tcPr>
          <w:p w14:paraId="44D138D0"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297D50D1"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12:07</w:t>
            </w:r>
          </w:p>
        </w:tc>
      </w:tr>
      <w:tr w:rsidR="00D5779C" w:rsidRPr="0078332C" w14:paraId="40794641" w14:textId="77777777" w:rsidTr="000D77D9">
        <w:tc>
          <w:tcPr>
            <w:tcW w:w="1242" w:type="dxa"/>
            <w:shd w:val="clear" w:color="auto" w:fill="auto"/>
            <w:vAlign w:val="center"/>
          </w:tcPr>
          <w:p w14:paraId="4BDB701D"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val="en-US" w:eastAsia="bg-BG"/>
              </w:rPr>
              <w:t>0.2</w:t>
            </w:r>
          </w:p>
        </w:tc>
        <w:tc>
          <w:tcPr>
            <w:tcW w:w="1134" w:type="dxa"/>
            <w:shd w:val="clear" w:color="auto" w:fill="auto"/>
            <w:vAlign w:val="center"/>
          </w:tcPr>
          <w:p w14:paraId="3C68E48C"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08:08</w:t>
            </w:r>
          </w:p>
        </w:tc>
        <w:tc>
          <w:tcPr>
            <w:tcW w:w="851" w:type="dxa"/>
            <w:shd w:val="clear" w:color="auto" w:fill="auto"/>
            <w:vAlign w:val="center"/>
          </w:tcPr>
          <w:p w14:paraId="1F14AACC"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76E92913"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08:09</w:t>
            </w:r>
          </w:p>
        </w:tc>
        <w:tc>
          <w:tcPr>
            <w:tcW w:w="2552" w:type="dxa"/>
            <w:shd w:val="clear" w:color="auto" w:fill="auto"/>
          </w:tcPr>
          <w:p w14:paraId="69D9BD5A"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Спирката на ул. „Димитър Благоев“</w:t>
            </w:r>
          </w:p>
        </w:tc>
        <w:tc>
          <w:tcPr>
            <w:tcW w:w="1134" w:type="dxa"/>
            <w:shd w:val="clear" w:color="auto" w:fill="auto"/>
            <w:vAlign w:val="center"/>
          </w:tcPr>
          <w:p w14:paraId="614224D9"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12:08</w:t>
            </w:r>
          </w:p>
        </w:tc>
        <w:tc>
          <w:tcPr>
            <w:tcW w:w="850" w:type="dxa"/>
            <w:shd w:val="clear" w:color="auto" w:fill="auto"/>
            <w:vAlign w:val="center"/>
          </w:tcPr>
          <w:p w14:paraId="418C7C0A"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457F51FE"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12:09</w:t>
            </w:r>
          </w:p>
        </w:tc>
      </w:tr>
      <w:tr w:rsidR="00D5779C" w:rsidRPr="0078332C" w14:paraId="3D33AF12" w14:textId="77777777" w:rsidTr="000D77D9">
        <w:tc>
          <w:tcPr>
            <w:tcW w:w="1242" w:type="dxa"/>
            <w:shd w:val="clear" w:color="auto" w:fill="auto"/>
            <w:vAlign w:val="center"/>
          </w:tcPr>
          <w:p w14:paraId="0789024F"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val="en-US" w:eastAsia="bg-BG"/>
              </w:rPr>
              <w:t>0.7</w:t>
            </w:r>
          </w:p>
        </w:tc>
        <w:tc>
          <w:tcPr>
            <w:tcW w:w="1134" w:type="dxa"/>
            <w:shd w:val="clear" w:color="auto" w:fill="auto"/>
            <w:vAlign w:val="center"/>
          </w:tcPr>
          <w:p w14:paraId="2E2A4A3F"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08:12</w:t>
            </w:r>
          </w:p>
        </w:tc>
        <w:tc>
          <w:tcPr>
            <w:tcW w:w="851" w:type="dxa"/>
            <w:shd w:val="clear" w:color="auto" w:fill="auto"/>
            <w:vAlign w:val="center"/>
          </w:tcPr>
          <w:p w14:paraId="276F198C"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6C33CE59"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08:12</w:t>
            </w:r>
          </w:p>
        </w:tc>
        <w:tc>
          <w:tcPr>
            <w:tcW w:w="2552" w:type="dxa"/>
            <w:shd w:val="clear" w:color="auto" w:fill="auto"/>
          </w:tcPr>
          <w:p w14:paraId="1A8018E8"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 xml:space="preserve">Спирка на </w:t>
            </w:r>
            <w:proofErr w:type="spellStart"/>
            <w:r w:rsidRPr="0078332C">
              <w:rPr>
                <w:rFonts w:ascii="Times New Roman" w:eastAsia="Times New Roman" w:hAnsi="Times New Roman"/>
                <w:b/>
                <w:kern w:val="0"/>
                <w:sz w:val="20"/>
                <w:szCs w:val="20"/>
                <w:lang w:eastAsia="bg-BG"/>
              </w:rPr>
              <w:t>грая</w:t>
            </w:r>
            <w:proofErr w:type="spellEnd"/>
            <w:r w:rsidRPr="0078332C">
              <w:rPr>
                <w:rFonts w:ascii="Times New Roman" w:eastAsia="Times New Roman" w:hAnsi="Times New Roman"/>
                <w:b/>
                <w:kern w:val="0"/>
                <w:sz w:val="20"/>
                <w:szCs w:val="20"/>
                <w:lang w:eastAsia="bg-BG"/>
              </w:rPr>
              <w:t xml:space="preserve"> на гр.Никопол по посока с.Въбел</w:t>
            </w:r>
          </w:p>
        </w:tc>
        <w:tc>
          <w:tcPr>
            <w:tcW w:w="1134" w:type="dxa"/>
            <w:shd w:val="clear" w:color="auto" w:fill="auto"/>
            <w:vAlign w:val="center"/>
          </w:tcPr>
          <w:p w14:paraId="3F483766"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12:12</w:t>
            </w:r>
          </w:p>
        </w:tc>
        <w:tc>
          <w:tcPr>
            <w:tcW w:w="850" w:type="dxa"/>
            <w:shd w:val="clear" w:color="auto" w:fill="auto"/>
            <w:vAlign w:val="center"/>
          </w:tcPr>
          <w:p w14:paraId="508229F5"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2C90770B"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12:12</w:t>
            </w:r>
          </w:p>
        </w:tc>
      </w:tr>
      <w:tr w:rsidR="00D5779C" w:rsidRPr="0078332C" w14:paraId="24F212EC" w14:textId="77777777" w:rsidTr="000D77D9">
        <w:tc>
          <w:tcPr>
            <w:tcW w:w="1242" w:type="dxa"/>
            <w:shd w:val="clear" w:color="auto" w:fill="auto"/>
            <w:vAlign w:val="center"/>
          </w:tcPr>
          <w:p w14:paraId="02D029B9"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val="en-US" w:eastAsia="bg-BG"/>
              </w:rPr>
              <w:t>1.4</w:t>
            </w:r>
          </w:p>
        </w:tc>
        <w:tc>
          <w:tcPr>
            <w:tcW w:w="1134" w:type="dxa"/>
            <w:shd w:val="clear" w:color="auto" w:fill="auto"/>
            <w:vAlign w:val="center"/>
          </w:tcPr>
          <w:p w14:paraId="06DD4C11"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08:16</w:t>
            </w:r>
          </w:p>
        </w:tc>
        <w:tc>
          <w:tcPr>
            <w:tcW w:w="851" w:type="dxa"/>
            <w:shd w:val="clear" w:color="auto" w:fill="auto"/>
            <w:vAlign w:val="center"/>
          </w:tcPr>
          <w:p w14:paraId="72BBE1F2"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2CD7F379"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08:16</w:t>
            </w:r>
          </w:p>
        </w:tc>
        <w:tc>
          <w:tcPr>
            <w:tcW w:w="2552" w:type="dxa"/>
            <w:shd w:val="clear" w:color="auto" w:fill="auto"/>
          </w:tcPr>
          <w:p w14:paraId="73A4292B"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Пресечката на ул. „Мусала“ и ул. „Морава“</w:t>
            </w:r>
          </w:p>
        </w:tc>
        <w:tc>
          <w:tcPr>
            <w:tcW w:w="1134" w:type="dxa"/>
            <w:shd w:val="clear" w:color="auto" w:fill="auto"/>
            <w:vAlign w:val="center"/>
          </w:tcPr>
          <w:p w14:paraId="7BCC4A02"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12:16</w:t>
            </w:r>
          </w:p>
        </w:tc>
        <w:tc>
          <w:tcPr>
            <w:tcW w:w="850" w:type="dxa"/>
            <w:shd w:val="clear" w:color="auto" w:fill="auto"/>
            <w:vAlign w:val="center"/>
          </w:tcPr>
          <w:p w14:paraId="67402470"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22C2C451"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12:16</w:t>
            </w:r>
          </w:p>
        </w:tc>
      </w:tr>
      <w:tr w:rsidR="00D5779C" w:rsidRPr="0078332C" w14:paraId="7FD24656" w14:textId="77777777" w:rsidTr="000D77D9">
        <w:tc>
          <w:tcPr>
            <w:tcW w:w="1242" w:type="dxa"/>
            <w:shd w:val="clear" w:color="auto" w:fill="auto"/>
            <w:vAlign w:val="center"/>
          </w:tcPr>
          <w:p w14:paraId="75CCA3C0"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val="en-US" w:eastAsia="bg-BG"/>
              </w:rPr>
              <w:t>0.6</w:t>
            </w:r>
          </w:p>
        </w:tc>
        <w:tc>
          <w:tcPr>
            <w:tcW w:w="1134" w:type="dxa"/>
            <w:shd w:val="clear" w:color="auto" w:fill="auto"/>
            <w:vAlign w:val="center"/>
          </w:tcPr>
          <w:p w14:paraId="46B2E98C"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08:18</w:t>
            </w:r>
          </w:p>
        </w:tc>
        <w:tc>
          <w:tcPr>
            <w:tcW w:w="851" w:type="dxa"/>
            <w:shd w:val="clear" w:color="auto" w:fill="auto"/>
            <w:vAlign w:val="center"/>
          </w:tcPr>
          <w:p w14:paraId="58B66FCF"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69EC2AC5"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08:18</w:t>
            </w:r>
          </w:p>
        </w:tc>
        <w:tc>
          <w:tcPr>
            <w:tcW w:w="2552" w:type="dxa"/>
            <w:shd w:val="clear" w:color="auto" w:fill="auto"/>
          </w:tcPr>
          <w:p w14:paraId="2431A7DA"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В началото на ул. „Струма“</w:t>
            </w:r>
          </w:p>
        </w:tc>
        <w:tc>
          <w:tcPr>
            <w:tcW w:w="1134" w:type="dxa"/>
            <w:shd w:val="clear" w:color="auto" w:fill="auto"/>
            <w:vAlign w:val="center"/>
          </w:tcPr>
          <w:p w14:paraId="20011955"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12:18</w:t>
            </w:r>
          </w:p>
        </w:tc>
        <w:tc>
          <w:tcPr>
            <w:tcW w:w="850" w:type="dxa"/>
            <w:shd w:val="clear" w:color="auto" w:fill="auto"/>
            <w:vAlign w:val="center"/>
          </w:tcPr>
          <w:p w14:paraId="6535A220"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55999411"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12:18</w:t>
            </w:r>
          </w:p>
        </w:tc>
      </w:tr>
      <w:tr w:rsidR="00D5779C" w:rsidRPr="0078332C" w14:paraId="08672456" w14:textId="77777777" w:rsidTr="000D77D9">
        <w:tc>
          <w:tcPr>
            <w:tcW w:w="1242" w:type="dxa"/>
            <w:shd w:val="clear" w:color="auto" w:fill="auto"/>
            <w:vAlign w:val="center"/>
          </w:tcPr>
          <w:p w14:paraId="40E13C3D"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val="en-US" w:eastAsia="bg-BG"/>
              </w:rPr>
              <w:t>0.2</w:t>
            </w:r>
          </w:p>
        </w:tc>
        <w:tc>
          <w:tcPr>
            <w:tcW w:w="1134" w:type="dxa"/>
            <w:shd w:val="clear" w:color="auto" w:fill="auto"/>
            <w:vAlign w:val="center"/>
          </w:tcPr>
          <w:p w14:paraId="1BD0D8B0"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08:19</w:t>
            </w:r>
          </w:p>
        </w:tc>
        <w:tc>
          <w:tcPr>
            <w:tcW w:w="851" w:type="dxa"/>
            <w:shd w:val="clear" w:color="auto" w:fill="auto"/>
            <w:vAlign w:val="center"/>
          </w:tcPr>
          <w:p w14:paraId="36159A53"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75CE3971"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08:19</w:t>
            </w:r>
          </w:p>
        </w:tc>
        <w:tc>
          <w:tcPr>
            <w:tcW w:w="2552" w:type="dxa"/>
            <w:shd w:val="clear" w:color="auto" w:fill="auto"/>
          </w:tcPr>
          <w:p w14:paraId="037E9559"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Пресечката на ул. „Генерал Криденер“ ул. „Руен“</w:t>
            </w:r>
          </w:p>
        </w:tc>
        <w:tc>
          <w:tcPr>
            <w:tcW w:w="1134" w:type="dxa"/>
            <w:shd w:val="clear" w:color="auto" w:fill="auto"/>
            <w:vAlign w:val="center"/>
          </w:tcPr>
          <w:p w14:paraId="2A341D06"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12:19</w:t>
            </w:r>
          </w:p>
        </w:tc>
        <w:tc>
          <w:tcPr>
            <w:tcW w:w="850" w:type="dxa"/>
            <w:shd w:val="clear" w:color="auto" w:fill="auto"/>
            <w:vAlign w:val="center"/>
          </w:tcPr>
          <w:p w14:paraId="2C4A30AB"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3539E085"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12:19</w:t>
            </w:r>
          </w:p>
        </w:tc>
      </w:tr>
      <w:tr w:rsidR="00D5779C" w:rsidRPr="0078332C" w14:paraId="196C746C" w14:textId="77777777" w:rsidTr="000D77D9">
        <w:tc>
          <w:tcPr>
            <w:tcW w:w="1242" w:type="dxa"/>
            <w:shd w:val="clear" w:color="auto" w:fill="auto"/>
            <w:vAlign w:val="center"/>
          </w:tcPr>
          <w:p w14:paraId="77E9BECC"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val="en-US" w:eastAsia="bg-BG"/>
              </w:rPr>
              <w:t>0.2</w:t>
            </w:r>
          </w:p>
        </w:tc>
        <w:tc>
          <w:tcPr>
            <w:tcW w:w="1134" w:type="dxa"/>
            <w:shd w:val="clear" w:color="auto" w:fill="auto"/>
            <w:vAlign w:val="center"/>
          </w:tcPr>
          <w:p w14:paraId="5D4983DB"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08:19</w:t>
            </w:r>
          </w:p>
        </w:tc>
        <w:tc>
          <w:tcPr>
            <w:tcW w:w="851" w:type="dxa"/>
            <w:shd w:val="clear" w:color="auto" w:fill="auto"/>
            <w:vAlign w:val="center"/>
          </w:tcPr>
          <w:p w14:paraId="68544A30"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04AF0748"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08:20</w:t>
            </w:r>
          </w:p>
        </w:tc>
        <w:tc>
          <w:tcPr>
            <w:tcW w:w="2552" w:type="dxa"/>
            <w:shd w:val="clear" w:color="auto" w:fill="auto"/>
          </w:tcPr>
          <w:p w14:paraId="49B70197"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Пресечката на ул. „Генерал Криденер“ ул. „Любен Дочев“</w:t>
            </w:r>
          </w:p>
        </w:tc>
        <w:tc>
          <w:tcPr>
            <w:tcW w:w="1134" w:type="dxa"/>
            <w:shd w:val="clear" w:color="auto" w:fill="auto"/>
            <w:vAlign w:val="center"/>
          </w:tcPr>
          <w:p w14:paraId="0CC4CCAF"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12:19</w:t>
            </w:r>
          </w:p>
        </w:tc>
        <w:tc>
          <w:tcPr>
            <w:tcW w:w="850" w:type="dxa"/>
            <w:shd w:val="clear" w:color="auto" w:fill="auto"/>
            <w:vAlign w:val="center"/>
          </w:tcPr>
          <w:p w14:paraId="74ED0C58"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44FF83B4"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12:20</w:t>
            </w:r>
          </w:p>
        </w:tc>
      </w:tr>
      <w:tr w:rsidR="00D5779C" w:rsidRPr="0078332C" w14:paraId="17F0AB2A" w14:textId="77777777" w:rsidTr="000D77D9">
        <w:tc>
          <w:tcPr>
            <w:tcW w:w="1242" w:type="dxa"/>
            <w:shd w:val="clear" w:color="auto" w:fill="auto"/>
            <w:vAlign w:val="center"/>
          </w:tcPr>
          <w:p w14:paraId="70BB1984"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val="en-US" w:eastAsia="bg-BG"/>
              </w:rPr>
              <w:t>0.3</w:t>
            </w:r>
          </w:p>
          <w:p w14:paraId="54CEC554" w14:textId="77777777" w:rsidR="00D5779C" w:rsidRPr="0078332C" w:rsidRDefault="00D5779C" w:rsidP="000D77D9">
            <w:pPr>
              <w:spacing w:after="0" w:line="240" w:lineRule="auto"/>
              <w:jc w:val="center"/>
              <w:rPr>
                <w:rFonts w:ascii="Times New Roman" w:eastAsia="Times New Roman" w:hAnsi="Times New Roman"/>
                <w:kern w:val="0"/>
                <w:sz w:val="24"/>
                <w:szCs w:val="24"/>
                <w:lang w:val="en-US" w:eastAsia="bg-BG"/>
              </w:rPr>
            </w:pPr>
          </w:p>
        </w:tc>
        <w:tc>
          <w:tcPr>
            <w:tcW w:w="1134" w:type="dxa"/>
            <w:shd w:val="clear" w:color="auto" w:fill="auto"/>
            <w:vAlign w:val="center"/>
          </w:tcPr>
          <w:p w14:paraId="1B750268"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08:20</w:t>
            </w:r>
          </w:p>
        </w:tc>
        <w:tc>
          <w:tcPr>
            <w:tcW w:w="851" w:type="dxa"/>
            <w:shd w:val="clear" w:color="auto" w:fill="auto"/>
            <w:vAlign w:val="center"/>
          </w:tcPr>
          <w:p w14:paraId="72EA0FEB"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187196CC"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08:20</w:t>
            </w:r>
          </w:p>
        </w:tc>
        <w:tc>
          <w:tcPr>
            <w:tcW w:w="2552" w:type="dxa"/>
            <w:shd w:val="clear" w:color="auto" w:fill="auto"/>
          </w:tcPr>
          <w:p w14:paraId="58B2BD4A"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Спирка на площад до Джамията</w:t>
            </w:r>
          </w:p>
        </w:tc>
        <w:tc>
          <w:tcPr>
            <w:tcW w:w="1134" w:type="dxa"/>
            <w:shd w:val="clear" w:color="auto" w:fill="auto"/>
            <w:vAlign w:val="center"/>
          </w:tcPr>
          <w:p w14:paraId="5C14AE07"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12:20</w:t>
            </w:r>
          </w:p>
        </w:tc>
        <w:tc>
          <w:tcPr>
            <w:tcW w:w="850" w:type="dxa"/>
            <w:shd w:val="clear" w:color="auto" w:fill="auto"/>
            <w:vAlign w:val="center"/>
          </w:tcPr>
          <w:p w14:paraId="20651CD5"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620FEC7F"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12:20</w:t>
            </w:r>
          </w:p>
        </w:tc>
      </w:tr>
      <w:tr w:rsidR="00D5779C" w:rsidRPr="0078332C" w14:paraId="596632A8" w14:textId="77777777" w:rsidTr="000D77D9">
        <w:tc>
          <w:tcPr>
            <w:tcW w:w="1242" w:type="dxa"/>
            <w:shd w:val="clear" w:color="auto" w:fill="auto"/>
            <w:vAlign w:val="center"/>
          </w:tcPr>
          <w:p w14:paraId="06E33ABC"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val="en-US" w:eastAsia="bg-BG"/>
              </w:rPr>
              <w:t>0.6</w:t>
            </w:r>
          </w:p>
        </w:tc>
        <w:tc>
          <w:tcPr>
            <w:tcW w:w="1134" w:type="dxa"/>
            <w:shd w:val="clear" w:color="auto" w:fill="auto"/>
            <w:vAlign w:val="center"/>
          </w:tcPr>
          <w:p w14:paraId="5650F4EB"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08:21</w:t>
            </w:r>
          </w:p>
        </w:tc>
        <w:tc>
          <w:tcPr>
            <w:tcW w:w="851" w:type="dxa"/>
            <w:shd w:val="clear" w:color="auto" w:fill="auto"/>
            <w:vAlign w:val="center"/>
          </w:tcPr>
          <w:p w14:paraId="7AD0C52B"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3628EEBE"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08:21</w:t>
            </w:r>
          </w:p>
        </w:tc>
        <w:tc>
          <w:tcPr>
            <w:tcW w:w="2552" w:type="dxa"/>
            <w:shd w:val="clear" w:color="auto" w:fill="auto"/>
          </w:tcPr>
          <w:p w14:paraId="5B5BCD0F"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Руски паметник</w:t>
            </w:r>
          </w:p>
        </w:tc>
        <w:tc>
          <w:tcPr>
            <w:tcW w:w="1134" w:type="dxa"/>
            <w:shd w:val="clear" w:color="auto" w:fill="auto"/>
            <w:vAlign w:val="center"/>
          </w:tcPr>
          <w:p w14:paraId="6BD690B6"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12:21</w:t>
            </w:r>
          </w:p>
        </w:tc>
        <w:tc>
          <w:tcPr>
            <w:tcW w:w="850" w:type="dxa"/>
            <w:shd w:val="clear" w:color="auto" w:fill="auto"/>
            <w:vAlign w:val="center"/>
          </w:tcPr>
          <w:p w14:paraId="217A9546"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76BD5B58"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12:21</w:t>
            </w:r>
          </w:p>
        </w:tc>
      </w:tr>
      <w:tr w:rsidR="00D5779C" w:rsidRPr="0078332C" w14:paraId="0A0EE9C5" w14:textId="77777777" w:rsidTr="000D77D9">
        <w:tc>
          <w:tcPr>
            <w:tcW w:w="1242" w:type="dxa"/>
            <w:shd w:val="clear" w:color="auto" w:fill="auto"/>
            <w:vAlign w:val="center"/>
          </w:tcPr>
          <w:p w14:paraId="40B24241"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0.2</w:t>
            </w:r>
          </w:p>
        </w:tc>
        <w:tc>
          <w:tcPr>
            <w:tcW w:w="1134" w:type="dxa"/>
            <w:shd w:val="clear" w:color="auto" w:fill="auto"/>
            <w:vAlign w:val="center"/>
          </w:tcPr>
          <w:p w14:paraId="11A48EAF"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08:23</w:t>
            </w:r>
          </w:p>
        </w:tc>
        <w:tc>
          <w:tcPr>
            <w:tcW w:w="851" w:type="dxa"/>
            <w:shd w:val="clear" w:color="auto" w:fill="auto"/>
            <w:vAlign w:val="center"/>
          </w:tcPr>
          <w:p w14:paraId="71028598"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08CC1700"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08:23</w:t>
            </w:r>
          </w:p>
        </w:tc>
        <w:tc>
          <w:tcPr>
            <w:tcW w:w="2552" w:type="dxa"/>
            <w:shd w:val="clear" w:color="auto" w:fill="auto"/>
          </w:tcPr>
          <w:p w14:paraId="189B1B5E"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Пресечката на ул. „Генерал Криденер“ и ул. „Елиа“</w:t>
            </w:r>
          </w:p>
        </w:tc>
        <w:tc>
          <w:tcPr>
            <w:tcW w:w="1134" w:type="dxa"/>
            <w:shd w:val="clear" w:color="auto" w:fill="auto"/>
            <w:vAlign w:val="center"/>
          </w:tcPr>
          <w:p w14:paraId="117599C0"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12:23</w:t>
            </w:r>
          </w:p>
        </w:tc>
        <w:tc>
          <w:tcPr>
            <w:tcW w:w="850" w:type="dxa"/>
            <w:shd w:val="clear" w:color="auto" w:fill="auto"/>
            <w:vAlign w:val="center"/>
          </w:tcPr>
          <w:p w14:paraId="679821DB"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5257B6DC"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12:23</w:t>
            </w:r>
          </w:p>
        </w:tc>
      </w:tr>
      <w:tr w:rsidR="00D5779C" w:rsidRPr="0078332C" w14:paraId="15D2234A" w14:textId="77777777" w:rsidTr="000D77D9">
        <w:tc>
          <w:tcPr>
            <w:tcW w:w="1242" w:type="dxa"/>
            <w:shd w:val="clear" w:color="auto" w:fill="auto"/>
            <w:vAlign w:val="center"/>
          </w:tcPr>
          <w:p w14:paraId="792AE7DB"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val="en-US" w:eastAsia="bg-BG"/>
              </w:rPr>
              <w:t>0.5</w:t>
            </w:r>
          </w:p>
        </w:tc>
        <w:tc>
          <w:tcPr>
            <w:tcW w:w="1134" w:type="dxa"/>
            <w:shd w:val="clear" w:color="auto" w:fill="auto"/>
            <w:vAlign w:val="center"/>
          </w:tcPr>
          <w:p w14:paraId="7E0DACB9"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08:25</w:t>
            </w:r>
          </w:p>
        </w:tc>
        <w:tc>
          <w:tcPr>
            <w:tcW w:w="851" w:type="dxa"/>
            <w:shd w:val="clear" w:color="auto" w:fill="auto"/>
            <w:vAlign w:val="center"/>
          </w:tcPr>
          <w:p w14:paraId="6DA83243"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689D1452"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08:26</w:t>
            </w:r>
          </w:p>
        </w:tc>
        <w:tc>
          <w:tcPr>
            <w:tcW w:w="2552" w:type="dxa"/>
            <w:shd w:val="clear" w:color="auto" w:fill="auto"/>
          </w:tcPr>
          <w:p w14:paraId="6D2181DA"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Пред Банка „ДСК“</w:t>
            </w:r>
          </w:p>
        </w:tc>
        <w:tc>
          <w:tcPr>
            <w:tcW w:w="1134" w:type="dxa"/>
            <w:shd w:val="clear" w:color="auto" w:fill="auto"/>
            <w:vAlign w:val="center"/>
          </w:tcPr>
          <w:p w14:paraId="397F6FE6"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12:25</w:t>
            </w:r>
          </w:p>
        </w:tc>
        <w:tc>
          <w:tcPr>
            <w:tcW w:w="850" w:type="dxa"/>
            <w:shd w:val="clear" w:color="auto" w:fill="auto"/>
            <w:vAlign w:val="center"/>
          </w:tcPr>
          <w:p w14:paraId="68F48D04"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08D2B0B7"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12:26</w:t>
            </w:r>
          </w:p>
        </w:tc>
      </w:tr>
      <w:tr w:rsidR="00D5779C" w:rsidRPr="0078332C" w14:paraId="66F4A9F5" w14:textId="77777777" w:rsidTr="000D77D9">
        <w:tc>
          <w:tcPr>
            <w:tcW w:w="1242" w:type="dxa"/>
            <w:shd w:val="clear" w:color="auto" w:fill="auto"/>
            <w:vAlign w:val="center"/>
          </w:tcPr>
          <w:p w14:paraId="39A09A4F"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val="en-US" w:eastAsia="bg-BG"/>
              </w:rPr>
              <w:t>0.2</w:t>
            </w:r>
          </w:p>
        </w:tc>
        <w:tc>
          <w:tcPr>
            <w:tcW w:w="1134" w:type="dxa"/>
            <w:shd w:val="clear" w:color="auto" w:fill="auto"/>
            <w:vAlign w:val="center"/>
          </w:tcPr>
          <w:p w14:paraId="614CAD07"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08:28</w:t>
            </w:r>
          </w:p>
        </w:tc>
        <w:tc>
          <w:tcPr>
            <w:tcW w:w="851" w:type="dxa"/>
            <w:shd w:val="clear" w:color="auto" w:fill="auto"/>
            <w:vAlign w:val="center"/>
          </w:tcPr>
          <w:p w14:paraId="5596C7B3"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1477F5EC"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08:28</w:t>
            </w:r>
          </w:p>
        </w:tc>
        <w:tc>
          <w:tcPr>
            <w:tcW w:w="2552" w:type="dxa"/>
            <w:shd w:val="clear" w:color="auto" w:fill="auto"/>
          </w:tcPr>
          <w:p w14:paraId="592214AE"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На ул. „Раковска“ до СУ „Христо Ботев“</w:t>
            </w:r>
          </w:p>
        </w:tc>
        <w:tc>
          <w:tcPr>
            <w:tcW w:w="1134" w:type="dxa"/>
            <w:shd w:val="clear" w:color="auto" w:fill="auto"/>
            <w:vAlign w:val="center"/>
          </w:tcPr>
          <w:p w14:paraId="0B804F06"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12:28</w:t>
            </w:r>
          </w:p>
        </w:tc>
        <w:tc>
          <w:tcPr>
            <w:tcW w:w="850" w:type="dxa"/>
            <w:shd w:val="clear" w:color="auto" w:fill="auto"/>
            <w:vAlign w:val="center"/>
          </w:tcPr>
          <w:p w14:paraId="54645DAA"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296A1D59"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12:28</w:t>
            </w:r>
          </w:p>
        </w:tc>
      </w:tr>
      <w:tr w:rsidR="00D5779C" w:rsidRPr="0078332C" w14:paraId="7427BAA6" w14:textId="77777777" w:rsidTr="000D77D9">
        <w:tc>
          <w:tcPr>
            <w:tcW w:w="1242" w:type="dxa"/>
            <w:shd w:val="clear" w:color="auto" w:fill="auto"/>
            <w:vAlign w:val="center"/>
          </w:tcPr>
          <w:p w14:paraId="532918E9"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val="en-US" w:eastAsia="bg-BG"/>
              </w:rPr>
              <w:t>0.3</w:t>
            </w:r>
          </w:p>
        </w:tc>
        <w:tc>
          <w:tcPr>
            <w:tcW w:w="1134" w:type="dxa"/>
            <w:shd w:val="clear" w:color="auto" w:fill="auto"/>
            <w:vAlign w:val="center"/>
          </w:tcPr>
          <w:p w14:paraId="6AAD749D"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08:30</w:t>
            </w:r>
          </w:p>
        </w:tc>
        <w:tc>
          <w:tcPr>
            <w:tcW w:w="851" w:type="dxa"/>
            <w:shd w:val="clear" w:color="auto" w:fill="auto"/>
            <w:vAlign w:val="center"/>
          </w:tcPr>
          <w:p w14:paraId="1B5FA04D"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3E9567B7"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08:30</w:t>
            </w:r>
          </w:p>
        </w:tc>
        <w:tc>
          <w:tcPr>
            <w:tcW w:w="2552" w:type="dxa"/>
            <w:shd w:val="clear" w:color="auto" w:fill="auto"/>
          </w:tcPr>
          <w:p w14:paraId="04B8A4BC" w14:textId="77777777" w:rsidR="00D5779C" w:rsidRPr="0078332C" w:rsidRDefault="00D5779C" w:rsidP="000D77D9">
            <w:pPr>
              <w:spacing w:after="0" w:line="240" w:lineRule="auto"/>
              <w:jc w:val="center"/>
              <w:rPr>
                <w:rFonts w:ascii="Times New Roman" w:eastAsia="Times New Roman" w:hAnsi="Times New Roman"/>
                <w:b/>
                <w:kern w:val="0"/>
                <w:sz w:val="20"/>
                <w:szCs w:val="20"/>
                <w:lang w:val="en-US" w:eastAsia="bg-BG"/>
              </w:rPr>
            </w:pPr>
            <w:r w:rsidRPr="0078332C">
              <w:rPr>
                <w:rFonts w:ascii="Times New Roman" w:eastAsia="Times New Roman" w:hAnsi="Times New Roman"/>
                <w:b/>
                <w:kern w:val="0"/>
                <w:sz w:val="20"/>
                <w:szCs w:val="20"/>
                <w:lang w:eastAsia="bg-BG"/>
              </w:rPr>
              <w:t>Спирка до МБАЛ</w:t>
            </w:r>
          </w:p>
        </w:tc>
        <w:tc>
          <w:tcPr>
            <w:tcW w:w="1134" w:type="dxa"/>
            <w:shd w:val="clear" w:color="auto" w:fill="auto"/>
            <w:vAlign w:val="center"/>
          </w:tcPr>
          <w:p w14:paraId="3A947E30"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12:30</w:t>
            </w:r>
          </w:p>
        </w:tc>
        <w:tc>
          <w:tcPr>
            <w:tcW w:w="850" w:type="dxa"/>
            <w:shd w:val="clear" w:color="auto" w:fill="auto"/>
            <w:vAlign w:val="center"/>
          </w:tcPr>
          <w:p w14:paraId="6DB9D29F"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0CD22024"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12:30</w:t>
            </w:r>
          </w:p>
        </w:tc>
      </w:tr>
      <w:tr w:rsidR="00D5779C" w:rsidRPr="0078332C" w14:paraId="774DF177" w14:textId="77777777" w:rsidTr="000D77D9">
        <w:tc>
          <w:tcPr>
            <w:tcW w:w="1242" w:type="dxa"/>
            <w:shd w:val="clear" w:color="auto" w:fill="auto"/>
            <w:vAlign w:val="center"/>
          </w:tcPr>
          <w:p w14:paraId="33306DA3"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val="en-US" w:eastAsia="bg-BG"/>
              </w:rPr>
              <w:t>0.3</w:t>
            </w:r>
          </w:p>
        </w:tc>
        <w:tc>
          <w:tcPr>
            <w:tcW w:w="1134" w:type="dxa"/>
            <w:shd w:val="clear" w:color="auto" w:fill="auto"/>
            <w:vAlign w:val="center"/>
          </w:tcPr>
          <w:p w14:paraId="63EADF74"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08:32</w:t>
            </w:r>
          </w:p>
        </w:tc>
        <w:tc>
          <w:tcPr>
            <w:tcW w:w="851" w:type="dxa"/>
            <w:shd w:val="clear" w:color="auto" w:fill="auto"/>
            <w:vAlign w:val="center"/>
          </w:tcPr>
          <w:p w14:paraId="448B4BCB"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2EE77EBE"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08:33</w:t>
            </w:r>
          </w:p>
        </w:tc>
        <w:tc>
          <w:tcPr>
            <w:tcW w:w="2552" w:type="dxa"/>
            <w:shd w:val="clear" w:color="auto" w:fill="auto"/>
          </w:tcPr>
          <w:p w14:paraId="01F60A41" w14:textId="77777777" w:rsidR="00D5779C" w:rsidRPr="0078332C" w:rsidRDefault="00D5779C" w:rsidP="000D77D9">
            <w:pPr>
              <w:spacing w:after="0" w:line="240" w:lineRule="auto"/>
              <w:jc w:val="center"/>
              <w:rPr>
                <w:rFonts w:ascii="Times New Roman" w:eastAsia="Times New Roman" w:hAnsi="Times New Roman"/>
                <w:b/>
                <w:kern w:val="0"/>
                <w:sz w:val="20"/>
                <w:szCs w:val="20"/>
                <w:lang w:val="en-US" w:eastAsia="bg-BG"/>
              </w:rPr>
            </w:pPr>
            <w:r w:rsidRPr="0078332C">
              <w:rPr>
                <w:rFonts w:ascii="Times New Roman" w:eastAsia="Times New Roman" w:hAnsi="Times New Roman"/>
                <w:b/>
                <w:kern w:val="0"/>
                <w:sz w:val="20"/>
                <w:szCs w:val="20"/>
                <w:lang w:eastAsia="bg-BG"/>
              </w:rPr>
              <w:t xml:space="preserve">Спирка до Медицински център </w:t>
            </w:r>
            <w:r w:rsidRPr="0078332C">
              <w:rPr>
                <w:rFonts w:ascii="Times New Roman" w:eastAsia="Times New Roman" w:hAnsi="Times New Roman"/>
                <w:b/>
                <w:kern w:val="0"/>
                <w:sz w:val="20"/>
                <w:szCs w:val="20"/>
                <w:lang w:val="en-US" w:eastAsia="bg-BG"/>
              </w:rPr>
              <w:t>I</w:t>
            </w:r>
          </w:p>
        </w:tc>
        <w:tc>
          <w:tcPr>
            <w:tcW w:w="1134" w:type="dxa"/>
            <w:shd w:val="clear" w:color="auto" w:fill="auto"/>
            <w:vAlign w:val="center"/>
          </w:tcPr>
          <w:p w14:paraId="56F4212D"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12:32</w:t>
            </w:r>
          </w:p>
        </w:tc>
        <w:tc>
          <w:tcPr>
            <w:tcW w:w="850" w:type="dxa"/>
            <w:shd w:val="clear" w:color="auto" w:fill="auto"/>
            <w:vAlign w:val="center"/>
          </w:tcPr>
          <w:p w14:paraId="6EA992B7"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00:10</w:t>
            </w:r>
          </w:p>
        </w:tc>
        <w:tc>
          <w:tcPr>
            <w:tcW w:w="992" w:type="dxa"/>
            <w:shd w:val="clear" w:color="auto" w:fill="auto"/>
            <w:vAlign w:val="center"/>
          </w:tcPr>
          <w:p w14:paraId="7A6E5F60"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12:33</w:t>
            </w:r>
          </w:p>
        </w:tc>
      </w:tr>
      <w:tr w:rsidR="00D5779C" w:rsidRPr="0078332C" w14:paraId="50F0072A" w14:textId="77777777" w:rsidTr="000D77D9">
        <w:tc>
          <w:tcPr>
            <w:tcW w:w="1242" w:type="dxa"/>
            <w:shd w:val="clear" w:color="auto" w:fill="auto"/>
            <w:vAlign w:val="center"/>
          </w:tcPr>
          <w:p w14:paraId="04354B5C"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val="en-US" w:eastAsia="bg-BG"/>
              </w:rPr>
              <w:t>0.2</w:t>
            </w:r>
          </w:p>
        </w:tc>
        <w:tc>
          <w:tcPr>
            <w:tcW w:w="1134" w:type="dxa"/>
            <w:shd w:val="clear" w:color="auto" w:fill="auto"/>
            <w:vAlign w:val="center"/>
          </w:tcPr>
          <w:p w14:paraId="0B98B5E8"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08:31</w:t>
            </w:r>
          </w:p>
        </w:tc>
        <w:tc>
          <w:tcPr>
            <w:tcW w:w="851" w:type="dxa"/>
            <w:shd w:val="clear" w:color="auto" w:fill="auto"/>
          </w:tcPr>
          <w:p w14:paraId="7C874292"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p>
        </w:tc>
        <w:tc>
          <w:tcPr>
            <w:tcW w:w="992" w:type="dxa"/>
            <w:shd w:val="clear" w:color="auto" w:fill="auto"/>
          </w:tcPr>
          <w:p w14:paraId="6C11CB34"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p>
        </w:tc>
        <w:tc>
          <w:tcPr>
            <w:tcW w:w="2552" w:type="dxa"/>
            <w:shd w:val="clear" w:color="auto" w:fill="auto"/>
          </w:tcPr>
          <w:p w14:paraId="01AD86F3" w14:textId="77777777" w:rsidR="00D5779C" w:rsidRPr="0078332C" w:rsidRDefault="00D5779C" w:rsidP="000D77D9">
            <w:pPr>
              <w:spacing w:after="0" w:line="240" w:lineRule="auto"/>
              <w:jc w:val="center"/>
              <w:rPr>
                <w:rFonts w:ascii="Times New Roman" w:eastAsia="Times New Roman" w:hAnsi="Times New Roman"/>
                <w:b/>
                <w:kern w:val="0"/>
                <w:sz w:val="20"/>
                <w:szCs w:val="20"/>
                <w:lang w:eastAsia="bg-BG"/>
              </w:rPr>
            </w:pPr>
            <w:r w:rsidRPr="0078332C">
              <w:rPr>
                <w:rFonts w:ascii="Times New Roman" w:eastAsia="Times New Roman" w:hAnsi="Times New Roman"/>
                <w:b/>
                <w:kern w:val="0"/>
                <w:sz w:val="20"/>
                <w:szCs w:val="20"/>
                <w:lang w:eastAsia="bg-BG"/>
              </w:rPr>
              <w:t>Спирка до сградата на Общинска администрация Никопол</w:t>
            </w:r>
          </w:p>
        </w:tc>
        <w:tc>
          <w:tcPr>
            <w:tcW w:w="1134" w:type="dxa"/>
            <w:shd w:val="clear" w:color="auto" w:fill="auto"/>
            <w:vAlign w:val="center"/>
          </w:tcPr>
          <w:p w14:paraId="791ED1E5"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12:31</w:t>
            </w:r>
          </w:p>
        </w:tc>
        <w:tc>
          <w:tcPr>
            <w:tcW w:w="850" w:type="dxa"/>
            <w:shd w:val="clear" w:color="auto" w:fill="auto"/>
          </w:tcPr>
          <w:p w14:paraId="2E67322F"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p>
        </w:tc>
        <w:tc>
          <w:tcPr>
            <w:tcW w:w="992" w:type="dxa"/>
            <w:shd w:val="clear" w:color="auto" w:fill="auto"/>
          </w:tcPr>
          <w:p w14:paraId="47FD0685" w14:textId="77777777" w:rsidR="00D5779C" w:rsidRPr="0078332C" w:rsidRDefault="00D5779C" w:rsidP="000D77D9">
            <w:pPr>
              <w:spacing w:after="0" w:line="240" w:lineRule="auto"/>
              <w:jc w:val="center"/>
              <w:rPr>
                <w:rFonts w:ascii="Times New Roman" w:eastAsia="Times New Roman" w:hAnsi="Times New Roman"/>
                <w:kern w:val="0"/>
                <w:sz w:val="24"/>
                <w:szCs w:val="24"/>
                <w:lang w:eastAsia="bg-BG"/>
              </w:rPr>
            </w:pPr>
          </w:p>
        </w:tc>
      </w:tr>
    </w:tbl>
    <w:p w14:paraId="234FB0D9" w14:textId="77777777" w:rsidR="00D5779C" w:rsidRPr="0078332C" w:rsidRDefault="00D5779C" w:rsidP="00D5779C">
      <w:pPr>
        <w:spacing w:after="0" w:line="240" w:lineRule="auto"/>
        <w:jc w:val="both"/>
        <w:rPr>
          <w:rFonts w:ascii="Times New Roman" w:eastAsia="Times New Roman" w:hAnsi="Times New Roman"/>
          <w:kern w:val="0"/>
          <w:sz w:val="24"/>
          <w:szCs w:val="24"/>
          <w:lang w:eastAsia="bg-BG"/>
        </w:rPr>
      </w:pPr>
    </w:p>
    <w:p w14:paraId="43403F76" w14:textId="77777777" w:rsidR="00D5779C" w:rsidRPr="0078332C" w:rsidRDefault="00D5779C" w:rsidP="00D5779C">
      <w:pPr>
        <w:spacing w:after="0" w:line="240" w:lineRule="auto"/>
        <w:jc w:val="both"/>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 xml:space="preserve">Обща дължина    -                     </w:t>
      </w:r>
      <w:r w:rsidRPr="0078332C">
        <w:rPr>
          <w:rFonts w:ascii="Times New Roman" w:eastAsia="Times New Roman" w:hAnsi="Times New Roman"/>
          <w:kern w:val="0"/>
          <w:sz w:val="24"/>
          <w:szCs w:val="24"/>
          <w:lang w:val="en-US" w:eastAsia="bg-BG"/>
        </w:rPr>
        <w:t>7.6</w:t>
      </w:r>
      <w:r w:rsidRPr="0078332C">
        <w:rPr>
          <w:rFonts w:ascii="Times New Roman" w:eastAsia="Times New Roman" w:hAnsi="Times New Roman"/>
          <w:kern w:val="0"/>
          <w:sz w:val="24"/>
          <w:szCs w:val="24"/>
          <w:lang w:eastAsia="bg-BG"/>
        </w:rPr>
        <w:t xml:space="preserve"> км.                                     </w:t>
      </w:r>
    </w:p>
    <w:p w14:paraId="12CF686A" w14:textId="77777777" w:rsidR="00D5779C" w:rsidRPr="0078332C" w:rsidRDefault="00D5779C" w:rsidP="00D5779C">
      <w:pPr>
        <w:spacing w:after="0" w:line="240" w:lineRule="auto"/>
        <w:jc w:val="both"/>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 xml:space="preserve">Общо време за движение  - 31:00 мин.            Средна техническа скорост    –    25.00 км/ч.      </w:t>
      </w:r>
    </w:p>
    <w:p w14:paraId="39E5561E" w14:textId="77777777" w:rsidR="00D5779C" w:rsidRPr="0078332C" w:rsidRDefault="00D5779C" w:rsidP="00D5779C">
      <w:pPr>
        <w:spacing w:after="0" w:line="240" w:lineRule="auto"/>
        <w:jc w:val="both"/>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Общо време за пътуване  -  32:07 мин.             Средна съобщителна скорост –   25.00 км/ч.</w:t>
      </w:r>
    </w:p>
    <w:p w14:paraId="2E258BCD" w14:textId="77777777" w:rsidR="00D5779C" w:rsidRPr="0078332C" w:rsidRDefault="00D5779C" w:rsidP="00D5779C">
      <w:pPr>
        <w:spacing w:after="0" w:line="240" w:lineRule="auto"/>
        <w:jc w:val="right"/>
        <w:rPr>
          <w:rFonts w:ascii="Times New Roman" w:eastAsia="Times New Roman" w:hAnsi="Times New Roman"/>
          <w:kern w:val="0"/>
          <w:sz w:val="24"/>
          <w:szCs w:val="24"/>
          <w:lang w:eastAsia="bg-BG"/>
        </w:rPr>
      </w:pPr>
      <w:r w:rsidRPr="0078332C">
        <w:rPr>
          <w:rFonts w:ascii="Times New Roman" w:eastAsia="Times New Roman" w:hAnsi="Times New Roman"/>
          <w:kern w:val="0"/>
          <w:sz w:val="24"/>
          <w:szCs w:val="24"/>
          <w:lang w:eastAsia="bg-BG"/>
        </w:rPr>
        <w:t>Кмет на Община Никопол:</w:t>
      </w:r>
    </w:p>
    <w:p w14:paraId="7170F536" w14:textId="77777777" w:rsidR="00D5779C" w:rsidRPr="00C63EC4" w:rsidRDefault="00D5779C" w:rsidP="00D5779C">
      <w:pPr>
        <w:spacing w:after="0" w:line="240" w:lineRule="auto"/>
        <w:jc w:val="both"/>
        <w:rPr>
          <w:rFonts w:ascii="Times New Roman" w:eastAsia="Times New Roman" w:hAnsi="Times New Roman"/>
          <w:b/>
          <w:bCs/>
          <w:kern w:val="0"/>
          <w:sz w:val="24"/>
          <w:szCs w:val="24"/>
          <w:lang w:eastAsia="bg-BG"/>
        </w:rPr>
      </w:pPr>
    </w:p>
    <w:p w14:paraId="7974BE89" w14:textId="77777777" w:rsidR="00D5779C" w:rsidRPr="00D5779C" w:rsidRDefault="00D5779C">
      <w:pPr>
        <w:rPr>
          <w:sz w:val="20"/>
          <w:szCs w:val="20"/>
        </w:rPr>
      </w:pPr>
    </w:p>
    <w:p w14:paraId="57A55907" w14:textId="77777777" w:rsidR="00D5779C" w:rsidRPr="00D5779C" w:rsidRDefault="00D5779C" w:rsidP="00D5779C">
      <w:pPr>
        <w:keepNext/>
        <w:spacing w:after="0" w:line="240" w:lineRule="auto"/>
        <w:jc w:val="center"/>
        <w:outlineLvl w:val="7"/>
        <w:rPr>
          <w:rFonts w:ascii="Times New Roman" w:eastAsia="Times New Roman" w:hAnsi="Times New Roman"/>
          <w:b/>
          <w:kern w:val="0"/>
          <w:sz w:val="24"/>
          <w:szCs w:val="24"/>
          <w:lang w:val="ru-RU" w:eastAsia="bg-BG"/>
        </w:rPr>
      </w:pPr>
      <w:r w:rsidRPr="00D5779C">
        <w:rPr>
          <w:rFonts w:ascii="Times New Roman" w:eastAsia="Times New Roman" w:hAnsi="Times New Roman"/>
          <w:b/>
          <w:kern w:val="0"/>
          <w:sz w:val="24"/>
          <w:szCs w:val="24"/>
          <w:lang w:eastAsia="bg-BG"/>
        </w:rPr>
        <w:t>О Б Щ И Н С К И   С Ъ В Е Т  –  Н И К О П О Л</w:t>
      </w:r>
    </w:p>
    <w:p w14:paraId="7D554019" w14:textId="77777777" w:rsidR="00D5779C" w:rsidRPr="00D5779C" w:rsidRDefault="00D5779C" w:rsidP="00D5779C">
      <w:pPr>
        <w:spacing w:after="0" w:line="240" w:lineRule="auto"/>
        <w:rPr>
          <w:rFonts w:ascii="Times New Roman" w:eastAsia="Times New Roman" w:hAnsi="Times New Roman"/>
          <w:kern w:val="0"/>
          <w:sz w:val="24"/>
          <w:szCs w:val="24"/>
          <w:lang w:val="ru-RU" w:eastAsia="bg-BG"/>
        </w:rPr>
      </w:pPr>
      <w:r w:rsidRPr="00D5779C">
        <w:rPr>
          <w:rFonts w:ascii="Times New Roman" w:eastAsia="Times New Roman" w:hAnsi="Times New Roman"/>
          <w:noProof/>
          <w:kern w:val="0"/>
          <w:sz w:val="24"/>
          <w:szCs w:val="24"/>
          <w:lang w:eastAsia="bg-BG"/>
        </w:rPr>
        <mc:AlternateContent>
          <mc:Choice Requires="wps">
            <w:drawing>
              <wp:anchor distT="0" distB="0" distL="114300" distR="114300" simplePos="0" relativeHeight="251688960" behindDoc="0" locked="0" layoutInCell="1" allowOverlap="1" wp14:anchorId="5A0DA964" wp14:editId="59283493">
                <wp:simplePos x="0" y="0"/>
                <wp:positionH relativeFrom="column">
                  <wp:posOffset>-127000</wp:posOffset>
                </wp:positionH>
                <wp:positionV relativeFrom="paragraph">
                  <wp:posOffset>109855</wp:posOffset>
                </wp:positionV>
                <wp:extent cx="6629400" cy="0"/>
                <wp:effectExtent l="10795" t="13970" r="8255" b="5080"/>
                <wp:wrapNone/>
                <wp:docPr id="1664166228" name="Право съединение 1664166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DCCB2" id="Право съединение 166416622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4A890820" w14:textId="77777777" w:rsidR="00D5779C" w:rsidRPr="00D5779C" w:rsidRDefault="00D5779C" w:rsidP="00D5779C">
      <w:pPr>
        <w:spacing w:after="0" w:line="240" w:lineRule="auto"/>
        <w:rPr>
          <w:rFonts w:ascii="Times New Roman" w:eastAsia="Times New Roman" w:hAnsi="Times New Roman"/>
          <w:b/>
          <w:kern w:val="0"/>
          <w:sz w:val="24"/>
          <w:szCs w:val="24"/>
          <w:lang w:eastAsia="bg-BG"/>
        </w:rPr>
      </w:pPr>
    </w:p>
    <w:p w14:paraId="06099602" w14:textId="77777777" w:rsidR="00D5779C" w:rsidRPr="00D5779C" w:rsidRDefault="00D5779C" w:rsidP="00D5779C">
      <w:pPr>
        <w:spacing w:after="0" w:line="240" w:lineRule="auto"/>
        <w:jc w:val="center"/>
        <w:rPr>
          <w:rFonts w:ascii="Times New Roman" w:eastAsia="Times New Roman" w:hAnsi="Times New Roman"/>
          <w:b/>
          <w:kern w:val="0"/>
          <w:sz w:val="24"/>
          <w:szCs w:val="24"/>
          <w:lang w:eastAsia="bg-BG"/>
        </w:rPr>
      </w:pPr>
      <w:r w:rsidRPr="00D5779C">
        <w:rPr>
          <w:rFonts w:ascii="Times New Roman" w:eastAsia="Times New Roman" w:hAnsi="Times New Roman"/>
          <w:b/>
          <w:kern w:val="0"/>
          <w:sz w:val="24"/>
          <w:szCs w:val="24"/>
          <w:lang w:eastAsia="bg-BG"/>
        </w:rPr>
        <w:t>ПРЕПИС-ИЗВЛЕЧЕНИЕ!</w:t>
      </w:r>
    </w:p>
    <w:p w14:paraId="38CC9129" w14:textId="77777777" w:rsidR="00D5779C" w:rsidRPr="00D5779C" w:rsidRDefault="00D5779C" w:rsidP="00D5779C">
      <w:pPr>
        <w:spacing w:after="0" w:line="240" w:lineRule="auto"/>
        <w:jc w:val="center"/>
        <w:rPr>
          <w:rFonts w:ascii="Times New Roman" w:eastAsia="Times New Roman" w:hAnsi="Times New Roman"/>
          <w:b/>
          <w:kern w:val="0"/>
          <w:sz w:val="24"/>
          <w:szCs w:val="24"/>
          <w:lang w:eastAsia="bg-BG"/>
        </w:rPr>
      </w:pPr>
      <w:r w:rsidRPr="00D5779C">
        <w:rPr>
          <w:rFonts w:ascii="Times New Roman" w:eastAsia="Times New Roman" w:hAnsi="Times New Roman"/>
          <w:b/>
          <w:kern w:val="0"/>
          <w:sz w:val="24"/>
          <w:szCs w:val="24"/>
          <w:lang w:eastAsia="bg-BG"/>
        </w:rPr>
        <w:t>от Протокол №</w:t>
      </w:r>
      <w:r w:rsidRPr="00D5779C">
        <w:rPr>
          <w:rFonts w:ascii="Times New Roman" w:eastAsia="Times New Roman" w:hAnsi="Times New Roman"/>
          <w:b/>
          <w:kern w:val="0"/>
          <w:sz w:val="24"/>
          <w:szCs w:val="24"/>
          <w:lang w:val="ru-RU" w:eastAsia="bg-BG"/>
        </w:rPr>
        <w:t xml:space="preserve"> </w:t>
      </w:r>
      <w:r w:rsidRPr="00D5779C">
        <w:rPr>
          <w:rFonts w:ascii="Times New Roman" w:eastAsia="Times New Roman" w:hAnsi="Times New Roman"/>
          <w:b/>
          <w:kern w:val="0"/>
          <w:sz w:val="24"/>
          <w:szCs w:val="24"/>
          <w:lang w:eastAsia="bg-BG"/>
        </w:rPr>
        <w:t>7</w:t>
      </w:r>
    </w:p>
    <w:p w14:paraId="1AE9A1D8" w14:textId="77777777" w:rsidR="00D5779C" w:rsidRPr="00D5779C" w:rsidRDefault="00D5779C" w:rsidP="00D5779C">
      <w:pPr>
        <w:spacing w:after="0" w:line="240" w:lineRule="auto"/>
        <w:jc w:val="center"/>
        <w:rPr>
          <w:rFonts w:ascii="Times New Roman" w:eastAsia="Times New Roman" w:hAnsi="Times New Roman"/>
          <w:b/>
          <w:kern w:val="0"/>
          <w:sz w:val="24"/>
          <w:szCs w:val="24"/>
          <w:lang w:eastAsia="bg-BG"/>
        </w:rPr>
      </w:pPr>
      <w:r w:rsidRPr="00D5779C">
        <w:rPr>
          <w:rFonts w:ascii="Times New Roman" w:eastAsia="Times New Roman" w:hAnsi="Times New Roman"/>
          <w:b/>
          <w:kern w:val="0"/>
          <w:sz w:val="24"/>
          <w:szCs w:val="24"/>
          <w:lang w:eastAsia="bg-BG"/>
        </w:rPr>
        <w:t xml:space="preserve">от проведеното  заседание на </w:t>
      </w:r>
      <w:r w:rsidRPr="00D5779C">
        <w:rPr>
          <w:rFonts w:ascii="Times New Roman" w:eastAsia="Times New Roman" w:hAnsi="Times New Roman"/>
          <w:b/>
          <w:kern w:val="0"/>
          <w:sz w:val="24"/>
          <w:szCs w:val="24"/>
          <w:lang w:val="ru-RU" w:eastAsia="bg-BG"/>
        </w:rPr>
        <w:t>19</w:t>
      </w:r>
      <w:r w:rsidRPr="00D5779C">
        <w:rPr>
          <w:rFonts w:ascii="Times New Roman" w:eastAsia="Times New Roman" w:hAnsi="Times New Roman"/>
          <w:b/>
          <w:kern w:val="0"/>
          <w:sz w:val="24"/>
          <w:szCs w:val="24"/>
          <w:lang w:eastAsia="bg-BG"/>
        </w:rPr>
        <w:t>.02.2024г.</w:t>
      </w:r>
    </w:p>
    <w:p w14:paraId="0FF2AE0B" w14:textId="77777777" w:rsidR="00D5779C" w:rsidRPr="00D5779C" w:rsidRDefault="00D5779C" w:rsidP="00D5779C">
      <w:pPr>
        <w:spacing w:after="0" w:line="240" w:lineRule="auto"/>
        <w:jc w:val="center"/>
        <w:rPr>
          <w:rFonts w:ascii="Times New Roman" w:eastAsia="Times New Roman" w:hAnsi="Times New Roman"/>
          <w:b/>
          <w:kern w:val="0"/>
          <w:sz w:val="24"/>
          <w:szCs w:val="24"/>
          <w:lang w:val="ru-RU" w:eastAsia="bg-BG"/>
        </w:rPr>
      </w:pPr>
      <w:r w:rsidRPr="00D5779C">
        <w:rPr>
          <w:rFonts w:ascii="Times New Roman" w:eastAsia="Times New Roman" w:hAnsi="Times New Roman"/>
          <w:b/>
          <w:kern w:val="0"/>
          <w:sz w:val="24"/>
          <w:szCs w:val="24"/>
          <w:lang w:eastAsia="bg-BG"/>
        </w:rPr>
        <w:t>петнадесета точка от дневния ред</w:t>
      </w:r>
    </w:p>
    <w:p w14:paraId="6C0B95EA" w14:textId="77777777" w:rsidR="00D5779C" w:rsidRPr="00D5779C" w:rsidRDefault="00D5779C" w:rsidP="00D5779C">
      <w:pPr>
        <w:spacing w:after="0" w:line="240" w:lineRule="auto"/>
        <w:rPr>
          <w:rFonts w:ascii="Times New Roman" w:eastAsia="Times New Roman" w:hAnsi="Times New Roman"/>
          <w:b/>
          <w:kern w:val="0"/>
          <w:sz w:val="24"/>
          <w:szCs w:val="24"/>
          <w:lang w:val="ru-RU" w:eastAsia="bg-BG"/>
        </w:rPr>
      </w:pPr>
    </w:p>
    <w:p w14:paraId="13831B83" w14:textId="77777777" w:rsidR="00D5779C" w:rsidRPr="00D5779C" w:rsidRDefault="00D5779C" w:rsidP="00D5779C">
      <w:pPr>
        <w:spacing w:after="0" w:line="240" w:lineRule="auto"/>
        <w:rPr>
          <w:rFonts w:ascii="Times New Roman" w:eastAsia="Times New Roman" w:hAnsi="Times New Roman"/>
          <w:b/>
          <w:kern w:val="0"/>
          <w:sz w:val="24"/>
          <w:szCs w:val="24"/>
          <w:lang w:val="ru-RU" w:eastAsia="bg-BG"/>
        </w:rPr>
      </w:pPr>
    </w:p>
    <w:p w14:paraId="27C31A7A" w14:textId="77777777" w:rsidR="00D5779C" w:rsidRPr="00D5779C" w:rsidRDefault="00D5779C" w:rsidP="00D5779C">
      <w:pPr>
        <w:spacing w:after="0" w:line="240" w:lineRule="auto"/>
        <w:jc w:val="center"/>
        <w:rPr>
          <w:rFonts w:ascii="Times New Roman" w:eastAsia="Times New Roman" w:hAnsi="Times New Roman"/>
          <w:b/>
          <w:kern w:val="0"/>
          <w:sz w:val="24"/>
          <w:szCs w:val="24"/>
          <w:lang w:eastAsia="bg-BG"/>
        </w:rPr>
      </w:pPr>
      <w:r w:rsidRPr="00D5779C">
        <w:rPr>
          <w:rFonts w:ascii="Times New Roman" w:eastAsia="Times New Roman" w:hAnsi="Times New Roman"/>
          <w:b/>
          <w:kern w:val="0"/>
          <w:sz w:val="24"/>
          <w:szCs w:val="24"/>
          <w:lang w:eastAsia="bg-BG"/>
        </w:rPr>
        <w:t>РЕШЕНИЕ</w:t>
      </w:r>
    </w:p>
    <w:p w14:paraId="02DB8268" w14:textId="77777777" w:rsidR="00D5779C" w:rsidRPr="00D5779C" w:rsidRDefault="00D5779C" w:rsidP="00D5779C">
      <w:pPr>
        <w:spacing w:after="0" w:line="240" w:lineRule="auto"/>
        <w:jc w:val="center"/>
        <w:rPr>
          <w:rFonts w:ascii="Times New Roman" w:eastAsia="Times New Roman" w:hAnsi="Times New Roman"/>
          <w:b/>
          <w:kern w:val="0"/>
          <w:sz w:val="24"/>
          <w:szCs w:val="24"/>
          <w:lang w:eastAsia="bg-BG"/>
        </w:rPr>
      </w:pPr>
      <w:r w:rsidRPr="00D5779C">
        <w:rPr>
          <w:rFonts w:ascii="Times New Roman" w:eastAsia="Times New Roman" w:hAnsi="Times New Roman"/>
          <w:b/>
          <w:kern w:val="0"/>
          <w:sz w:val="24"/>
          <w:szCs w:val="24"/>
          <w:lang w:eastAsia="bg-BG"/>
        </w:rPr>
        <w:t>№74/19.02.2024г.</w:t>
      </w:r>
    </w:p>
    <w:p w14:paraId="3A267938" w14:textId="77777777" w:rsidR="00D5779C" w:rsidRPr="00D5779C" w:rsidRDefault="00D5779C" w:rsidP="00D5779C">
      <w:pPr>
        <w:spacing w:after="0" w:line="240" w:lineRule="auto"/>
        <w:jc w:val="center"/>
        <w:rPr>
          <w:rFonts w:ascii="Times New Roman" w:eastAsia="Times New Roman" w:hAnsi="Times New Roman"/>
          <w:b/>
          <w:kern w:val="0"/>
          <w:sz w:val="24"/>
          <w:szCs w:val="24"/>
          <w:lang w:eastAsia="bg-BG"/>
        </w:rPr>
      </w:pPr>
    </w:p>
    <w:p w14:paraId="71051DFA" w14:textId="77777777" w:rsidR="00D5779C" w:rsidRPr="00D5779C" w:rsidRDefault="00D5779C" w:rsidP="00D5779C">
      <w:pPr>
        <w:spacing w:after="0" w:line="240" w:lineRule="auto"/>
        <w:rPr>
          <w:rFonts w:ascii="Times New Roman" w:eastAsia="Times New Roman" w:hAnsi="Times New Roman"/>
          <w:b/>
          <w:kern w:val="0"/>
          <w:sz w:val="24"/>
          <w:szCs w:val="24"/>
          <w:lang w:eastAsia="bg-BG"/>
        </w:rPr>
      </w:pPr>
    </w:p>
    <w:p w14:paraId="6C5BFF59" w14:textId="77777777" w:rsidR="00D5779C" w:rsidRPr="00D5779C" w:rsidRDefault="00D5779C" w:rsidP="00D5779C">
      <w:pPr>
        <w:spacing w:after="0" w:line="240" w:lineRule="auto"/>
        <w:rPr>
          <w:rFonts w:ascii="Times New Roman" w:eastAsia="Times New Roman" w:hAnsi="Times New Roman"/>
          <w:b/>
          <w:kern w:val="0"/>
          <w:sz w:val="24"/>
          <w:szCs w:val="24"/>
          <w:lang w:eastAsia="bg-BG"/>
        </w:rPr>
      </w:pPr>
    </w:p>
    <w:p w14:paraId="205FD92B" w14:textId="77777777" w:rsidR="00D5779C" w:rsidRPr="00D5779C" w:rsidRDefault="00D5779C" w:rsidP="00D5779C">
      <w:pPr>
        <w:spacing w:after="0" w:line="240" w:lineRule="auto"/>
        <w:ind w:left="1" w:firstLine="707"/>
        <w:jc w:val="both"/>
        <w:rPr>
          <w:rFonts w:ascii="Times New Roman" w:eastAsia="Times New Roman" w:hAnsi="Times New Roman"/>
          <w:kern w:val="0"/>
          <w:sz w:val="24"/>
          <w:szCs w:val="24"/>
          <w:lang w:eastAsia="bg-BG"/>
        </w:rPr>
      </w:pPr>
      <w:r w:rsidRPr="00D5779C">
        <w:rPr>
          <w:rFonts w:ascii="Times New Roman" w:eastAsia="Times New Roman" w:hAnsi="Times New Roman"/>
          <w:b/>
          <w:kern w:val="0"/>
          <w:sz w:val="24"/>
          <w:szCs w:val="24"/>
          <w:u w:val="single"/>
          <w:lang w:eastAsia="bg-BG"/>
        </w:rPr>
        <w:t>ОТНОСНО:</w:t>
      </w:r>
      <w:r w:rsidRPr="00D5779C">
        <w:rPr>
          <w:rFonts w:ascii="Times New Roman" w:eastAsia="Times New Roman" w:hAnsi="Times New Roman"/>
          <w:kern w:val="0"/>
          <w:sz w:val="24"/>
          <w:szCs w:val="24"/>
          <w:lang w:eastAsia="bg-BG"/>
        </w:rPr>
        <w:t xml:space="preserve"> Даване на съгласие за отдаване на имоти общинска собственост с обща площ от </w:t>
      </w:r>
      <w:r w:rsidRPr="00D5779C">
        <w:rPr>
          <w:rFonts w:ascii="Times New Roman" w:eastAsia="Times New Roman" w:hAnsi="Times New Roman"/>
          <w:b/>
          <w:bCs/>
          <w:kern w:val="0"/>
          <w:sz w:val="24"/>
          <w:szCs w:val="24"/>
          <w:lang w:eastAsia="bg-BG"/>
        </w:rPr>
        <w:t>93 693</w:t>
      </w:r>
      <w:r w:rsidRPr="00D5779C">
        <w:rPr>
          <w:rFonts w:ascii="Times New Roman" w:eastAsia="Times New Roman" w:hAnsi="Times New Roman"/>
          <w:kern w:val="0"/>
          <w:sz w:val="24"/>
          <w:szCs w:val="24"/>
          <w:lang w:eastAsia="bg-BG"/>
        </w:rPr>
        <w:t xml:space="preserve"> </w:t>
      </w:r>
      <w:r w:rsidRPr="00D5779C">
        <w:rPr>
          <w:rFonts w:ascii="Times New Roman" w:eastAsia="Times New Roman" w:hAnsi="Times New Roman"/>
          <w:b/>
          <w:kern w:val="0"/>
          <w:sz w:val="24"/>
          <w:szCs w:val="24"/>
          <w:lang w:eastAsia="bg-BG"/>
        </w:rPr>
        <w:t>кв.м</w:t>
      </w:r>
      <w:r w:rsidRPr="00D5779C">
        <w:rPr>
          <w:rFonts w:ascii="Times New Roman" w:eastAsia="Times New Roman" w:hAnsi="Times New Roman"/>
          <w:kern w:val="0"/>
          <w:sz w:val="24"/>
          <w:szCs w:val="24"/>
          <w:lang w:eastAsia="bg-BG"/>
        </w:rPr>
        <w:t xml:space="preserve">. /Деветдесет и три хиляди шестстотин деветдесет и три  квадратни метра/, чрез аренда за срок от </w:t>
      </w:r>
      <w:r w:rsidRPr="00D5779C">
        <w:rPr>
          <w:rFonts w:ascii="Times New Roman" w:eastAsia="Times New Roman" w:hAnsi="Times New Roman"/>
          <w:b/>
          <w:kern w:val="0"/>
          <w:sz w:val="24"/>
          <w:szCs w:val="24"/>
          <w:lang w:eastAsia="bg-BG"/>
        </w:rPr>
        <w:t>25 години /двадесет и пет години</w:t>
      </w:r>
      <w:r w:rsidRPr="00D5779C">
        <w:rPr>
          <w:rFonts w:ascii="Times New Roman" w:eastAsia="Times New Roman" w:hAnsi="Times New Roman"/>
          <w:kern w:val="0"/>
          <w:sz w:val="24"/>
          <w:szCs w:val="24"/>
          <w:lang w:eastAsia="bg-BG"/>
        </w:rPr>
        <w:t>/</w:t>
      </w:r>
      <w:r w:rsidRPr="00D5779C">
        <w:rPr>
          <w:rFonts w:ascii="Times New Roman" w:eastAsia="Times New Roman" w:hAnsi="Times New Roman"/>
          <w:kern w:val="0"/>
          <w:sz w:val="24"/>
          <w:szCs w:val="24"/>
          <w:lang w:val="ru-RU" w:eastAsia="bg-BG"/>
        </w:rPr>
        <w:t>, находящ</w:t>
      </w:r>
      <w:r w:rsidRPr="00D5779C">
        <w:rPr>
          <w:rFonts w:ascii="Times New Roman" w:eastAsia="Times New Roman" w:hAnsi="Times New Roman"/>
          <w:kern w:val="0"/>
          <w:sz w:val="24"/>
          <w:szCs w:val="24"/>
          <w:lang w:eastAsia="bg-BG"/>
        </w:rPr>
        <w:t xml:space="preserve">и </w:t>
      </w:r>
      <w:r w:rsidRPr="00D5779C">
        <w:rPr>
          <w:rFonts w:ascii="Times New Roman" w:eastAsia="Times New Roman" w:hAnsi="Times New Roman"/>
          <w:kern w:val="0"/>
          <w:sz w:val="24"/>
          <w:szCs w:val="24"/>
          <w:lang w:val="ru-RU" w:eastAsia="bg-BG"/>
        </w:rPr>
        <w:t>се в землището на село Драгаш войвода.</w:t>
      </w:r>
      <w:r w:rsidRPr="00D5779C">
        <w:rPr>
          <w:rFonts w:ascii="Times New Roman" w:eastAsia="Times New Roman" w:hAnsi="Times New Roman"/>
          <w:b/>
          <w:bCs/>
          <w:i/>
          <w:iCs/>
          <w:color w:val="262626"/>
          <w:kern w:val="0"/>
          <w:sz w:val="24"/>
          <w:szCs w:val="24"/>
          <w:lang w:eastAsia="bg-BG"/>
        </w:rPr>
        <w:t xml:space="preserve"> </w:t>
      </w:r>
    </w:p>
    <w:p w14:paraId="181B0663" w14:textId="77777777" w:rsidR="00D5779C" w:rsidRPr="00D5779C" w:rsidRDefault="00D5779C" w:rsidP="00D5779C">
      <w:pPr>
        <w:spacing w:after="0" w:line="240" w:lineRule="auto"/>
        <w:ind w:firstLine="708"/>
        <w:jc w:val="both"/>
        <w:rPr>
          <w:rFonts w:ascii="Times New Roman" w:eastAsia="Times New Roman" w:hAnsi="Times New Roman"/>
          <w:kern w:val="0"/>
          <w:sz w:val="24"/>
          <w:szCs w:val="24"/>
          <w:lang w:eastAsia="bg-BG"/>
        </w:rPr>
      </w:pPr>
      <w:r w:rsidRPr="00D5779C">
        <w:rPr>
          <w:rFonts w:ascii="Times New Roman" w:eastAsia="Times New Roman" w:hAnsi="Times New Roman"/>
          <w:kern w:val="0"/>
          <w:sz w:val="24"/>
          <w:szCs w:val="24"/>
          <w:lang w:eastAsia="bg-BG"/>
        </w:rPr>
        <w:t xml:space="preserve">На основание чл. 21, ал. 1, т. 8 и ал. 2 от Закона за местното самоуправление и местната администрация, чл. 8, ал. 1 и ал. 4 от Закона за общинска собственост, чл. 24а, ал. 5 от Закона за собствеността и ползване на земеделски земи, чл. 35, ал. 1 от Наредба № 6 за реда за придобиване, управление и разпореждане с общинско имущество на Община Никопол и във връзка с чл. 1, ал. 2, чл. 2 и чл. 3, ал. 1 и 2 от </w:t>
      </w:r>
      <w:r w:rsidRPr="00D5779C">
        <w:rPr>
          <w:rFonts w:ascii="Times New Roman" w:eastAsia="Times New Roman" w:hAnsi="Times New Roman"/>
          <w:b/>
          <w:kern w:val="0"/>
          <w:sz w:val="24"/>
          <w:szCs w:val="24"/>
          <w:lang w:eastAsia="bg-BG"/>
        </w:rPr>
        <w:t>Закона за арендата в земеделието</w:t>
      </w:r>
      <w:r w:rsidRPr="00D5779C">
        <w:rPr>
          <w:rFonts w:ascii="Times New Roman" w:eastAsia="Times New Roman" w:hAnsi="Times New Roman"/>
          <w:kern w:val="0"/>
          <w:sz w:val="24"/>
          <w:szCs w:val="24"/>
          <w:lang w:eastAsia="bg-BG"/>
        </w:rPr>
        <w:t xml:space="preserve"> и </w:t>
      </w:r>
      <w:r w:rsidRPr="00D5779C">
        <w:rPr>
          <w:rFonts w:ascii="Times New Roman" w:eastAsia="Times New Roman" w:hAnsi="Times New Roman"/>
          <w:kern w:val="0"/>
          <w:sz w:val="24"/>
          <w:szCs w:val="24"/>
          <w:lang w:val="en-US" w:eastAsia="bg-BG"/>
        </w:rPr>
        <w:t xml:space="preserve">Решение № </w:t>
      </w:r>
      <w:r w:rsidRPr="00D5779C">
        <w:rPr>
          <w:rFonts w:ascii="Times New Roman" w:eastAsia="Times New Roman" w:hAnsi="Times New Roman"/>
          <w:kern w:val="0"/>
          <w:sz w:val="24"/>
          <w:szCs w:val="24"/>
          <w:lang w:eastAsia="bg-BG"/>
        </w:rPr>
        <w:t xml:space="preserve">67 </w:t>
      </w:r>
      <w:r w:rsidRPr="00D5779C">
        <w:rPr>
          <w:rFonts w:ascii="Times New Roman" w:eastAsia="Times New Roman" w:hAnsi="Times New Roman"/>
          <w:kern w:val="0"/>
          <w:sz w:val="24"/>
          <w:szCs w:val="24"/>
          <w:lang w:val="en-US" w:eastAsia="bg-BG"/>
        </w:rPr>
        <w:t xml:space="preserve">от </w:t>
      </w:r>
      <w:r w:rsidRPr="00D5779C">
        <w:rPr>
          <w:rFonts w:ascii="Times New Roman" w:eastAsia="Times New Roman" w:hAnsi="Times New Roman"/>
          <w:kern w:val="0"/>
          <w:sz w:val="24"/>
          <w:szCs w:val="24"/>
          <w:lang w:eastAsia="bg-BG"/>
        </w:rPr>
        <w:t>19</w:t>
      </w:r>
      <w:r w:rsidRPr="00D5779C">
        <w:rPr>
          <w:rFonts w:ascii="Times New Roman" w:eastAsia="Times New Roman" w:hAnsi="Times New Roman"/>
          <w:kern w:val="0"/>
          <w:sz w:val="24"/>
          <w:szCs w:val="24"/>
          <w:lang w:val="en-US" w:eastAsia="bg-BG"/>
        </w:rPr>
        <w:t>.02.202</w:t>
      </w:r>
      <w:r w:rsidRPr="00D5779C">
        <w:rPr>
          <w:rFonts w:ascii="Times New Roman" w:eastAsia="Times New Roman" w:hAnsi="Times New Roman"/>
          <w:kern w:val="0"/>
          <w:sz w:val="24"/>
          <w:szCs w:val="24"/>
          <w:lang w:eastAsia="bg-BG"/>
        </w:rPr>
        <w:t>4</w:t>
      </w:r>
      <w:r w:rsidRPr="00D5779C">
        <w:rPr>
          <w:rFonts w:ascii="Times New Roman" w:eastAsia="Times New Roman" w:hAnsi="Times New Roman"/>
          <w:kern w:val="0"/>
          <w:sz w:val="24"/>
          <w:szCs w:val="24"/>
          <w:lang w:val="en-US" w:eastAsia="bg-BG"/>
        </w:rPr>
        <w:t xml:space="preserve"> г. </w:t>
      </w:r>
      <w:r w:rsidRPr="00D5779C">
        <w:rPr>
          <w:rFonts w:ascii="Times New Roman" w:eastAsia="Times New Roman" w:hAnsi="Times New Roman"/>
          <w:bCs/>
          <w:kern w:val="0"/>
          <w:sz w:val="24"/>
          <w:szCs w:val="24"/>
          <w:lang w:eastAsia="bg-BG"/>
        </w:rPr>
        <w:t xml:space="preserve">на Общински съвет – Никопол за приетата </w:t>
      </w:r>
      <w:r w:rsidRPr="00D5779C">
        <w:rPr>
          <w:rFonts w:ascii="Times New Roman" w:eastAsia="Times New Roman" w:hAnsi="Times New Roman"/>
          <w:kern w:val="0"/>
          <w:sz w:val="24"/>
          <w:szCs w:val="24"/>
          <w:lang w:val="ru-RU" w:eastAsia="bg-BG"/>
        </w:rPr>
        <w:t xml:space="preserve">Програма за управление и разпореждане с имоти общинска собственост за </w:t>
      </w:r>
      <w:r w:rsidRPr="00D5779C">
        <w:rPr>
          <w:rFonts w:ascii="Times New Roman" w:eastAsia="Times New Roman" w:hAnsi="Times New Roman"/>
          <w:b/>
          <w:kern w:val="0"/>
          <w:sz w:val="24"/>
          <w:szCs w:val="24"/>
          <w:lang w:val="ru-RU" w:eastAsia="bg-BG"/>
        </w:rPr>
        <w:t>20</w:t>
      </w:r>
      <w:r w:rsidRPr="00D5779C">
        <w:rPr>
          <w:rFonts w:ascii="Times New Roman" w:eastAsia="Times New Roman" w:hAnsi="Times New Roman"/>
          <w:b/>
          <w:kern w:val="0"/>
          <w:sz w:val="24"/>
          <w:szCs w:val="24"/>
          <w:lang w:eastAsia="bg-BG"/>
        </w:rPr>
        <w:t>24</w:t>
      </w:r>
      <w:r w:rsidRPr="00D5779C">
        <w:rPr>
          <w:rFonts w:ascii="Times New Roman" w:eastAsia="Times New Roman" w:hAnsi="Times New Roman"/>
          <w:kern w:val="0"/>
          <w:sz w:val="24"/>
          <w:szCs w:val="24"/>
          <w:lang w:val="ru-RU" w:eastAsia="bg-BG"/>
        </w:rPr>
        <w:t xml:space="preserve"> година</w:t>
      </w:r>
      <w:r w:rsidRPr="00D5779C">
        <w:rPr>
          <w:rFonts w:ascii="Times New Roman" w:eastAsia="Times New Roman" w:hAnsi="Times New Roman"/>
          <w:bCs/>
          <w:kern w:val="0"/>
          <w:sz w:val="24"/>
          <w:szCs w:val="24"/>
          <w:lang w:eastAsia="bg-BG"/>
        </w:rPr>
        <w:t xml:space="preserve">, </w:t>
      </w:r>
      <w:r w:rsidRPr="00D5779C">
        <w:rPr>
          <w:rFonts w:ascii="Times New Roman" w:eastAsia="Times New Roman" w:hAnsi="Times New Roman"/>
          <w:kern w:val="0"/>
          <w:sz w:val="24"/>
          <w:szCs w:val="24"/>
          <w:lang w:eastAsia="bg-BG"/>
        </w:rPr>
        <w:t xml:space="preserve">Общински съвет- Никопол </w:t>
      </w:r>
    </w:p>
    <w:p w14:paraId="5FD0CD8B" w14:textId="77777777" w:rsidR="00D5779C" w:rsidRPr="00D5779C" w:rsidRDefault="00D5779C" w:rsidP="00D5779C">
      <w:pPr>
        <w:spacing w:after="0" w:line="240" w:lineRule="auto"/>
        <w:jc w:val="both"/>
        <w:rPr>
          <w:rFonts w:ascii="Times New Roman" w:eastAsia="Times New Roman" w:hAnsi="Times New Roman"/>
          <w:kern w:val="0"/>
          <w:sz w:val="24"/>
          <w:szCs w:val="24"/>
          <w:lang w:eastAsia="bg-BG"/>
        </w:rPr>
      </w:pPr>
    </w:p>
    <w:p w14:paraId="686A3592" w14:textId="77777777" w:rsidR="00D5779C" w:rsidRPr="00D5779C" w:rsidRDefault="00D5779C" w:rsidP="00D5779C">
      <w:pPr>
        <w:spacing w:after="0" w:line="240" w:lineRule="auto"/>
        <w:jc w:val="center"/>
        <w:rPr>
          <w:rFonts w:ascii="Times New Roman" w:eastAsia="Times New Roman" w:hAnsi="Times New Roman"/>
          <w:b/>
          <w:kern w:val="0"/>
          <w:sz w:val="24"/>
          <w:szCs w:val="24"/>
          <w:lang w:eastAsia="bg-BG"/>
        </w:rPr>
      </w:pPr>
      <w:r w:rsidRPr="00D5779C">
        <w:rPr>
          <w:rFonts w:ascii="Times New Roman" w:eastAsia="Times New Roman" w:hAnsi="Times New Roman"/>
          <w:b/>
          <w:kern w:val="0"/>
          <w:sz w:val="24"/>
          <w:szCs w:val="24"/>
          <w:lang w:eastAsia="bg-BG"/>
        </w:rPr>
        <w:t>Р Е Ш И:</w:t>
      </w:r>
    </w:p>
    <w:p w14:paraId="4D960757" w14:textId="77777777" w:rsidR="00D5779C" w:rsidRPr="00D5779C" w:rsidRDefault="00D5779C" w:rsidP="00D5779C">
      <w:pPr>
        <w:spacing w:after="0" w:line="240" w:lineRule="auto"/>
        <w:ind w:firstLine="708"/>
        <w:jc w:val="both"/>
        <w:rPr>
          <w:rFonts w:ascii="Times New Roman" w:eastAsia="Times New Roman" w:hAnsi="Times New Roman"/>
          <w:b/>
          <w:kern w:val="0"/>
          <w:sz w:val="24"/>
          <w:szCs w:val="24"/>
          <w:lang w:eastAsia="bg-BG"/>
        </w:rPr>
      </w:pPr>
    </w:p>
    <w:p w14:paraId="0FA484A0" w14:textId="77777777" w:rsidR="00D5779C" w:rsidRPr="00D5779C" w:rsidRDefault="00D5779C" w:rsidP="00D5779C">
      <w:pPr>
        <w:numPr>
          <w:ilvl w:val="0"/>
          <w:numId w:val="41"/>
        </w:numPr>
        <w:tabs>
          <w:tab w:val="left" w:pos="284"/>
        </w:tabs>
        <w:suppressAutoHyphens w:val="0"/>
        <w:autoSpaceDN/>
        <w:spacing w:after="0" w:line="240" w:lineRule="auto"/>
        <w:ind w:left="284" w:hanging="284"/>
        <w:jc w:val="both"/>
        <w:textAlignment w:val="auto"/>
        <w:rPr>
          <w:rFonts w:ascii="Times New Roman" w:eastAsia="Times New Roman" w:hAnsi="Times New Roman"/>
          <w:bCs/>
          <w:kern w:val="0"/>
          <w:sz w:val="24"/>
          <w:szCs w:val="24"/>
          <w:lang w:eastAsia="bg-BG"/>
        </w:rPr>
      </w:pPr>
      <w:r w:rsidRPr="00D5779C">
        <w:rPr>
          <w:rFonts w:ascii="Times New Roman" w:eastAsia="Times New Roman" w:hAnsi="Times New Roman"/>
          <w:bCs/>
          <w:kern w:val="0"/>
          <w:sz w:val="24"/>
          <w:szCs w:val="24"/>
          <w:lang w:eastAsia="bg-BG"/>
        </w:rPr>
        <w:t xml:space="preserve">Общински съвет – Никопол дава съгласие </w:t>
      </w:r>
      <w:r w:rsidRPr="00D5779C">
        <w:rPr>
          <w:rFonts w:ascii="Times New Roman" w:eastAsia="Times New Roman" w:hAnsi="Times New Roman"/>
          <w:bCs/>
          <w:kern w:val="0"/>
          <w:sz w:val="24"/>
          <w:szCs w:val="24"/>
          <w:lang w:val="ru-RU" w:eastAsia="bg-BG"/>
        </w:rPr>
        <w:t xml:space="preserve">да се </w:t>
      </w:r>
      <w:r w:rsidRPr="00D5779C">
        <w:rPr>
          <w:rFonts w:ascii="Times New Roman" w:eastAsia="Times New Roman" w:hAnsi="Times New Roman"/>
          <w:b/>
          <w:bCs/>
          <w:kern w:val="0"/>
          <w:sz w:val="24"/>
          <w:szCs w:val="24"/>
          <w:lang w:val="ru-RU" w:eastAsia="bg-BG"/>
        </w:rPr>
        <w:t>отдадат под аренда</w:t>
      </w:r>
      <w:r w:rsidRPr="00D5779C">
        <w:rPr>
          <w:rFonts w:ascii="Times New Roman" w:eastAsia="Times New Roman" w:hAnsi="Times New Roman"/>
          <w:bCs/>
          <w:kern w:val="0"/>
          <w:sz w:val="24"/>
          <w:szCs w:val="24"/>
          <w:lang w:eastAsia="bg-BG"/>
        </w:rPr>
        <w:t xml:space="preserve"> </w:t>
      </w:r>
      <w:r w:rsidRPr="00D5779C">
        <w:rPr>
          <w:rFonts w:ascii="Times New Roman" w:eastAsia="Times New Roman" w:hAnsi="Times New Roman"/>
          <w:b/>
          <w:kern w:val="0"/>
          <w:sz w:val="24"/>
          <w:szCs w:val="24"/>
          <w:lang w:val="ru-RU" w:eastAsia="bg-BG"/>
        </w:rPr>
        <w:t>чрез провеждане на публичен търг с явно наддаване</w:t>
      </w:r>
      <w:r w:rsidRPr="00D5779C">
        <w:rPr>
          <w:rFonts w:ascii="Times New Roman" w:eastAsia="Times New Roman" w:hAnsi="Times New Roman"/>
          <w:bCs/>
          <w:kern w:val="0"/>
          <w:sz w:val="24"/>
          <w:szCs w:val="24"/>
          <w:lang w:val="ru-RU" w:eastAsia="bg-BG"/>
        </w:rPr>
        <w:t xml:space="preserve"> за следните поземлени имоти общинска собственост представени в следния табличен вид: </w:t>
      </w:r>
    </w:p>
    <w:p w14:paraId="3580B6CE" w14:textId="77777777" w:rsidR="00D5779C" w:rsidRPr="00D5779C" w:rsidRDefault="00D5779C" w:rsidP="00D5779C">
      <w:pPr>
        <w:tabs>
          <w:tab w:val="left" w:pos="284"/>
        </w:tabs>
        <w:spacing w:after="0" w:line="240" w:lineRule="auto"/>
        <w:ind w:left="284"/>
        <w:jc w:val="both"/>
        <w:rPr>
          <w:rFonts w:ascii="Times New Roman" w:eastAsia="Times New Roman" w:hAnsi="Times New Roman"/>
          <w:bCs/>
          <w:kern w:val="0"/>
          <w:szCs w:val="18"/>
          <w:lang w:eastAsia="bg-BG"/>
        </w:rPr>
      </w:pPr>
    </w:p>
    <w:tbl>
      <w:tblPr>
        <w:tblW w:w="10221" w:type="dxa"/>
        <w:tblInd w:w="55" w:type="dxa"/>
        <w:tblLayout w:type="fixed"/>
        <w:tblCellMar>
          <w:left w:w="70" w:type="dxa"/>
          <w:right w:w="70" w:type="dxa"/>
        </w:tblCellMar>
        <w:tblLook w:val="04A0" w:firstRow="1" w:lastRow="0" w:firstColumn="1" w:lastColumn="0" w:noHBand="0" w:noVBand="1"/>
      </w:tblPr>
      <w:tblGrid>
        <w:gridCol w:w="341"/>
        <w:gridCol w:w="1659"/>
        <w:gridCol w:w="677"/>
        <w:gridCol w:w="1774"/>
        <w:gridCol w:w="1098"/>
        <w:gridCol w:w="829"/>
        <w:gridCol w:w="2284"/>
        <w:gridCol w:w="1559"/>
      </w:tblGrid>
      <w:tr w:rsidR="00D5779C" w:rsidRPr="00D5779C" w14:paraId="4E3B6626" w14:textId="77777777" w:rsidTr="000D77D9">
        <w:trPr>
          <w:trHeight w:val="1290"/>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1DE05" w14:textId="77777777" w:rsidR="00D5779C" w:rsidRPr="00D5779C" w:rsidRDefault="00D5779C" w:rsidP="000D77D9">
            <w:pPr>
              <w:spacing w:after="0" w:line="240" w:lineRule="auto"/>
              <w:jc w:val="center"/>
              <w:rPr>
                <w:rFonts w:ascii="Times New Roman" w:eastAsia="Times New Roman" w:hAnsi="Times New Roman"/>
                <w:b/>
                <w:bCs/>
                <w:kern w:val="0"/>
                <w:sz w:val="16"/>
                <w:szCs w:val="16"/>
                <w:lang w:eastAsia="bg-BG"/>
              </w:rPr>
            </w:pPr>
            <w:r w:rsidRPr="00D5779C">
              <w:rPr>
                <w:rFonts w:ascii="Times New Roman" w:eastAsia="Times New Roman" w:hAnsi="Times New Roman"/>
                <w:b/>
                <w:bCs/>
                <w:kern w:val="0"/>
                <w:sz w:val="16"/>
                <w:szCs w:val="16"/>
                <w:lang w:eastAsia="bg-BG"/>
              </w:rPr>
              <w:t>№</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14:paraId="4ADF2FD8" w14:textId="77777777" w:rsidR="00D5779C" w:rsidRPr="00D5779C" w:rsidRDefault="00D5779C" w:rsidP="000D77D9">
            <w:pPr>
              <w:spacing w:after="0" w:line="240" w:lineRule="auto"/>
              <w:jc w:val="center"/>
              <w:rPr>
                <w:rFonts w:ascii="Times New Roman" w:eastAsia="Times New Roman" w:hAnsi="Times New Roman"/>
                <w:b/>
                <w:bCs/>
                <w:kern w:val="0"/>
                <w:sz w:val="16"/>
                <w:szCs w:val="16"/>
                <w:lang w:eastAsia="bg-BG"/>
              </w:rPr>
            </w:pPr>
            <w:r w:rsidRPr="00D5779C">
              <w:rPr>
                <w:rFonts w:ascii="Times New Roman" w:eastAsia="Times New Roman" w:hAnsi="Times New Roman"/>
                <w:b/>
                <w:bCs/>
                <w:kern w:val="0"/>
                <w:sz w:val="16"/>
                <w:szCs w:val="16"/>
                <w:lang w:eastAsia="bg-BG"/>
              </w:rPr>
              <w:t>Описание на поземлените имоти № по идентификатор</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6F3B5CFD" w14:textId="77777777" w:rsidR="00D5779C" w:rsidRPr="00D5779C" w:rsidRDefault="00D5779C" w:rsidP="000D77D9">
            <w:pPr>
              <w:spacing w:after="0" w:line="240" w:lineRule="auto"/>
              <w:jc w:val="center"/>
              <w:rPr>
                <w:rFonts w:ascii="Times New Roman" w:eastAsia="Times New Roman" w:hAnsi="Times New Roman"/>
                <w:b/>
                <w:bCs/>
                <w:kern w:val="0"/>
                <w:sz w:val="16"/>
                <w:szCs w:val="16"/>
                <w:lang w:eastAsia="bg-BG"/>
              </w:rPr>
            </w:pPr>
            <w:r w:rsidRPr="00D5779C">
              <w:rPr>
                <w:rFonts w:ascii="Times New Roman" w:eastAsia="Times New Roman" w:hAnsi="Times New Roman"/>
                <w:b/>
                <w:bCs/>
                <w:kern w:val="0"/>
                <w:sz w:val="16"/>
                <w:szCs w:val="16"/>
                <w:lang w:eastAsia="bg-BG"/>
              </w:rPr>
              <w:t>Площ в кв.м. по скица на ПИ</w:t>
            </w:r>
          </w:p>
        </w:tc>
        <w:tc>
          <w:tcPr>
            <w:tcW w:w="1774" w:type="dxa"/>
            <w:tcBorders>
              <w:top w:val="single" w:sz="4" w:space="0" w:color="auto"/>
              <w:left w:val="nil"/>
              <w:bottom w:val="single" w:sz="4" w:space="0" w:color="auto"/>
              <w:right w:val="single" w:sz="4" w:space="0" w:color="auto"/>
            </w:tcBorders>
            <w:shd w:val="clear" w:color="auto" w:fill="auto"/>
            <w:vAlign w:val="center"/>
            <w:hideMark/>
          </w:tcPr>
          <w:p w14:paraId="536B48D9" w14:textId="77777777" w:rsidR="00D5779C" w:rsidRPr="00D5779C" w:rsidRDefault="00D5779C" w:rsidP="000D77D9">
            <w:pPr>
              <w:spacing w:after="0" w:line="240" w:lineRule="auto"/>
              <w:jc w:val="center"/>
              <w:rPr>
                <w:rFonts w:ascii="Times New Roman" w:eastAsia="Times New Roman" w:hAnsi="Times New Roman"/>
                <w:b/>
                <w:bCs/>
                <w:kern w:val="0"/>
                <w:sz w:val="16"/>
                <w:szCs w:val="16"/>
                <w:lang w:eastAsia="bg-BG"/>
              </w:rPr>
            </w:pPr>
            <w:r w:rsidRPr="00D5779C">
              <w:rPr>
                <w:rFonts w:ascii="Times New Roman" w:eastAsia="Times New Roman" w:hAnsi="Times New Roman"/>
                <w:b/>
                <w:bCs/>
                <w:kern w:val="0"/>
                <w:sz w:val="16"/>
                <w:szCs w:val="16"/>
                <w:lang w:eastAsia="bg-BG"/>
              </w:rPr>
              <w:t>Местонахождение на имота</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14:paraId="55D69F3F" w14:textId="77777777" w:rsidR="00D5779C" w:rsidRPr="00D5779C" w:rsidRDefault="00D5779C" w:rsidP="000D77D9">
            <w:pPr>
              <w:spacing w:after="0" w:line="240" w:lineRule="auto"/>
              <w:jc w:val="center"/>
              <w:rPr>
                <w:rFonts w:ascii="Times New Roman" w:eastAsia="Times New Roman" w:hAnsi="Times New Roman"/>
                <w:b/>
                <w:bCs/>
                <w:kern w:val="0"/>
                <w:sz w:val="16"/>
                <w:szCs w:val="16"/>
                <w:lang w:eastAsia="bg-BG"/>
              </w:rPr>
            </w:pPr>
            <w:r w:rsidRPr="00D5779C">
              <w:rPr>
                <w:rFonts w:ascii="Times New Roman" w:eastAsia="Times New Roman" w:hAnsi="Times New Roman"/>
                <w:b/>
                <w:bCs/>
                <w:kern w:val="0"/>
                <w:sz w:val="16"/>
                <w:szCs w:val="16"/>
                <w:lang w:eastAsia="bg-BG"/>
              </w:rPr>
              <w:t>Категория</w:t>
            </w:r>
          </w:p>
        </w:tc>
        <w:tc>
          <w:tcPr>
            <w:tcW w:w="829" w:type="dxa"/>
            <w:tcBorders>
              <w:top w:val="single" w:sz="4" w:space="0" w:color="auto"/>
              <w:left w:val="nil"/>
              <w:bottom w:val="single" w:sz="4" w:space="0" w:color="auto"/>
              <w:right w:val="single" w:sz="4" w:space="0" w:color="auto"/>
            </w:tcBorders>
            <w:shd w:val="clear" w:color="auto" w:fill="auto"/>
            <w:vAlign w:val="center"/>
            <w:hideMark/>
          </w:tcPr>
          <w:p w14:paraId="25A81BBD" w14:textId="77777777" w:rsidR="00D5779C" w:rsidRPr="00D5779C" w:rsidRDefault="00D5779C" w:rsidP="000D77D9">
            <w:pPr>
              <w:spacing w:after="0" w:line="240" w:lineRule="auto"/>
              <w:jc w:val="center"/>
              <w:rPr>
                <w:rFonts w:ascii="Times New Roman" w:eastAsia="Times New Roman" w:hAnsi="Times New Roman"/>
                <w:b/>
                <w:bCs/>
                <w:kern w:val="0"/>
                <w:sz w:val="16"/>
                <w:szCs w:val="16"/>
                <w:lang w:eastAsia="bg-BG"/>
              </w:rPr>
            </w:pPr>
            <w:r w:rsidRPr="00D5779C">
              <w:rPr>
                <w:rFonts w:ascii="Times New Roman" w:eastAsia="Times New Roman" w:hAnsi="Times New Roman"/>
                <w:b/>
                <w:bCs/>
                <w:kern w:val="0"/>
                <w:sz w:val="16"/>
                <w:szCs w:val="16"/>
                <w:lang w:eastAsia="bg-BG"/>
              </w:rPr>
              <w:t>НТП</w:t>
            </w:r>
          </w:p>
        </w:tc>
        <w:tc>
          <w:tcPr>
            <w:tcW w:w="2284" w:type="dxa"/>
            <w:tcBorders>
              <w:top w:val="single" w:sz="4" w:space="0" w:color="auto"/>
              <w:left w:val="nil"/>
              <w:bottom w:val="single" w:sz="4" w:space="0" w:color="auto"/>
              <w:right w:val="single" w:sz="4" w:space="0" w:color="auto"/>
            </w:tcBorders>
            <w:shd w:val="clear" w:color="auto" w:fill="auto"/>
            <w:vAlign w:val="center"/>
            <w:hideMark/>
          </w:tcPr>
          <w:p w14:paraId="3D3CF20F" w14:textId="77777777" w:rsidR="00D5779C" w:rsidRPr="00D5779C" w:rsidRDefault="00D5779C" w:rsidP="000D77D9">
            <w:pPr>
              <w:spacing w:after="0" w:line="240" w:lineRule="auto"/>
              <w:jc w:val="center"/>
              <w:rPr>
                <w:rFonts w:ascii="Times New Roman" w:eastAsia="Times New Roman" w:hAnsi="Times New Roman"/>
                <w:b/>
                <w:bCs/>
                <w:kern w:val="0"/>
                <w:sz w:val="16"/>
                <w:szCs w:val="16"/>
                <w:lang w:eastAsia="bg-BG"/>
              </w:rPr>
            </w:pPr>
            <w:r w:rsidRPr="00D5779C">
              <w:rPr>
                <w:rFonts w:ascii="Times New Roman" w:eastAsia="Times New Roman" w:hAnsi="Times New Roman"/>
                <w:b/>
                <w:bCs/>
                <w:kern w:val="0"/>
                <w:sz w:val="16"/>
                <w:szCs w:val="16"/>
                <w:lang w:eastAsia="bg-BG"/>
              </w:rPr>
              <w:t>Граници на имота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61EFF77" w14:textId="77777777" w:rsidR="00D5779C" w:rsidRPr="00D5779C" w:rsidRDefault="00D5779C" w:rsidP="000D77D9">
            <w:pPr>
              <w:spacing w:after="0" w:line="240" w:lineRule="auto"/>
              <w:jc w:val="center"/>
              <w:rPr>
                <w:rFonts w:ascii="Times New Roman" w:eastAsia="Times New Roman" w:hAnsi="Times New Roman"/>
                <w:b/>
                <w:bCs/>
                <w:kern w:val="0"/>
                <w:sz w:val="16"/>
                <w:szCs w:val="16"/>
                <w:lang w:eastAsia="bg-BG"/>
              </w:rPr>
            </w:pPr>
            <w:r w:rsidRPr="00D5779C">
              <w:rPr>
                <w:rFonts w:ascii="Times New Roman" w:eastAsia="Times New Roman" w:hAnsi="Times New Roman"/>
                <w:b/>
                <w:bCs/>
                <w:kern w:val="0"/>
                <w:sz w:val="16"/>
                <w:szCs w:val="16"/>
                <w:lang w:eastAsia="bg-BG"/>
              </w:rPr>
              <w:t>АОС № /дата и година</w:t>
            </w:r>
          </w:p>
        </w:tc>
      </w:tr>
      <w:tr w:rsidR="00D5779C" w:rsidRPr="00D5779C" w14:paraId="287690C4" w14:textId="77777777" w:rsidTr="000D77D9">
        <w:trPr>
          <w:trHeight w:val="1380"/>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57CAAB8D" w14:textId="77777777" w:rsidR="00D5779C" w:rsidRPr="00D5779C" w:rsidRDefault="00D5779C" w:rsidP="000D77D9">
            <w:pPr>
              <w:spacing w:after="0" w:line="240" w:lineRule="auto"/>
              <w:jc w:val="center"/>
              <w:rPr>
                <w:rFonts w:ascii="Times New Roman" w:eastAsia="Times New Roman" w:hAnsi="Times New Roman"/>
                <w:b/>
                <w:bCs/>
                <w:kern w:val="0"/>
                <w:sz w:val="16"/>
                <w:szCs w:val="16"/>
                <w:lang w:eastAsia="bg-BG"/>
              </w:rPr>
            </w:pPr>
            <w:r w:rsidRPr="00D5779C">
              <w:rPr>
                <w:rFonts w:ascii="Times New Roman" w:eastAsia="Times New Roman" w:hAnsi="Times New Roman"/>
                <w:b/>
                <w:bCs/>
                <w:kern w:val="0"/>
                <w:sz w:val="16"/>
                <w:szCs w:val="16"/>
                <w:lang w:eastAsia="bg-BG"/>
              </w:rPr>
              <w:t>1</w:t>
            </w:r>
          </w:p>
        </w:tc>
        <w:tc>
          <w:tcPr>
            <w:tcW w:w="1659" w:type="dxa"/>
            <w:tcBorders>
              <w:top w:val="nil"/>
              <w:left w:val="nil"/>
              <w:bottom w:val="single" w:sz="4" w:space="0" w:color="auto"/>
              <w:right w:val="single" w:sz="4" w:space="0" w:color="auto"/>
            </w:tcBorders>
            <w:shd w:val="clear" w:color="auto" w:fill="auto"/>
            <w:vAlign w:val="center"/>
            <w:hideMark/>
          </w:tcPr>
          <w:p w14:paraId="152421B5"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r w:rsidRPr="00D5779C">
              <w:rPr>
                <w:rFonts w:ascii="Times New Roman" w:eastAsia="Times New Roman" w:hAnsi="Times New Roman"/>
                <w:kern w:val="0"/>
                <w:sz w:val="16"/>
                <w:szCs w:val="16"/>
                <w:lang w:eastAsia="bg-BG"/>
              </w:rPr>
              <w:t>23193.95.1</w:t>
            </w:r>
          </w:p>
        </w:tc>
        <w:tc>
          <w:tcPr>
            <w:tcW w:w="677" w:type="dxa"/>
            <w:tcBorders>
              <w:top w:val="nil"/>
              <w:left w:val="nil"/>
              <w:bottom w:val="single" w:sz="4" w:space="0" w:color="auto"/>
              <w:right w:val="single" w:sz="4" w:space="0" w:color="auto"/>
            </w:tcBorders>
            <w:shd w:val="clear" w:color="auto" w:fill="auto"/>
            <w:vAlign w:val="center"/>
            <w:hideMark/>
          </w:tcPr>
          <w:p w14:paraId="262DDC4C"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r w:rsidRPr="00D5779C">
              <w:rPr>
                <w:rFonts w:ascii="Times New Roman" w:eastAsia="Times New Roman" w:hAnsi="Times New Roman"/>
                <w:kern w:val="0"/>
                <w:sz w:val="16"/>
                <w:szCs w:val="16"/>
                <w:lang w:eastAsia="bg-BG"/>
              </w:rPr>
              <w:t>73754</w:t>
            </w:r>
          </w:p>
        </w:tc>
        <w:tc>
          <w:tcPr>
            <w:tcW w:w="1774" w:type="dxa"/>
            <w:tcBorders>
              <w:top w:val="nil"/>
              <w:left w:val="nil"/>
              <w:bottom w:val="single" w:sz="4" w:space="0" w:color="auto"/>
              <w:right w:val="single" w:sz="4" w:space="0" w:color="auto"/>
            </w:tcBorders>
            <w:shd w:val="clear" w:color="auto" w:fill="auto"/>
            <w:vAlign w:val="center"/>
            <w:hideMark/>
          </w:tcPr>
          <w:p w14:paraId="48690449"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r w:rsidRPr="00D5779C">
              <w:rPr>
                <w:rFonts w:ascii="Times New Roman" w:eastAsia="Times New Roman" w:hAnsi="Times New Roman"/>
                <w:kern w:val="0"/>
                <w:sz w:val="16"/>
                <w:szCs w:val="16"/>
                <w:lang w:eastAsia="bg-BG"/>
              </w:rPr>
              <w:t>м. БОЛНИЦАТА</w:t>
            </w:r>
          </w:p>
        </w:tc>
        <w:tc>
          <w:tcPr>
            <w:tcW w:w="1098" w:type="dxa"/>
            <w:tcBorders>
              <w:top w:val="nil"/>
              <w:left w:val="nil"/>
              <w:bottom w:val="single" w:sz="4" w:space="0" w:color="auto"/>
              <w:right w:val="single" w:sz="4" w:space="0" w:color="auto"/>
            </w:tcBorders>
            <w:shd w:val="clear" w:color="auto" w:fill="auto"/>
            <w:vAlign w:val="center"/>
            <w:hideMark/>
          </w:tcPr>
          <w:p w14:paraId="7FD63297"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r w:rsidRPr="00D5779C">
              <w:rPr>
                <w:rFonts w:ascii="Times New Roman" w:eastAsia="Times New Roman" w:hAnsi="Times New Roman"/>
                <w:kern w:val="0"/>
                <w:sz w:val="16"/>
                <w:szCs w:val="16"/>
                <w:lang w:eastAsia="bg-BG"/>
              </w:rPr>
              <w:t>0</w:t>
            </w:r>
          </w:p>
        </w:tc>
        <w:tc>
          <w:tcPr>
            <w:tcW w:w="829" w:type="dxa"/>
            <w:tcBorders>
              <w:top w:val="nil"/>
              <w:left w:val="nil"/>
              <w:bottom w:val="single" w:sz="4" w:space="0" w:color="auto"/>
              <w:right w:val="single" w:sz="4" w:space="0" w:color="auto"/>
            </w:tcBorders>
            <w:shd w:val="clear" w:color="auto" w:fill="auto"/>
            <w:vAlign w:val="center"/>
            <w:hideMark/>
          </w:tcPr>
          <w:p w14:paraId="575FD566"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r w:rsidRPr="00D5779C">
              <w:rPr>
                <w:rFonts w:ascii="Times New Roman" w:eastAsia="Times New Roman" w:hAnsi="Times New Roman"/>
                <w:kern w:val="0"/>
                <w:sz w:val="16"/>
                <w:szCs w:val="16"/>
                <w:shd w:val="clear" w:color="auto" w:fill="FFFFFF"/>
                <w:lang w:val="en-US" w:eastAsia="bg-BG"/>
              </w:rPr>
              <w:t xml:space="preserve">За друг </w:t>
            </w:r>
            <w:proofErr w:type="spellStart"/>
            <w:r w:rsidRPr="00D5779C">
              <w:rPr>
                <w:rFonts w:ascii="Times New Roman" w:eastAsia="Times New Roman" w:hAnsi="Times New Roman"/>
                <w:kern w:val="0"/>
                <w:sz w:val="16"/>
                <w:szCs w:val="16"/>
                <w:shd w:val="clear" w:color="auto" w:fill="FFFFFF"/>
                <w:lang w:val="en-US" w:eastAsia="bg-BG"/>
              </w:rPr>
              <w:t>курортно-рекреационен</w:t>
            </w:r>
            <w:proofErr w:type="spellEnd"/>
            <w:r w:rsidRPr="00D5779C">
              <w:rPr>
                <w:rFonts w:ascii="Times New Roman" w:eastAsia="Times New Roman" w:hAnsi="Times New Roman"/>
                <w:kern w:val="0"/>
                <w:sz w:val="16"/>
                <w:szCs w:val="16"/>
                <w:shd w:val="clear" w:color="auto" w:fill="FFFFFF"/>
                <w:lang w:val="en-US" w:eastAsia="bg-BG"/>
              </w:rPr>
              <w:t xml:space="preserve"> обект</w:t>
            </w:r>
          </w:p>
        </w:tc>
        <w:tc>
          <w:tcPr>
            <w:tcW w:w="2284" w:type="dxa"/>
            <w:tcBorders>
              <w:top w:val="nil"/>
              <w:left w:val="nil"/>
              <w:bottom w:val="single" w:sz="4" w:space="0" w:color="auto"/>
              <w:right w:val="single" w:sz="4" w:space="0" w:color="auto"/>
            </w:tcBorders>
            <w:shd w:val="clear" w:color="auto" w:fill="auto"/>
            <w:vAlign w:val="center"/>
            <w:hideMark/>
          </w:tcPr>
          <w:p w14:paraId="128A7E5A"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r w:rsidRPr="00D5779C">
              <w:rPr>
                <w:rFonts w:ascii="Times New Roman" w:eastAsia="Times New Roman" w:hAnsi="Times New Roman"/>
                <w:kern w:val="0"/>
                <w:sz w:val="16"/>
                <w:szCs w:val="16"/>
                <w:lang w:eastAsia="bg-BG"/>
              </w:rPr>
              <w:t>23193.100.1, 23193.94.212, 2319395.320, 23193.100.326</w:t>
            </w:r>
          </w:p>
        </w:tc>
        <w:tc>
          <w:tcPr>
            <w:tcW w:w="1559" w:type="dxa"/>
            <w:tcBorders>
              <w:top w:val="nil"/>
              <w:left w:val="nil"/>
              <w:bottom w:val="single" w:sz="4" w:space="0" w:color="auto"/>
              <w:right w:val="single" w:sz="4" w:space="0" w:color="auto"/>
            </w:tcBorders>
            <w:shd w:val="clear" w:color="auto" w:fill="auto"/>
            <w:vAlign w:val="center"/>
            <w:hideMark/>
          </w:tcPr>
          <w:p w14:paraId="661E036E"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r w:rsidRPr="00D5779C">
              <w:rPr>
                <w:rFonts w:ascii="Times New Roman" w:eastAsia="Times New Roman" w:hAnsi="Times New Roman"/>
                <w:kern w:val="0"/>
                <w:sz w:val="16"/>
                <w:szCs w:val="16"/>
                <w:lang w:eastAsia="bg-BG"/>
              </w:rPr>
              <w:t>5326/08.01.2024</w:t>
            </w:r>
          </w:p>
        </w:tc>
      </w:tr>
      <w:tr w:rsidR="00D5779C" w:rsidRPr="00D5779C" w14:paraId="6ED23CE0" w14:textId="77777777" w:rsidTr="000D77D9">
        <w:trPr>
          <w:trHeight w:val="1380"/>
        </w:trPr>
        <w:tc>
          <w:tcPr>
            <w:tcW w:w="341" w:type="dxa"/>
            <w:tcBorders>
              <w:top w:val="nil"/>
              <w:left w:val="single" w:sz="4" w:space="0" w:color="auto"/>
              <w:bottom w:val="single" w:sz="4" w:space="0" w:color="auto"/>
              <w:right w:val="single" w:sz="4" w:space="0" w:color="auto"/>
            </w:tcBorders>
            <w:shd w:val="clear" w:color="auto" w:fill="auto"/>
            <w:vAlign w:val="center"/>
          </w:tcPr>
          <w:p w14:paraId="679C8811" w14:textId="77777777" w:rsidR="00D5779C" w:rsidRPr="00D5779C" w:rsidRDefault="00D5779C" w:rsidP="000D77D9">
            <w:pPr>
              <w:spacing w:after="0" w:line="240" w:lineRule="auto"/>
              <w:jc w:val="center"/>
              <w:rPr>
                <w:rFonts w:ascii="Times New Roman" w:eastAsia="Times New Roman" w:hAnsi="Times New Roman"/>
                <w:b/>
                <w:bCs/>
                <w:kern w:val="0"/>
                <w:sz w:val="16"/>
                <w:szCs w:val="16"/>
                <w:lang w:eastAsia="bg-BG"/>
              </w:rPr>
            </w:pPr>
            <w:r w:rsidRPr="00D5779C">
              <w:rPr>
                <w:rFonts w:ascii="Times New Roman" w:eastAsia="Times New Roman" w:hAnsi="Times New Roman"/>
                <w:b/>
                <w:bCs/>
                <w:kern w:val="0"/>
                <w:sz w:val="16"/>
                <w:szCs w:val="16"/>
                <w:lang w:eastAsia="bg-BG"/>
              </w:rPr>
              <w:t>2</w:t>
            </w:r>
          </w:p>
        </w:tc>
        <w:tc>
          <w:tcPr>
            <w:tcW w:w="1659" w:type="dxa"/>
            <w:tcBorders>
              <w:top w:val="nil"/>
              <w:left w:val="nil"/>
              <w:bottom w:val="single" w:sz="4" w:space="0" w:color="auto"/>
              <w:right w:val="single" w:sz="4" w:space="0" w:color="auto"/>
            </w:tcBorders>
            <w:shd w:val="clear" w:color="auto" w:fill="auto"/>
            <w:vAlign w:val="center"/>
          </w:tcPr>
          <w:p w14:paraId="7B1CDE59"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r w:rsidRPr="00D5779C">
              <w:rPr>
                <w:rFonts w:ascii="Times New Roman" w:eastAsia="Times New Roman" w:hAnsi="Times New Roman"/>
                <w:kern w:val="0"/>
                <w:sz w:val="16"/>
                <w:szCs w:val="16"/>
                <w:lang w:eastAsia="bg-BG"/>
              </w:rPr>
              <w:t>23193.113.12</w:t>
            </w:r>
          </w:p>
        </w:tc>
        <w:tc>
          <w:tcPr>
            <w:tcW w:w="677" w:type="dxa"/>
            <w:tcBorders>
              <w:top w:val="nil"/>
              <w:left w:val="nil"/>
              <w:bottom w:val="single" w:sz="4" w:space="0" w:color="auto"/>
              <w:right w:val="single" w:sz="4" w:space="0" w:color="auto"/>
            </w:tcBorders>
            <w:shd w:val="clear" w:color="auto" w:fill="auto"/>
            <w:vAlign w:val="center"/>
          </w:tcPr>
          <w:p w14:paraId="1D8AE4EF"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r w:rsidRPr="00D5779C">
              <w:rPr>
                <w:rFonts w:ascii="Times New Roman" w:eastAsia="Times New Roman" w:hAnsi="Times New Roman"/>
                <w:kern w:val="0"/>
                <w:sz w:val="16"/>
                <w:szCs w:val="16"/>
                <w:lang w:eastAsia="bg-BG"/>
              </w:rPr>
              <w:t>19939</w:t>
            </w:r>
          </w:p>
        </w:tc>
        <w:tc>
          <w:tcPr>
            <w:tcW w:w="1774" w:type="dxa"/>
            <w:tcBorders>
              <w:top w:val="nil"/>
              <w:left w:val="nil"/>
              <w:bottom w:val="single" w:sz="4" w:space="0" w:color="auto"/>
              <w:right w:val="single" w:sz="4" w:space="0" w:color="auto"/>
            </w:tcBorders>
            <w:shd w:val="clear" w:color="auto" w:fill="auto"/>
            <w:vAlign w:val="center"/>
          </w:tcPr>
          <w:p w14:paraId="747D6E2D"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r w:rsidRPr="00D5779C">
              <w:rPr>
                <w:rFonts w:ascii="Times New Roman" w:eastAsia="Times New Roman" w:hAnsi="Times New Roman"/>
                <w:kern w:val="0"/>
                <w:sz w:val="16"/>
                <w:szCs w:val="16"/>
                <w:lang w:eastAsia="bg-BG"/>
              </w:rPr>
              <w:t>м. СТОПАНКИ ДВОР</w:t>
            </w:r>
          </w:p>
        </w:tc>
        <w:tc>
          <w:tcPr>
            <w:tcW w:w="1098" w:type="dxa"/>
            <w:tcBorders>
              <w:top w:val="nil"/>
              <w:left w:val="nil"/>
              <w:bottom w:val="single" w:sz="4" w:space="0" w:color="auto"/>
              <w:right w:val="single" w:sz="4" w:space="0" w:color="auto"/>
            </w:tcBorders>
            <w:shd w:val="clear" w:color="auto" w:fill="auto"/>
            <w:vAlign w:val="center"/>
          </w:tcPr>
          <w:p w14:paraId="0AF8ADE3"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r w:rsidRPr="00D5779C">
              <w:rPr>
                <w:rFonts w:ascii="Times New Roman" w:eastAsia="Times New Roman" w:hAnsi="Times New Roman"/>
                <w:kern w:val="0"/>
                <w:sz w:val="16"/>
                <w:szCs w:val="16"/>
                <w:lang w:eastAsia="bg-BG"/>
              </w:rPr>
              <w:t>6</w:t>
            </w:r>
          </w:p>
        </w:tc>
        <w:tc>
          <w:tcPr>
            <w:tcW w:w="829" w:type="dxa"/>
            <w:tcBorders>
              <w:top w:val="nil"/>
              <w:left w:val="nil"/>
              <w:bottom w:val="single" w:sz="4" w:space="0" w:color="auto"/>
              <w:right w:val="single" w:sz="4" w:space="0" w:color="auto"/>
            </w:tcBorders>
            <w:shd w:val="clear" w:color="auto" w:fill="auto"/>
            <w:vAlign w:val="center"/>
          </w:tcPr>
          <w:p w14:paraId="0133828F"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proofErr w:type="spellStart"/>
            <w:r w:rsidRPr="00D5779C">
              <w:rPr>
                <w:rFonts w:ascii="Times New Roman" w:eastAsia="Times New Roman" w:hAnsi="Times New Roman"/>
                <w:kern w:val="0"/>
                <w:sz w:val="16"/>
                <w:szCs w:val="16"/>
                <w:shd w:val="clear" w:color="auto" w:fill="FFFFFF"/>
                <w:lang w:val="en-US" w:eastAsia="bg-BG"/>
              </w:rPr>
              <w:t>Неизползвана</w:t>
            </w:r>
            <w:proofErr w:type="spellEnd"/>
            <w:r w:rsidRPr="00D5779C">
              <w:rPr>
                <w:rFonts w:ascii="Times New Roman" w:eastAsia="Times New Roman" w:hAnsi="Times New Roman"/>
                <w:kern w:val="0"/>
                <w:sz w:val="16"/>
                <w:szCs w:val="16"/>
                <w:shd w:val="clear" w:color="auto" w:fill="FFFFFF"/>
                <w:lang w:val="en-US" w:eastAsia="bg-BG"/>
              </w:rPr>
              <w:t xml:space="preserve"> нива (</w:t>
            </w:r>
            <w:proofErr w:type="spellStart"/>
            <w:r w:rsidRPr="00D5779C">
              <w:rPr>
                <w:rFonts w:ascii="Times New Roman" w:eastAsia="Times New Roman" w:hAnsi="Times New Roman"/>
                <w:kern w:val="0"/>
                <w:sz w:val="16"/>
                <w:szCs w:val="16"/>
                <w:shd w:val="clear" w:color="auto" w:fill="FFFFFF"/>
                <w:lang w:val="en-US" w:eastAsia="bg-BG"/>
              </w:rPr>
              <w:t>угар</w:t>
            </w:r>
            <w:proofErr w:type="spellEnd"/>
            <w:r w:rsidRPr="00D5779C">
              <w:rPr>
                <w:rFonts w:ascii="Times New Roman" w:eastAsia="Times New Roman" w:hAnsi="Times New Roman"/>
                <w:kern w:val="0"/>
                <w:sz w:val="16"/>
                <w:szCs w:val="16"/>
                <w:shd w:val="clear" w:color="auto" w:fill="FFFFFF"/>
                <w:lang w:val="en-US" w:eastAsia="bg-BG"/>
              </w:rPr>
              <w:t xml:space="preserve">, </w:t>
            </w:r>
            <w:proofErr w:type="spellStart"/>
            <w:r w:rsidRPr="00D5779C">
              <w:rPr>
                <w:rFonts w:ascii="Times New Roman" w:eastAsia="Times New Roman" w:hAnsi="Times New Roman"/>
                <w:kern w:val="0"/>
                <w:sz w:val="16"/>
                <w:szCs w:val="16"/>
                <w:shd w:val="clear" w:color="auto" w:fill="FFFFFF"/>
                <w:lang w:val="en-US" w:eastAsia="bg-BG"/>
              </w:rPr>
              <w:t>орница</w:t>
            </w:r>
            <w:proofErr w:type="spellEnd"/>
            <w:r w:rsidRPr="00D5779C">
              <w:rPr>
                <w:rFonts w:ascii="Times New Roman" w:eastAsia="Times New Roman" w:hAnsi="Times New Roman"/>
                <w:kern w:val="0"/>
                <w:sz w:val="16"/>
                <w:szCs w:val="16"/>
                <w:shd w:val="clear" w:color="auto" w:fill="FFFFFF"/>
                <w:lang w:val="en-US" w:eastAsia="bg-BG"/>
              </w:rPr>
              <w:t>)</w:t>
            </w:r>
          </w:p>
        </w:tc>
        <w:tc>
          <w:tcPr>
            <w:tcW w:w="2284" w:type="dxa"/>
            <w:tcBorders>
              <w:top w:val="nil"/>
              <w:left w:val="nil"/>
              <w:bottom w:val="single" w:sz="4" w:space="0" w:color="auto"/>
              <w:right w:val="single" w:sz="4" w:space="0" w:color="auto"/>
            </w:tcBorders>
            <w:shd w:val="clear" w:color="auto" w:fill="auto"/>
            <w:vAlign w:val="center"/>
          </w:tcPr>
          <w:p w14:paraId="3024580E"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r w:rsidRPr="00D5779C">
              <w:rPr>
                <w:rFonts w:ascii="Times New Roman" w:eastAsia="Times New Roman" w:hAnsi="Times New Roman"/>
                <w:kern w:val="0"/>
                <w:sz w:val="16"/>
                <w:szCs w:val="16"/>
                <w:lang w:eastAsia="bg-BG"/>
              </w:rPr>
              <w:t>23193.888.9901, 23193.113.13, 23193.113.10, 23193.113.11, 23193.113.8, 23193.113.7, 23193.113.250, 23193.113.5, 23193.113.316, 23193.112.12</w:t>
            </w:r>
          </w:p>
        </w:tc>
        <w:tc>
          <w:tcPr>
            <w:tcW w:w="1559" w:type="dxa"/>
            <w:tcBorders>
              <w:top w:val="nil"/>
              <w:left w:val="nil"/>
              <w:bottom w:val="single" w:sz="4" w:space="0" w:color="auto"/>
              <w:right w:val="single" w:sz="4" w:space="0" w:color="auto"/>
            </w:tcBorders>
            <w:shd w:val="clear" w:color="auto" w:fill="auto"/>
            <w:vAlign w:val="center"/>
          </w:tcPr>
          <w:p w14:paraId="7D52DC16"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r w:rsidRPr="00D5779C">
              <w:rPr>
                <w:rFonts w:ascii="Times New Roman" w:eastAsia="Times New Roman" w:hAnsi="Times New Roman"/>
                <w:kern w:val="0"/>
                <w:sz w:val="16"/>
                <w:szCs w:val="16"/>
                <w:lang w:eastAsia="bg-BG"/>
              </w:rPr>
              <w:t xml:space="preserve">5325/08.01.2024 </w:t>
            </w:r>
          </w:p>
        </w:tc>
      </w:tr>
      <w:tr w:rsidR="00D5779C" w:rsidRPr="00D5779C" w14:paraId="77842477" w14:textId="77777777" w:rsidTr="000D77D9">
        <w:trPr>
          <w:trHeight w:val="525"/>
        </w:trPr>
        <w:tc>
          <w:tcPr>
            <w:tcW w:w="341" w:type="dxa"/>
            <w:tcBorders>
              <w:top w:val="nil"/>
              <w:left w:val="single" w:sz="4" w:space="0" w:color="auto"/>
              <w:bottom w:val="single" w:sz="4" w:space="0" w:color="auto"/>
              <w:right w:val="single" w:sz="4" w:space="0" w:color="auto"/>
            </w:tcBorders>
            <w:shd w:val="clear" w:color="auto" w:fill="auto"/>
            <w:vAlign w:val="center"/>
            <w:hideMark/>
          </w:tcPr>
          <w:p w14:paraId="12764FCB"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r w:rsidRPr="00D5779C">
              <w:rPr>
                <w:rFonts w:ascii="Times New Roman" w:eastAsia="Times New Roman" w:hAnsi="Times New Roman"/>
                <w:kern w:val="0"/>
                <w:sz w:val="16"/>
                <w:szCs w:val="16"/>
                <w:lang w:eastAsia="bg-BG"/>
              </w:rPr>
              <w:t> </w:t>
            </w:r>
          </w:p>
        </w:tc>
        <w:tc>
          <w:tcPr>
            <w:tcW w:w="1659" w:type="dxa"/>
            <w:tcBorders>
              <w:top w:val="nil"/>
              <w:left w:val="nil"/>
              <w:bottom w:val="single" w:sz="4" w:space="0" w:color="auto"/>
              <w:right w:val="single" w:sz="4" w:space="0" w:color="auto"/>
            </w:tcBorders>
            <w:shd w:val="clear" w:color="auto" w:fill="auto"/>
            <w:vAlign w:val="center"/>
            <w:hideMark/>
          </w:tcPr>
          <w:p w14:paraId="5FDFE04F"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p>
        </w:tc>
        <w:tc>
          <w:tcPr>
            <w:tcW w:w="677" w:type="dxa"/>
            <w:tcBorders>
              <w:top w:val="nil"/>
              <w:left w:val="nil"/>
              <w:bottom w:val="single" w:sz="4" w:space="0" w:color="auto"/>
              <w:right w:val="single" w:sz="4" w:space="0" w:color="auto"/>
            </w:tcBorders>
            <w:shd w:val="clear" w:color="auto" w:fill="auto"/>
            <w:vAlign w:val="center"/>
            <w:hideMark/>
          </w:tcPr>
          <w:p w14:paraId="2AAD0E11" w14:textId="77777777" w:rsidR="00D5779C" w:rsidRPr="00D5779C" w:rsidRDefault="00D5779C" w:rsidP="000D77D9">
            <w:pPr>
              <w:spacing w:after="0" w:line="240" w:lineRule="auto"/>
              <w:jc w:val="center"/>
              <w:rPr>
                <w:rFonts w:ascii="Times New Roman" w:eastAsia="Times New Roman" w:hAnsi="Times New Roman"/>
                <w:b/>
                <w:kern w:val="0"/>
                <w:sz w:val="16"/>
                <w:szCs w:val="16"/>
                <w:u w:val="single"/>
                <w:lang w:eastAsia="bg-BG"/>
              </w:rPr>
            </w:pPr>
            <w:r w:rsidRPr="00D5779C">
              <w:rPr>
                <w:rFonts w:ascii="Times New Roman" w:eastAsia="Times New Roman" w:hAnsi="Times New Roman"/>
                <w:b/>
                <w:kern w:val="0"/>
                <w:sz w:val="16"/>
                <w:szCs w:val="16"/>
                <w:u w:val="single"/>
                <w:lang w:eastAsia="bg-BG"/>
              </w:rPr>
              <w:t>93 693</w:t>
            </w:r>
          </w:p>
          <w:p w14:paraId="4C017412" w14:textId="77777777" w:rsidR="00D5779C" w:rsidRPr="00D5779C" w:rsidRDefault="00D5779C" w:rsidP="000D77D9">
            <w:pPr>
              <w:spacing w:after="0" w:line="240" w:lineRule="auto"/>
              <w:jc w:val="center"/>
              <w:rPr>
                <w:rFonts w:ascii="Times New Roman" w:eastAsia="Times New Roman" w:hAnsi="Times New Roman"/>
                <w:b/>
                <w:kern w:val="0"/>
                <w:sz w:val="16"/>
                <w:szCs w:val="16"/>
                <w:u w:val="single"/>
                <w:lang w:eastAsia="bg-BG"/>
              </w:rPr>
            </w:pPr>
          </w:p>
        </w:tc>
        <w:tc>
          <w:tcPr>
            <w:tcW w:w="1774" w:type="dxa"/>
            <w:tcBorders>
              <w:top w:val="nil"/>
              <w:left w:val="nil"/>
              <w:bottom w:val="single" w:sz="4" w:space="0" w:color="auto"/>
              <w:right w:val="single" w:sz="4" w:space="0" w:color="auto"/>
            </w:tcBorders>
            <w:shd w:val="clear" w:color="auto" w:fill="auto"/>
            <w:vAlign w:val="center"/>
            <w:hideMark/>
          </w:tcPr>
          <w:p w14:paraId="6ECEC4D5"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r w:rsidRPr="00D5779C">
              <w:rPr>
                <w:rFonts w:ascii="Times New Roman" w:eastAsia="Times New Roman" w:hAnsi="Times New Roman"/>
                <w:kern w:val="0"/>
                <w:sz w:val="16"/>
                <w:szCs w:val="16"/>
                <w:lang w:eastAsia="bg-BG"/>
              </w:rPr>
              <w:t>х</w:t>
            </w:r>
          </w:p>
        </w:tc>
        <w:tc>
          <w:tcPr>
            <w:tcW w:w="1098" w:type="dxa"/>
            <w:tcBorders>
              <w:top w:val="nil"/>
              <w:left w:val="nil"/>
              <w:bottom w:val="single" w:sz="4" w:space="0" w:color="auto"/>
              <w:right w:val="single" w:sz="4" w:space="0" w:color="auto"/>
            </w:tcBorders>
            <w:shd w:val="clear" w:color="auto" w:fill="auto"/>
            <w:vAlign w:val="center"/>
            <w:hideMark/>
          </w:tcPr>
          <w:p w14:paraId="0D62079C"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r w:rsidRPr="00D5779C">
              <w:rPr>
                <w:rFonts w:ascii="Times New Roman" w:eastAsia="Times New Roman" w:hAnsi="Times New Roman"/>
                <w:kern w:val="0"/>
                <w:sz w:val="16"/>
                <w:szCs w:val="16"/>
                <w:lang w:eastAsia="bg-BG"/>
              </w:rPr>
              <w:t>Х</w:t>
            </w:r>
          </w:p>
        </w:tc>
        <w:tc>
          <w:tcPr>
            <w:tcW w:w="829" w:type="dxa"/>
            <w:tcBorders>
              <w:top w:val="nil"/>
              <w:left w:val="nil"/>
              <w:bottom w:val="single" w:sz="4" w:space="0" w:color="auto"/>
              <w:right w:val="single" w:sz="4" w:space="0" w:color="auto"/>
            </w:tcBorders>
            <w:shd w:val="clear" w:color="auto" w:fill="auto"/>
            <w:vAlign w:val="center"/>
            <w:hideMark/>
          </w:tcPr>
          <w:p w14:paraId="04CA9244"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r w:rsidRPr="00D5779C">
              <w:rPr>
                <w:rFonts w:ascii="Times New Roman" w:eastAsia="Times New Roman" w:hAnsi="Times New Roman"/>
                <w:kern w:val="0"/>
                <w:sz w:val="16"/>
                <w:szCs w:val="16"/>
                <w:lang w:eastAsia="bg-BG"/>
              </w:rPr>
              <w:t>х</w:t>
            </w:r>
          </w:p>
        </w:tc>
        <w:tc>
          <w:tcPr>
            <w:tcW w:w="2284" w:type="dxa"/>
            <w:tcBorders>
              <w:top w:val="nil"/>
              <w:left w:val="nil"/>
              <w:bottom w:val="single" w:sz="4" w:space="0" w:color="auto"/>
              <w:right w:val="single" w:sz="4" w:space="0" w:color="auto"/>
            </w:tcBorders>
            <w:shd w:val="clear" w:color="auto" w:fill="auto"/>
            <w:vAlign w:val="center"/>
            <w:hideMark/>
          </w:tcPr>
          <w:p w14:paraId="6A59DCB8"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r w:rsidRPr="00D5779C">
              <w:rPr>
                <w:rFonts w:ascii="Times New Roman" w:eastAsia="Times New Roman" w:hAnsi="Times New Roman"/>
                <w:kern w:val="0"/>
                <w:sz w:val="16"/>
                <w:szCs w:val="16"/>
                <w:lang w:eastAsia="bg-BG"/>
              </w:rPr>
              <w:t>Х</w:t>
            </w:r>
          </w:p>
        </w:tc>
        <w:tc>
          <w:tcPr>
            <w:tcW w:w="1559" w:type="dxa"/>
            <w:tcBorders>
              <w:top w:val="nil"/>
              <w:left w:val="nil"/>
              <w:bottom w:val="single" w:sz="4" w:space="0" w:color="auto"/>
              <w:right w:val="single" w:sz="4" w:space="0" w:color="auto"/>
            </w:tcBorders>
            <w:shd w:val="clear" w:color="auto" w:fill="auto"/>
            <w:vAlign w:val="center"/>
            <w:hideMark/>
          </w:tcPr>
          <w:p w14:paraId="14756A85" w14:textId="77777777" w:rsidR="00D5779C" w:rsidRPr="00D5779C" w:rsidRDefault="00D5779C" w:rsidP="000D77D9">
            <w:pPr>
              <w:spacing w:after="0" w:line="240" w:lineRule="auto"/>
              <w:jc w:val="center"/>
              <w:rPr>
                <w:rFonts w:ascii="Times New Roman" w:eastAsia="Times New Roman" w:hAnsi="Times New Roman"/>
                <w:kern w:val="0"/>
                <w:sz w:val="16"/>
                <w:szCs w:val="16"/>
                <w:lang w:eastAsia="bg-BG"/>
              </w:rPr>
            </w:pPr>
            <w:r w:rsidRPr="00D5779C">
              <w:rPr>
                <w:rFonts w:ascii="Times New Roman" w:eastAsia="Times New Roman" w:hAnsi="Times New Roman"/>
                <w:kern w:val="0"/>
                <w:sz w:val="16"/>
                <w:szCs w:val="16"/>
                <w:lang w:eastAsia="bg-BG"/>
              </w:rPr>
              <w:t>х</w:t>
            </w:r>
          </w:p>
        </w:tc>
      </w:tr>
    </w:tbl>
    <w:p w14:paraId="2377D342" w14:textId="77777777" w:rsidR="00D5779C" w:rsidRPr="00D5779C" w:rsidRDefault="00D5779C" w:rsidP="00D5779C">
      <w:pPr>
        <w:spacing w:after="0" w:line="240" w:lineRule="auto"/>
        <w:ind w:left="284"/>
        <w:jc w:val="both"/>
        <w:rPr>
          <w:rFonts w:ascii="Times New Roman" w:eastAsia="Times New Roman" w:hAnsi="Times New Roman"/>
          <w:kern w:val="0"/>
          <w:sz w:val="28"/>
          <w:lang w:eastAsia="bg-BG"/>
        </w:rPr>
      </w:pPr>
    </w:p>
    <w:p w14:paraId="46F03F5A" w14:textId="77777777" w:rsidR="00D5779C" w:rsidRPr="00D5779C" w:rsidRDefault="00D5779C" w:rsidP="00D5779C">
      <w:pPr>
        <w:numPr>
          <w:ilvl w:val="0"/>
          <w:numId w:val="41"/>
        </w:numPr>
        <w:suppressAutoHyphens w:val="0"/>
        <w:autoSpaceDN/>
        <w:spacing w:after="0" w:line="240" w:lineRule="auto"/>
        <w:ind w:left="284" w:hanging="284"/>
        <w:jc w:val="both"/>
        <w:textAlignment w:val="auto"/>
        <w:rPr>
          <w:rFonts w:ascii="Times New Roman" w:eastAsia="Times New Roman" w:hAnsi="Times New Roman"/>
          <w:bCs/>
          <w:kern w:val="0"/>
          <w:sz w:val="24"/>
          <w:szCs w:val="24"/>
          <w:lang w:val="ru-RU" w:eastAsia="bg-BG"/>
        </w:rPr>
      </w:pPr>
      <w:r w:rsidRPr="00D5779C">
        <w:rPr>
          <w:rFonts w:ascii="Times New Roman" w:eastAsia="Times New Roman" w:hAnsi="Times New Roman"/>
          <w:bCs/>
          <w:kern w:val="0"/>
          <w:sz w:val="24"/>
          <w:szCs w:val="24"/>
          <w:lang w:val="ru-RU" w:eastAsia="bg-BG"/>
        </w:rPr>
        <w:t xml:space="preserve">Общински съвет – Никопол определя срока на договора за аренда за </w:t>
      </w:r>
      <w:r w:rsidRPr="00D5779C">
        <w:rPr>
          <w:rFonts w:ascii="Times New Roman" w:hAnsi="Times New Roman"/>
          <w:b/>
          <w:color w:val="000000"/>
          <w:kern w:val="0"/>
          <w:sz w:val="24"/>
          <w:szCs w:val="24"/>
          <w:lang w:val="en-US" w:eastAsia="bg-BG"/>
        </w:rPr>
        <w:t>25 (двадесет и пет) години</w:t>
      </w:r>
      <w:r w:rsidRPr="00D5779C">
        <w:rPr>
          <w:rFonts w:ascii="Times New Roman" w:eastAsia="Times New Roman" w:hAnsi="Times New Roman"/>
          <w:b/>
          <w:bCs/>
          <w:kern w:val="0"/>
          <w:sz w:val="24"/>
          <w:szCs w:val="24"/>
          <w:lang w:val="ru-RU" w:eastAsia="bg-BG"/>
        </w:rPr>
        <w:t xml:space="preserve"> </w:t>
      </w:r>
      <w:proofErr w:type="gramStart"/>
      <w:r w:rsidRPr="00D5779C">
        <w:rPr>
          <w:rFonts w:ascii="Times New Roman" w:eastAsia="Times New Roman" w:hAnsi="Times New Roman"/>
          <w:bCs/>
          <w:kern w:val="0"/>
          <w:sz w:val="24"/>
          <w:szCs w:val="24"/>
          <w:lang w:val="ru-RU" w:eastAsia="bg-BG"/>
        </w:rPr>
        <w:t xml:space="preserve">при </w:t>
      </w:r>
      <w:r w:rsidRPr="00D5779C">
        <w:rPr>
          <w:rFonts w:ascii="Times New Roman" w:eastAsia="Times New Roman" w:hAnsi="Times New Roman"/>
          <w:bCs/>
          <w:kern w:val="0"/>
          <w:sz w:val="24"/>
          <w:szCs w:val="24"/>
          <w:lang w:eastAsia="bg-BG"/>
        </w:rPr>
        <w:t>цена</w:t>
      </w:r>
      <w:proofErr w:type="gramEnd"/>
      <w:r w:rsidRPr="00D5779C">
        <w:rPr>
          <w:rFonts w:ascii="Times New Roman" w:eastAsia="Times New Roman" w:hAnsi="Times New Roman"/>
          <w:bCs/>
          <w:kern w:val="0"/>
          <w:sz w:val="24"/>
          <w:szCs w:val="24"/>
          <w:lang w:eastAsia="bg-BG"/>
        </w:rPr>
        <w:t xml:space="preserve"> съгласно Решение </w:t>
      </w:r>
      <w:r w:rsidRPr="00D5779C">
        <w:rPr>
          <w:rFonts w:ascii="Times New Roman" w:eastAsia="Times New Roman" w:hAnsi="Times New Roman"/>
          <w:bCs/>
          <w:kern w:val="0"/>
          <w:sz w:val="24"/>
          <w:szCs w:val="24"/>
          <w:lang w:val="ru-RU" w:eastAsia="bg-BG"/>
        </w:rPr>
        <w:t xml:space="preserve">№ </w:t>
      </w:r>
      <w:r w:rsidRPr="00D5779C">
        <w:rPr>
          <w:rFonts w:ascii="Times New Roman" w:eastAsia="Times New Roman" w:hAnsi="Times New Roman"/>
          <w:bCs/>
          <w:kern w:val="0"/>
          <w:sz w:val="24"/>
          <w:szCs w:val="24"/>
          <w:lang w:eastAsia="bg-BG"/>
        </w:rPr>
        <w:t>490</w:t>
      </w:r>
      <w:r w:rsidRPr="00D5779C">
        <w:rPr>
          <w:rFonts w:ascii="Times New Roman" w:eastAsia="Times New Roman" w:hAnsi="Times New Roman"/>
          <w:bCs/>
          <w:kern w:val="0"/>
          <w:sz w:val="24"/>
          <w:szCs w:val="24"/>
          <w:lang w:val="ru-RU" w:eastAsia="bg-BG"/>
        </w:rPr>
        <w:t xml:space="preserve"> от 2</w:t>
      </w:r>
      <w:r w:rsidRPr="00D5779C">
        <w:rPr>
          <w:rFonts w:ascii="Times New Roman" w:eastAsia="Times New Roman" w:hAnsi="Times New Roman"/>
          <w:bCs/>
          <w:kern w:val="0"/>
          <w:sz w:val="24"/>
          <w:szCs w:val="24"/>
          <w:lang w:eastAsia="bg-BG"/>
        </w:rPr>
        <w:t>3</w:t>
      </w:r>
      <w:r w:rsidRPr="00D5779C">
        <w:rPr>
          <w:rFonts w:ascii="Times New Roman" w:eastAsia="Times New Roman" w:hAnsi="Times New Roman"/>
          <w:bCs/>
          <w:kern w:val="0"/>
          <w:sz w:val="24"/>
          <w:szCs w:val="24"/>
          <w:lang w:val="ru-RU" w:eastAsia="bg-BG"/>
        </w:rPr>
        <w:t>.0</w:t>
      </w:r>
      <w:r w:rsidRPr="00D5779C">
        <w:rPr>
          <w:rFonts w:ascii="Times New Roman" w:eastAsia="Times New Roman" w:hAnsi="Times New Roman"/>
          <w:bCs/>
          <w:kern w:val="0"/>
          <w:sz w:val="24"/>
          <w:szCs w:val="24"/>
          <w:lang w:eastAsia="bg-BG"/>
        </w:rPr>
        <w:t>2</w:t>
      </w:r>
      <w:r w:rsidRPr="00D5779C">
        <w:rPr>
          <w:rFonts w:ascii="Times New Roman" w:eastAsia="Times New Roman" w:hAnsi="Times New Roman"/>
          <w:bCs/>
          <w:kern w:val="0"/>
          <w:sz w:val="24"/>
          <w:szCs w:val="24"/>
          <w:lang w:val="ru-RU" w:eastAsia="bg-BG"/>
        </w:rPr>
        <w:t>.20</w:t>
      </w:r>
      <w:r w:rsidRPr="00D5779C">
        <w:rPr>
          <w:rFonts w:ascii="Times New Roman" w:eastAsia="Times New Roman" w:hAnsi="Times New Roman"/>
          <w:bCs/>
          <w:kern w:val="0"/>
          <w:sz w:val="24"/>
          <w:szCs w:val="24"/>
          <w:lang w:eastAsia="bg-BG"/>
        </w:rPr>
        <w:t xml:space="preserve">23 г. </w:t>
      </w:r>
      <w:r w:rsidRPr="00D5779C">
        <w:rPr>
          <w:rFonts w:ascii="Times New Roman" w:eastAsia="Times New Roman" w:hAnsi="Times New Roman"/>
          <w:bCs/>
          <w:kern w:val="0"/>
          <w:sz w:val="24"/>
          <w:szCs w:val="24"/>
          <w:lang w:val="ru-RU" w:eastAsia="bg-BG"/>
        </w:rPr>
        <w:t xml:space="preserve">на Общински съвет – Никопол. </w:t>
      </w:r>
    </w:p>
    <w:p w14:paraId="09BB3844" w14:textId="77777777" w:rsidR="00D5779C" w:rsidRPr="00D5779C" w:rsidRDefault="00D5779C" w:rsidP="00D5779C">
      <w:pPr>
        <w:numPr>
          <w:ilvl w:val="0"/>
          <w:numId w:val="41"/>
        </w:numPr>
        <w:suppressAutoHyphens w:val="0"/>
        <w:autoSpaceDN/>
        <w:spacing w:after="0" w:line="240" w:lineRule="auto"/>
        <w:ind w:left="284" w:hanging="284"/>
        <w:jc w:val="both"/>
        <w:textAlignment w:val="auto"/>
        <w:rPr>
          <w:rFonts w:ascii="Times New Roman" w:eastAsia="Times New Roman" w:hAnsi="Times New Roman"/>
          <w:bCs/>
          <w:kern w:val="0"/>
          <w:sz w:val="24"/>
          <w:szCs w:val="24"/>
          <w:lang w:val="ru-RU" w:eastAsia="bg-BG"/>
        </w:rPr>
      </w:pPr>
      <w:r w:rsidRPr="00D5779C">
        <w:rPr>
          <w:rFonts w:ascii="Times New Roman" w:eastAsia="Times New Roman" w:hAnsi="Times New Roman"/>
          <w:kern w:val="0"/>
          <w:sz w:val="24"/>
          <w:szCs w:val="24"/>
          <w:lang w:eastAsia="bg-BG"/>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14:paraId="43461959" w14:textId="77777777" w:rsidR="00D5779C" w:rsidRPr="00D5779C" w:rsidRDefault="00D5779C" w:rsidP="00D5779C">
      <w:pPr>
        <w:spacing w:after="0" w:line="240" w:lineRule="auto"/>
        <w:jc w:val="both"/>
        <w:rPr>
          <w:rFonts w:ascii="Times New Roman" w:eastAsia="Times New Roman" w:hAnsi="Times New Roman"/>
          <w:kern w:val="0"/>
          <w:sz w:val="24"/>
          <w:szCs w:val="24"/>
          <w:lang w:eastAsia="bg-BG"/>
        </w:rPr>
      </w:pPr>
    </w:p>
    <w:p w14:paraId="7347435F" w14:textId="77777777" w:rsidR="00D5779C" w:rsidRPr="00D5779C" w:rsidRDefault="00D5779C" w:rsidP="00D5779C">
      <w:pPr>
        <w:spacing w:after="0" w:line="240" w:lineRule="auto"/>
        <w:jc w:val="both"/>
        <w:rPr>
          <w:rFonts w:ascii="Times New Roman" w:eastAsia="Times New Roman" w:hAnsi="Times New Roman"/>
          <w:kern w:val="0"/>
          <w:sz w:val="24"/>
          <w:szCs w:val="24"/>
          <w:lang w:eastAsia="bg-BG"/>
        </w:rPr>
      </w:pPr>
    </w:p>
    <w:p w14:paraId="0FF07DC3" w14:textId="77777777" w:rsidR="00D5779C" w:rsidRPr="00D5779C" w:rsidRDefault="00D5779C" w:rsidP="00D5779C">
      <w:pPr>
        <w:spacing w:after="0" w:line="240" w:lineRule="auto"/>
        <w:jc w:val="both"/>
        <w:rPr>
          <w:rFonts w:ascii="Times New Roman" w:eastAsia="Times New Roman" w:hAnsi="Times New Roman"/>
          <w:b/>
          <w:bCs/>
          <w:kern w:val="0"/>
          <w:sz w:val="24"/>
          <w:szCs w:val="24"/>
          <w:lang w:eastAsia="bg-BG"/>
        </w:rPr>
      </w:pPr>
      <w:r w:rsidRPr="00D5779C">
        <w:rPr>
          <w:rFonts w:ascii="Times New Roman" w:eastAsia="Times New Roman" w:hAnsi="Times New Roman"/>
          <w:b/>
          <w:bCs/>
          <w:kern w:val="0"/>
          <w:sz w:val="24"/>
          <w:szCs w:val="24"/>
          <w:lang w:eastAsia="bg-BG"/>
        </w:rPr>
        <w:t>ИВЕЛИН САВОВ -</w:t>
      </w:r>
    </w:p>
    <w:p w14:paraId="18156B33" w14:textId="77777777" w:rsidR="00D5779C" w:rsidRPr="00D5779C" w:rsidRDefault="00D5779C" w:rsidP="00D5779C">
      <w:pPr>
        <w:spacing w:after="0" w:line="240" w:lineRule="auto"/>
        <w:jc w:val="both"/>
        <w:rPr>
          <w:rFonts w:ascii="Times New Roman" w:eastAsia="Times New Roman" w:hAnsi="Times New Roman"/>
          <w:b/>
          <w:bCs/>
          <w:kern w:val="0"/>
          <w:sz w:val="24"/>
          <w:szCs w:val="24"/>
          <w:lang w:eastAsia="bg-BG"/>
        </w:rPr>
      </w:pPr>
      <w:r w:rsidRPr="00D5779C">
        <w:rPr>
          <w:rFonts w:ascii="Times New Roman" w:eastAsia="Times New Roman" w:hAnsi="Times New Roman"/>
          <w:b/>
          <w:bCs/>
          <w:kern w:val="0"/>
          <w:sz w:val="24"/>
          <w:szCs w:val="24"/>
          <w:lang w:eastAsia="bg-BG"/>
        </w:rPr>
        <w:t xml:space="preserve">Председател на </w:t>
      </w:r>
    </w:p>
    <w:p w14:paraId="08BE3057" w14:textId="77777777" w:rsidR="00D5779C" w:rsidRPr="00D5779C" w:rsidRDefault="00D5779C" w:rsidP="00D5779C">
      <w:pPr>
        <w:spacing w:after="0" w:line="240" w:lineRule="auto"/>
        <w:jc w:val="both"/>
        <w:rPr>
          <w:rFonts w:ascii="Times New Roman" w:eastAsia="Times New Roman" w:hAnsi="Times New Roman"/>
          <w:b/>
          <w:bCs/>
          <w:kern w:val="0"/>
          <w:sz w:val="24"/>
          <w:szCs w:val="24"/>
          <w:lang w:eastAsia="bg-BG"/>
        </w:rPr>
      </w:pPr>
      <w:r w:rsidRPr="00D5779C">
        <w:rPr>
          <w:rFonts w:ascii="Times New Roman" w:eastAsia="Times New Roman" w:hAnsi="Times New Roman"/>
          <w:b/>
          <w:bCs/>
          <w:kern w:val="0"/>
          <w:sz w:val="24"/>
          <w:szCs w:val="24"/>
          <w:lang w:eastAsia="bg-BG"/>
        </w:rPr>
        <w:t>Общински Съвет – Никопол</w:t>
      </w:r>
    </w:p>
    <w:p w14:paraId="03511E8D" w14:textId="77777777" w:rsidR="00D5779C" w:rsidRDefault="00D5779C" w:rsidP="00D5779C">
      <w:pPr>
        <w:rPr>
          <w:sz w:val="20"/>
          <w:szCs w:val="20"/>
        </w:rPr>
      </w:pPr>
    </w:p>
    <w:p w14:paraId="7DAE1B62" w14:textId="77777777" w:rsidR="00621697" w:rsidRDefault="00621697" w:rsidP="00D5779C">
      <w:pPr>
        <w:rPr>
          <w:sz w:val="20"/>
          <w:szCs w:val="20"/>
        </w:rPr>
      </w:pPr>
    </w:p>
    <w:p w14:paraId="0BFB1FE4" w14:textId="77777777" w:rsidR="00621697" w:rsidRPr="00D5779C" w:rsidRDefault="00621697" w:rsidP="00D5779C">
      <w:pPr>
        <w:rPr>
          <w:sz w:val="20"/>
          <w:szCs w:val="20"/>
        </w:rPr>
      </w:pPr>
    </w:p>
    <w:p w14:paraId="20D31890" w14:textId="77777777" w:rsidR="00D5779C" w:rsidRPr="00D5779C" w:rsidRDefault="00D5779C" w:rsidP="00D5779C">
      <w:pPr>
        <w:keepNext/>
        <w:suppressAutoHyphens w:val="0"/>
        <w:autoSpaceDN/>
        <w:spacing w:after="0" w:line="240" w:lineRule="auto"/>
        <w:jc w:val="center"/>
        <w:textAlignment w:val="auto"/>
        <w:outlineLvl w:val="7"/>
        <w:rPr>
          <w:rFonts w:ascii="Times New Roman" w:eastAsia="Times New Roman" w:hAnsi="Times New Roman"/>
          <w:b/>
          <w:kern w:val="0"/>
          <w:sz w:val="24"/>
          <w:szCs w:val="24"/>
          <w:lang w:val="ru-RU" w:eastAsia="bg-BG"/>
        </w:rPr>
      </w:pPr>
      <w:r w:rsidRPr="00D5779C">
        <w:rPr>
          <w:rFonts w:ascii="Times New Roman" w:eastAsia="Times New Roman" w:hAnsi="Times New Roman"/>
          <w:b/>
          <w:kern w:val="0"/>
          <w:sz w:val="24"/>
          <w:szCs w:val="24"/>
          <w:lang w:eastAsia="bg-BG"/>
        </w:rPr>
        <w:lastRenderedPageBreak/>
        <w:t>О Б Щ И Н С К И   С Ъ В Е Т  –  Н И К О П О Л</w:t>
      </w:r>
    </w:p>
    <w:p w14:paraId="5D6220AE" w14:textId="77777777" w:rsidR="00D5779C" w:rsidRPr="00D5779C" w:rsidRDefault="00D5779C" w:rsidP="00D5779C">
      <w:pPr>
        <w:suppressAutoHyphens w:val="0"/>
        <w:autoSpaceDN/>
        <w:spacing w:after="0" w:line="240" w:lineRule="auto"/>
        <w:textAlignment w:val="auto"/>
        <w:rPr>
          <w:rFonts w:ascii="Times New Roman" w:eastAsia="Times New Roman" w:hAnsi="Times New Roman"/>
          <w:kern w:val="0"/>
          <w:sz w:val="24"/>
          <w:szCs w:val="24"/>
          <w:lang w:val="ru-RU" w:eastAsia="bg-BG"/>
        </w:rPr>
      </w:pPr>
      <w:r w:rsidRPr="00D5779C">
        <w:rPr>
          <w:rFonts w:ascii="Times New Roman" w:eastAsia="Times New Roman" w:hAnsi="Times New Roman"/>
          <w:noProof/>
          <w:kern w:val="0"/>
          <w:sz w:val="24"/>
          <w:szCs w:val="24"/>
          <w:lang w:eastAsia="bg-BG"/>
        </w:rPr>
        <mc:AlternateContent>
          <mc:Choice Requires="wps">
            <w:drawing>
              <wp:anchor distT="0" distB="0" distL="114300" distR="114300" simplePos="0" relativeHeight="251691008" behindDoc="0" locked="0" layoutInCell="1" allowOverlap="1" wp14:anchorId="39C143B8" wp14:editId="464FB84B">
                <wp:simplePos x="0" y="0"/>
                <wp:positionH relativeFrom="column">
                  <wp:posOffset>-127000</wp:posOffset>
                </wp:positionH>
                <wp:positionV relativeFrom="paragraph">
                  <wp:posOffset>109855</wp:posOffset>
                </wp:positionV>
                <wp:extent cx="6629400" cy="0"/>
                <wp:effectExtent l="10795" t="13970" r="8255" b="5080"/>
                <wp:wrapNone/>
                <wp:docPr id="1533219892" name="Право съединение 1533219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6C986" id="Право съединение 153321989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188CA149" w14:textId="77777777" w:rsidR="00D5779C" w:rsidRPr="00D5779C" w:rsidRDefault="00D5779C" w:rsidP="00D5779C">
      <w:pPr>
        <w:suppressAutoHyphens w:val="0"/>
        <w:autoSpaceDN/>
        <w:spacing w:after="0" w:line="240" w:lineRule="auto"/>
        <w:textAlignment w:val="auto"/>
        <w:rPr>
          <w:rFonts w:ascii="Times New Roman" w:eastAsia="Times New Roman" w:hAnsi="Times New Roman"/>
          <w:b/>
          <w:kern w:val="0"/>
          <w:sz w:val="24"/>
          <w:szCs w:val="24"/>
          <w:lang w:eastAsia="bg-BG"/>
        </w:rPr>
      </w:pPr>
    </w:p>
    <w:p w14:paraId="66141A79" w14:textId="77777777" w:rsidR="00D5779C" w:rsidRPr="00D5779C" w:rsidRDefault="00D5779C" w:rsidP="00D5779C">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D5779C">
        <w:rPr>
          <w:rFonts w:ascii="Times New Roman" w:eastAsia="Times New Roman" w:hAnsi="Times New Roman"/>
          <w:b/>
          <w:kern w:val="0"/>
          <w:sz w:val="24"/>
          <w:szCs w:val="24"/>
          <w:lang w:eastAsia="bg-BG"/>
        </w:rPr>
        <w:t>ПРЕПИС-ИЗВЛЕЧЕНИЕ!</w:t>
      </w:r>
    </w:p>
    <w:p w14:paraId="2C489390" w14:textId="77777777" w:rsidR="00D5779C" w:rsidRPr="00D5779C" w:rsidRDefault="00D5779C" w:rsidP="00D5779C">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D5779C">
        <w:rPr>
          <w:rFonts w:ascii="Times New Roman" w:eastAsia="Times New Roman" w:hAnsi="Times New Roman"/>
          <w:b/>
          <w:kern w:val="0"/>
          <w:sz w:val="24"/>
          <w:szCs w:val="24"/>
          <w:lang w:eastAsia="bg-BG"/>
        </w:rPr>
        <w:t>от Протокол №</w:t>
      </w:r>
      <w:r w:rsidRPr="00D5779C">
        <w:rPr>
          <w:rFonts w:ascii="Times New Roman" w:eastAsia="Times New Roman" w:hAnsi="Times New Roman"/>
          <w:b/>
          <w:kern w:val="0"/>
          <w:sz w:val="24"/>
          <w:szCs w:val="24"/>
          <w:lang w:val="ru-RU" w:eastAsia="bg-BG"/>
        </w:rPr>
        <w:t xml:space="preserve"> </w:t>
      </w:r>
      <w:r w:rsidRPr="00D5779C">
        <w:rPr>
          <w:rFonts w:ascii="Times New Roman" w:eastAsia="Times New Roman" w:hAnsi="Times New Roman"/>
          <w:b/>
          <w:kern w:val="0"/>
          <w:sz w:val="24"/>
          <w:szCs w:val="24"/>
          <w:lang w:eastAsia="bg-BG"/>
        </w:rPr>
        <w:t>7</w:t>
      </w:r>
    </w:p>
    <w:p w14:paraId="7751BB99" w14:textId="77777777" w:rsidR="00D5779C" w:rsidRPr="00D5779C" w:rsidRDefault="00D5779C" w:rsidP="00D5779C">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D5779C">
        <w:rPr>
          <w:rFonts w:ascii="Times New Roman" w:eastAsia="Times New Roman" w:hAnsi="Times New Roman"/>
          <w:b/>
          <w:kern w:val="0"/>
          <w:sz w:val="24"/>
          <w:szCs w:val="24"/>
          <w:lang w:eastAsia="bg-BG"/>
        </w:rPr>
        <w:t xml:space="preserve">от проведеното  заседание на </w:t>
      </w:r>
      <w:r w:rsidRPr="00D5779C">
        <w:rPr>
          <w:rFonts w:ascii="Times New Roman" w:eastAsia="Times New Roman" w:hAnsi="Times New Roman"/>
          <w:b/>
          <w:kern w:val="0"/>
          <w:sz w:val="24"/>
          <w:szCs w:val="24"/>
          <w:lang w:val="ru-RU" w:eastAsia="bg-BG"/>
        </w:rPr>
        <w:t>19</w:t>
      </w:r>
      <w:r w:rsidRPr="00D5779C">
        <w:rPr>
          <w:rFonts w:ascii="Times New Roman" w:eastAsia="Times New Roman" w:hAnsi="Times New Roman"/>
          <w:b/>
          <w:kern w:val="0"/>
          <w:sz w:val="24"/>
          <w:szCs w:val="24"/>
          <w:lang w:eastAsia="bg-BG"/>
        </w:rPr>
        <w:t>.02.2024г.</w:t>
      </w:r>
    </w:p>
    <w:p w14:paraId="1596D6F1" w14:textId="77777777" w:rsidR="00D5779C" w:rsidRPr="00D5779C" w:rsidRDefault="00D5779C" w:rsidP="00D5779C">
      <w:pPr>
        <w:suppressAutoHyphens w:val="0"/>
        <w:autoSpaceDN/>
        <w:spacing w:after="0" w:line="240" w:lineRule="auto"/>
        <w:jc w:val="center"/>
        <w:textAlignment w:val="auto"/>
        <w:rPr>
          <w:rFonts w:ascii="Times New Roman" w:eastAsia="Times New Roman" w:hAnsi="Times New Roman"/>
          <w:b/>
          <w:kern w:val="0"/>
          <w:sz w:val="24"/>
          <w:szCs w:val="24"/>
          <w:lang w:val="ru-RU" w:eastAsia="bg-BG"/>
        </w:rPr>
      </w:pPr>
      <w:r w:rsidRPr="00D5779C">
        <w:rPr>
          <w:rFonts w:ascii="Times New Roman" w:eastAsia="Times New Roman" w:hAnsi="Times New Roman"/>
          <w:b/>
          <w:kern w:val="0"/>
          <w:sz w:val="24"/>
          <w:szCs w:val="24"/>
          <w:lang w:eastAsia="bg-BG"/>
        </w:rPr>
        <w:t>шестнадесета точка от дневния ред</w:t>
      </w:r>
    </w:p>
    <w:p w14:paraId="56C0A6DA" w14:textId="77777777" w:rsidR="00D5779C" w:rsidRPr="00D5779C" w:rsidRDefault="00D5779C" w:rsidP="00D5779C">
      <w:pPr>
        <w:suppressAutoHyphens w:val="0"/>
        <w:autoSpaceDN/>
        <w:spacing w:after="0" w:line="240" w:lineRule="auto"/>
        <w:textAlignment w:val="auto"/>
        <w:rPr>
          <w:rFonts w:ascii="Times New Roman" w:eastAsia="Times New Roman" w:hAnsi="Times New Roman"/>
          <w:b/>
          <w:kern w:val="0"/>
          <w:sz w:val="24"/>
          <w:szCs w:val="24"/>
          <w:lang w:val="ru-RU" w:eastAsia="bg-BG"/>
        </w:rPr>
      </w:pPr>
    </w:p>
    <w:p w14:paraId="37CDE817" w14:textId="77777777" w:rsidR="00D5779C" w:rsidRPr="00D5779C" w:rsidRDefault="00D5779C" w:rsidP="00D5779C">
      <w:pPr>
        <w:suppressAutoHyphens w:val="0"/>
        <w:autoSpaceDN/>
        <w:spacing w:after="0" w:line="240" w:lineRule="auto"/>
        <w:textAlignment w:val="auto"/>
        <w:rPr>
          <w:rFonts w:ascii="Times New Roman" w:eastAsia="Times New Roman" w:hAnsi="Times New Roman"/>
          <w:b/>
          <w:kern w:val="0"/>
          <w:sz w:val="24"/>
          <w:szCs w:val="24"/>
          <w:lang w:val="ru-RU" w:eastAsia="bg-BG"/>
        </w:rPr>
      </w:pPr>
    </w:p>
    <w:p w14:paraId="714D8D99" w14:textId="77777777" w:rsidR="00D5779C" w:rsidRPr="00D5779C" w:rsidRDefault="00D5779C" w:rsidP="00D5779C">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D5779C">
        <w:rPr>
          <w:rFonts w:ascii="Times New Roman" w:eastAsia="Times New Roman" w:hAnsi="Times New Roman"/>
          <w:b/>
          <w:kern w:val="0"/>
          <w:sz w:val="24"/>
          <w:szCs w:val="24"/>
          <w:lang w:eastAsia="bg-BG"/>
        </w:rPr>
        <w:t>РЕШЕНИЕ</w:t>
      </w:r>
    </w:p>
    <w:p w14:paraId="473E1F37" w14:textId="77777777" w:rsidR="00D5779C" w:rsidRPr="00D5779C" w:rsidRDefault="00D5779C" w:rsidP="00D5779C">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D5779C">
        <w:rPr>
          <w:rFonts w:ascii="Times New Roman" w:eastAsia="Times New Roman" w:hAnsi="Times New Roman"/>
          <w:b/>
          <w:kern w:val="0"/>
          <w:sz w:val="24"/>
          <w:szCs w:val="24"/>
          <w:lang w:eastAsia="bg-BG"/>
        </w:rPr>
        <w:t>№75/19.02.2024г.</w:t>
      </w:r>
    </w:p>
    <w:p w14:paraId="35406BE7" w14:textId="77777777" w:rsidR="00D5779C" w:rsidRPr="00D5779C" w:rsidRDefault="00D5779C" w:rsidP="00D5779C">
      <w:pPr>
        <w:suppressAutoHyphens w:val="0"/>
        <w:autoSpaceDN/>
        <w:spacing w:after="0" w:line="240" w:lineRule="auto"/>
        <w:jc w:val="center"/>
        <w:textAlignment w:val="auto"/>
        <w:rPr>
          <w:rFonts w:ascii="Times New Roman" w:eastAsia="Times New Roman" w:hAnsi="Times New Roman"/>
          <w:b/>
          <w:kern w:val="0"/>
          <w:sz w:val="24"/>
          <w:szCs w:val="24"/>
          <w:lang w:eastAsia="bg-BG"/>
        </w:rPr>
      </w:pPr>
    </w:p>
    <w:p w14:paraId="3BCD34D4" w14:textId="77777777" w:rsidR="00D5779C" w:rsidRPr="00D5779C" w:rsidRDefault="00D5779C" w:rsidP="00D5779C">
      <w:pPr>
        <w:suppressAutoHyphens w:val="0"/>
        <w:autoSpaceDN/>
        <w:spacing w:after="0" w:line="240" w:lineRule="auto"/>
        <w:textAlignment w:val="auto"/>
        <w:rPr>
          <w:rFonts w:ascii="Times New Roman" w:eastAsia="Times New Roman" w:hAnsi="Times New Roman"/>
          <w:b/>
          <w:kern w:val="0"/>
          <w:sz w:val="24"/>
          <w:szCs w:val="24"/>
          <w:lang w:eastAsia="bg-BG"/>
        </w:rPr>
      </w:pPr>
    </w:p>
    <w:p w14:paraId="4A707FEF" w14:textId="77777777" w:rsidR="00D5779C" w:rsidRPr="00D5779C" w:rsidRDefault="00D5779C" w:rsidP="00D5779C">
      <w:pPr>
        <w:suppressAutoHyphens w:val="0"/>
        <w:autoSpaceDN/>
        <w:spacing w:after="0" w:line="240" w:lineRule="auto"/>
        <w:ind w:left="1" w:firstLine="707"/>
        <w:jc w:val="both"/>
        <w:textAlignment w:val="auto"/>
        <w:rPr>
          <w:rFonts w:ascii="Times New Roman" w:eastAsia="Times New Roman" w:hAnsi="Times New Roman"/>
          <w:b/>
          <w:bCs/>
          <w:kern w:val="0"/>
          <w:sz w:val="24"/>
          <w:szCs w:val="24"/>
          <w:lang w:eastAsia="bg-BG"/>
        </w:rPr>
      </w:pPr>
      <w:r w:rsidRPr="00D5779C">
        <w:rPr>
          <w:rFonts w:ascii="Times New Roman" w:eastAsia="Times New Roman" w:hAnsi="Times New Roman"/>
          <w:b/>
          <w:kern w:val="0"/>
          <w:sz w:val="24"/>
          <w:szCs w:val="24"/>
          <w:u w:val="single"/>
          <w:lang w:eastAsia="bg-BG"/>
        </w:rPr>
        <w:t>ОТНОСНО:</w:t>
      </w:r>
      <w:r w:rsidRPr="00D5779C">
        <w:rPr>
          <w:rFonts w:ascii="Times New Roman" w:eastAsia="Times New Roman" w:hAnsi="Times New Roman"/>
          <w:kern w:val="0"/>
          <w:sz w:val="24"/>
          <w:szCs w:val="24"/>
          <w:lang w:eastAsia="bg-BG"/>
        </w:rPr>
        <w:t xml:space="preserve"> Определяне на позицията на Община Никопол на предстоящото </w:t>
      </w:r>
      <w:r w:rsidRPr="00D5779C">
        <w:rPr>
          <w:rFonts w:ascii="Times New Roman" w:eastAsia="Times New Roman" w:hAnsi="Times New Roman"/>
          <w:b/>
          <w:bCs/>
          <w:kern w:val="0"/>
          <w:sz w:val="24"/>
          <w:szCs w:val="24"/>
          <w:lang w:eastAsia="bg-BG"/>
        </w:rPr>
        <w:t>редовно</w:t>
      </w:r>
      <w:r w:rsidRPr="00D5779C">
        <w:rPr>
          <w:rFonts w:ascii="Times New Roman" w:eastAsia="Times New Roman" w:hAnsi="Times New Roman"/>
          <w:b/>
          <w:kern w:val="0"/>
          <w:sz w:val="24"/>
          <w:szCs w:val="24"/>
          <w:lang w:eastAsia="bg-BG"/>
        </w:rPr>
        <w:t xml:space="preserve"> заседание </w:t>
      </w:r>
      <w:r w:rsidRPr="00D5779C">
        <w:rPr>
          <w:rFonts w:ascii="Times New Roman" w:eastAsia="Times New Roman" w:hAnsi="Times New Roman"/>
          <w:kern w:val="0"/>
          <w:sz w:val="24"/>
          <w:szCs w:val="24"/>
          <w:lang w:eastAsia="bg-BG"/>
        </w:rPr>
        <w:t xml:space="preserve">на Общото събрание на Асоциацията по В и К на обособената територия, обслужвана от „Водоснабдяване и канализация“ ЕООД – Плевен, което ще се състои на </w:t>
      </w:r>
      <w:r w:rsidRPr="00D5779C">
        <w:rPr>
          <w:rFonts w:ascii="Times New Roman" w:eastAsia="Times New Roman" w:hAnsi="Times New Roman"/>
          <w:b/>
          <w:kern w:val="0"/>
          <w:sz w:val="24"/>
          <w:szCs w:val="24"/>
          <w:lang w:eastAsia="bg-BG"/>
        </w:rPr>
        <w:t xml:space="preserve">19.03.2024 г. от 10:30 ч. </w:t>
      </w:r>
      <w:r w:rsidRPr="00D5779C">
        <w:rPr>
          <w:rFonts w:ascii="Times New Roman" w:eastAsia="Times New Roman" w:hAnsi="Times New Roman"/>
          <w:kern w:val="0"/>
          <w:sz w:val="24"/>
          <w:szCs w:val="24"/>
          <w:lang w:eastAsia="bg-BG"/>
        </w:rPr>
        <w:t xml:space="preserve">в заседателната зала на Областна администрация – Плевен и </w:t>
      </w:r>
      <w:r w:rsidRPr="00D5779C">
        <w:rPr>
          <w:rFonts w:ascii="Times New Roman" w:eastAsia="Times New Roman" w:hAnsi="Times New Roman"/>
          <w:b/>
          <w:bCs/>
          <w:kern w:val="0"/>
          <w:sz w:val="24"/>
          <w:szCs w:val="24"/>
          <w:lang w:eastAsia="bg-BG"/>
        </w:rPr>
        <w:t xml:space="preserve">резервна дата 26.03.2024 г. от 10.30 часа.  </w:t>
      </w:r>
    </w:p>
    <w:p w14:paraId="58E8C246" w14:textId="77777777" w:rsidR="00D5779C" w:rsidRPr="00D5779C" w:rsidRDefault="00D5779C" w:rsidP="00D5779C">
      <w:pPr>
        <w:suppressAutoHyphens w:val="0"/>
        <w:autoSpaceDN/>
        <w:spacing w:after="0" w:line="240" w:lineRule="auto"/>
        <w:ind w:firstLine="708"/>
        <w:jc w:val="both"/>
        <w:textAlignment w:val="auto"/>
        <w:rPr>
          <w:rFonts w:ascii="Times New Roman" w:eastAsiaTheme="minorHAnsi" w:hAnsi="Times New Roman"/>
          <w:kern w:val="0"/>
          <w:sz w:val="24"/>
          <w:szCs w:val="24"/>
        </w:rPr>
      </w:pPr>
      <w:r w:rsidRPr="00D5779C">
        <w:rPr>
          <w:rFonts w:ascii="Times New Roman" w:eastAsia="Times New Roman" w:hAnsi="Times New Roman"/>
          <w:kern w:val="0"/>
          <w:sz w:val="24"/>
          <w:szCs w:val="24"/>
          <w:lang w:eastAsia="bg-BG"/>
        </w:rPr>
        <w:t xml:space="preserve">На основание чл. 21, ал. 1, т. 15 и т. 23, ал. 2 от Закона за местното самоуправление и местната администрация и във връзка с чл. 198 в, ал. 6 във връзка с чл. 198в, ал. 4, т. 9 и т. 10 от Закона за водите и чл. 10, ал. 1, ал. 2 и ал. 3 във връзка с чл. 9, ал. 2 и чл. 21, ал. 1 от Правилника за организацията и дейността на Асоциациите по водоснабдяване и канализация и писмо от </w:t>
      </w:r>
      <w:r w:rsidRPr="00D5779C">
        <w:rPr>
          <w:rFonts w:ascii="Times New Roman" w:eastAsiaTheme="minorHAnsi" w:hAnsi="Times New Roman"/>
          <w:kern w:val="0"/>
          <w:sz w:val="24"/>
          <w:szCs w:val="24"/>
        </w:rPr>
        <w:t>Асоциацията по водоснабдяване и канализация на обособената територия, обслужвана от „Водоснабдяване и канализация“ ЕООД - гр. Плевен</w:t>
      </w:r>
      <w:r w:rsidRPr="00D5779C">
        <w:rPr>
          <w:rFonts w:ascii="Times New Roman" w:eastAsia="Times New Roman" w:hAnsi="Times New Roman"/>
          <w:kern w:val="0"/>
          <w:sz w:val="24"/>
          <w:szCs w:val="24"/>
          <w:lang w:eastAsia="bg-BG"/>
        </w:rPr>
        <w:t xml:space="preserve"> с вх. № 06-25/08.02.2024 г. /изх. № РД-36-1 от 08.02.2024 г./</w:t>
      </w:r>
      <w:r w:rsidRPr="00D5779C">
        <w:rPr>
          <w:rFonts w:ascii="Times New Roman" w:eastAsiaTheme="minorHAnsi" w:hAnsi="Times New Roman"/>
          <w:kern w:val="0"/>
          <w:sz w:val="24"/>
          <w:szCs w:val="24"/>
        </w:rPr>
        <w:t xml:space="preserve">, </w:t>
      </w:r>
      <w:r w:rsidRPr="00D5779C">
        <w:rPr>
          <w:rFonts w:ascii="Times New Roman" w:eastAsia="Times New Roman" w:hAnsi="Times New Roman"/>
          <w:kern w:val="0"/>
          <w:sz w:val="24"/>
          <w:szCs w:val="24"/>
          <w:lang w:eastAsia="bg-BG"/>
        </w:rPr>
        <w:t>Общински съвет- Никопол</w:t>
      </w:r>
    </w:p>
    <w:p w14:paraId="7471D816" w14:textId="77777777" w:rsidR="00D5779C" w:rsidRPr="00D5779C" w:rsidRDefault="00D5779C" w:rsidP="00D5779C">
      <w:pPr>
        <w:suppressAutoHyphens w:val="0"/>
        <w:autoSpaceDN/>
        <w:spacing w:after="0" w:line="240" w:lineRule="auto"/>
        <w:ind w:firstLine="708"/>
        <w:jc w:val="both"/>
        <w:textAlignment w:val="auto"/>
        <w:rPr>
          <w:rFonts w:ascii="Times New Roman" w:eastAsiaTheme="minorHAnsi" w:hAnsi="Times New Roman"/>
          <w:kern w:val="0"/>
          <w:sz w:val="24"/>
          <w:szCs w:val="24"/>
        </w:rPr>
      </w:pPr>
    </w:p>
    <w:p w14:paraId="4E7BA9F8" w14:textId="77777777" w:rsidR="00D5779C" w:rsidRPr="00D5779C" w:rsidRDefault="00D5779C" w:rsidP="00D5779C">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D5779C">
        <w:rPr>
          <w:rFonts w:ascii="Times New Roman" w:eastAsia="Times New Roman" w:hAnsi="Times New Roman"/>
          <w:b/>
          <w:kern w:val="0"/>
          <w:sz w:val="24"/>
          <w:szCs w:val="24"/>
          <w:lang w:eastAsia="bg-BG"/>
        </w:rPr>
        <w:t>Р Е Ш И:</w:t>
      </w:r>
    </w:p>
    <w:p w14:paraId="7934712C" w14:textId="77777777" w:rsidR="00D5779C" w:rsidRPr="00D5779C" w:rsidRDefault="00D5779C" w:rsidP="00D5779C">
      <w:pPr>
        <w:suppressAutoHyphens w:val="0"/>
        <w:autoSpaceDN/>
        <w:spacing w:after="0" w:line="240" w:lineRule="auto"/>
        <w:jc w:val="center"/>
        <w:textAlignment w:val="auto"/>
        <w:rPr>
          <w:rFonts w:ascii="Times New Roman" w:eastAsiaTheme="minorHAnsi" w:hAnsi="Times New Roman"/>
          <w:b/>
          <w:kern w:val="0"/>
          <w:sz w:val="24"/>
          <w:szCs w:val="24"/>
        </w:rPr>
      </w:pPr>
    </w:p>
    <w:p w14:paraId="6BE69C45" w14:textId="77777777" w:rsidR="00D5779C" w:rsidRPr="00D5779C" w:rsidRDefault="00D5779C" w:rsidP="00D5779C">
      <w:pPr>
        <w:numPr>
          <w:ilvl w:val="0"/>
          <w:numId w:val="77"/>
        </w:numPr>
        <w:suppressAutoHyphens w:val="0"/>
        <w:autoSpaceDN/>
        <w:spacing w:after="0" w:line="240" w:lineRule="auto"/>
        <w:ind w:left="142" w:hanging="142"/>
        <w:contextualSpacing/>
        <w:jc w:val="both"/>
        <w:textAlignment w:val="auto"/>
        <w:rPr>
          <w:rFonts w:ascii="Times New Roman" w:eastAsiaTheme="minorHAnsi" w:hAnsi="Times New Roman"/>
          <w:b/>
          <w:kern w:val="0"/>
          <w:sz w:val="24"/>
          <w:szCs w:val="24"/>
        </w:rPr>
      </w:pPr>
      <w:r w:rsidRPr="00D5779C">
        <w:rPr>
          <w:rFonts w:ascii="Times New Roman" w:eastAsiaTheme="minorHAnsi" w:hAnsi="Times New Roman"/>
          <w:kern w:val="0"/>
          <w:sz w:val="24"/>
          <w:szCs w:val="24"/>
        </w:rPr>
        <w:t xml:space="preserve">Общински съвет – Никопол дава мандат на </w:t>
      </w:r>
      <w:r w:rsidRPr="00D5779C">
        <w:rPr>
          <w:rFonts w:ascii="Times New Roman" w:eastAsia="Times New Roman" w:hAnsi="Times New Roman"/>
          <w:kern w:val="0"/>
          <w:sz w:val="24"/>
          <w:szCs w:val="24"/>
          <w:lang w:eastAsia="bg-BG"/>
        </w:rPr>
        <w:t xml:space="preserve">представителя </w:t>
      </w:r>
      <w:r w:rsidRPr="00D5779C">
        <w:rPr>
          <w:rFonts w:ascii="Times New Roman" w:eastAsiaTheme="minorHAnsi" w:hAnsi="Times New Roman"/>
          <w:kern w:val="0"/>
          <w:sz w:val="24"/>
          <w:szCs w:val="24"/>
        </w:rPr>
        <w:t xml:space="preserve">на Община Никопол в Асоциацията по водоснабдяване и канализация на обособената територия, обслужвана от „Водоснабдяване и канализация“ ЕООД - гр. Плевен, да представи следната позиция на Общината по точката от предварително обявения дневен ред на предстоящото редовно </w:t>
      </w:r>
      <w:r w:rsidRPr="00D5779C">
        <w:rPr>
          <w:rFonts w:ascii="Times New Roman" w:eastAsia="Times New Roman" w:hAnsi="Times New Roman"/>
          <w:b/>
          <w:kern w:val="0"/>
          <w:sz w:val="24"/>
          <w:szCs w:val="24"/>
          <w:lang w:eastAsia="bg-BG"/>
        </w:rPr>
        <w:t>присъствено заседание</w:t>
      </w:r>
      <w:r w:rsidRPr="00D5779C">
        <w:rPr>
          <w:rFonts w:ascii="Times New Roman" w:eastAsia="Times New Roman" w:hAnsi="Times New Roman"/>
          <w:kern w:val="0"/>
          <w:sz w:val="24"/>
          <w:szCs w:val="24"/>
          <w:lang w:eastAsia="bg-BG"/>
        </w:rPr>
        <w:t xml:space="preserve"> </w:t>
      </w:r>
      <w:r w:rsidRPr="00D5779C">
        <w:rPr>
          <w:rFonts w:ascii="Times New Roman" w:eastAsiaTheme="minorHAnsi" w:hAnsi="Times New Roman"/>
          <w:kern w:val="0"/>
          <w:sz w:val="24"/>
          <w:szCs w:val="24"/>
        </w:rPr>
        <w:t xml:space="preserve">на Общото събрание на Асоциация по ВиК - Плевен, което ще се състои на </w:t>
      </w:r>
      <w:r w:rsidRPr="00D5779C">
        <w:rPr>
          <w:rFonts w:ascii="Times New Roman" w:eastAsiaTheme="minorHAnsi" w:hAnsi="Times New Roman"/>
          <w:b/>
          <w:kern w:val="0"/>
          <w:sz w:val="24"/>
          <w:szCs w:val="24"/>
        </w:rPr>
        <w:t>19.03.2024 г. от 10:30 ч</w:t>
      </w:r>
      <w:r w:rsidRPr="00D5779C">
        <w:rPr>
          <w:rFonts w:ascii="Times New Roman" w:eastAsiaTheme="minorHAnsi" w:hAnsi="Times New Roman"/>
          <w:kern w:val="0"/>
          <w:sz w:val="24"/>
          <w:szCs w:val="24"/>
        </w:rPr>
        <w:t xml:space="preserve">., </w:t>
      </w:r>
      <w:r w:rsidRPr="00D5779C">
        <w:rPr>
          <w:rFonts w:ascii="Times New Roman" w:eastAsiaTheme="minorHAnsi" w:hAnsi="Times New Roman"/>
          <w:b/>
          <w:bCs/>
          <w:kern w:val="0"/>
          <w:sz w:val="24"/>
          <w:szCs w:val="24"/>
        </w:rPr>
        <w:t>при резервна дата: 26.03.2024 г.</w:t>
      </w:r>
      <w:r w:rsidRPr="00D5779C">
        <w:rPr>
          <w:rFonts w:ascii="Times New Roman" w:eastAsiaTheme="minorHAnsi" w:hAnsi="Times New Roman"/>
          <w:kern w:val="0"/>
          <w:sz w:val="24"/>
          <w:szCs w:val="24"/>
        </w:rPr>
        <w:t xml:space="preserve"> </w:t>
      </w:r>
      <w:r w:rsidRPr="00D5779C">
        <w:rPr>
          <w:rFonts w:ascii="Times New Roman" w:eastAsiaTheme="minorHAnsi" w:hAnsi="Times New Roman"/>
          <w:b/>
          <w:bCs/>
          <w:kern w:val="0"/>
          <w:sz w:val="24"/>
          <w:szCs w:val="24"/>
        </w:rPr>
        <w:t>от 10.30</w:t>
      </w:r>
      <w:r w:rsidRPr="00D5779C">
        <w:rPr>
          <w:rFonts w:ascii="Times New Roman" w:eastAsiaTheme="minorHAnsi" w:hAnsi="Times New Roman"/>
          <w:kern w:val="0"/>
          <w:sz w:val="24"/>
          <w:szCs w:val="24"/>
        </w:rPr>
        <w:t xml:space="preserve"> часа, както следва:</w:t>
      </w:r>
    </w:p>
    <w:p w14:paraId="0905E381" w14:textId="77777777" w:rsidR="00D5779C" w:rsidRPr="00D5779C" w:rsidRDefault="00D5779C" w:rsidP="00D5779C">
      <w:pPr>
        <w:numPr>
          <w:ilvl w:val="0"/>
          <w:numId w:val="76"/>
        </w:numPr>
        <w:suppressAutoHyphens w:val="0"/>
        <w:autoSpaceDN/>
        <w:spacing w:after="0" w:line="240" w:lineRule="auto"/>
        <w:contextualSpacing/>
        <w:jc w:val="both"/>
        <w:textAlignment w:val="auto"/>
        <w:rPr>
          <w:rFonts w:ascii="Times New Roman" w:eastAsia="Times New Roman" w:hAnsi="Times New Roman"/>
          <w:kern w:val="0"/>
          <w:sz w:val="24"/>
          <w:szCs w:val="24"/>
          <w:lang w:eastAsia="bg-BG"/>
        </w:rPr>
      </w:pPr>
      <w:r w:rsidRPr="00D5779C">
        <w:rPr>
          <w:rFonts w:ascii="Times New Roman" w:eastAsiaTheme="minorHAnsi" w:hAnsi="Times New Roman"/>
          <w:kern w:val="0"/>
          <w:sz w:val="24"/>
          <w:szCs w:val="24"/>
        </w:rPr>
        <w:t xml:space="preserve">Приема отчета </w:t>
      </w:r>
      <w:r w:rsidRPr="00D5779C">
        <w:rPr>
          <w:rFonts w:ascii="Times New Roman" w:eastAsia="Times New Roman" w:hAnsi="Times New Roman"/>
          <w:kern w:val="0"/>
          <w:sz w:val="24"/>
          <w:szCs w:val="24"/>
          <w:lang w:eastAsia="bg-BG"/>
        </w:rPr>
        <w:t xml:space="preserve">за дейността на </w:t>
      </w:r>
      <w:r w:rsidRPr="00D5779C">
        <w:rPr>
          <w:rFonts w:ascii="Times New Roman" w:eastAsiaTheme="minorHAnsi" w:hAnsi="Times New Roman"/>
          <w:kern w:val="0"/>
          <w:sz w:val="24"/>
          <w:szCs w:val="24"/>
        </w:rPr>
        <w:t xml:space="preserve">Асоциацията по ВиК – Плевен за календарната </w:t>
      </w:r>
      <w:r w:rsidRPr="00D5779C">
        <w:rPr>
          <w:rFonts w:ascii="Times New Roman" w:eastAsiaTheme="minorHAnsi" w:hAnsi="Times New Roman"/>
          <w:b/>
          <w:bCs/>
          <w:kern w:val="0"/>
          <w:sz w:val="24"/>
          <w:szCs w:val="24"/>
        </w:rPr>
        <w:t>2023 г</w:t>
      </w:r>
      <w:r w:rsidRPr="00D5779C">
        <w:rPr>
          <w:rFonts w:ascii="Times New Roman" w:eastAsiaTheme="minorHAnsi" w:hAnsi="Times New Roman"/>
          <w:kern w:val="0"/>
          <w:sz w:val="24"/>
          <w:szCs w:val="24"/>
        </w:rPr>
        <w:t>.;</w:t>
      </w:r>
    </w:p>
    <w:p w14:paraId="41F576A6" w14:textId="77777777" w:rsidR="00D5779C" w:rsidRPr="00D5779C" w:rsidRDefault="00D5779C" w:rsidP="00D5779C">
      <w:pPr>
        <w:numPr>
          <w:ilvl w:val="0"/>
          <w:numId w:val="76"/>
        </w:numPr>
        <w:suppressAutoHyphens w:val="0"/>
        <w:autoSpaceDN/>
        <w:spacing w:after="0" w:line="240" w:lineRule="auto"/>
        <w:contextualSpacing/>
        <w:jc w:val="both"/>
        <w:textAlignment w:val="auto"/>
        <w:rPr>
          <w:rFonts w:ascii="Times New Roman" w:eastAsia="Times New Roman" w:hAnsi="Times New Roman"/>
          <w:kern w:val="0"/>
          <w:sz w:val="24"/>
          <w:szCs w:val="24"/>
          <w:lang w:eastAsia="bg-BG"/>
        </w:rPr>
      </w:pPr>
      <w:r w:rsidRPr="00D5779C">
        <w:rPr>
          <w:rFonts w:ascii="Times New Roman" w:eastAsiaTheme="minorHAnsi" w:hAnsi="Times New Roman"/>
          <w:kern w:val="0"/>
          <w:sz w:val="24"/>
          <w:szCs w:val="24"/>
        </w:rPr>
        <w:t xml:space="preserve">Приема отчета за изпълнение на бюджета на  Асоциацията по ВиК – Плевен за календарната </w:t>
      </w:r>
      <w:r w:rsidRPr="00D5779C">
        <w:rPr>
          <w:rFonts w:ascii="Times New Roman" w:eastAsiaTheme="minorHAnsi" w:hAnsi="Times New Roman"/>
          <w:b/>
          <w:bCs/>
          <w:kern w:val="0"/>
          <w:sz w:val="24"/>
          <w:szCs w:val="24"/>
        </w:rPr>
        <w:t>2023 г</w:t>
      </w:r>
      <w:r w:rsidRPr="00D5779C">
        <w:rPr>
          <w:rFonts w:ascii="Times New Roman" w:eastAsiaTheme="minorHAnsi" w:hAnsi="Times New Roman"/>
          <w:kern w:val="0"/>
          <w:sz w:val="24"/>
          <w:szCs w:val="24"/>
        </w:rPr>
        <w:t>.;</w:t>
      </w:r>
    </w:p>
    <w:p w14:paraId="00D58D49" w14:textId="77777777" w:rsidR="00D5779C" w:rsidRPr="00D5779C" w:rsidRDefault="00D5779C" w:rsidP="00D5779C">
      <w:pPr>
        <w:numPr>
          <w:ilvl w:val="0"/>
          <w:numId w:val="76"/>
        </w:numPr>
        <w:suppressAutoHyphens w:val="0"/>
        <w:autoSpaceDN/>
        <w:spacing w:after="0" w:line="240" w:lineRule="auto"/>
        <w:contextualSpacing/>
        <w:jc w:val="both"/>
        <w:textAlignment w:val="auto"/>
        <w:rPr>
          <w:rFonts w:ascii="Times New Roman" w:eastAsia="Times New Roman" w:hAnsi="Times New Roman"/>
          <w:kern w:val="0"/>
          <w:sz w:val="24"/>
          <w:szCs w:val="24"/>
          <w:lang w:eastAsia="bg-BG"/>
        </w:rPr>
      </w:pPr>
      <w:r w:rsidRPr="00D5779C">
        <w:rPr>
          <w:rFonts w:ascii="Times New Roman" w:eastAsia="Times New Roman" w:hAnsi="Times New Roman"/>
          <w:kern w:val="0"/>
          <w:sz w:val="24"/>
          <w:szCs w:val="24"/>
          <w:lang w:eastAsia="bg-BG"/>
        </w:rPr>
        <w:t xml:space="preserve">Приема Бюджета на </w:t>
      </w:r>
      <w:r w:rsidRPr="00D5779C">
        <w:rPr>
          <w:rFonts w:ascii="Times New Roman" w:eastAsiaTheme="minorHAnsi" w:hAnsi="Times New Roman"/>
          <w:kern w:val="0"/>
          <w:sz w:val="24"/>
          <w:szCs w:val="24"/>
        </w:rPr>
        <w:t xml:space="preserve">Асоциацията по ВиК – Плевен за календарната </w:t>
      </w:r>
      <w:r w:rsidRPr="00D5779C">
        <w:rPr>
          <w:rFonts w:ascii="Arial Rounded MT Bold" w:eastAsiaTheme="minorHAnsi" w:hAnsi="Arial Rounded MT Bold"/>
          <w:b/>
          <w:bCs/>
          <w:kern w:val="0"/>
          <w:sz w:val="24"/>
          <w:szCs w:val="24"/>
        </w:rPr>
        <w:t xml:space="preserve">2024 </w:t>
      </w:r>
      <w:r w:rsidRPr="00D5779C">
        <w:rPr>
          <w:rFonts w:eastAsiaTheme="minorHAnsi" w:cs="Calibri"/>
          <w:b/>
          <w:bCs/>
          <w:kern w:val="0"/>
          <w:sz w:val="24"/>
          <w:szCs w:val="24"/>
        </w:rPr>
        <w:t>г</w:t>
      </w:r>
      <w:r w:rsidRPr="00D5779C">
        <w:rPr>
          <w:rFonts w:ascii="Arial Rounded MT Bold" w:eastAsiaTheme="minorHAnsi" w:hAnsi="Arial Rounded MT Bold"/>
          <w:kern w:val="0"/>
          <w:sz w:val="24"/>
          <w:szCs w:val="24"/>
        </w:rPr>
        <w:t>.;</w:t>
      </w:r>
    </w:p>
    <w:p w14:paraId="1B99C7DE" w14:textId="77777777" w:rsidR="00D5779C" w:rsidRPr="00D5779C" w:rsidRDefault="00D5779C" w:rsidP="00D5779C">
      <w:pPr>
        <w:numPr>
          <w:ilvl w:val="0"/>
          <w:numId w:val="76"/>
        </w:numPr>
        <w:suppressAutoHyphens w:val="0"/>
        <w:autoSpaceDN/>
        <w:spacing w:after="0" w:line="240" w:lineRule="auto"/>
        <w:contextualSpacing/>
        <w:jc w:val="both"/>
        <w:textAlignment w:val="auto"/>
        <w:rPr>
          <w:rFonts w:ascii="Times New Roman" w:eastAsia="Times New Roman" w:hAnsi="Times New Roman"/>
          <w:kern w:val="0"/>
          <w:sz w:val="24"/>
          <w:szCs w:val="24"/>
          <w:lang w:eastAsia="bg-BG"/>
        </w:rPr>
      </w:pPr>
      <w:r w:rsidRPr="00D5779C">
        <w:rPr>
          <w:rFonts w:ascii="Times New Roman" w:eastAsia="Times New Roman" w:hAnsi="Times New Roman"/>
          <w:kern w:val="0"/>
          <w:sz w:val="24"/>
          <w:szCs w:val="24"/>
          <w:lang w:eastAsia="bg-BG"/>
        </w:rPr>
        <w:t xml:space="preserve">Одобрява </w:t>
      </w:r>
      <w:r w:rsidRPr="00D5779C">
        <w:rPr>
          <w:rFonts w:ascii="Times New Roman" w:eastAsiaTheme="minorHAnsi" w:hAnsi="Times New Roman"/>
          <w:kern w:val="0"/>
          <w:sz w:val="24"/>
          <w:szCs w:val="24"/>
        </w:rPr>
        <w:t>„</w:t>
      </w:r>
      <w:r w:rsidRPr="00D5779C">
        <w:rPr>
          <w:rFonts w:ascii="Times New Roman" w:eastAsiaTheme="minorHAnsi" w:hAnsi="Times New Roman"/>
          <w:b/>
          <w:bCs/>
          <w:kern w:val="0"/>
          <w:sz w:val="24"/>
          <w:szCs w:val="24"/>
        </w:rPr>
        <w:t>Подробна инвестиционна програма за 2024 година</w:t>
      </w:r>
      <w:r w:rsidRPr="00D5779C">
        <w:rPr>
          <w:rFonts w:ascii="Times New Roman" w:eastAsiaTheme="minorHAnsi" w:hAnsi="Times New Roman"/>
          <w:kern w:val="0"/>
          <w:sz w:val="24"/>
          <w:szCs w:val="24"/>
        </w:rPr>
        <w:t xml:space="preserve">“ на </w:t>
      </w:r>
      <w:r w:rsidRPr="00D5779C">
        <w:rPr>
          <w:rFonts w:ascii="Times New Roman" w:eastAsia="Times New Roman" w:hAnsi="Times New Roman"/>
          <w:kern w:val="0"/>
          <w:sz w:val="24"/>
          <w:szCs w:val="24"/>
          <w:lang w:eastAsia="bg-BG"/>
        </w:rPr>
        <w:t>„Водоснабдяване и канализация“ ЕООД- гр. Плевен.</w:t>
      </w:r>
    </w:p>
    <w:p w14:paraId="7C73B34A" w14:textId="6586F7B9" w:rsidR="00D5779C" w:rsidRPr="00D5779C" w:rsidRDefault="00D5779C" w:rsidP="00D5779C">
      <w:pPr>
        <w:numPr>
          <w:ilvl w:val="0"/>
          <w:numId w:val="77"/>
        </w:numPr>
        <w:suppressAutoHyphens w:val="0"/>
        <w:autoSpaceDN/>
        <w:spacing w:after="0" w:line="240" w:lineRule="auto"/>
        <w:ind w:left="142" w:hanging="142"/>
        <w:contextualSpacing/>
        <w:jc w:val="both"/>
        <w:textAlignment w:val="auto"/>
        <w:rPr>
          <w:rFonts w:ascii="Times New Roman" w:eastAsiaTheme="minorHAnsi" w:hAnsi="Times New Roman"/>
          <w:b/>
          <w:bCs/>
          <w:kern w:val="0"/>
          <w:sz w:val="24"/>
          <w:szCs w:val="24"/>
        </w:rPr>
      </w:pPr>
      <w:r w:rsidRPr="00D5779C">
        <w:rPr>
          <w:rFonts w:ascii="Times New Roman" w:eastAsiaTheme="minorHAnsi" w:hAnsi="Times New Roman"/>
          <w:kern w:val="0"/>
          <w:sz w:val="24"/>
          <w:szCs w:val="24"/>
        </w:rPr>
        <w:t xml:space="preserve">Общински съвет – Никопол определя Ахмед Мехмедов Ахмедов – зам. - кмет на Община Никопол за заместващ представител на Община Никопол в Общото събрание на Асоциацията по В и К на обособената територия, обслужвана от „В и К“ ЕООД – Плевен, което ще се състои на </w:t>
      </w:r>
      <w:r w:rsidRPr="00D5779C">
        <w:rPr>
          <w:rFonts w:ascii="Times New Roman" w:eastAsiaTheme="minorHAnsi" w:hAnsi="Times New Roman"/>
          <w:b/>
          <w:kern w:val="0"/>
          <w:sz w:val="24"/>
          <w:szCs w:val="24"/>
          <w:lang w:val="en-US"/>
        </w:rPr>
        <w:t>1</w:t>
      </w:r>
      <w:r w:rsidRPr="00D5779C">
        <w:rPr>
          <w:rFonts w:ascii="Times New Roman" w:eastAsiaTheme="minorHAnsi" w:hAnsi="Times New Roman"/>
          <w:b/>
          <w:kern w:val="0"/>
          <w:sz w:val="24"/>
          <w:szCs w:val="24"/>
        </w:rPr>
        <w:t>9.</w:t>
      </w:r>
      <w:r w:rsidRPr="00D5779C">
        <w:rPr>
          <w:rFonts w:ascii="Times New Roman" w:eastAsiaTheme="minorHAnsi" w:hAnsi="Times New Roman"/>
          <w:b/>
          <w:kern w:val="0"/>
          <w:sz w:val="24"/>
          <w:szCs w:val="24"/>
          <w:lang w:val="en-US"/>
        </w:rPr>
        <w:t>03</w:t>
      </w:r>
      <w:r w:rsidRPr="00D5779C">
        <w:rPr>
          <w:rFonts w:ascii="Times New Roman" w:eastAsiaTheme="minorHAnsi" w:hAnsi="Times New Roman"/>
          <w:b/>
          <w:kern w:val="0"/>
          <w:sz w:val="24"/>
          <w:szCs w:val="24"/>
        </w:rPr>
        <w:t>.2024</w:t>
      </w:r>
      <w:r w:rsidRPr="00D5779C">
        <w:rPr>
          <w:rFonts w:ascii="Times New Roman" w:eastAsiaTheme="minorHAnsi" w:hAnsi="Times New Roman"/>
          <w:b/>
          <w:kern w:val="0"/>
          <w:sz w:val="24"/>
          <w:szCs w:val="24"/>
          <w:lang w:val="en-US"/>
        </w:rPr>
        <w:t xml:space="preserve"> </w:t>
      </w:r>
      <w:r w:rsidRPr="00D5779C">
        <w:rPr>
          <w:rFonts w:ascii="Times New Roman" w:eastAsiaTheme="minorHAnsi" w:hAnsi="Times New Roman"/>
          <w:b/>
          <w:kern w:val="0"/>
          <w:sz w:val="24"/>
          <w:szCs w:val="24"/>
        </w:rPr>
        <w:t>г. от 10:</w:t>
      </w:r>
      <w:r w:rsidRPr="00D5779C">
        <w:rPr>
          <w:rFonts w:ascii="Times New Roman" w:eastAsiaTheme="minorHAnsi" w:hAnsi="Times New Roman"/>
          <w:b/>
          <w:kern w:val="0"/>
          <w:sz w:val="24"/>
          <w:szCs w:val="24"/>
          <w:lang w:val="en-US"/>
        </w:rPr>
        <w:t>3</w:t>
      </w:r>
      <w:r w:rsidRPr="00D5779C">
        <w:rPr>
          <w:rFonts w:ascii="Times New Roman" w:eastAsiaTheme="minorHAnsi" w:hAnsi="Times New Roman"/>
          <w:b/>
          <w:kern w:val="0"/>
          <w:sz w:val="24"/>
          <w:szCs w:val="24"/>
        </w:rPr>
        <w:t>0 ч</w:t>
      </w:r>
      <w:r w:rsidRPr="00D5779C">
        <w:rPr>
          <w:rFonts w:ascii="Times New Roman" w:eastAsiaTheme="minorHAnsi" w:hAnsi="Times New Roman"/>
          <w:kern w:val="0"/>
          <w:sz w:val="24"/>
          <w:szCs w:val="24"/>
        </w:rPr>
        <w:t xml:space="preserve">. или на </w:t>
      </w:r>
      <w:r w:rsidRPr="00D5779C">
        <w:rPr>
          <w:rFonts w:ascii="Times New Roman" w:eastAsiaTheme="minorHAnsi" w:hAnsi="Times New Roman"/>
          <w:b/>
          <w:bCs/>
          <w:kern w:val="0"/>
          <w:sz w:val="24"/>
          <w:szCs w:val="24"/>
        </w:rPr>
        <w:t>резервната дата 26.03.2024 г. от 10.30 часа.</w:t>
      </w:r>
    </w:p>
    <w:p w14:paraId="23D409D1" w14:textId="77777777" w:rsidR="00D5779C" w:rsidRDefault="00D5779C" w:rsidP="00D5779C">
      <w:pPr>
        <w:suppressAutoHyphens w:val="0"/>
        <w:autoSpaceDN/>
        <w:spacing w:after="0" w:line="240" w:lineRule="auto"/>
        <w:jc w:val="both"/>
        <w:textAlignment w:val="auto"/>
        <w:rPr>
          <w:rFonts w:ascii="Times New Roman" w:eastAsia="Times New Roman" w:hAnsi="Times New Roman"/>
          <w:b/>
          <w:bCs/>
          <w:kern w:val="0"/>
          <w:sz w:val="24"/>
          <w:szCs w:val="24"/>
          <w:lang w:eastAsia="bg-BG"/>
        </w:rPr>
      </w:pPr>
    </w:p>
    <w:p w14:paraId="7DB226EC" w14:textId="301750A6" w:rsidR="00D5779C" w:rsidRPr="00D5779C" w:rsidRDefault="00D5779C" w:rsidP="00D5779C">
      <w:pPr>
        <w:suppressAutoHyphens w:val="0"/>
        <w:autoSpaceDN/>
        <w:spacing w:after="0" w:line="240" w:lineRule="auto"/>
        <w:jc w:val="both"/>
        <w:textAlignment w:val="auto"/>
        <w:rPr>
          <w:rFonts w:ascii="Times New Roman" w:eastAsia="Times New Roman" w:hAnsi="Times New Roman"/>
          <w:b/>
          <w:bCs/>
          <w:kern w:val="0"/>
          <w:sz w:val="24"/>
          <w:szCs w:val="24"/>
          <w:lang w:eastAsia="bg-BG"/>
        </w:rPr>
      </w:pPr>
      <w:r w:rsidRPr="00D5779C">
        <w:rPr>
          <w:rFonts w:ascii="Times New Roman" w:eastAsia="Times New Roman" w:hAnsi="Times New Roman"/>
          <w:b/>
          <w:bCs/>
          <w:kern w:val="0"/>
          <w:sz w:val="24"/>
          <w:szCs w:val="24"/>
          <w:lang w:eastAsia="bg-BG"/>
        </w:rPr>
        <w:t>ИВЕЛИН САВОВ -</w:t>
      </w:r>
    </w:p>
    <w:p w14:paraId="368C347B" w14:textId="77777777" w:rsidR="00D5779C" w:rsidRPr="00D5779C" w:rsidRDefault="00D5779C" w:rsidP="00D5779C">
      <w:pPr>
        <w:suppressAutoHyphens w:val="0"/>
        <w:autoSpaceDN/>
        <w:spacing w:after="0" w:line="240" w:lineRule="auto"/>
        <w:jc w:val="both"/>
        <w:textAlignment w:val="auto"/>
        <w:rPr>
          <w:rFonts w:ascii="Times New Roman" w:eastAsia="Times New Roman" w:hAnsi="Times New Roman"/>
          <w:b/>
          <w:bCs/>
          <w:kern w:val="0"/>
          <w:sz w:val="24"/>
          <w:szCs w:val="24"/>
          <w:lang w:eastAsia="bg-BG"/>
        </w:rPr>
      </w:pPr>
      <w:r w:rsidRPr="00D5779C">
        <w:rPr>
          <w:rFonts w:ascii="Times New Roman" w:eastAsia="Times New Roman" w:hAnsi="Times New Roman"/>
          <w:b/>
          <w:bCs/>
          <w:kern w:val="0"/>
          <w:sz w:val="24"/>
          <w:szCs w:val="24"/>
          <w:lang w:eastAsia="bg-BG"/>
        </w:rPr>
        <w:t xml:space="preserve">Председател на </w:t>
      </w:r>
    </w:p>
    <w:p w14:paraId="3BC61931" w14:textId="77777777" w:rsidR="00D5779C" w:rsidRDefault="00D5779C" w:rsidP="00D5779C">
      <w:pPr>
        <w:suppressAutoHyphens w:val="0"/>
        <w:autoSpaceDN/>
        <w:spacing w:after="0" w:line="240" w:lineRule="auto"/>
        <w:jc w:val="both"/>
        <w:textAlignment w:val="auto"/>
        <w:rPr>
          <w:rFonts w:ascii="Times New Roman" w:eastAsia="Times New Roman" w:hAnsi="Times New Roman"/>
          <w:b/>
          <w:bCs/>
          <w:kern w:val="0"/>
          <w:sz w:val="24"/>
          <w:szCs w:val="24"/>
          <w:lang w:eastAsia="bg-BG"/>
        </w:rPr>
      </w:pPr>
      <w:r w:rsidRPr="00D5779C">
        <w:rPr>
          <w:rFonts w:ascii="Times New Roman" w:eastAsia="Times New Roman" w:hAnsi="Times New Roman"/>
          <w:b/>
          <w:bCs/>
          <w:kern w:val="0"/>
          <w:sz w:val="24"/>
          <w:szCs w:val="24"/>
          <w:lang w:eastAsia="bg-BG"/>
        </w:rPr>
        <w:t>Общински Съвет – Никопол</w:t>
      </w:r>
    </w:p>
    <w:p w14:paraId="597F93C1" w14:textId="77777777" w:rsidR="00A4676C" w:rsidRPr="00A4676C" w:rsidRDefault="00A4676C" w:rsidP="00A4676C">
      <w:pPr>
        <w:keepNext/>
        <w:suppressAutoHyphens w:val="0"/>
        <w:autoSpaceDN/>
        <w:spacing w:after="0" w:line="240" w:lineRule="auto"/>
        <w:jc w:val="center"/>
        <w:textAlignment w:val="auto"/>
        <w:outlineLvl w:val="7"/>
        <w:rPr>
          <w:rFonts w:ascii="Times New Roman" w:eastAsia="Times New Roman" w:hAnsi="Times New Roman"/>
          <w:b/>
          <w:kern w:val="0"/>
          <w:sz w:val="24"/>
          <w:szCs w:val="24"/>
          <w:lang w:val="ru-RU" w:eastAsia="bg-BG"/>
        </w:rPr>
      </w:pPr>
      <w:r w:rsidRPr="00A4676C">
        <w:rPr>
          <w:rFonts w:ascii="Times New Roman" w:eastAsia="Times New Roman" w:hAnsi="Times New Roman"/>
          <w:b/>
          <w:kern w:val="0"/>
          <w:sz w:val="24"/>
          <w:szCs w:val="24"/>
          <w:lang w:eastAsia="bg-BG"/>
        </w:rPr>
        <w:lastRenderedPageBreak/>
        <w:t>О Б Щ И Н С К И   С Ъ В Е Т  –  Н И К О П О Л</w:t>
      </w:r>
    </w:p>
    <w:p w14:paraId="0E5442C3" w14:textId="77777777" w:rsidR="00A4676C" w:rsidRPr="00A4676C" w:rsidRDefault="00A4676C" w:rsidP="00A4676C">
      <w:pPr>
        <w:suppressAutoHyphens w:val="0"/>
        <w:autoSpaceDN/>
        <w:spacing w:after="0" w:line="240" w:lineRule="auto"/>
        <w:textAlignment w:val="auto"/>
        <w:rPr>
          <w:rFonts w:ascii="Times New Roman" w:eastAsia="Times New Roman" w:hAnsi="Times New Roman"/>
          <w:kern w:val="0"/>
          <w:sz w:val="24"/>
          <w:szCs w:val="24"/>
          <w:lang w:val="ru-RU" w:eastAsia="bg-BG"/>
        </w:rPr>
      </w:pPr>
      <w:r w:rsidRPr="00A4676C">
        <w:rPr>
          <w:rFonts w:ascii="Times New Roman" w:eastAsia="Times New Roman" w:hAnsi="Times New Roman"/>
          <w:noProof/>
          <w:kern w:val="0"/>
          <w:sz w:val="24"/>
          <w:szCs w:val="24"/>
          <w:lang w:eastAsia="bg-BG"/>
        </w:rPr>
        <mc:AlternateContent>
          <mc:Choice Requires="wps">
            <w:drawing>
              <wp:anchor distT="0" distB="0" distL="114300" distR="114300" simplePos="0" relativeHeight="251693056" behindDoc="0" locked="0" layoutInCell="1" allowOverlap="1" wp14:anchorId="6DC1442C" wp14:editId="2A61418C">
                <wp:simplePos x="0" y="0"/>
                <wp:positionH relativeFrom="column">
                  <wp:posOffset>-127000</wp:posOffset>
                </wp:positionH>
                <wp:positionV relativeFrom="paragraph">
                  <wp:posOffset>109855</wp:posOffset>
                </wp:positionV>
                <wp:extent cx="6629400" cy="0"/>
                <wp:effectExtent l="10795" t="13970" r="8255" b="5080"/>
                <wp:wrapNone/>
                <wp:docPr id="498596627" name="Право съединение 498596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995D0" id="Право съединение 49859662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"/>
            </w:pict>
          </mc:Fallback>
        </mc:AlternateContent>
      </w:r>
    </w:p>
    <w:p w14:paraId="5191D8AE" w14:textId="77777777" w:rsidR="00A4676C" w:rsidRPr="00A4676C" w:rsidRDefault="00A4676C" w:rsidP="00A4676C">
      <w:pPr>
        <w:suppressAutoHyphens w:val="0"/>
        <w:autoSpaceDN/>
        <w:spacing w:after="0" w:line="240" w:lineRule="auto"/>
        <w:textAlignment w:val="auto"/>
        <w:rPr>
          <w:rFonts w:ascii="Times New Roman" w:eastAsia="Times New Roman" w:hAnsi="Times New Roman"/>
          <w:b/>
          <w:kern w:val="0"/>
          <w:sz w:val="24"/>
          <w:szCs w:val="24"/>
          <w:lang w:eastAsia="bg-BG"/>
        </w:rPr>
      </w:pPr>
    </w:p>
    <w:p w14:paraId="63325AA2" w14:textId="77777777" w:rsidR="00A4676C" w:rsidRPr="00A4676C" w:rsidRDefault="00A4676C" w:rsidP="00A4676C">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A4676C">
        <w:rPr>
          <w:rFonts w:ascii="Times New Roman" w:eastAsia="Times New Roman" w:hAnsi="Times New Roman"/>
          <w:b/>
          <w:kern w:val="0"/>
          <w:sz w:val="24"/>
          <w:szCs w:val="24"/>
          <w:lang w:eastAsia="bg-BG"/>
        </w:rPr>
        <w:t>ПРЕПИС-ИЗВЛЕЧЕНИЕ!</w:t>
      </w:r>
    </w:p>
    <w:p w14:paraId="1DCBE760" w14:textId="77777777" w:rsidR="00A4676C" w:rsidRPr="00A4676C" w:rsidRDefault="00A4676C" w:rsidP="00A4676C">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A4676C">
        <w:rPr>
          <w:rFonts w:ascii="Times New Roman" w:eastAsia="Times New Roman" w:hAnsi="Times New Roman"/>
          <w:b/>
          <w:kern w:val="0"/>
          <w:sz w:val="24"/>
          <w:szCs w:val="24"/>
          <w:lang w:eastAsia="bg-BG"/>
        </w:rPr>
        <w:t>от Протокол №</w:t>
      </w:r>
      <w:r w:rsidRPr="00A4676C">
        <w:rPr>
          <w:rFonts w:ascii="Times New Roman" w:eastAsia="Times New Roman" w:hAnsi="Times New Roman"/>
          <w:b/>
          <w:kern w:val="0"/>
          <w:sz w:val="24"/>
          <w:szCs w:val="24"/>
          <w:lang w:val="ru-RU" w:eastAsia="bg-BG"/>
        </w:rPr>
        <w:t xml:space="preserve"> </w:t>
      </w:r>
      <w:r w:rsidRPr="00A4676C">
        <w:rPr>
          <w:rFonts w:ascii="Times New Roman" w:eastAsia="Times New Roman" w:hAnsi="Times New Roman"/>
          <w:b/>
          <w:kern w:val="0"/>
          <w:sz w:val="24"/>
          <w:szCs w:val="24"/>
          <w:lang w:eastAsia="bg-BG"/>
        </w:rPr>
        <w:t>7</w:t>
      </w:r>
    </w:p>
    <w:p w14:paraId="3277FE48" w14:textId="77777777" w:rsidR="00A4676C" w:rsidRPr="00A4676C" w:rsidRDefault="00A4676C" w:rsidP="00A4676C">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A4676C">
        <w:rPr>
          <w:rFonts w:ascii="Times New Roman" w:eastAsia="Times New Roman" w:hAnsi="Times New Roman"/>
          <w:b/>
          <w:kern w:val="0"/>
          <w:sz w:val="24"/>
          <w:szCs w:val="24"/>
          <w:lang w:eastAsia="bg-BG"/>
        </w:rPr>
        <w:t xml:space="preserve">от проведеното  заседание на </w:t>
      </w:r>
      <w:r w:rsidRPr="00A4676C">
        <w:rPr>
          <w:rFonts w:ascii="Times New Roman" w:eastAsia="Times New Roman" w:hAnsi="Times New Roman"/>
          <w:b/>
          <w:kern w:val="0"/>
          <w:sz w:val="24"/>
          <w:szCs w:val="24"/>
          <w:lang w:val="ru-RU" w:eastAsia="bg-BG"/>
        </w:rPr>
        <w:t>19</w:t>
      </w:r>
      <w:r w:rsidRPr="00A4676C">
        <w:rPr>
          <w:rFonts w:ascii="Times New Roman" w:eastAsia="Times New Roman" w:hAnsi="Times New Roman"/>
          <w:b/>
          <w:kern w:val="0"/>
          <w:sz w:val="24"/>
          <w:szCs w:val="24"/>
          <w:lang w:eastAsia="bg-BG"/>
        </w:rPr>
        <w:t>.02.2024г.</w:t>
      </w:r>
    </w:p>
    <w:p w14:paraId="4062D0AB" w14:textId="77777777" w:rsidR="00A4676C" w:rsidRPr="00A4676C" w:rsidRDefault="00A4676C" w:rsidP="00A4676C">
      <w:pPr>
        <w:suppressAutoHyphens w:val="0"/>
        <w:autoSpaceDN/>
        <w:spacing w:after="0" w:line="240" w:lineRule="auto"/>
        <w:jc w:val="center"/>
        <w:textAlignment w:val="auto"/>
        <w:rPr>
          <w:rFonts w:ascii="Times New Roman" w:eastAsia="Times New Roman" w:hAnsi="Times New Roman"/>
          <w:b/>
          <w:kern w:val="0"/>
          <w:sz w:val="24"/>
          <w:szCs w:val="24"/>
          <w:lang w:val="ru-RU" w:eastAsia="bg-BG"/>
        </w:rPr>
      </w:pPr>
      <w:r w:rsidRPr="00A4676C">
        <w:rPr>
          <w:rFonts w:ascii="Times New Roman" w:eastAsia="Times New Roman" w:hAnsi="Times New Roman"/>
          <w:b/>
          <w:kern w:val="0"/>
          <w:sz w:val="24"/>
          <w:szCs w:val="24"/>
          <w:lang w:eastAsia="bg-BG"/>
        </w:rPr>
        <w:t>седемнадесета точка от дневния ред</w:t>
      </w:r>
    </w:p>
    <w:p w14:paraId="29EC1906" w14:textId="77777777" w:rsidR="00A4676C" w:rsidRPr="00A4676C" w:rsidRDefault="00A4676C" w:rsidP="00A4676C">
      <w:pPr>
        <w:suppressAutoHyphens w:val="0"/>
        <w:autoSpaceDN/>
        <w:spacing w:after="0" w:line="240" w:lineRule="auto"/>
        <w:textAlignment w:val="auto"/>
        <w:rPr>
          <w:rFonts w:ascii="Times New Roman" w:eastAsia="Times New Roman" w:hAnsi="Times New Roman"/>
          <w:b/>
          <w:kern w:val="0"/>
          <w:sz w:val="24"/>
          <w:szCs w:val="24"/>
          <w:lang w:val="ru-RU" w:eastAsia="bg-BG"/>
        </w:rPr>
      </w:pPr>
    </w:p>
    <w:p w14:paraId="6188BA0B" w14:textId="77777777" w:rsidR="00A4676C" w:rsidRPr="00A4676C" w:rsidRDefault="00A4676C" w:rsidP="00A4676C">
      <w:pPr>
        <w:suppressAutoHyphens w:val="0"/>
        <w:autoSpaceDN/>
        <w:spacing w:after="0" w:line="240" w:lineRule="auto"/>
        <w:textAlignment w:val="auto"/>
        <w:rPr>
          <w:rFonts w:ascii="Times New Roman" w:eastAsia="Times New Roman" w:hAnsi="Times New Roman"/>
          <w:b/>
          <w:kern w:val="0"/>
          <w:sz w:val="24"/>
          <w:szCs w:val="24"/>
          <w:lang w:val="ru-RU" w:eastAsia="bg-BG"/>
        </w:rPr>
      </w:pPr>
    </w:p>
    <w:p w14:paraId="5556210B" w14:textId="77777777" w:rsidR="00A4676C" w:rsidRPr="00A4676C" w:rsidRDefault="00A4676C" w:rsidP="00A4676C">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A4676C">
        <w:rPr>
          <w:rFonts w:ascii="Times New Roman" w:eastAsia="Times New Roman" w:hAnsi="Times New Roman"/>
          <w:b/>
          <w:kern w:val="0"/>
          <w:sz w:val="24"/>
          <w:szCs w:val="24"/>
          <w:lang w:eastAsia="bg-BG"/>
        </w:rPr>
        <w:t>РЕШЕНИЕ</w:t>
      </w:r>
    </w:p>
    <w:p w14:paraId="643E9629" w14:textId="77777777" w:rsidR="00A4676C" w:rsidRPr="00A4676C" w:rsidRDefault="00A4676C" w:rsidP="00A4676C">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A4676C">
        <w:rPr>
          <w:rFonts w:ascii="Times New Roman" w:eastAsia="Times New Roman" w:hAnsi="Times New Roman"/>
          <w:b/>
          <w:kern w:val="0"/>
          <w:sz w:val="24"/>
          <w:szCs w:val="24"/>
          <w:lang w:eastAsia="bg-BG"/>
        </w:rPr>
        <w:t>№76/19.02.2024г.</w:t>
      </w:r>
    </w:p>
    <w:p w14:paraId="6410C050" w14:textId="77777777" w:rsidR="00A4676C" w:rsidRPr="00A4676C" w:rsidRDefault="00A4676C" w:rsidP="00A4676C">
      <w:pPr>
        <w:suppressAutoHyphens w:val="0"/>
        <w:autoSpaceDN/>
        <w:spacing w:after="0" w:line="240" w:lineRule="auto"/>
        <w:textAlignment w:val="auto"/>
        <w:rPr>
          <w:rFonts w:ascii="Times New Roman" w:eastAsia="Times New Roman" w:hAnsi="Times New Roman"/>
          <w:b/>
          <w:kern w:val="0"/>
          <w:sz w:val="24"/>
          <w:szCs w:val="24"/>
          <w:lang w:eastAsia="bg-BG"/>
        </w:rPr>
      </w:pPr>
    </w:p>
    <w:p w14:paraId="71AEAE20" w14:textId="77777777" w:rsidR="00A4676C" w:rsidRPr="00A4676C" w:rsidRDefault="00A4676C" w:rsidP="00A4676C">
      <w:pPr>
        <w:shd w:val="clear" w:color="auto" w:fill="FFFFFF"/>
        <w:suppressAutoHyphens w:val="0"/>
        <w:autoSpaceDN/>
        <w:spacing w:after="0" w:line="259" w:lineRule="auto"/>
        <w:ind w:firstLine="708"/>
        <w:jc w:val="both"/>
        <w:textAlignment w:val="auto"/>
        <w:rPr>
          <w:rFonts w:ascii="Times New Roman" w:eastAsia="Times New Roman" w:hAnsi="Times New Roman"/>
          <w:kern w:val="0"/>
          <w:lang w:eastAsia="bg-BG"/>
        </w:rPr>
      </w:pPr>
      <w:r w:rsidRPr="00A4676C">
        <w:rPr>
          <w:rFonts w:ascii="Times New Roman" w:eastAsia="Times New Roman" w:hAnsi="Times New Roman"/>
          <w:b/>
          <w:kern w:val="0"/>
          <w:sz w:val="24"/>
          <w:szCs w:val="24"/>
          <w:u w:val="single"/>
          <w:lang w:eastAsia="bg-BG"/>
        </w:rPr>
        <w:t>ОТНОСНО:</w:t>
      </w:r>
      <w:r w:rsidRPr="00A4676C">
        <w:rPr>
          <w:rFonts w:ascii="Times New Roman" w:eastAsia="Times New Roman" w:hAnsi="Times New Roman"/>
          <w:kern w:val="0"/>
          <w:sz w:val="24"/>
          <w:szCs w:val="24"/>
          <w:lang w:eastAsia="bg-BG"/>
        </w:rPr>
        <w:t xml:space="preserve"> Определяне на пасища, мери и ливади от Общинския поземлен фонд за индивидуално и общо ползване от собственици или ползватели на животновъдни обекти с пасищни селскостопански животни, регистрирани в Интегрираната информационна система на БАБХ, за стопанската </w:t>
      </w:r>
      <w:r w:rsidRPr="00A4676C">
        <w:rPr>
          <w:rFonts w:ascii="Times New Roman" w:eastAsia="Times New Roman" w:hAnsi="Times New Roman"/>
          <w:b/>
          <w:kern w:val="0"/>
          <w:sz w:val="24"/>
          <w:szCs w:val="24"/>
          <w:lang w:eastAsia="bg-BG"/>
        </w:rPr>
        <w:t>2024/2025</w:t>
      </w:r>
      <w:r w:rsidRPr="00A4676C">
        <w:rPr>
          <w:rFonts w:ascii="Times New Roman" w:eastAsia="Times New Roman" w:hAnsi="Times New Roman"/>
          <w:kern w:val="0"/>
          <w:sz w:val="24"/>
          <w:szCs w:val="24"/>
          <w:lang w:eastAsia="bg-BG"/>
        </w:rPr>
        <w:t xml:space="preserve"> година.</w:t>
      </w:r>
    </w:p>
    <w:p w14:paraId="555B057F" w14:textId="77777777" w:rsidR="00A4676C" w:rsidRPr="00A4676C" w:rsidRDefault="00A4676C" w:rsidP="00A4676C">
      <w:pPr>
        <w:suppressAutoHyphens w:val="0"/>
        <w:autoSpaceDN/>
        <w:spacing w:after="0" w:line="240" w:lineRule="auto"/>
        <w:ind w:firstLine="708"/>
        <w:jc w:val="both"/>
        <w:textAlignment w:val="auto"/>
        <w:rPr>
          <w:rFonts w:ascii="Times New Roman" w:eastAsia="Times New Roman" w:hAnsi="Times New Roman"/>
          <w:kern w:val="0"/>
          <w:sz w:val="24"/>
          <w:szCs w:val="24"/>
          <w:lang w:eastAsia="bg-BG"/>
        </w:rPr>
      </w:pPr>
      <w:r w:rsidRPr="00A4676C">
        <w:rPr>
          <w:rFonts w:ascii="Times New Roman" w:eastAsia="Times New Roman" w:hAnsi="Times New Roman"/>
          <w:bCs/>
          <w:kern w:val="0"/>
          <w:sz w:val="24"/>
          <w:szCs w:val="24"/>
          <w:lang w:eastAsia="bg-BG"/>
        </w:rPr>
        <w:t xml:space="preserve">На основание чл. 21, ал. 1, т. 8 от Закона за местното самоуправление и местната администрация, чл. 37и, ал. 3 и чл. 37о, ал. 1 и ал. 4 от Закона за собствеността и ползването на земеделските земи, чл. 98, ал. 4 от Правилника за прилагане на Закона за собствеността и ползването на земеделските земи и чл. 60, ал. 1, предложение второ от АПК, </w:t>
      </w:r>
      <w:r w:rsidRPr="00A4676C">
        <w:rPr>
          <w:rFonts w:ascii="Times New Roman" w:eastAsia="Times New Roman" w:hAnsi="Times New Roman"/>
          <w:kern w:val="0"/>
          <w:sz w:val="24"/>
          <w:szCs w:val="24"/>
          <w:lang w:eastAsia="bg-BG"/>
        </w:rPr>
        <w:t xml:space="preserve">Общински съвет- Никопол </w:t>
      </w:r>
    </w:p>
    <w:p w14:paraId="1FEECD5A" w14:textId="77777777" w:rsidR="00A4676C" w:rsidRPr="00A4676C" w:rsidRDefault="00A4676C" w:rsidP="00A4676C">
      <w:pPr>
        <w:suppressAutoHyphens w:val="0"/>
        <w:autoSpaceDN/>
        <w:spacing w:after="0" w:line="240" w:lineRule="auto"/>
        <w:jc w:val="both"/>
        <w:textAlignment w:val="auto"/>
        <w:rPr>
          <w:rFonts w:ascii="Times New Roman" w:eastAsia="Times New Roman" w:hAnsi="Times New Roman"/>
          <w:kern w:val="0"/>
          <w:sz w:val="24"/>
          <w:szCs w:val="24"/>
          <w:lang w:eastAsia="bg-BG"/>
        </w:rPr>
      </w:pPr>
    </w:p>
    <w:p w14:paraId="2748C4F9" w14:textId="77777777" w:rsidR="00A4676C" w:rsidRPr="00A4676C" w:rsidRDefault="00A4676C" w:rsidP="00A4676C">
      <w:pPr>
        <w:suppressAutoHyphens w:val="0"/>
        <w:autoSpaceDN/>
        <w:spacing w:after="0" w:line="240" w:lineRule="auto"/>
        <w:jc w:val="center"/>
        <w:textAlignment w:val="auto"/>
        <w:rPr>
          <w:rFonts w:ascii="Times New Roman" w:eastAsia="Times New Roman" w:hAnsi="Times New Roman"/>
          <w:b/>
          <w:kern w:val="0"/>
          <w:sz w:val="24"/>
          <w:szCs w:val="24"/>
          <w:lang w:eastAsia="bg-BG"/>
        </w:rPr>
      </w:pPr>
      <w:r w:rsidRPr="00A4676C">
        <w:rPr>
          <w:rFonts w:ascii="Times New Roman" w:eastAsia="Times New Roman" w:hAnsi="Times New Roman"/>
          <w:b/>
          <w:kern w:val="0"/>
          <w:sz w:val="24"/>
          <w:szCs w:val="24"/>
          <w:lang w:eastAsia="bg-BG"/>
        </w:rPr>
        <w:t>Р Е Ш И:</w:t>
      </w:r>
    </w:p>
    <w:p w14:paraId="2DB93EAE" w14:textId="77777777" w:rsidR="00A4676C" w:rsidRPr="00A4676C" w:rsidRDefault="00A4676C" w:rsidP="00A4676C">
      <w:pPr>
        <w:suppressAutoHyphens w:val="0"/>
        <w:autoSpaceDN/>
        <w:spacing w:after="0" w:line="240" w:lineRule="auto"/>
        <w:ind w:firstLine="708"/>
        <w:jc w:val="both"/>
        <w:textAlignment w:val="auto"/>
        <w:rPr>
          <w:rFonts w:ascii="Times New Roman" w:eastAsia="Times New Roman" w:hAnsi="Times New Roman"/>
          <w:kern w:val="0"/>
          <w:u w:val="single"/>
          <w:lang w:eastAsia="bg-BG"/>
        </w:rPr>
      </w:pPr>
    </w:p>
    <w:p w14:paraId="36A651DC" w14:textId="77777777" w:rsidR="00A4676C" w:rsidRPr="00A4676C" w:rsidRDefault="00A4676C" w:rsidP="00A4676C">
      <w:pPr>
        <w:numPr>
          <w:ilvl w:val="0"/>
          <w:numId w:val="42"/>
        </w:numPr>
        <w:suppressAutoHyphens w:val="0"/>
        <w:autoSpaceDN/>
        <w:spacing w:after="0" w:line="240" w:lineRule="auto"/>
        <w:ind w:left="0" w:firstLine="851"/>
        <w:jc w:val="both"/>
        <w:textAlignment w:val="auto"/>
        <w:rPr>
          <w:rFonts w:ascii="Times New Roman" w:eastAsia="Times New Roman" w:hAnsi="Times New Roman"/>
          <w:kern w:val="0"/>
          <w:sz w:val="24"/>
          <w:szCs w:val="24"/>
          <w:lang w:eastAsia="bg-BG"/>
        </w:rPr>
      </w:pPr>
      <w:r w:rsidRPr="00A4676C">
        <w:rPr>
          <w:rFonts w:ascii="Times New Roman" w:eastAsia="Times New Roman" w:hAnsi="Times New Roman"/>
          <w:kern w:val="0"/>
          <w:sz w:val="24"/>
          <w:szCs w:val="24"/>
          <w:lang w:eastAsia="bg-BG"/>
        </w:rPr>
        <w:t xml:space="preserve">Определя пасищата, мерите и ливадите, предназначени за индивидуално и общо ползване по землища на територията на община Никопол, описани в Годишния план за паша за стопанската 2024/2025 година, съгласно </w:t>
      </w:r>
      <w:r w:rsidRPr="00A4676C">
        <w:rPr>
          <w:rFonts w:ascii="Times New Roman" w:eastAsia="Times New Roman" w:hAnsi="Times New Roman"/>
          <w:b/>
          <w:kern w:val="0"/>
          <w:sz w:val="24"/>
          <w:szCs w:val="24"/>
          <w:lang w:eastAsia="bg-BG"/>
        </w:rPr>
        <w:t>Приложение №1</w:t>
      </w:r>
      <w:r w:rsidRPr="00A4676C">
        <w:rPr>
          <w:rFonts w:ascii="Times New Roman" w:eastAsia="Times New Roman" w:hAnsi="Times New Roman"/>
          <w:kern w:val="0"/>
          <w:sz w:val="24"/>
          <w:szCs w:val="24"/>
          <w:lang w:eastAsia="bg-BG"/>
        </w:rPr>
        <w:t>.</w:t>
      </w:r>
    </w:p>
    <w:p w14:paraId="259F24B0" w14:textId="77777777" w:rsidR="00A4676C" w:rsidRPr="00A4676C" w:rsidRDefault="00A4676C" w:rsidP="00A4676C">
      <w:pPr>
        <w:numPr>
          <w:ilvl w:val="0"/>
          <w:numId w:val="42"/>
        </w:numPr>
        <w:suppressAutoHyphens w:val="0"/>
        <w:autoSpaceDN/>
        <w:spacing w:after="0" w:line="240" w:lineRule="auto"/>
        <w:ind w:left="0" w:firstLine="851"/>
        <w:jc w:val="both"/>
        <w:textAlignment w:val="auto"/>
        <w:rPr>
          <w:rFonts w:ascii="Times New Roman" w:eastAsia="Times New Roman" w:hAnsi="Times New Roman"/>
          <w:kern w:val="0"/>
          <w:sz w:val="24"/>
          <w:szCs w:val="24"/>
          <w:lang w:eastAsia="bg-BG"/>
        </w:rPr>
      </w:pPr>
      <w:r w:rsidRPr="00A4676C">
        <w:rPr>
          <w:rFonts w:ascii="Times New Roman" w:eastAsia="Times New Roman" w:hAnsi="Times New Roman"/>
          <w:kern w:val="0"/>
          <w:sz w:val="24"/>
          <w:szCs w:val="24"/>
          <w:lang w:eastAsia="bg-BG"/>
        </w:rPr>
        <w:t>Дава съгласие да се предоставят за индивидуално и общо ползване за стопанската 2024/2025 година, имотите по т.1 и приема Годишен план за паша за стопанската 2024/2025 година, съдържащ размера и местоположението им в землищата на населените места.</w:t>
      </w:r>
    </w:p>
    <w:p w14:paraId="654F3D84" w14:textId="77777777" w:rsidR="00A4676C" w:rsidRPr="00A4676C" w:rsidRDefault="00A4676C" w:rsidP="00A4676C">
      <w:pPr>
        <w:numPr>
          <w:ilvl w:val="0"/>
          <w:numId w:val="42"/>
        </w:numPr>
        <w:suppressAutoHyphens w:val="0"/>
        <w:autoSpaceDN/>
        <w:spacing w:after="0" w:line="240" w:lineRule="auto"/>
        <w:ind w:left="0" w:firstLine="851"/>
        <w:jc w:val="both"/>
        <w:textAlignment w:val="auto"/>
        <w:rPr>
          <w:rFonts w:ascii="Times New Roman" w:eastAsia="Times New Roman" w:hAnsi="Times New Roman"/>
          <w:kern w:val="0"/>
          <w:sz w:val="24"/>
          <w:szCs w:val="24"/>
          <w:lang w:eastAsia="bg-BG"/>
        </w:rPr>
      </w:pPr>
      <w:r w:rsidRPr="00A4676C">
        <w:rPr>
          <w:rFonts w:ascii="Times New Roman" w:eastAsia="Times New Roman" w:hAnsi="Times New Roman"/>
          <w:kern w:val="0"/>
          <w:sz w:val="24"/>
          <w:szCs w:val="24"/>
          <w:lang w:eastAsia="bg-BG"/>
        </w:rPr>
        <w:t xml:space="preserve">Определя задълженията на Общината и ползвателите за поддържане на пасищата, мерите и ливадите, съгласно </w:t>
      </w:r>
      <w:r w:rsidRPr="00A4676C">
        <w:rPr>
          <w:rFonts w:ascii="Times New Roman" w:eastAsia="Times New Roman" w:hAnsi="Times New Roman"/>
          <w:b/>
          <w:kern w:val="0"/>
          <w:sz w:val="24"/>
          <w:szCs w:val="24"/>
          <w:lang w:eastAsia="bg-BG"/>
        </w:rPr>
        <w:t>Приложение № 2</w:t>
      </w:r>
      <w:r w:rsidRPr="00A4676C">
        <w:rPr>
          <w:rFonts w:ascii="Times New Roman" w:eastAsia="Times New Roman" w:hAnsi="Times New Roman"/>
          <w:kern w:val="0"/>
          <w:sz w:val="24"/>
          <w:szCs w:val="24"/>
          <w:lang w:eastAsia="bg-BG"/>
        </w:rPr>
        <w:t>.</w:t>
      </w:r>
    </w:p>
    <w:p w14:paraId="2BF7D908" w14:textId="77777777" w:rsidR="00A4676C" w:rsidRPr="00A4676C" w:rsidRDefault="00A4676C" w:rsidP="00A4676C">
      <w:pPr>
        <w:numPr>
          <w:ilvl w:val="0"/>
          <w:numId w:val="42"/>
        </w:numPr>
        <w:suppressAutoHyphens w:val="0"/>
        <w:autoSpaceDN/>
        <w:spacing w:after="0" w:line="240" w:lineRule="auto"/>
        <w:ind w:left="0" w:firstLine="851"/>
        <w:jc w:val="both"/>
        <w:textAlignment w:val="auto"/>
        <w:rPr>
          <w:rFonts w:ascii="Times New Roman" w:eastAsia="Times New Roman" w:hAnsi="Times New Roman"/>
          <w:kern w:val="0"/>
          <w:sz w:val="24"/>
          <w:szCs w:val="24"/>
          <w:lang w:eastAsia="bg-BG"/>
        </w:rPr>
      </w:pPr>
      <w:r w:rsidRPr="00A4676C">
        <w:rPr>
          <w:rFonts w:ascii="Times New Roman" w:eastAsia="Times New Roman" w:hAnsi="Times New Roman"/>
          <w:kern w:val="0"/>
          <w:sz w:val="24"/>
          <w:szCs w:val="24"/>
          <w:lang w:eastAsia="bg-BG"/>
        </w:rPr>
        <w:t>Пасищата, мерите и ливадите, определени за общо ползване, да се използват безвъзмездно от жителите на населеното място, притежаващи дребни земеделски стопанства с пасищни животни или от образуваните колективни стада.</w:t>
      </w:r>
    </w:p>
    <w:p w14:paraId="5E4DC6D8" w14:textId="77777777" w:rsidR="00A4676C" w:rsidRPr="00A4676C" w:rsidRDefault="00A4676C" w:rsidP="00A4676C">
      <w:pPr>
        <w:numPr>
          <w:ilvl w:val="0"/>
          <w:numId w:val="42"/>
        </w:numPr>
        <w:suppressAutoHyphens w:val="0"/>
        <w:autoSpaceDN/>
        <w:spacing w:after="0" w:line="240" w:lineRule="auto"/>
        <w:ind w:left="0" w:firstLine="851"/>
        <w:jc w:val="both"/>
        <w:textAlignment w:val="auto"/>
        <w:rPr>
          <w:rFonts w:ascii="Times New Roman" w:eastAsia="Times New Roman" w:hAnsi="Times New Roman"/>
          <w:kern w:val="0"/>
          <w:sz w:val="24"/>
          <w:szCs w:val="24"/>
          <w:lang w:eastAsia="bg-BG"/>
        </w:rPr>
      </w:pPr>
      <w:r w:rsidRPr="00A4676C">
        <w:rPr>
          <w:rFonts w:ascii="Times New Roman" w:eastAsia="Times New Roman" w:hAnsi="Times New Roman"/>
          <w:kern w:val="0"/>
          <w:sz w:val="24"/>
          <w:szCs w:val="24"/>
          <w:lang w:eastAsia="bg-BG"/>
        </w:rPr>
        <w:t xml:space="preserve">Пасищата, мерите и ливадите, определени за индивидуално ползване, да се отдадат под наем при спазване условията на чл. 37и, във връзка с чл. 24а, ал. 2, т. 6 от ЗСПЗЗ, за срок от </w:t>
      </w:r>
      <w:r w:rsidRPr="00A4676C">
        <w:rPr>
          <w:rFonts w:ascii="Times New Roman" w:eastAsia="Times New Roman" w:hAnsi="Times New Roman"/>
          <w:kern w:val="0"/>
          <w:sz w:val="24"/>
          <w:szCs w:val="24"/>
          <w:lang w:val="en-US" w:eastAsia="bg-BG"/>
        </w:rPr>
        <w:t>5</w:t>
      </w:r>
      <w:r w:rsidRPr="00A4676C">
        <w:rPr>
          <w:rFonts w:ascii="Times New Roman" w:eastAsia="Times New Roman" w:hAnsi="Times New Roman"/>
          <w:kern w:val="0"/>
          <w:sz w:val="24"/>
          <w:szCs w:val="24"/>
          <w:lang w:eastAsia="bg-BG"/>
        </w:rPr>
        <w:t xml:space="preserve"> </w:t>
      </w:r>
      <w:r w:rsidRPr="00A4676C">
        <w:rPr>
          <w:rFonts w:ascii="Times New Roman" w:eastAsia="Times New Roman" w:hAnsi="Times New Roman"/>
          <w:kern w:val="0"/>
          <w:sz w:val="24"/>
          <w:szCs w:val="24"/>
          <w:lang w:val="en-US" w:eastAsia="bg-BG"/>
        </w:rPr>
        <w:t>(</w:t>
      </w:r>
      <w:r w:rsidRPr="00A4676C">
        <w:rPr>
          <w:rFonts w:ascii="Times New Roman" w:eastAsia="Times New Roman" w:hAnsi="Times New Roman"/>
          <w:kern w:val="0"/>
          <w:sz w:val="24"/>
          <w:szCs w:val="24"/>
          <w:lang w:eastAsia="bg-BG"/>
        </w:rPr>
        <w:t>пет</w:t>
      </w:r>
      <w:r w:rsidRPr="00A4676C">
        <w:rPr>
          <w:rFonts w:ascii="Times New Roman" w:eastAsia="Times New Roman" w:hAnsi="Times New Roman"/>
          <w:kern w:val="0"/>
          <w:sz w:val="24"/>
          <w:szCs w:val="24"/>
          <w:lang w:val="en-US" w:eastAsia="bg-BG"/>
        </w:rPr>
        <w:t>)</w:t>
      </w:r>
      <w:r w:rsidRPr="00A4676C">
        <w:rPr>
          <w:rFonts w:ascii="Times New Roman" w:eastAsia="Times New Roman" w:hAnsi="Times New Roman"/>
          <w:kern w:val="0"/>
          <w:sz w:val="24"/>
          <w:szCs w:val="24"/>
          <w:lang w:eastAsia="bg-BG"/>
        </w:rPr>
        <w:t xml:space="preserve"> стопански години на собственици или ползватели на животновъдни обекти с пасищни селскостопански животни, регистрирани в Интегрираната информационна система на БАБХ /съгласно </w:t>
      </w:r>
      <w:r w:rsidRPr="00A4676C">
        <w:rPr>
          <w:rFonts w:ascii="Times New Roman" w:eastAsia="Times New Roman" w:hAnsi="Times New Roman"/>
          <w:b/>
          <w:kern w:val="0"/>
          <w:sz w:val="24"/>
          <w:szCs w:val="24"/>
          <w:lang w:eastAsia="bg-BG"/>
        </w:rPr>
        <w:t>Приложение № 3</w:t>
      </w:r>
      <w:r w:rsidRPr="00A4676C">
        <w:rPr>
          <w:rFonts w:ascii="Times New Roman" w:eastAsia="Times New Roman" w:hAnsi="Times New Roman"/>
          <w:kern w:val="0"/>
          <w:sz w:val="24"/>
          <w:szCs w:val="24"/>
          <w:lang w:eastAsia="bg-BG"/>
        </w:rPr>
        <w:t xml:space="preserve">/, съобразно броя и вида на регистрираните животни, по цена, определена по пазарен механизъм. Пасищата, мерите и ливадите от общинския поземлен фонд да се предоставят под наем на лица, които нямат данъчни задължения, както и задължения към Държавен фонд "Земеделие", държавния поземлен фонд, общинския поземлен фонд и за земи по </w:t>
      </w:r>
      <w:r w:rsidRPr="00A4676C">
        <w:rPr>
          <w:rFonts w:ascii="Times New Roman" w:eastAsia="Times New Roman" w:hAnsi="Times New Roman"/>
          <w:color w:val="8B0000"/>
          <w:kern w:val="0"/>
          <w:sz w:val="24"/>
          <w:szCs w:val="24"/>
          <w:u w:val="single"/>
          <w:lang w:eastAsia="bg-BG"/>
        </w:rPr>
        <w:t>чл. 37в, ал. 3, т. 2</w:t>
      </w:r>
      <w:r w:rsidRPr="00A4676C">
        <w:rPr>
          <w:rFonts w:ascii="Times New Roman" w:eastAsia="Times New Roman" w:hAnsi="Times New Roman"/>
          <w:kern w:val="0"/>
          <w:sz w:val="24"/>
          <w:szCs w:val="24"/>
          <w:lang w:eastAsia="bg-BG"/>
        </w:rPr>
        <w:t xml:space="preserve"> от ЗСПЗЗ.</w:t>
      </w:r>
    </w:p>
    <w:p w14:paraId="68D23C7C" w14:textId="77777777" w:rsidR="00A4676C" w:rsidRPr="00A4676C" w:rsidRDefault="00A4676C" w:rsidP="00A4676C">
      <w:pPr>
        <w:suppressAutoHyphens w:val="0"/>
        <w:autoSpaceDN/>
        <w:spacing w:after="0" w:line="240" w:lineRule="auto"/>
        <w:ind w:firstLine="851"/>
        <w:jc w:val="both"/>
        <w:textAlignment w:val="auto"/>
        <w:rPr>
          <w:rFonts w:ascii="Times New Roman" w:eastAsia="Times New Roman" w:hAnsi="Times New Roman"/>
          <w:kern w:val="0"/>
          <w:sz w:val="24"/>
          <w:szCs w:val="24"/>
          <w:lang w:eastAsia="bg-BG"/>
        </w:rPr>
      </w:pPr>
      <w:r w:rsidRPr="00A4676C">
        <w:rPr>
          <w:rFonts w:ascii="Times New Roman" w:eastAsia="Times New Roman" w:hAnsi="Times New Roman"/>
          <w:b/>
          <w:kern w:val="0"/>
          <w:sz w:val="24"/>
          <w:szCs w:val="24"/>
          <w:lang w:eastAsia="bg-BG"/>
        </w:rPr>
        <w:t>6.</w:t>
      </w:r>
      <w:r w:rsidRPr="00A4676C">
        <w:rPr>
          <w:rFonts w:ascii="Times New Roman" w:eastAsia="Times New Roman" w:hAnsi="Times New Roman"/>
          <w:kern w:val="0"/>
          <w:sz w:val="24"/>
          <w:szCs w:val="24"/>
          <w:lang w:eastAsia="bg-BG"/>
        </w:rPr>
        <w:t xml:space="preserve"> Пасищата, мерите и ливадите, определени за индивидуално ползване в Приложение №1, да бъдат разпределени между правоимащите лица от комисия, назначена със заповед на Кмета на Община Никопол.</w:t>
      </w:r>
    </w:p>
    <w:p w14:paraId="64675017" w14:textId="77777777" w:rsidR="00A4676C" w:rsidRPr="00A4676C" w:rsidRDefault="00A4676C" w:rsidP="00A4676C">
      <w:pPr>
        <w:suppressAutoHyphens w:val="0"/>
        <w:autoSpaceDN/>
        <w:spacing w:after="0" w:line="240" w:lineRule="auto"/>
        <w:ind w:firstLine="851"/>
        <w:jc w:val="both"/>
        <w:textAlignment w:val="auto"/>
        <w:rPr>
          <w:rFonts w:ascii="Times New Roman" w:eastAsia="Times New Roman" w:hAnsi="Times New Roman"/>
          <w:b/>
          <w:kern w:val="0"/>
          <w:sz w:val="24"/>
          <w:szCs w:val="24"/>
          <w:lang w:eastAsia="bg-BG"/>
        </w:rPr>
      </w:pPr>
      <w:r w:rsidRPr="00A4676C">
        <w:rPr>
          <w:rFonts w:ascii="Times New Roman" w:eastAsia="Times New Roman" w:hAnsi="Times New Roman"/>
          <w:b/>
          <w:kern w:val="0"/>
          <w:sz w:val="24"/>
          <w:szCs w:val="24"/>
          <w:lang w:eastAsia="bg-BG"/>
        </w:rPr>
        <w:t>7.</w:t>
      </w:r>
      <w:r w:rsidRPr="00A4676C">
        <w:rPr>
          <w:rFonts w:ascii="Times New Roman" w:eastAsia="Times New Roman" w:hAnsi="Times New Roman"/>
          <w:kern w:val="0"/>
          <w:sz w:val="24"/>
          <w:szCs w:val="24"/>
          <w:lang w:eastAsia="bg-BG"/>
        </w:rPr>
        <w:t xml:space="preserve"> Комисията да определи необходимата за всеки кандидат площ, при спазване условията на чл.37 и, ал. 1, ал. 4 и ал. 6 от ЗСПЗЗ, като отчете наличието на притежавани или ползвани на правно основание от заявителя пасища, мери и ливади. Комисията да състави </w:t>
      </w:r>
      <w:r w:rsidRPr="00A4676C">
        <w:rPr>
          <w:rFonts w:ascii="Times New Roman" w:eastAsia="Times New Roman" w:hAnsi="Times New Roman"/>
          <w:kern w:val="0"/>
          <w:sz w:val="24"/>
          <w:szCs w:val="24"/>
          <w:lang w:eastAsia="bg-BG"/>
        </w:rPr>
        <w:lastRenderedPageBreak/>
        <w:t xml:space="preserve">протокол за окончателно разпределение на имотите при наличие на необходимите площи в срок до </w:t>
      </w:r>
      <w:r w:rsidRPr="00A4676C">
        <w:rPr>
          <w:rFonts w:ascii="Times New Roman" w:eastAsia="Times New Roman" w:hAnsi="Times New Roman"/>
          <w:b/>
          <w:kern w:val="0"/>
          <w:sz w:val="24"/>
          <w:szCs w:val="24"/>
          <w:lang w:eastAsia="bg-BG"/>
        </w:rPr>
        <w:t>1 май 2024</w:t>
      </w:r>
      <w:r w:rsidRPr="00A4676C">
        <w:rPr>
          <w:rFonts w:ascii="Times New Roman" w:eastAsia="Times New Roman" w:hAnsi="Times New Roman"/>
          <w:kern w:val="0"/>
          <w:sz w:val="24"/>
          <w:szCs w:val="24"/>
          <w:lang w:eastAsia="bg-BG"/>
        </w:rPr>
        <w:t xml:space="preserve"> </w:t>
      </w:r>
      <w:r w:rsidRPr="00A4676C">
        <w:rPr>
          <w:rFonts w:ascii="Times New Roman" w:eastAsia="Times New Roman" w:hAnsi="Times New Roman"/>
          <w:b/>
          <w:kern w:val="0"/>
          <w:sz w:val="24"/>
          <w:szCs w:val="24"/>
          <w:lang w:eastAsia="bg-BG"/>
        </w:rPr>
        <w:t>година.</w:t>
      </w:r>
    </w:p>
    <w:p w14:paraId="6A786389" w14:textId="77777777" w:rsidR="00A4676C" w:rsidRPr="00A4676C" w:rsidRDefault="00A4676C" w:rsidP="00A4676C">
      <w:pPr>
        <w:suppressAutoHyphens w:val="0"/>
        <w:autoSpaceDN/>
        <w:spacing w:after="0" w:line="240" w:lineRule="auto"/>
        <w:ind w:firstLine="851"/>
        <w:jc w:val="both"/>
        <w:textAlignment w:val="auto"/>
        <w:rPr>
          <w:rFonts w:ascii="Times New Roman" w:eastAsia="Times New Roman" w:hAnsi="Times New Roman"/>
          <w:b/>
          <w:kern w:val="0"/>
          <w:sz w:val="24"/>
          <w:szCs w:val="24"/>
          <w:lang w:eastAsia="bg-BG"/>
        </w:rPr>
      </w:pPr>
      <w:r w:rsidRPr="00A4676C">
        <w:rPr>
          <w:rFonts w:ascii="Times New Roman" w:eastAsia="Times New Roman" w:hAnsi="Times New Roman"/>
          <w:b/>
          <w:kern w:val="0"/>
          <w:sz w:val="24"/>
          <w:szCs w:val="24"/>
          <w:lang w:eastAsia="bg-BG"/>
        </w:rPr>
        <w:t>8.</w:t>
      </w:r>
      <w:r w:rsidRPr="00A4676C">
        <w:rPr>
          <w:rFonts w:ascii="Times New Roman" w:eastAsia="Times New Roman" w:hAnsi="Times New Roman"/>
          <w:kern w:val="0"/>
          <w:sz w:val="24"/>
          <w:szCs w:val="24"/>
          <w:lang w:eastAsia="bg-BG"/>
        </w:rPr>
        <w:t xml:space="preserve"> При недостиг на пасища, мери и ливади в землището, комисията да извърши допълнително разпределение в землища на съседни населени места, до достигане на нормата по чл. 37и, ал. 4 от ЗСПЗЗ или до изчерпване на определените в Приложение №1 пасища, мери и ливади за индивидуално ползване, в срок до </w:t>
      </w:r>
      <w:r w:rsidRPr="00A4676C">
        <w:rPr>
          <w:rFonts w:ascii="Times New Roman" w:eastAsia="Times New Roman" w:hAnsi="Times New Roman"/>
          <w:b/>
          <w:kern w:val="0"/>
          <w:sz w:val="24"/>
          <w:szCs w:val="24"/>
          <w:lang w:eastAsia="bg-BG"/>
        </w:rPr>
        <w:t>1 юни 2024 година.</w:t>
      </w:r>
    </w:p>
    <w:p w14:paraId="278F6F2A" w14:textId="77777777" w:rsidR="00A4676C" w:rsidRPr="00A4676C" w:rsidRDefault="00A4676C" w:rsidP="00A4676C">
      <w:pPr>
        <w:suppressAutoHyphens w:val="0"/>
        <w:autoSpaceDN/>
        <w:spacing w:after="0" w:line="240" w:lineRule="auto"/>
        <w:ind w:firstLine="851"/>
        <w:jc w:val="both"/>
        <w:textAlignment w:val="center"/>
        <w:rPr>
          <w:rFonts w:ascii="Times New Roman" w:eastAsia="Times New Roman" w:hAnsi="Times New Roman"/>
          <w:kern w:val="0"/>
          <w:sz w:val="24"/>
          <w:szCs w:val="24"/>
          <w:lang w:eastAsia="bg-BG"/>
        </w:rPr>
      </w:pPr>
      <w:r w:rsidRPr="00A4676C">
        <w:rPr>
          <w:rFonts w:ascii="Times New Roman" w:eastAsia="Times New Roman" w:hAnsi="Times New Roman"/>
          <w:b/>
          <w:kern w:val="0"/>
          <w:sz w:val="24"/>
          <w:szCs w:val="24"/>
          <w:lang w:eastAsia="bg-BG"/>
        </w:rPr>
        <w:t>9.</w:t>
      </w:r>
      <w:r w:rsidRPr="00A4676C">
        <w:rPr>
          <w:rFonts w:ascii="Times New Roman" w:eastAsia="Times New Roman" w:hAnsi="Times New Roman"/>
          <w:kern w:val="0"/>
          <w:sz w:val="24"/>
          <w:szCs w:val="24"/>
          <w:lang w:eastAsia="bg-BG"/>
        </w:rPr>
        <w:t xml:space="preserve"> На основание чл. 37и, ал. 12 от ЗСПЗЗ, въз основа на протоколите на комисията и след заплащане на наемната цена, Кметът на Общината да сключи договори за наем със срок на действие от 5 стопански години, считано от стопанската 2024/2025 година. На основание        чл. 37и, ал. 15 от ЗСПЗЗ, при сключване на договорите за наем на пасища, мери и ливади от  общинския поземлен фонд, които изцяло или частично не попадат в актуалния към датата на подписване на договора слой по чл. 4, ал. 2 от Наредба № 2 от 26 март 2018 г. за критериите за допустимост на земеделските площи за подпомагане по схеми и мерки за плащане на площ, не се дължи заплащане на наемна цена, за 2 /две/ стопански години от сключването на договора.</w:t>
      </w:r>
    </w:p>
    <w:p w14:paraId="44A8636B" w14:textId="77777777" w:rsidR="00A4676C" w:rsidRPr="00A4676C" w:rsidRDefault="00A4676C" w:rsidP="00A4676C">
      <w:pPr>
        <w:suppressAutoHyphens w:val="0"/>
        <w:autoSpaceDN/>
        <w:spacing w:after="0" w:line="240" w:lineRule="auto"/>
        <w:ind w:firstLine="900"/>
        <w:jc w:val="both"/>
        <w:textAlignment w:val="center"/>
        <w:rPr>
          <w:rFonts w:ascii="Times New Roman" w:eastAsia="Times New Roman" w:hAnsi="Times New Roman"/>
          <w:kern w:val="0"/>
          <w:sz w:val="24"/>
          <w:szCs w:val="24"/>
          <w:lang w:eastAsia="bg-BG"/>
        </w:rPr>
      </w:pPr>
      <w:r w:rsidRPr="00A4676C">
        <w:rPr>
          <w:rFonts w:ascii="Times New Roman" w:eastAsia="Times New Roman" w:hAnsi="Times New Roman"/>
          <w:b/>
          <w:kern w:val="0"/>
          <w:sz w:val="24"/>
          <w:szCs w:val="24"/>
          <w:lang w:eastAsia="bg-BG"/>
        </w:rPr>
        <w:t>10.</w:t>
      </w:r>
      <w:r w:rsidRPr="00A4676C">
        <w:rPr>
          <w:rFonts w:ascii="Times New Roman" w:eastAsia="Times New Roman" w:hAnsi="Times New Roman"/>
          <w:kern w:val="0"/>
          <w:sz w:val="24"/>
          <w:szCs w:val="24"/>
          <w:lang w:eastAsia="bg-BG"/>
        </w:rPr>
        <w:t xml:space="preserve"> На основание чл. 37и, ал. 13 от ЗСПЗЗ, да се отдадат под наем по реда на Наредба № 6 за реда за придобиване, управление и разпореждане с общинско имущество на Община Никопол за срок от 1/една/ стопанска година </w:t>
      </w:r>
      <w:r w:rsidRPr="00A4676C">
        <w:rPr>
          <w:rFonts w:ascii="Times New Roman" w:eastAsia="Times New Roman" w:hAnsi="Times New Roman"/>
          <w:kern w:val="0"/>
          <w:sz w:val="24"/>
          <w:szCs w:val="24"/>
          <w:lang w:val="en-US" w:eastAsia="bg-BG"/>
        </w:rPr>
        <w:t>(</w:t>
      </w:r>
      <w:r w:rsidRPr="00A4676C">
        <w:rPr>
          <w:rFonts w:ascii="Times New Roman" w:eastAsia="Times New Roman" w:hAnsi="Times New Roman"/>
          <w:kern w:val="0"/>
          <w:sz w:val="24"/>
          <w:szCs w:val="24"/>
          <w:lang w:eastAsia="bg-BG"/>
        </w:rPr>
        <w:t>за стопанската 2024/2025 г.</w:t>
      </w:r>
      <w:r w:rsidRPr="00A4676C">
        <w:rPr>
          <w:rFonts w:ascii="Times New Roman" w:eastAsia="Times New Roman" w:hAnsi="Times New Roman"/>
          <w:kern w:val="0"/>
          <w:sz w:val="24"/>
          <w:szCs w:val="24"/>
          <w:lang w:val="en-US" w:eastAsia="bg-BG"/>
        </w:rPr>
        <w:t>)</w:t>
      </w:r>
      <w:r w:rsidRPr="00A4676C">
        <w:rPr>
          <w:rFonts w:ascii="Times New Roman" w:eastAsia="Times New Roman" w:hAnsi="Times New Roman"/>
          <w:kern w:val="0"/>
          <w:sz w:val="24"/>
          <w:szCs w:val="24"/>
          <w:lang w:eastAsia="bg-BG"/>
        </w:rPr>
        <w:t>, останалите свободни цели имоти - пасища, мери и ливади, определени за индивидуално ползване, чрез провеждане на публични търгове с тайно наддаване, в които да бъдат допуснати до участие само собственици на пасищни селскостопански животни, регистрирани в Интегрираната информационна система на БАБХ.</w:t>
      </w:r>
    </w:p>
    <w:p w14:paraId="0AFACC74" w14:textId="77777777" w:rsidR="00A4676C" w:rsidRPr="00A4676C" w:rsidRDefault="00A4676C" w:rsidP="00A4676C">
      <w:pPr>
        <w:suppressAutoHyphens w:val="0"/>
        <w:autoSpaceDN/>
        <w:spacing w:after="0" w:line="240" w:lineRule="auto"/>
        <w:ind w:firstLine="900"/>
        <w:jc w:val="both"/>
        <w:textAlignment w:val="center"/>
        <w:rPr>
          <w:rFonts w:ascii="Times New Roman" w:eastAsia="Times New Roman" w:hAnsi="Times New Roman"/>
          <w:kern w:val="0"/>
          <w:sz w:val="24"/>
          <w:szCs w:val="24"/>
          <w:lang w:eastAsia="bg-BG"/>
        </w:rPr>
      </w:pPr>
      <w:r w:rsidRPr="00A4676C">
        <w:rPr>
          <w:rFonts w:ascii="Times New Roman" w:eastAsia="Times New Roman" w:hAnsi="Times New Roman"/>
          <w:b/>
          <w:kern w:val="0"/>
          <w:sz w:val="24"/>
          <w:szCs w:val="24"/>
          <w:lang w:eastAsia="bg-BG"/>
        </w:rPr>
        <w:t>11</w:t>
      </w:r>
      <w:r w:rsidRPr="00A4676C">
        <w:rPr>
          <w:rFonts w:ascii="Times New Roman" w:eastAsia="Times New Roman" w:hAnsi="Times New Roman"/>
          <w:kern w:val="0"/>
          <w:sz w:val="24"/>
          <w:szCs w:val="24"/>
          <w:lang w:eastAsia="bg-BG"/>
        </w:rPr>
        <w:t xml:space="preserve">. На основание чл. 37и, ал. 14 от ЗСПЗЗ, останалите след провеждане на търга по ал. 13 свободни имоти - пасища, мери и ливади да се отдадат под наем по реда на Наредба №6 за реда за придобиване, управление и разпореждане с общинско имущество на Община Никопол, за срок от 1 /една/ стопанска година (за стопанската 2024/2025 г.), чрез провеждане на публични търгове с тайно наддаване, на собственици на пасищни селскостопански животни и на лица, които поемат задължение да ги поддържат в добро земеделско и екологично състояние, съгласно реда, определен в правилника за прилагане на закона. </w:t>
      </w:r>
    </w:p>
    <w:p w14:paraId="528223AE" w14:textId="77777777" w:rsidR="00A4676C" w:rsidRPr="00A4676C" w:rsidRDefault="00A4676C" w:rsidP="00A4676C">
      <w:pPr>
        <w:suppressAutoHyphens w:val="0"/>
        <w:autoSpaceDN/>
        <w:spacing w:after="0" w:line="240" w:lineRule="auto"/>
        <w:jc w:val="both"/>
        <w:textAlignment w:val="center"/>
        <w:rPr>
          <w:rFonts w:ascii="Times New Roman" w:eastAsia="Times New Roman" w:hAnsi="Times New Roman"/>
          <w:b/>
          <w:kern w:val="0"/>
          <w:sz w:val="24"/>
          <w:szCs w:val="24"/>
          <w:lang w:eastAsia="bg-BG"/>
        </w:rPr>
      </w:pPr>
      <w:r w:rsidRPr="00A4676C">
        <w:rPr>
          <w:rFonts w:ascii="Times New Roman" w:eastAsia="Times New Roman" w:hAnsi="Times New Roman"/>
          <w:kern w:val="0"/>
          <w:sz w:val="24"/>
          <w:szCs w:val="24"/>
          <w:lang w:eastAsia="bg-BG"/>
        </w:rPr>
        <w:tab/>
      </w:r>
      <w:r w:rsidRPr="00A4676C">
        <w:rPr>
          <w:rFonts w:ascii="Times New Roman" w:eastAsia="Times New Roman" w:hAnsi="Times New Roman"/>
          <w:b/>
          <w:kern w:val="0"/>
          <w:sz w:val="24"/>
          <w:szCs w:val="24"/>
          <w:lang w:eastAsia="bg-BG"/>
        </w:rPr>
        <w:t xml:space="preserve">  12.</w:t>
      </w:r>
      <w:r w:rsidRPr="00A4676C">
        <w:rPr>
          <w:rFonts w:ascii="Times New Roman" w:eastAsia="Times New Roman" w:hAnsi="Times New Roman"/>
          <w:b/>
          <w:bCs/>
          <w:kern w:val="0"/>
          <w:sz w:val="24"/>
          <w:szCs w:val="24"/>
          <w:lang w:eastAsia="bg-BG"/>
        </w:rPr>
        <w:t xml:space="preserve"> </w:t>
      </w:r>
      <w:r w:rsidRPr="00A4676C">
        <w:rPr>
          <w:rFonts w:ascii="Times New Roman" w:eastAsia="Times New Roman" w:hAnsi="Times New Roman"/>
          <w:bCs/>
          <w:kern w:val="0"/>
          <w:sz w:val="24"/>
          <w:szCs w:val="24"/>
          <w:lang w:eastAsia="bg-BG"/>
        </w:rPr>
        <w:t>На основание чл. 37п от ЗСПЗЗ</w:t>
      </w:r>
      <w:r w:rsidRPr="00A4676C">
        <w:rPr>
          <w:rFonts w:ascii="Times New Roman" w:eastAsia="Times New Roman" w:hAnsi="Times New Roman"/>
          <w:b/>
          <w:bCs/>
          <w:kern w:val="0"/>
          <w:sz w:val="24"/>
          <w:szCs w:val="24"/>
          <w:lang w:eastAsia="bg-BG"/>
        </w:rPr>
        <w:t xml:space="preserve"> </w:t>
      </w:r>
      <w:r w:rsidRPr="00A4676C">
        <w:rPr>
          <w:rFonts w:ascii="Times New Roman" w:eastAsia="Times New Roman" w:hAnsi="Times New Roman"/>
          <w:kern w:val="0"/>
          <w:sz w:val="24"/>
          <w:szCs w:val="24"/>
          <w:lang w:eastAsia="bg-BG"/>
        </w:rPr>
        <w:t>за устройване на постоянни пчелини с над 10 пчелни семейства, на собственици на пчелини, регистрирани по реда на чл. 8 от Закона за пчеларството,</w:t>
      </w:r>
      <w:r w:rsidRPr="00A4676C">
        <w:rPr>
          <w:rFonts w:ascii="Times New Roman" w:eastAsia="Times New Roman" w:hAnsi="Times New Roman"/>
          <w:kern w:val="0"/>
          <w:sz w:val="24"/>
          <w:szCs w:val="24"/>
          <w:lang w:val="en-US" w:eastAsia="bg-BG"/>
        </w:rPr>
        <w:t xml:space="preserve"> </w:t>
      </w:r>
      <w:r w:rsidRPr="00A4676C">
        <w:rPr>
          <w:rFonts w:ascii="Times New Roman" w:eastAsia="Times New Roman" w:hAnsi="Times New Roman"/>
          <w:kern w:val="0"/>
          <w:sz w:val="24"/>
          <w:szCs w:val="24"/>
          <w:lang w:eastAsia="bg-BG"/>
        </w:rPr>
        <w:t>да се учреди право на ползване върху пасища, мери и ливади от общинския поземлен фонд. Правото на ползване да се учреди върху свободни маломерни имоти или части от тях, които се определят със ситуационна скица, като се спазват изискванията на Закона за пчеларството. Правото на ползване да се учреди без провеждане на търг, по пазарни цени, определени от независим оценител.</w:t>
      </w:r>
    </w:p>
    <w:p w14:paraId="659FA41F" w14:textId="77777777" w:rsidR="00A4676C" w:rsidRPr="00A4676C" w:rsidRDefault="00A4676C" w:rsidP="00A4676C">
      <w:pPr>
        <w:suppressAutoHyphens w:val="0"/>
        <w:autoSpaceDN/>
        <w:spacing w:after="0" w:line="240" w:lineRule="auto"/>
        <w:ind w:firstLine="851"/>
        <w:jc w:val="both"/>
        <w:textAlignment w:val="center"/>
        <w:rPr>
          <w:rFonts w:ascii="Times New Roman" w:eastAsia="Times New Roman" w:hAnsi="Times New Roman"/>
          <w:color w:val="FF6600"/>
          <w:kern w:val="0"/>
          <w:sz w:val="24"/>
          <w:szCs w:val="24"/>
          <w:lang w:eastAsia="bg-BG"/>
        </w:rPr>
      </w:pPr>
      <w:r w:rsidRPr="00A4676C">
        <w:rPr>
          <w:rFonts w:ascii="Times New Roman" w:eastAsia="Times New Roman" w:hAnsi="Times New Roman"/>
          <w:b/>
          <w:kern w:val="0"/>
          <w:sz w:val="24"/>
          <w:szCs w:val="24"/>
          <w:lang w:eastAsia="bg-BG"/>
        </w:rPr>
        <w:t>13</w:t>
      </w:r>
      <w:r w:rsidRPr="00A4676C">
        <w:rPr>
          <w:rFonts w:ascii="Times New Roman" w:eastAsia="Times New Roman" w:hAnsi="Times New Roman"/>
          <w:kern w:val="0"/>
          <w:sz w:val="24"/>
          <w:szCs w:val="24"/>
          <w:lang w:eastAsia="bg-BG"/>
        </w:rPr>
        <w:t xml:space="preserve">. Определя годишни наемни цени на предоставените пасища, мери и ливади, съгласно изготвения Доклад за определяне на пазарна стойност на годишен наем за ползване на отдадените пасища, мери и ливади по землища за индивидуално ползване и провеждане на търг за стопанската 2024/2025 г. - </w:t>
      </w:r>
      <w:r w:rsidRPr="00A4676C">
        <w:rPr>
          <w:rFonts w:ascii="Times New Roman" w:eastAsia="Times New Roman" w:hAnsi="Times New Roman"/>
          <w:b/>
          <w:kern w:val="0"/>
          <w:sz w:val="24"/>
          <w:szCs w:val="24"/>
          <w:lang w:eastAsia="bg-BG"/>
        </w:rPr>
        <w:t>Приложение № 4</w:t>
      </w:r>
      <w:r w:rsidRPr="00A4676C">
        <w:rPr>
          <w:rFonts w:ascii="Times New Roman" w:eastAsia="Times New Roman" w:hAnsi="Times New Roman"/>
          <w:kern w:val="0"/>
          <w:sz w:val="24"/>
          <w:szCs w:val="24"/>
          <w:lang w:eastAsia="bg-BG"/>
        </w:rPr>
        <w:t>. Заплащането се извърша за площи, които изцяло попадат в актуалния към датата на подписване на договора слой по чл. 4, ал. 2 от Наредба № 2 от 26 март 2018 г. за критериите за допустимост на земеделските площи за подпомагане по схеми и мерки за плащане на площ.</w:t>
      </w:r>
    </w:p>
    <w:p w14:paraId="38683844" w14:textId="77777777" w:rsidR="00A4676C" w:rsidRPr="00A4676C" w:rsidRDefault="00A4676C" w:rsidP="00A4676C">
      <w:pPr>
        <w:suppressAutoHyphens w:val="0"/>
        <w:autoSpaceDN/>
        <w:spacing w:after="0" w:line="240" w:lineRule="auto"/>
        <w:ind w:firstLine="851"/>
        <w:jc w:val="both"/>
        <w:textAlignment w:val="center"/>
        <w:rPr>
          <w:rFonts w:ascii="Times New Roman" w:eastAsia="Times New Roman" w:hAnsi="Times New Roman"/>
          <w:kern w:val="0"/>
          <w:sz w:val="24"/>
          <w:szCs w:val="24"/>
          <w:lang w:eastAsia="bg-BG"/>
        </w:rPr>
      </w:pPr>
      <w:r w:rsidRPr="00A4676C">
        <w:rPr>
          <w:rFonts w:ascii="Times New Roman" w:eastAsia="Times New Roman" w:hAnsi="Times New Roman"/>
          <w:b/>
          <w:kern w:val="0"/>
          <w:sz w:val="24"/>
          <w:szCs w:val="24"/>
          <w:lang w:eastAsia="bg-BG"/>
        </w:rPr>
        <w:t>14.</w:t>
      </w:r>
      <w:r w:rsidRPr="00A4676C">
        <w:rPr>
          <w:rFonts w:ascii="Times New Roman" w:eastAsia="Times New Roman" w:hAnsi="Times New Roman"/>
          <w:kern w:val="0"/>
          <w:sz w:val="24"/>
          <w:szCs w:val="24"/>
          <w:lang w:eastAsia="bg-BG"/>
        </w:rPr>
        <w:t xml:space="preserve"> На основание чл. 60, ал. 1, предложение второ от АПК, допуска предварително изпълнение на настоящото решение.</w:t>
      </w:r>
    </w:p>
    <w:p w14:paraId="11435DFA" w14:textId="77777777" w:rsidR="00A4676C" w:rsidRPr="00A4676C" w:rsidRDefault="00A4676C" w:rsidP="00A4676C">
      <w:pPr>
        <w:suppressAutoHyphens w:val="0"/>
        <w:autoSpaceDN/>
        <w:spacing w:after="0" w:line="240" w:lineRule="auto"/>
        <w:ind w:firstLine="851"/>
        <w:jc w:val="both"/>
        <w:textAlignment w:val="center"/>
        <w:rPr>
          <w:rFonts w:ascii="Times New Roman" w:eastAsia="Times New Roman" w:hAnsi="Times New Roman"/>
          <w:color w:val="FF6600"/>
          <w:kern w:val="0"/>
          <w:sz w:val="24"/>
          <w:szCs w:val="24"/>
          <w:lang w:eastAsia="bg-BG"/>
        </w:rPr>
      </w:pPr>
      <w:r w:rsidRPr="00A4676C">
        <w:rPr>
          <w:rFonts w:ascii="Times New Roman" w:eastAsia="Times New Roman" w:hAnsi="Times New Roman"/>
          <w:b/>
          <w:kern w:val="0"/>
          <w:sz w:val="24"/>
          <w:szCs w:val="24"/>
          <w:lang w:eastAsia="bg-BG"/>
        </w:rPr>
        <w:t xml:space="preserve">15. </w:t>
      </w:r>
      <w:r w:rsidRPr="00A4676C">
        <w:rPr>
          <w:rFonts w:ascii="Times New Roman" w:eastAsia="Times New Roman" w:hAnsi="Times New Roman"/>
          <w:kern w:val="0"/>
          <w:sz w:val="24"/>
          <w:szCs w:val="24"/>
          <w:lang w:eastAsia="bg-BG"/>
        </w:rPr>
        <w:t>Общински съвет – Никопол оправомощава Кмета на Община Никопол да извърши всички правни и фактически действия произтичащи от настоящото решение.</w:t>
      </w:r>
    </w:p>
    <w:p w14:paraId="44DCA3F2" w14:textId="77777777" w:rsidR="00A4676C" w:rsidRPr="00A4676C" w:rsidRDefault="00A4676C" w:rsidP="00A4676C">
      <w:pPr>
        <w:suppressAutoHyphens w:val="0"/>
        <w:autoSpaceDN/>
        <w:spacing w:after="0" w:line="240" w:lineRule="auto"/>
        <w:jc w:val="both"/>
        <w:textAlignment w:val="auto"/>
        <w:rPr>
          <w:rFonts w:ascii="Times New Roman" w:eastAsia="Times New Roman" w:hAnsi="Times New Roman"/>
          <w:b/>
          <w:bCs/>
          <w:kern w:val="0"/>
          <w:sz w:val="24"/>
          <w:szCs w:val="24"/>
          <w:lang w:eastAsia="bg-BG"/>
        </w:rPr>
      </w:pPr>
    </w:p>
    <w:p w14:paraId="5F8A5DAB" w14:textId="77777777" w:rsidR="00A4676C" w:rsidRPr="00A4676C" w:rsidRDefault="00A4676C" w:rsidP="00A4676C">
      <w:pPr>
        <w:suppressAutoHyphens w:val="0"/>
        <w:autoSpaceDN/>
        <w:spacing w:after="0" w:line="240" w:lineRule="auto"/>
        <w:jc w:val="both"/>
        <w:textAlignment w:val="auto"/>
        <w:rPr>
          <w:rFonts w:ascii="Times New Roman" w:eastAsia="Times New Roman" w:hAnsi="Times New Roman"/>
          <w:b/>
          <w:bCs/>
          <w:kern w:val="0"/>
          <w:sz w:val="24"/>
          <w:szCs w:val="24"/>
          <w:lang w:eastAsia="bg-BG"/>
        </w:rPr>
      </w:pPr>
      <w:r w:rsidRPr="00A4676C">
        <w:rPr>
          <w:rFonts w:ascii="Times New Roman" w:eastAsia="Times New Roman" w:hAnsi="Times New Roman"/>
          <w:b/>
          <w:bCs/>
          <w:kern w:val="0"/>
          <w:sz w:val="24"/>
          <w:szCs w:val="24"/>
          <w:lang w:eastAsia="bg-BG"/>
        </w:rPr>
        <w:t>ИВЕЛИН САВОВ -</w:t>
      </w:r>
    </w:p>
    <w:p w14:paraId="5A385265" w14:textId="77777777" w:rsidR="00A4676C" w:rsidRPr="00A4676C" w:rsidRDefault="00A4676C" w:rsidP="00A4676C">
      <w:pPr>
        <w:suppressAutoHyphens w:val="0"/>
        <w:autoSpaceDN/>
        <w:spacing w:after="0" w:line="240" w:lineRule="auto"/>
        <w:jc w:val="both"/>
        <w:textAlignment w:val="auto"/>
        <w:rPr>
          <w:rFonts w:ascii="Times New Roman" w:eastAsia="Times New Roman" w:hAnsi="Times New Roman"/>
          <w:b/>
          <w:bCs/>
          <w:kern w:val="0"/>
          <w:sz w:val="24"/>
          <w:szCs w:val="24"/>
          <w:lang w:eastAsia="bg-BG"/>
        </w:rPr>
      </w:pPr>
      <w:r w:rsidRPr="00A4676C">
        <w:rPr>
          <w:rFonts w:ascii="Times New Roman" w:eastAsia="Times New Roman" w:hAnsi="Times New Roman"/>
          <w:b/>
          <w:bCs/>
          <w:kern w:val="0"/>
          <w:sz w:val="24"/>
          <w:szCs w:val="24"/>
          <w:lang w:eastAsia="bg-BG"/>
        </w:rPr>
        <w:t xml:space="preserve">Председател на </w:t>
      </w:r>
    </w:p>
    <w:p w14:paraId="3DBDCE66" w14:textId="77777777" w:rsidR="00A4676C" w:rsidRPr="00A4676C" w:rsidRDefault="00A4676C" w:rsidP="00A4676C">
      <w:pPr>
        <w:suppressAutoHyphens w:val="0"/>
        <w:autoSpaceDN/>
        <w:spacing w:after="0" w:line="240" w:lineRule="auto"/>
        <w:jc w:val="both"/>
        <w:textAlignment w:val="auto"/>
        <w:rPr>
          <w:rFonts w:ascii="Times New Roman" w:eastAsia="Times New Roman" w:hAnsi="Times New Roman"/>
          <w:b/>
          <w:bCs/>
          <w:kern w:val="0"/>
          <w:sz w:val="24"/>
          <w:szCs w:val="24"/>
          <w:lang w:eastAsia="bg-BG"/>
        </w:rPr>
      </w:pPr>
      <w:r w:rsidRPr="00A4676C">
        <w:rPr>
          <w:rFonts w:ascii="Times New Roman" w:eastAsia="Times New Roman" w:hAnsi="Times New Roman"/>
          <w:b/>
          <w:bCs/>
          <w:kern w:val="0"/>
          <w:sz w:val="24"/>
          <w:szCs w:val="24"/>
          <w:lang w:eastAsia="bg-BG"/>
        </w:rPr>
        <w:t>Общински Съвет – Никопол</w:t>
      </w:r>
    </w:p>
    <w:sectPr w:rsidR="00A4676C" w:rsidRPr="00A4676C" w:rsidSect="001806CD">
      <w:pgSz w:w="11906" w:h="16838"/>
      <w:pgMar w:top="1276" w:right="991"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HebarU">
    <w:altName w:val="Courier New"/>
    <w:charset w:val="00"/>
    <w:family w:val="auto"/>
    <w:pitch w:val="variable"/>
    <w:sig w:usb0="00000001" w:usb1="00000000" w:usb2="00000000" w:usb3="00000000" w:csb0="0000009F" w:csb1="00000000"/>
  </w:font>
  <w:font w:name="TimokCYR Cyr">
    <w:altName w:val="Calibri"/>
    <w:panose1 w:val="00000000000000000000"/>
    <w:charset w:val="CC"/>
    <w:family w:val="modern"/>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0BBAB" w14:textId="2007D118" w:rsidR="00000000" w:rsidRDefault="00000000" w:rsidP="00437997">
    <w:pPr>
      <w:pStyle w:val="a4"/>
      <w:framePr w:wrap="around" w:vAnchor="text" w:hAnchor="margin" w:xAlign="right" w:y="1"/>
      <w:rPr>
        <w:rStyle w:val="a6"/>
      </w:rPr>
    </w:pPr>
    <w:r>
      <w:rPr>
        <w:rStyle w:val="a6"/>
      </w:rPr>
      <w:fldChar w:fldCharType="begin"/>
    </w:r>
    <w:r>
      <w:rPr>
        <w:rStyle w:val="a6"/>
      </w:rPr>
      <w:instrText xml:space="preserve">PAGE  </w:instrText>
    </w:r>
    <w:r w:rsidR="00724D4D">
      <w:rPr>
        <w:rStyle w:val="a6"/>
      </w:rPr>
      <w:fldChar w:fldCharType="separate"/>
    </w:r>
    <w:r w:rsidR="00724D4D">
      <w:rPr>
        <w:rStyle w:val="a6"/>
        <w:noProof/>
      </w:rPr>
      <w:t>1</w:t>
    </w:r>
    <w:r>
      <w:rPr>
        <w:rStyle w:val="a6"/>
      </w:rPr>
      <w:fldChar w:fldCharType="end"/>
    </w:r>
  </w:p>
  <w:p w14:paraId="26FC56C1" w14:textId="77777777" w:rsidR="00000000" w:rsidRDefault="00000000" w:rsidP="00437997">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41097" w14:textId="77777777" w:rsidR="00000000" w:rsidRDefault="00000000" w:rsidP="0043799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14:paraId="346D5722" w14:textId="77777777" w:rsidR="00000000" w:rsidRDefault="00000000" w:rsidP="00437997">
    <w:pPr>
      <w:pStyle w:val="a4"/>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1.5pt;height:11.5pt" o:bullet="t">
        <v:imagedata r:id="rId1" o:title="mso7931"/>
      </v:shape>
    </w:pict>
  </w:numPicBullet>
  <w:abstractNum w:abstractNumId="0" w15:restartNumberingAfterBreak="0">
    <w:nsid w:val="010600E4"/>
    <w:multiLevelType w:val="hybridMultilevel"/>
    <w:tmpl w:val="E30C078E"/>
    <w:lvl w:ilvl="0" w:tplc="4C667638">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029004B0"/>
    <w:multiLevelType w:val="hybridMultilevel"/>
    <w:tmpl w:val="CCD23B96"/>
    <w:lvl w:ilvl="0" w:tplc="D0026CD0">
      <w:start w:val="1"/>
      <w:numFmt w:val="upperRoman"/>
      <w:lvlText w:val="%1."/>
      <w:lvlJc w:val="left"/>
      <w:pPr>
        <w:ind w:left="72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03A61BEE"/>
    <w:multiLevelType w:val="hybridMultilevel"/>
    <w:tmpl w:val="90E2A906"/>
    <w:lvl w:ilvl="0" w:tplc="0402000F">
      <w:start w:val="2"/>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 w15:restartNumberingAfterBreak="0">
    <w:nsid w:val="03ED5CB5"/>
    <w:multiLevelType w:val="hybridMultilevel"/>
    <w:tmpl w:val="77043C78"/>
    <w:lvl w:ilvl="0" w:tplc="0402000F">
      <w:start w:val="1"/>
      <w:numFmt w:val="decimal"/>
      <w:lvlText w:val="%1."/>
      <w:lvlJc w:val="left"/>
      <w:pPr>
        <w:tabs>
          <w:tab w:val="num" w:pos="720"/>
        </w:tabs>
        <w:ind w:left="720" w:hanging="360"/>
      </w:pPr>
      <w:rPr>
        <w:rFonts w:hint="default"/>
      </w:rPr>
    </w:lvl>
    <w:lvl w:ilvl="1" w:tplc="37FE57CC">
      <w:start w:val="1"/>
      <w:numFmt w:val="bullet"/>
      <w:lvlText w:val="-"/>
      <w:lvlJc w:val="left"/>
      <w:pPr>
        <w:tabs>
          <w:tab w:val="num" w:pos="1440"/>
        </w:tabs>
        <w:ind w:left="1440" w:hanging="360"/>
      </w:pPr>
      <w:rPr>
        <w:rFonts w:ascii="Times New Roman" w:eastAsia="Times New Roman" w:hAnsi="Times New Roman" w:cs="Times New Roman"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 w15:restartNumberingAfterBreak="0">
    <w:nsid w:val="075B66CC"/>
    <w:multiLevelType w:val="hybridMultilevel"/>
    <w:tmpl w:val="C5FC1162"/>
    <w:lvl w:ilvl="0" w:tplc="4AE82F7C">
      <w:start w:val="2"/>
      <w:numFmt w:val="upperRoman"/>
      <w:lvlText w:val="%1."/>
      <w:lvlJc w:val="left"/>
      <w:pPr>
        <w:ind w:left="182" w:hanging="380"/>
      </w:pPr>
      <w:rPr>
        <w:rFonts w:ascii="Times New Roman" w:eastAsia="Times New Roman" w:hAnsi="Times New Roman" w:cs="Times New Roman" w:hint="default"/>
        <w:w w:val="110"/>
        <w:sz w:val="25"/>
        <w:szCs w:val="25"/>
        <w:lang w:val="bg-BG" w:eastAsia="en-US" w:bidi="ar-SA"/>
      </w:rPr>
    </w:lvl>
    <w:lvl w:ilvl="1" w:tplc="1C240506">
      <w:start w:val="1"/>
      <w:numFmt w:val="decimal"/>
      <w:lvlText w:val="%2."/>
      <w:lvlJc w:val="left"/>
      <w:pPr>
        <w:ind w:left="1375" w:hanging="412"/>
      </w:pPr>
      <w:rPr>
        <w:rFonts w:ascii="Times New Roman" w:eastAsia="Times New Roman" w:hAnsi="Times New Roman" w:cs="Times New Roman" w:hint="default"/>
        <w:w w:val="97"/>
        <w:sz w:val="25"/>
        <w:szCs w:val="25"/>
        <w:lang w:val="bg-BG" w:eastAsia="en-US" w:bidi="ar-SA"/>
      </w:rPr>
    </w:lvl>
    <w:lvl w:ilvl="2" w:tplc="F2F077B0">
      <w:numFmt w:val="bullet"/>
      <w:lvlText w:val="•"/>
      <w:lvlJc w:val="left"/>
      <w:pPr>
        <w:ind w:left="2265" w:hanging="412"/>
      </w:pPr>
      <w:rPr>
        <w:rFonts w:hint="default"/>
        <w:lang w:val="bg-BG" w:eastAsia="en-US" w:bidi="ar-SA"/>
      </w:rPr>
    </w:lvl>
    <w:lvl w:ilvl="3" w:tplc="2CFE9510">
      <w:numFmt w:val="bullet"/>
      <w:lvlText w:val="•"/>
      <w:lvlJc w:val="left"/>
      <w:pPr>
        <w:ind w:left="3150" w:hanging="412"/>
      </w:pPr>
      <w:rPr>
        <w:rFonts w:hint="default"/>
        <w:lang w:val="bg-BG" w:eastAsia="en-US" w:bidi="ar-SA"/>
      </w:rPr>
    </w:lvl>
    <w:lvl w:ilvl="4" w:tplc="32E4A992">
      <w:numFmt w:val="bullet"/>
      <w:lvlText w:val="•"/>
      <w:lvlJc w:val="left"/>
      <w:pPr>
        <w:ind w:left="4035" w:hanging="412"/>
      </w:pPr>
      <w:rPr>
        <w:rFonts w:hint="default"/>
        <w:lang w:val="bg-BG" w:eastAsia="en-US" w:bidi="ar-SA"/>
      </w:rPr>
    </w:lvl>
    <w:lvl w:ilvl="5" w:tplc="D5C2128A">
      <w:numFmt w:val="bullet"/>
      <w:lvlText w:val="•"/>
      <w:lvlJc w:val="left"/>
      <w:pPr>
        <w:ind w:left="4920" w:hanging="412"/>
      </w:pPr>
      <w:rPr>
        <w:rFonts w:hint="default"/>
        <w:lang w:val="bg-BG" w:eastAsia="en-US" w:bidi="ar-SA"/>
      </w:rPr>
    </w:lvl>
    <w:lvl w:ilvl="6" w:tplc="9CFCDA82">
      <w:numFmt w:val="bullet"/>
      <w:lvlText w:val="•"/>
      <w:lvlJc w:val="left"/>
      <w:pPr>
        <w:ind w:left="5805" w:hanging="412"/>
      </w:pPr>
      <w:rPr>
        <w:rFonts w:hint="default"/>
        <w:lang w:val="bg-BG" w:eastAsia="en-US" w:bidi="ar-SA"/>
      </w:rPr>
    </w:lvl>
    <w:lvl w:ilvl="7" w:tplc="353ED976">
      <w:numFmt w:val="bullet"/>
      <w:lvlText w:val="•"/>
      <w:lvlJc w:val="left"/>
      <w:pPr>
        <w:ind w:left="6690" w:hanging="412"/>
      </w:pPr>
      <w:rPr>
        <w:rFonts w:hint="default"/>
        <w:lang w:val="bg-BG" w:eastAsia="en-US" w:bidi="ar-SA"/>
      </w:rPr>
    </w:lvl>
    <w:lvl w:ilvl="8" w:tplc="41722628">
      <w:numFmt w:val="bullet"/>
      <w:lvlText w:val="•"/>
      <w:lvlJc w:val="left"/>
      <w:pPr>
        <w:ind w:left="7575" w:hanging="412"/>
      </w:pPr>
      <w:rPr>
        <w:rFonts w:hint="default"/>
        <w:lang w:val="bg-BG" w:eastAsia="en-US" w:bidi="ar-SA"/>
      </w:rPr>
    </w:lvl>
  </w:abstractNum>
  <w:abstractNum w:abstractNumId="5" w15:restartNumberingAfterBreak="0">
    <w:nsid w:val="07FD19AF"/>
    <w:multiLevelType w:val="hybridMultilevel"/>
    <w:tmpl w:val="2486A460"/>
    <w:lvl w:ilvl="0" w:tplc="0402000D">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A1B6F43"/>
    <w:multiLevelType w:val="hybridMultilevel"/>
    <w:tmpl w:val="0EE840C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7" w15:restartNumberingAfterBreak="0">
    <w:nsid w:val="0A256F45"/>
    <w:multiLevelType w:val="hybridMultilevel"/>
    <w:tmpl w:val="CD34DD9E"/>
    <w:lvl w:ilvl="0" w:tplc="462C6FA6">
      <w:start w:val="1"/>
      <w:numFmt w:val="decimal"/>
      <w:lvlText w:val="%1."/>
      <w:lvlJc w:val="left"/>
      <w:pPr>
        <w:tabs>
          <w:tab w:val="num" w:pos="420"/>
        </w:tabs>
        <w:ind w:left="420" w:hanging="360"/>
      </w:pPr>
      <w:rPr>
        <w:rFonts w:hint="default"/>
      </w:rPr>
    </w:lvl>
    <w:lvl w:ilvl="1" w:tplc="04020019" w:tentative="1">
      <w:start w:val="1"/>
      <w:numFmt w:val="lowerLetter"/>
      <w:lvlText w:val="%2."/>
      <w:lvlJc w:val="left"/>
      <w:pPr>
        <w:tabs>
          <w:tab w:val="num" w:pos="1140"/>
        </w:tabs>
        <w:ind w:left="1140" w:hanging="360"/>
      </w:pPr>
    </w:lvl>
    <w:lvl w:ilvl="2" w:tplc="0402001B" w:tentative="1">
      <w:start w:val="1"/>
      <w:numFmt w:val="lowerRoman"/>
      <w:lvlText w:val="%3."/>
      <w:lvlJc w:val="right"/>
      <w:pPr>
        <w:tabs>
          <w:tab w:val="num" w:pos="1860"/>
        </w:tabs>
        <w:ind w:left="1860" w:hanging="180"/>
      </w:pPr>
    </w:lvl>
    <w:lvl w:ilvl="3" w:tplc="0402000F" w:tentative="1">
      <w:start w:val="1"/>
      <w:numFmt w:val="decimal"/>
      <w:lvlText w:val="%4."/>
      <w:lvlJc w:val="left"/>
      <w:pPr>
        <w:tabs>
          <w:tab w:val="num" w:pos="2580"/>
        </w:tabs>
        <w:ind w:left="2580" w:hanging="360"/>
      </w:pPr>
    </w:lvl>
    <w:lvl w:ilvl="4" w:tplc="04020019" w:tentative="1">
      <w:start w:val="1"/>
      <w:numFmt w:val="lowerLetter"/>
      <w:lvlText w:val="%5."/>
      <w:lvlJc w:val="left"/>
      <w:pPr>
        <w:tabs>
          <w:tab w:val="num" w:pos="3300"/>
        </w:tabs>
        <w:ind w:left="3300" w:hanging="360"/>
      </w:pPr>
    </w:lvl>
    <w:lvl w:ilvl="5" w:tplc="0402001B" w:tentative="1">
      <w:start w:val="1"/>
      <w:numFmt w:val="lowerRoman"/>
      <w:lvlText w:val="%6."/>
      <w:lvlJc w:val="right"/>
      <w:pPr>
        <w:tabs>
          <w:tab w:val="num" w:pos="4020"/>
        </w:tabs>
        <w:ind w:left="4020" w:hanging="180"/>
      </w:pPr>
    </w:lvl>
    <w:lvl w:ilvl="6" w:tplc="0402000F" w:tentative="1">
      <w:start w:val="1"/>
      <w:numFmt w:val="decimal"/>
      <w:lvlText w:val="%7."/>
      <w:lvlJc w:val="left"/>
      <w:pPr>
        <w:tabs>
          <w:tab w:val="num" w:pos="4740"/>
        </w:tabs>
        <w:ind w:left="4740" w:hanging="360"/>
      </w:pPr>
    </w:lvl>
    <w:lvl w:ilvl="7" w:tplc="04020019" w:tentative="1">
      <w:start w:val="1"/>
      <w:numFmt w:val="lowerLetter"/>
      <w:lvlText w:val="%8."/>
      <w:lvlJc w:val="left"/>
      <w:pPr>
        <w:tabs>
          <w:tab w:val="num" w:pos="5460"/>
        </w:tabs>
        <w:ind w:left="5460" w:hanging="360"/>
      </w:pPr>
    </w:lvl>
    <w:lvl w:ilvl="8" w:tplc="0402001B" w:tentative="1">
      <w:start w:val="1"/>
      <w:numFmt w:val="lowerRoman"/>
      <w:lvlText w:val="%9."/>
      <w:lvlJc w:val="right"/>
      <w:pPr>
        <w:tabs>
          <w:tab w:val="num" w:pos="6180"/>
        </w:tabs>
        <w:ind w:left="6180" w:hanging="180"/>
      </w:pPr>
    </w:lvl>
  </w:abstractNum>
  <w:abstractNum w:abstractNumId="8" w15:restartNumberingAfterBreak="0">
    <w:nsid w:val="0AFC105C"/>
    <w:multiLevelType w:val="hybridMultilevel"/>
    <w:tmpl w:val="BD0AE186"/>
    <w:lvl w:ilvl="0" w:tplc="0402000B">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02C1E0C"/>
    <w:multiLevelType w:val="hybridMultilevel"/>
    <w:tmpl w:val="CDBA03A0"/>
    <w:lvl w:ilvl="0" w:tplc="04020001">
      <w:start w:val="1"/>
      <w:numFmt w:val="bullet"/>
      <w:lvlText w:val=""/>
      <w:lvlJc w:val="left"/>
      <w:pPr>
        <w:tabs>
          <w:tab w:val="num" w:pos="720"/>
        </w:tabs>
        <w:ind w:left="720" w:hanging="360"/>
      </w:pPr>
      <w:rPr>
        <w:rFonts w:ascii="Symbol" w:hAnsi="Symbol" w:hint="default"/>
      </w:rPr>
    </w:lvl>
    <w:lvl w:ilvl="1" w:tplc="04020001">
      <w:start w:val="1"/>
      <w:numFmt w:val="bullet"/>
      <w:lvlText w:val=""/>
      <w:lvlJc w:val="left"/>
      <w:pPr>
        <w:tabs>
          <w:tab w:val="num" w:pos="1440"/>
        </w:tabs>
        <w:ind w:left="1440" w:hanging="360"/>
      </w:pPr>
      <w:rPr>
        <w:rFonts w:ascii="Symbol" w:hAnsi="Symbol"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0" w15:restartNumberingAfterBreak="0">
    <w:nsid w:val="10AD62A7"/>
    <w:multiLevelType w:val="hybridMultilevel"/>
    <w:tmpl w:val="BD0ADBEC"/>
    <w:lvl w:ilvl="0" w:tplc="AB5693E2">
      <w:start w:val="1"/>
      <w:numFmt w:val="decimal"/>
      <w:lvlText w:val="%1)"/>
      <w:lvlJc w:val="left"/>
      <w:pPr>
        <w:ind w:left="268" w:hanging="268"/>
      </w:pPr>
      <w:rPr>
        <w:rFonts w:ascii="Times New Roman" w:eastAsia="Times New Roman" w:hAnsi="Times New Roman" w:cs="Times New Roman" w:hint="default"/>
        <w:w w:val="96"/>
        <w:sz w:val="25"/>
        <w:szCs w:val="25"/>
        <w:lang w:val="bg-BG" w:eastAsia="en-US" w:bidi="ar-SA"/>
      </w:rPr>
    </w:lvl>
    <w:lvl w:ilvl="1" w:tplc="A862692A">
      <w:numFmt w:val="bullet"/>
      <w:lvlText w:val="•"/>
      <w:lvlJc w:val="left"/>
      <w:pPr>
        <w:ind w:left="1042" w:hanging="268"/>
      </w:pPr>
      <w:rPr>
        <w:rFonts w:hint="default"/>
        <w:lang w:val="bg-BG" w:eastAsia="en-US" w:bidi="ar-SA"/>
      </w:rPr>
    </w:lvl>
    <w:lvl w:ilvl="2" w:tplc="CEFC1FD0">
      <w:numFmt w:val="bullet"/>
      <w:lvlText w:val="•"/>
      <w:lvlJc w:val="left"/>
      <w:pPr>
        <w:ind w:left="1965" w:hanging="268"/>
      </w:pPr>
      <w:rPr>
        <w:rFonts w:hint="default"/>
        <w:lang w:val="bg-BG" w:eastAsia="en-US" w:bidi="ar-SA"/>
      </w:rPr>
    </w:lvl>
    <w:lvl w:ilvl="3" w:tplc="CBB20540">
      <w:numFmt w:val="bullet"/>
      <w:lvlText w:val="•"/>
      <w:lvlJc w:val="left"/>
      <w:pPr>
        <w:ind w:left="2887" w:hanging="268"/>
      </w:pPr>
      <w:rPr>
        <w:rFonts w:hint="default"/>
        <w:lang w:val="bg-BG" w:eastAsia="en-US" w:bidi="ar-SA"/>
      </w:rPr>
    </w:lvl>
    <w:lvl w:ilvl="4" w:tplc="E57C4420">
      <w:numFmt w:val="bullet"/>
      <w:lvlText w:val="•"/>
      <w:lvlJc w:val="left"/>
      <w:pPr>
        <w:ind w:left="3810" w:hanging="268"/>
      </w:pPr>
      <w:rPr>
        <w:rFonts w:hint="default"/>
        <w:lang w:val="bg-BG" w:eastAsia="en-US" w:bidi="ar-SA"/>
      </w:rPr>
    </w:lvl>
    <w:lvl w:ilvl="5" w:tplc="105AAE76">
      <w:numFmt w:val="bullet"/>
      <w:lvlText w:val="•"/>
      <w:lvlJc w:val="left"/>
      <w:pPr>
        <w:ind w:left="4732" w:hanging="268"/>
      </w:pPr>
      <w:rPr>
        <w:rFonts w:hint="default"/>
        <w:lang w:val="bg-BG" w:eastAsia="en-US" w:bidi="ar-SA"/>
      </w:rPr>
    </w:lvl>
    <w:lvl w:ilvl="6" w:tplc="5B042824">
      <w:numFmt w:val="bullet"/>
      <w:lvlText w:val="•"/>
      <w:lvlJc w:val="left"/>
      <w:pPr>
        <w:ind w:left="5655" w:hanging="268"/>
      </w:pPr>
      <w:rPr>
        <w:rFonts w:hint="default"/>
        <w:lang w:val="bg-BG" w:eastAsia="en-US" w:bidi="ar-SA"/>
      </w:rPr>
    </w:lvl>
    <w:lvl w:ilvl="7" w:tplc="5C8C007E">
      <w:numFmt w:val="bullet"/>
      <w:lvlText w:val="•"/>
      <w:lvlJc w:val="left"/>
      <w:pPr>
        <w:ind w:left="6577" w:hanging="268"/>
      </w:pPr>
      <w:rPr>
        <w:rFonts w:hint="default"/>
        <w:lang w:val="bg-BG" w:eastAsia="en-US" w:bidi="ar-SA"/>
      </w:rPr>
    </w:lvl>
    <w:lvl w:ilvl="8" w:tplc="48FC7DEA">
      <w:numFmt w:val="bullet"/>
      <w:lvlText w:val="•"/>
      <w:lvlJc w:val="left"/>
      <w:pPr>
        <w:ind w:left="7500" w:hanging="268"/>
      </w:pPr>
      <w:rPr>
        <w:rFonts w:hint="default"/>
        <w:lang w:val="bg-BG" w:eastAsia="en-US" w:bidi="ar-SA"/>
      </w:rPr>
    </w:lvl>
  </w:abstractNum>
  <w:abstractNum w:abstractNumId="11" w15:restartNumberingAfterBreak="0">
    <w:nsid w:val="10ED0E77"/>
    <w:multiLevelType w:val="multilevel"/>
    <w:tmpl w:val="5FFE2F14"/>
    <w:lvl w:ilvl="0">
      <w:start w:val="1"/>
      <w:numFmt w:val="decimal"/>
      <w:lvlText w:val="%1."/>
      <w:lvlJc w:val="left"/>
      <w:pPr>
        <w:ind w:left="720" w:hanging="360"/>
      </w:pPr>
      <w:rPr>
        <w:rFonts w:hint="default"/>
        <w:b/>
      </w:rPr>
    </w:lvl>
    <w:lvl w:ilvl="1">
      <w:start w:val="4"/>
      <w:numFmt w:val="decimal"/>
      <w:isLgl/>
      <w:lvlText w:val="%1.%2."/>
      <w:lvlJc w:val="left"/>
      <w:pPr>
        <w:ind w:left="781" w:hanging="421"/>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150E713B"/>
    <w:multiLevelType w:val="multilevel"/>
    <w:tmpl w:val="85521C3E"/>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3" w15:restartNumberingAfterBreak="0">
    <w:nsid w:val="175F4C82"/>
    <w:multiLevelType w:val="hybridMultilevel"/>
    <w:tmpl w:val="51E65F30"/>
    <w:lvl w:ilvl="0" w:tplc="0402000F">
      <w:start w:val="1"/>
      <w:numFmt w:val="decimal"/>
      <w:lvlText w:val="%1."/>
      <w:lvlJc w:val="left"/>
      <w:pPr>
        <w:ind w:left="1596" w:hanging="360"/>
      </w:pPr>
    </w:lvl>
    <w:lvl w:ilvl="1" w:tplc="04020019" w:tentative="1">
      <w:start w:val="1"/>
      <w:numFmt w:val="lowerLetter"/>
      <w:lvlText w:val="%2."/>
      <w:lvlJc w:val="left"/>
      <w:pPr>
        <w:ind w:left="2316" w:hanging="360"/>
      </w:pPr>
    </w:lvl>
    <w:lvl w:ilvl="2" w:tplc="0402001B" w:tentative="1">
      <w:start w:val="1"/>
      <w:numFmt w:val="lowerRoman"/>
      <w:lvlText w:val="%3."/>
      <w:lvlJc w:val="right"/>
      <w:pPr>
        <w:ind w:left="3036" w:hanging="180"/>
      </w:pPr>
    </w:lvl>
    <w:lvl w:ilvl="3" w:tplc="0402000F" w:tentative="1">
      <w:start w:val="1"/>
      <w:numFmt w:val="decimal"/>
      <w:lvlText w:val="%4."/>
      <w:lvlJc w:val="left"/>
      <w:pPr>
        <w:ind w:left="3756" w:hanging="360"/>
      </w:pPr>
    </w:lvl>
    <w:lvl w:ilvl="4" w:tplc="04020019" w:tentative="1">
      <w:start w:val="1"/>
      <w:numFmt w:val="lowerLetter"/>
      <w:lvlText w:val="%5."/>
      <w:lvlJc w:val="left"/>
      <w:pPr>
        <w:ind w:left="4476" w:hanging="360"/>
      </w:pPr>
    </w:lvl>
    <w:lvl w:ilvl="5" w:tplc="0402001B" w:tentative="1">
      <w:start w:val="1"/>
      <w:numFmt w:val="lowerRoman"/>
      <w:lvlText w:val="%6."/>
      <w:lvlJc w:val="right"/>
      <w:pPr>
        <w:ind w:left="5196" w:hanging="180"/>
      </w:pPr>
    </w:lvl>
    <w:lvl w:ilvl="6" w:tplc="0402000F" w:tentative="1">
      <w:start w:val="1"/>
      <w:numFmt w:val="decimal"/>
      <w:lvlText w:val="%7."/>
      <w:lvlJc w:val="left"/>
      <w:pPr>
        <w:ind w:left="5916" w:hanging="360"/>
      </w:pPr>
    </w:lvl>
    <w:lvl w:ilvl="7" w:tplc="04020019" w:tentative="1">
      <w:start w:val="1"/>
      <w:numFmt w:val="lowerLetter"/>
      <w:lvlText w:val="%8."/>
      <w:lvlJc w:val="left"/>
      <w:pPr>
        <w:ind w:left="6636" w:hanging="360"/>
      </w:pPr>
    </w:lvl>
    <w:lvl w:ilvl="8" w:tplc="0402001B" w:tentative="1">
      <w:start w:val="1"/>
      <w:numFmt w:val="lowerRoman"/>
      <w:lvlText w:val="%9."/>
      <w:lvlJc w:val="right"/>
      <w:pPr>
        <w:ind w:left="7356" w:hanging="180"/>
      </w:pPr>
    </w:lvl>
  </w:abstractNum>
  <w:abstractNum w:abstractNumId="14" w15:restartNumberingAfterBreak="0">
    <w:nsid w:val="1AC404E6"/>
    <w:multiLevelType w:val="hybridMultilevel"/>
    <w:tmpl w:val="EF624082"/>
    <w:lvl w:ilvl="0" w:tplc="0402000F">
      <w:start w:val="1"/>
      <w:numFmt w:val="decimal"/>
      <w:lvlText w:val="%1."/>
      <w:lvlJc w:val="left"/>
      <w:pPr>
        <w:tabs>
          <w:tab w:val="num" w:pos="720"/>
        </w:tabs>
        <w:ind w:left="720" w:hanging="360"/>
      </w:pPr>
      <w:rPr>
        <w:rFonts w:hint="default"/>
      </w:rPr>
    </w:lvl>
    <w:lvl w:ilvl="1" w:tplc="04020001">
      <w:start w:val="1"/>
      <w:numFmt w:val="bullet"/>
      <w:lvlText w:val=""/>
      <w:lvlJc w:val="left"/>
      <w:pPr>
        <w:tabs>
          <w:tab w:val="num" w:pos="1440"/>
        </w:tabs>
        <w:ind w:left="1440" w:hanging="360"/>
      </w:pPr>
      <w:rPr>
        <w:rFonts w:ascii="Symbol" w:hAnsi="Symbol"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5" w15:restartNumberingAfterBreak="0">
    <w:nsid w:val="1CEF2600"/>
    <w:multiLevelType w:val="multilevel"/>
    <w:tmpl w:val="F6163E66"/>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1EA54F17"/>
    <w:multiLevelType w:val="multilevel"/>
    <w:tmpl w:val="18F61356"/>
    <w:lvl w:ilvl="0">
      <w:start w:val="1"/>
      <w:numFmt w:val="decimal"/>
      <w:lvlText w:val="%1."/>
      <w:lvlJc w:val="left"/>
      <w:pPr>
        <w:tabs>
          <w:tab w:val="num" w:pos="720"/>
        </w:tabs>
        <w:ind w:left="720" w:hanging="360"/>
      </w:pPr>
      <w:rPr>
        <w:rFonts w:hint="default"/>
        <w:b/>
        <w:color w:val="auto"/>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15:restartNumberingAfterBreak="0">
    <w:nsid w:val="1EF25DDD"/>
    <w:multiLevelType w:val="hybridMultilevel"/>
    <w:tmpl w:val="721E8AE8"/>
    <w:lvl w:ilvl="0" w:tplc="70283B1A">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1F0A717F"/>
    <w:multiLevelType w:val="hybridMultilevel"/>
    <w:tmpl w:val="0632EA66"/>
    <w:lvl w:ilvl="0" w:tplc="4CFEFAC6">
      <w:start w:val="1"/>
      <w:numFmt w:val="bullet"/>
      <w:lvlText w:val="-"/>
      <w:lvlJc w:val="left"/>
      <w:pPr>
        <w:ind w:left="795" w:hanging="360"/>
      </w:pPr>
      <w:rPr>
        <w:rFonts w:ascii="Times New Roman" w:eastAsia="Times New Roman" w:hAnsi="Times New Roman" w:hint="default"/>
      </w:rPr>
    </w:lvl>
    <w:lvl w:ilvl="1" w:tplc="04020003" w:tentative="1">
      <w:start w:val="1"/>
      <w:numFmt w:val="bullet"/>
      <w:lvlText w:val="o"/>
      <w:lvlJc w:val="left"/>
      <w:pPr>
        <w:ind w:left="1515" w:hanging="360"/>
      </w:pPr>
      <w:rPr>
        <w:rFonts w:ascii="Courier New" w:hAnsi="Courier New" w:hint="default"/>
      </w:rPr>
    </w:lvl>
    <w:lvl w:ilvl="2" w:tplc="04020005" w:tentative="1">
      <w:start w:val="1"/>
      <w:numFmt w:val="bullet"/>
      <w:lvlText w:val=""/>
      <w:lvlJc w:val="left"/>
      <w:pPr>
        <w:ind w:left="2235" w:hanging="360"/>
      </w:pPr>
      <w:rPr>
        <w:rFonts w:ascii="Wingdings" w:hAnsi="Wingdings" w:hint="default"/>
      </w:rPr>
    </w:lvl>
    <w:lvl w:ilvl="3" w:tplc="04020001" w:tentative="1">
      <w:start w:val="1"/>
      <w:numFmt w:val="bullet"/>
      <w:lvlText w:val=""/>
      <w:lvlJc w:val="left"/>
      <w:pPr>
        <w:ind w:left="2955" w:hanging="360"/>
      </w:pPr>
      <w:rPr>
        <w:rFonts w:ascii="Symbol" w:hAnsi="Symbol" w:hint="default"/>
      </w:rPr>
    </w:lvl>
    <w:lvl w:ilvl="4" w:tplc="04020003" w:tentative="1">
      <w:start w:val="1"/>
      <w:numFmt w:val="bullet"/>
      <w:lvlText w:val="o"/>
      <w:lvlJc w:val="left"/>
      <w:pPr>
        <w:ind w:left="3675" w:hanging="360"/>
      </w:pPr>
      <w:rPr>
        <w:rFonts w:ascii="Courier New" w:hAnsi="Courier New" w:hint="default"/>
      </w:rPr>
    </w:lvl>
    <w:lvl w:ilvl="5" w:tplc="04020005" w:tentative="1">
      <w:start w:val="1"/>
      <w:numFmt w:val="bullet"/>
      <w:lvlText w:val=""/>
      <w:lvlJc w:val="left"/>
      <w:pPr>
        <w:ind w:left="4395" w:hanging="360"/>
      </w:pPr>
      <w:rPr>
        <w:rFonts w:ascii="Wingdings" w:hAnsi="Wingdings" w:hint="default"/>
      </w:rPr>
    </w:lvl>
    <w:lvl w:ilvl="6" w:tplc="04020001" w:tentative="1">
      <w:start w:val="1"/>
      <w:numFmt w:val="bullet"/>
      <w:lvlText w:val=""/>
      <w:lvlJc w:val="left"/>
      <w:pPr>
        <w:ind w:left="5115" w:hanging="360"/>
      </w:pPr>
      <w:rPr>
        <w:rFonts w:ascii="Symbol" w:hAnsi="Symbol" w:hint="default"/>
      </w:rPr>
    </w:lvl>
    <w:lvl w:ilvl="7" w:tplc="04020003" w:tentative="1">
      <w:start w:val="1"/>
      <w:numFmt w:val="bullet"/>
      <w:lvlText w:val="o"/>
      <w:lvlJc w:val="left"/>
      <w:pPr>
        <w:ind w:left="5835" w:hanging="360"/>
      </w:pPr>
      <w:rPr>
        <w:rFonts w:ascii="Courier New" w:hAnsi="Courier New" w:hint="default"/>
      </w:rPr>
    </w:lvl>
    <w:lvl w:ilvl="8" w:tplc="04020005" w:tentative="1">
      <w:start w:val="1"/>
      <w:numFmt w:val="bullet"/>
      <w:lvlText w:val=""/>
      <w:lvlJc w:val="left"/>
      <w:pPr>
        <w:ind w:left="6555" w:hanging="360"/>
      </w:pPr>
      <w:rPr>
        <w:rFonts w:ascii="Wingdings" w:hAnsi="Wingdings" w:hint="default"/>
      </w:rPr>
    </w:lvl>
  </w:abstractNum>
  <w:abstractNum w:abstractNumId="19" w15:restartNumberingAfterBreak="0">
    <w:nsid w:val="1F220DC5"/>
    <w:multiLevelType w:val="hybridMultilevel"/>
    <w:tmpl w:val="06A06496"/>
    <w:lvl w:ilvl="0" w:tplc="0402000F">
      <w:start w:val="1"/>
      <w:numFmt w:val="decimal"/>
      <w:lvlText w:val="%1."/>
      <w:lvlJc w:val="left"/>
      <w:pPr>
        <w:ind w:left="1614" w:hanging="360"/>
      </w:pPr>
    </w:lvl>
    <w:lvl w:ilvl="1" w:tplc="04020019" w:tentative="1">
      <w:start w:val="1"/>
      <w:numFmt w:val="lowerLetter"/>
      <w:lvlText w:val="%2."/>
      <w:lvlJc w:val="left"/>
      <w:pPr>
        <w:ind w:left="2334" w:hanging="360"/>
      </w:pPr>
    </w:lvl>
    <w:lvl w:ilvl="2" w:tplc="0402001B" w:tentative="1">
      <w:start w:val="1"/>
      <w:numFmt w:val="lowerRoman"/>
      <w:lvlText w:val="%3."/>
      <w:lvlJc w:val="right"/>
      <w:pPr>
        <w:ind w:left="3054" w:hanging="180"/>
      </w:pPr>
    </w:lvl>
    <w:lvl w:ilvl="3" w:tplc="0402000F" w:tentative="1">
      <w:start w:val="1"/>
      <w:numFmt w:val="decimal"/>
      <w:lvlText w:val="%4."/>
      <w:lvlJc w:val="left"/>
      <w:pPr>
        <w:ind w:left="3774" w:hanging="360"/>
      </w:pPr>
    </w:lvl>
    <w:lvl w:ilvl="4" w:tplc="04020019" w:tentative="1">
      <w:start w:val="1"/>
      <w:numFmt w:val="lowerLetter"/>
      <w:lvlText w:val="%5."/>
      <w:lvlJc w:val="left"/>
      <w:pPr>
        <w:ind w:left="4494" w:hanging="360"/>
      </w:pPr>
    </w:lvl>
    <w:lvl w:ilvl="5" w:tplc="0402001B" w:tentative="1">
      <w:start w:val="1"/>
      <w:numFmt w:val="lowerRoman"/>
      <w:lvlText w:val="%6."/>
      <w:lvlJc w:val="right"/>
      <w:pPr>
        <w:ind w:left="5214" w:hanging="180"/>
      </w:pPr>
    </w:lvl>
    <w:lvl w:ilvl="6" w:tplc="0402000F" w:tentative="1">
      <w:start w:val="1"/>
      <w:numFmt w:val="decimal"/>
      <w:lvlText w:val="%7."/>
      <w:lvlJc w:val="left"/>
      <w:pPr>
        <w:ind w:left="5934" w:hanging="360"/>
      </w:pPr>
    </w:lvl>
    <w:lvl w:ilvl="7" w:tplc="04020019" w:tentative="1">
      <w:start w:val="1"/>
      <w:numFmt w:val="lowerLetter"/>
      <w:lvlText w:val="%8."/>
      <w:lvlJc w:val="left"/>
      <w:pPr>
        <w:ind w:left="6654" w:hanging="360"/>
      </w:pPr>
    </w:lvl>
    <w:lvl w:ilvl="8" w:tplc="0402001B" w:tentative="1">
      <w:start w:val="1"/>
      <w:numFmt w:val="lowerRoman"/>
      <w:lvlText w:val="%9."/>
      <w:lvlJc w:val="right"/>
      <w:pPr>
        <w:ind w:left="7374" w:hanging="180"/>
      </w:pPr>
    </w:lvl>
  </w:abstractNum>
  <w:abstractNum w:abstractNumId="20" w15:restartNumberingAfterBreak="0">
    <w:nsid w:val="20546B8D"/>
    <w:multiLevelType w:val="multilevel"/>
    <w:tmpl w:val="EC4A90A4"/>
    <w:lvl w:ilvl="0">
      <w:start w:val="1"/>
      <w:numFmt w:val="decimal"/>
      <w:lvlText w:val="%1."/>
      <w:lvlJc w:val="left"/>
      <w:pPr>
        <w:tabs>
          <w:tab w:val="num" w:pos="720"/>
        </w:tabs>
        <w:ind w:left="720" w:hanging="360"/>
      </w:pPr>
      <w:rPr>
        <w:rFonts w:hint="default"/>
        <w:color w:val="FF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1FF65FB"/>
    <w:multiLevelType w:val="hybridMultilevel"/>
    <w:tmpl w:val="5D307A0C"/>
    <w:lvl w:ilvl="0" w:tplc="04020007">
      <w:start w:val="1"/>
      <w:numFmt w:val="bullet"/>
      <w:lvlText w:val=""/>
      <w:lvlPicBulletId w:val="0"/>
      <w:lvlJc w:val="left"/>
      <w:pPr>
        <w:ind w:left="1614" w:hanging="360"/>
      </w:pPr>
      <w:rPr>
        <w:rFonts w:ascii="Symbol" w:hAnsi="Symbol" w:hint="default"/>
      </w:rPr>
    </w:lvl>
    <w:lvl w:ilvl="1" w:tplc="04020003" w:tentative="1">
      <w:start w:val="1"/>
      <w:numFmt w:val="bullet"/>
      <w:lvlText w:val="o"/>
      <w:lvlJc w:val="left"/>
      <w:pPr>
        <w:ind w:left="2334" w:hanging="360"/>
      </w:pPr>
      <w:rPr>
        <w:rFonts w:ascii="Courier New" w:hAnsi="Courier New" w:cs="Courier New" w:hint="default"/>
      </w:rPr>
    </w:lvl>
    <w:lvl w:ilvl="2" w:tplc="04020005" w:tentative="1">
      <w:start w:val="1"/>
      <w:numFmt w:val="bullet"/>
      <w:lvlText w:val=""/>
      <w:lvlJc w:val="left"/>
      <w:pPr>
        <w:ind w:left="3054" w:hanging="360"/>
      </w:pPr>
      <w:rPr>
        <w:rFonts w:ascii="Wingdings" w:hAnsi="Wingdings" w:hint="default"/>
      </w:rPr>
    </w:lvl>
    <w:lvl w:ilvl="3" w:tplc="04020001" w:tentative="1">
      <w:start w:val="1"/>
      <w:numFmt w:val="bullet"/>
      <w:lvlText w:val=""/>
      <w:lvlJc w:val="left"/>
      <w:pPr>
        <w:ind w:left="3774" w:hanging="360"/>
      </w:pPr>
      <w:rPr>
        <w:rFonts w:ascii="Symbol" w:hAnsi="Symbol" w:hint="default"/>
      </w:rPr>
    </w:lvl>
    <w:lvl w:ilvl="4" w:tplc="04020003" w:tentative="1">
      <w:start w:val="1"/>
      <w:numFmt w:val="bullet"/>
      <w:lvlText w:val="o"/>
      <w:lvlJc w:val="left"/>
      <w:pPr>
        <w:ind w:left="4494" w:hanging="360"/>
      </w:pPr>
      <w:rPr>
        <w:rFonts w:ascii="Courier New" w:hAnsi="Courier New" w:cs="Courier New" w:hint="default"/>
      </w:rPr>
    </w:lvl>
    <w:lvl w:ilvl="5" w:tplc="04020005" w:tentative="1">
      <w:start w:val="1"/>
      <w:numFmt w:val="bullet"/>
      <w:lvlText w:val=""/>
      <w:lvlJc w:val="left"/>
      <w:pPr>
        <w:ind w:left="5214" w:hanging="360"/>
      </w:pPr>
      <w:rPr>
        <w:rFonts w:ascii="Wingdings" w:hAnsi="Wingdings" w:hint="default"/>
      </w:rPr>
    </w:lvl>
    <w:lvl w:ilvl="6" w:tplc="04020001" w:tentative="1">
      <w:start w:val="1"/>
      <w:numFmt w:val="bullet"/>
      <w:lvlText w:val=""/>
      <w:lvlJc w:val="left"/>
      <w:pPr>
        <w:ind w:left="5934" w:hanging="360"/>
      </w:pPr>
      <w:rPr>
        <w:rFonts w:ascii="Symbol" w:hAnsi="Symbol" w:hint="default"/>
      </w:rPr>
    </w:lvl>
    <w:lvl w:ilvl="7" w:tplc="04020003" w:tentative="1">
      <w:start w:val="1"/>
      <w:numFmt w:val="bullet"/>
      <w:lvlText w:val="o"/>
      <w:lvlJc w:val="left"/>
      <w:pPr>
        <w:ind w:left="6654" w:hanging="360"/>
      </w:pPr>
      <w:rPr>
        <w:rFonts w:ascii="Courier New" w:hAnsi="Courier New" w:cs="Courier New" w:hint="default"/>
      </w:rPr>
    </w:lvl>
    <w:lvl w:ilvl="8" w:tplc="04020005" w:tentative="1">
      <w:start w:val="1"/>
      <w:numFmt w:val="bullet"/>
      <w:lvlText w:val=""/>
      <w:lvlJc w:val="left"/>
      <w:pPr>
        <w:ind w:left="7374" w:hanging="360"/>
      </w:pPr>
      <w:rPr>
        <w:rFonts w:ascii="Wingdings" w:hAnsi="Wingdings" w:hint="default"/>
      </w:rPr>
    </w:lvl>
  </w:abstractNum>
  <w:abstractNum w:abstractNumId="22" w15:restartNumberingAfterBreak="0">
    <w:nsid w:val="24104062"/>
    <w:multiLevelType w:val="hybridMultilevel"/>
    <w:tmpl w:val="E78EC514"/>
    <w:lvl w:ilvl="0" w:tplc="70283B1A">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241C0CB8"/>
    <w:multiLevelType w:val="hybridMultilevel"/>
    <w:tmpl w:val="49F0EDBC"/>
    <w:lvl w:ilvl="0" w:tplc="6A20DDFA">
      <w:start w:val="1"/>
      <w:numFmt w:val="bullet"/>
      <w:lvlText w:val="-"/>
      <w:lvlJc w:val="left"/>
      <w:pPr>
        <w:tabs>
          <w:tab w:val="num" w:pos="1065"/>
        </w:tabs>
        <w:ind w:left="1065" w:hanging="360"/>
      </w:pPr>
      <w:rPr>
        <w:rFonts w:ascii="Times New Roman" w:eastAsia="Times New Roman" w:hAnsi="Times New Roman" w:cs="Times New Roman" w:hint="default"/>
      </w:rPr>
    </w:lvl>
    <w:lvl w:ilvl="1" w:tplc="04020003" w:tentative="1">
      <w:start w:val="1"/>
      <w:numFmt w:val="bullet"/>
      <w:lvlText w:val="o"/>
      <w:lvlJc w:val="left"/>
      <w:pPr>
        <w:tabs>
          <w:tab w:val="num" w:pos="1785"/>
        </w:tabs>
        <w:ind w:left="1785" w:hanging="360"/>
      </w:pPr>
      <w:rPr>
        <w:rFonts w:ascii="Courier New" w:hAnsi="Courier New" w:cs="Courier New" w:hint="default"/>
      </w:rPr>
    </w:lvl>
    <w:lvl w:ilvl="2" w:tplc="04020005" w:tentative="1">
      <w:start w:val="1"/>
      <w:numFmt w:val="bullet"/>
      <w:lvlText w:val=""/>
      <w:lvlJc w:val="left"/>
      <w:pPr>
        <w:tabs>
          <w:tab w:val="num" w:pos="2505"/>
        </w:tabs>
        <w:ind w:left="2505" w:hanging="360"/>
      </w:pPr>
      <w:rPr>
        <w:rFonts w:ascii="Wingdings" w:hAnsi="Wingdings" w:hint="default"/>
      </w:rPr>
    </w:lvl>
    <w:lvl w:ilvl="3" w:tplc="04020001" w:tentative="1">
      <w:start w:val="1"/>
      <w:numFmt w:val="bullet"/>
      <w:lvlText w:val=""/>
      <w:lvlJc w:val="left"/>
      <w:pPr>
        <w:tabs>
          <w:tab w:val="num" w:pos="3225"/>
        </w:tabs>
        <w:ind w:left="3225" w:hanging="360"/>
      </w:pPr>
      <w:rPr>
        <w:rFonts w:ascii="Symbol" w:hAnsi="Symbol" w:hint="default"/>
      </w:rPr>
    </w:lvl>
    <w:lvl w:ilvl="4" w:tplc="04020003" w:tentative="1">
      <w:start w:val="1"/>
      <w:numFmt w:val="bullet"/>
      <w:lvlText w:val="o"/>
      <w:lvlJc w:val="left"/>
      <w:pPr>
        <w:tabs>
          <w:tab w:val="num" w:pos="3945"/>
        </w:tabs>
        <w:ind w:left="3945" w:hanging="360"/>
      </w:pPr>
      <w:rPr>
        <w:rFonts w:ascii="Courier New" w:hAnsi="Courier New" w:cs="Courier New" w:hint="default"/>
      </w:rPr>
    </w:lvl>
    <w:lvl w:ilvl="5" w:tplc="04020005" w:tentative="1">
      <w:start w:val="1"/>
      <w:numFmt w:val="bullet"/>
      <w:lvlText w:val=""/>
      <w:lvlJc w:val="left"/>
      <w:pPr>
        <w:tabs>
          <w:tab w:val="num" w:pos="4665"/>
        </w:tabs>
        <w:ind w:left="4665" w:hanging="360"/>
      </w:pPr>
      <w:rPr>
        <w:rFonts w:ascii="Wingdings" w:hAnsi="Wingdings" w:hint="default"/>
      </w:rPr>
    </w:lvl>
    <w:lvl w:ilvl="6" w:tplc="04020001" w:tentative="1">
      <w:start w:val="1"/>
      <w:numFmt w:val="bullet"/>
      <w:lvlText w:val=""/>
      <w:lvlJc w:val="left"/>
      <w:pPr>
        <w:tabs>
          <w:tab w:val="num" w:pos="5385"/>
        </w:tabs>
        <w:ind w:left="5385" w:hanging="360"/>
      </w:pPr>
      <w:rPr>
        <w:rFonts w:ascii="Symbol" w:hAnsi="Symbol" w:hint="default"/>
      </w:rPr>
    </w:lvl>
    <w:lvl w:ilvl="7" w:tplc="04020003" w:tentative="1">
      <w:start w:val="1"/>
      <w:numFmt w:val="bullet"/>
      <w:lvlText w:val="o"/>
      <w:lvlJc w:val="left"/>
      <w:pPr>
        <w:tabs>
          <w:tab w:val="num" w:pos="6105"/>
        </w:tabs>
        <w:ind w:left="6105" w:hanging="360"/>
      </w:pPr>
      <w:rPr>
        <w:rFonts w:ascii="Courier New" w:hAnsi="Courier New" w:cs="Courier New" w:hint="default"/>
      </w:rPr>
    </w:lvl>
    <w:lvl w:ilvl="8" w:tplc="04020005" w:tentative="1">
      <w:start w:val="1"/>
      <w:numFmt w:val="bullet"/>
      <w:lvlText w:val=""/>
      <w:lvlJc w:val="left"/>
      <w:pPr>
        <w:tabs>
          <w:tab w:val="num" w:pos="6825"/>
        </w:tabs>
        <w:ind w:left="6825" w:hanging="360"/>
      </w:pPr>
      <w:rPr>
        <w:rFonts w:ascii="Wingdings" w:hAnsi="Wingdings" w:hint="default"/>
      </w:rPr>
    </w:lvl>
  </w:abstractNum>
  <w:abstractNum w:abstractNumId="24" w15:restartNumberingAfterBreak="0">
    <w:nsid w:val="243D7792"/>
    <w:multiLevelType w:val="hybridMultilevel"/>
    <w:tmpl w:val="FFE80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774586A"/>
    <w:multiLevelType w:val="hybridMultilevel"/>
    <w:tmpl w:val="2424CF3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2BD832AC"/>
    <w:multiLevelType w:val="hybridMultilevel"/>
    <w:tmpl w:val="7E4EF9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2F4179E9"/>
    <w:multiLevelType w:val="multilevel"/>
    <w:tmpl w:val="4ADC5576"/>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8" w15:restartNumberingAfterBreak="0">
    <w:nsid w:val="2F5B63FA"/>
    <w:multiLevelType w:val="hybridMultilevel"/>
    <w:tmpl w:val="532C51CC"/>
    <w:lvl w:ilvl="0" w:tplc="436CE996">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E73A2B"/>
    <w:multiLevelType w:val="multilevel"/>
    <w:tmpl w:val="B4D871D6"/>
    <w:lvl w:ilvl="0">
      <w:start w:val="1"/>
      <w:numFmt w:val="decimal"/>
      <w:lvlText w:val="%1."/>
      <w:lvlJc w:val="left"/>
      <w:pPr>
        <w:ind w:left="360" w:hanging="360"/>
      </w:pPr>
      <w:rPr>
        <w:b/>
      </w:rPr>
    </w:lvl>
    <w:lvl w:ilvl="1">
      <w:start w:val="5"/>
      <w:numFmt w:val="decimal"/>
      <w:isLgl/>
      <w:lvlText w:val="%1.%2."/>
      <w:lvlJc w:val="left"/>
      <w:pPr>
        <w:ind w:left="786" w:hanging="360"/>
      </w:pPr>
      <w:rPr>
        <w:rFonts w:ascii="Times New Roman" w:eastAsia="Times New Roman" w:hAnsi="Times New Roman" w:cs="Times New Roman" w:hint="default"/>
        <w:b/>
        <w:sz w:val="24"/>
      </w:rPr>
    </w:lvl>
    <w:lvl w:ilvl="2">
      <w:start w:val="1"/>
      <w:numFmt w:val="decimal"/>
      <w:isLgl/>
      <w:lvlText w:val="%1.%2.%3."/>
      <w:lvlJc w:val="left"/>
      <w:pPr>
        <w:ind w:left="1080" w:hanging="720"/>
      </w:pPr>
      <w:rPr>
        <w:rFonts w:ascii="Times New Roman" w:eastAsia="Times New Roman" w:hAnsi="Times New Roman" w:cs="Times New Roman" w:hint="default"/>
        <w:sz w:val="24"/>
      </w:rPr>
    </w:lvl>
    <w:lvl w:ilvl="3">
      <w:start w:val="1"/>
      <w:numFmt w:val="decimal"/>
      <w:isLgl/>
      <w:lvlText w:val="%1.%2.%3.%4."/>
      <w:lvlJc w:val="left"/>
      <w:pPr>
        <w:ind w:left="1080" w:hanging="720"/>
      </w:pPr>
      <w:rPr>
        <w:rFonts w:ascii="Times New Roman" w:eastAsia="Times New Roman" w:hAnsi="Times New Roman" w:cs="Times New Roman" w:hint="default"/>
        <w:sz w:val="24"/>
      </w:rPr>
    </w:lvl>
    <w:lvl w:ilvl="4">
      <w:start w:val="1"/>
      <w:numFmt w:val="decimal"/>
      <w:isLgl/>
      <w:lvlText w:val="%1.%2.%3.%4.%5."/>
      <w:lvlJc w:val="left"/>
      <w:pPr>
        <w:ind w:left="1440" w:hanging="1080"/>
      </w:pPr>
      <w:rPr>
        <w:rFonts w:ascii="Times New Roman" w:eastAsia="Times New Roman" w:hAnsi="Times New Roman" w:cs="Times New Roman" w:hint="default"/>
        <w:sz w:val="24"/>
      </w:rPr>
    </w:lvl>
    <w:lvl w:ilvl="5">
      <w:start w:val="1"/>
      <w:numFmt w:val="decimal"/>
      <w:isLgl/>
      <w:lvlText w:val="%1.%2.%3.%4.%5.%6."/>
      <w:lvlJc w:val="left"/>
      <w:pPr>
        <w:ind w:left="1440" w:hanging="1080"/>
      </w:pPr>
      <w:rPr>
        <w:rFonts w:ascii="Times New Roman" w:eastAsia="Times New Roman" w:hAnsi="Times New Roman" w:cs="Times New Roman" w:hint="default"/>
        <w:sz w:val="24"/>
      </w:rPr>
    </w:lvl>
    <w:lvl w:ilvl="6">
      <w:start w:val="1"/>
      <w:numFmt w:val="decimal"/>
      <w:isLgl/>
      <w:lvlText w:val="%1.%2.%3.%4.%5.%6.%7."/>
      <w:lvlJc w:val="left"/>
      <w:pPr>
        <w:ind w:left="1800" w:hanging="1440"/>
      </w:pPr>
      <w:rPr>
        <w:rFonts w:ascii="Times New Roman" w:eastAsia="Times New Roman" w:hAnsi="Times New Roman" w:cs="Times New Roman" w:hint="default"/>
        <w:sz w:val="24"/>
      </w:rPr>
    </w:lvl>
    <w:lvl w:ilvl="7">
      <w:start w:val="1"/>
      <w:numFmt w:val="decimal"/>
      <w:isLgl/>
      <w:lvlText w:val="%1.%2.%3.%4.%5.%6.%7.%8."/>
      <w:lvlJc w:val="left"/>
      <w:pPr>
        <w:ind w:left="1800" w:hanging="1440"/>
      </w:pPr>
      <w:rPr>
        <w:rFonts w:ascii="Times New Roman" w:eastAsia="Times New Roman" w:hAnsi="Times New Roman" w:cs="Times New Roman" w:hint="default"/>
        <w:sz w:val="24"/>
      </w:rPr>
    </w:lvl>
    <w:lvl w:ilvl="8">
      <w:start w:val="1"/>
      <w:numFmt w:val="decimal"/>
      <w:isLgl/>
      <w:lvlText w:val="%1.%2.%3.%4.%5.%6.%7.%8.%9."/>
      <w:lvlJc w:val="left"/>
      <w:pPr>
        <w:ind w:left="2160" w:hanging="1800"/>
      </w:pPr>
      <w:rPr>
        <w:rFonts w:ascii="Times New Roman" w:eastAsia="Times New Roman" w:hAnsi="Times New Roman" w:cs="Times New Roman" w:hint="default"/>
        <w:sz w:val="24"/>
      </w:rPr>
    </w:lvl>
  </w:abstractNum>
  <w:abstractNum w:abstractNumId="30" w15:restartNumberingAfterBreak="0">
    <w:nsid w:val="32907912"/>
    <w:multiLevelType w:val="hybridMultilevel"/>
    <w:tmpl w:val="2CBA2CAA"/>
    <w:lvl w:ilvl="0" w:tplc="CF848F9C">
      <w:start w:val="1"/>
      <w:numFmt w:val="upperRoman"/>
      <w:lvlText w:val="%1."/>
      <w:lvlJc w:val="righ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35802401"/>
    <w:multiLevelType w:val="hybridMultilevel"/>
    <w:tmpl w:val="15083666"/>
    <w:lvl w:ilvl="0" w:tplc="04020001">
      <w:start w:val="1"/>
      <w:numFmt w:val="bullet"/>
      <w:lvlText w:val=""/>
      <w:lvlJc w:val="left"/>
      <w:pPr>
        <w:tabs>
          <w:tab w:val="num" w:pos="720"/>
        </w:tabs>
        <w:ind w:left="720" w:hanging="360"/>
      </w:pPr>
      <w:rPr>
        <w:rFonts w:ascii="Symbol" w:hAnsi="Symbol" w:hint="default"/>
      </w:rPr>
    </w:lvl>
    <w:lvl w:ilvl="1" w:tplc="41CA4CE8">
      <w:start w:val="4"/>
      <w:numFmt w:val="bullet"/>
      <w:lvlText w:val="-"/>
      <w:lvlJc w:val="left"/>
      <w:pPr>
        <w:tabs>
          <w:tab w:val="num" w:pos="1440"/>
        </w:tabs>
        <w:ind w:left="1440" w:hanging="360"/>
      </w:pPr>
      <w:rPr>
        <w:rFonts w:ascii="Times New Roman" w:eastAsia="Times New Roman" w:hAnsi="Times New Roman" w:cs="Times New Roman"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8221F12"/>
    <w:multiLevelType w:val="hybridMultilevel"/>
    <w:tmpl w:val="1D603E1A"/>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3" w15:restartNumberingAfterBreak="0">
    <w:nsid w:val="3A337C5C"/>
    <w:multiLevelType w:val="multilevel"/>
    <w:tmpl w:val="6F26960E"/>
    <w:lvl w:ilvl="0">
      <w:numFmt w:val="bullet"/>
      <w:lvlText w:val=""/>
      <w:lvlJc w:val="left"/>
      <w:pPr>
        <w:ind w:left="780" w:hanging="360"/>
      </w:pPr>
      <w:rPr>
        <w:rFonts w:ascii="Wingdings" w:hAnsi="Wingdings"/>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34" w15:restartNumberingAfterBreak="0">
    <w:nsid w:val="3BD17D77"/>
    <w:multiLevelType w:val="hybridMultilevel"/>
    <w:tmpl w:val="64709F1C"/>
    <w:lvl w:ilvl="0" w:tplc="4BA20E7E">
      <w:start w:val="5"/>
      <w:numFmt w:val="bullet"/>
      <w:lvlText w:val="-"/>
      <w:lvlJc w:val="left"/>
      <w:pPr>
        <w:ind w:left="720" w:hanging="360"/>
      </w:pPr>
      <w:rPr>
        <w:rFonts w:ascii="Times New Roman" w:eastAsia="Calibr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5" w15:restartNumberingAfterBreak="0">
    <w:nsid w:val="3F172302"/>
    <w:multiLevelType w:val="hybridMultilevel"/>
    <w:tmpl w:val="7CD438B0"/>
    <w:lvl w:ilvl="0" w:tplc="81E47F02">
      <w:numFmt w:val="bullet"/>
      <w:lvlText w:val="-"/>
      <w:lvlJc w:val="left"/>
      <w:pPr>
        <w:tabs>
          <w:tab w:val="num" w:pos="600"/>
        </w:tabs>
        <w:ind w:left="600" w:hanging="360"/>
      </w:pPr>
      <w:rPr>
        <w:rFonts w:ascii="Times New Roman" w:eastAsia="Times New Roman" w:hAnsi="Times New Roman" w:cs="Times New Roman" w:hint="default"/>
      </w:rPr>
    </w:lvl>
    <w:lvl w:ilvl="1" w:tplc="04020003" w:tentative="1">
      <w:start w:val="1"/>
      <w:numFmt w:val="bullet"/>
      <w:lvlText w:val="o"/>
      <w:lvlJc w:val="left"/>
      <w:pPr>
        <w:tabs>
          <w:tab w:val="num" w:pos="1560"/>
        </w:tabs>
        <w:ind w:left="1560" w:hanging="360"/>
      </w:pPr>
      <w:rPr>
        <w:rFonts w:ascii="Courier New" w:hAnsi="Courier New" w:cs="Courier New" w:hint="default"/>
      </w:rPr>
    </w:lvl>
    <w:lvl w:ilvl="2" w:tplc="04020005" w:tentative="1">
      <w:start w:val="1"/>
      <w:numFmt w:val="bullet"/>
      <w:lvlText w:val=""/>
      <w:lvlJc w:val="left"/>
      <w:pPr>
        <w:tabs>
          <w:tab w:val="num" w:pos="2280"/>
        </w:tabs>
        <w:ind w:left="2280" w:hanging="360"/>
      </w:pPr>
      <w:rPr>
        <w:rFonts w:ascii="Wingdings" w:hAnsi="Wingdings" w:hint="default"/>
      </w:rPr>
    </w:lvl>
    <w:lvl w:ilvl="3" w:tplc="04020001" w:tentative="1">
      <w:start w:val="1"/>
      <w:numFmt w:val="bullet"/>
      <w:lvlText w:val=""/>
      <w:lvlJc w:val="left"/>
      <w:pPr>
        <w:tabs>
          <w:tab w:val="num" w:pos="3000"/>
        </w:tabs>
        <w:ind w:left="3000" w:hanging="360"/>
      </w:pPr>
      <w:rPr>
        <w:rFonts w:ascii="Symbol" w:hAnsi="Symbol" w:hint="default"/>
      </w:rPr>
    </w:lvl>
    <w:lvl w:ilvl="4" w:tplc="04020003" w:tentative="1">
      <w:start w:val="1"/>
      <w:numFmt w:val="bullet"/>
      <w:lvlText w:val="o"/>
      <w:lvlJc w:val="left"/>
      <w:pPr>
        <w:tabs>
          <w:tab w:val="num" w:pos="3720"/>
        </w:tabs>
        <w:ind w:left="3720" w:hanging="360"/>
      </w:pPr>
      <w:rPr>
        <w:rFonts w:ascii="Courier New" w:hAnsi="Courier New" w:cs="Courier New" w:hint="default"/>
      </w:rPr>
    </w:lvl>
    <w:lvl w:ilvl="5" w:tplc="04020005" w:tentative="1">
      <w:start w:val="1"/>
      <w:numFmt w:val="bullet"/>
      <w:lvlText w:val=""/>
      <w:lvlJc w:val="left"/>
      <w:pPr>
        <w:tabs>
          <w:tab w:val="num" w:pos="4440"/>
        </w:tabs>
        <w:ind w:left="4440" w:hanging="360"/>
      </w:pPr>
      <w:rPr>
        <w:rFonts w:ascii="Wingdings" w:hAnsi="Wingdings" w:hint="default"/>
      </w:rPr>
    </w:lvl>
    <w:lvl w:ilvl="6" w:tplc="04020001" w:tentative="1">
      <w:start w:val="1"/>
      <w:numFmt w:val="bullet"/>
      <w:lvlText w:val=""/>
      <w:lvlJc w:val="left"/>
      <w:pPr>
        <w:tabs>
          <w:tab w:val="num" w:pos="5160"/>
        </w:tabs>
        <w:ind w:left="5160" w:hanging="360"/>
      </w:pPr>
      <w:rPr>
        <w:rFonts w:ascii="Symbol" w:hAnsi="Symbol" w:hint="default"/>
      </w:rPr>
    </w:lvl>
    <w:lvl w:ilvl="7" w:tplc="04020003" w:tentative="1">
      <w:start w:val="1"/>
      <w:numFmt w:val="bullet"/>
      <w:lvlText w:val="o"/>
      <w:lvlJc w:val="left"/>
      <w:pPr>
        <w:tabs>
          <w:tab w:val="num" w:pos="5880"/>
        </w:tabs>
        <w:ind w:left="5880" w:hanging="360"/>
      </w:pPr>
      <w:rPr>
        <w:rFonts w:ascii="Courier New" w:hAnsi="Courier New" w:cs="Courier New" w:hint="default"/>
      </w:rPr>
    </w:lvl>
    <w:lvl w:ilvl="8" w:tplc="04020005" w:tentative="1">
      <w:start w:val="1"/>
      <w:numFmt w:val="bullet"/>
      <w:lvlText w:val=""/>
      <w:lvlJc w:val="left"/>
      <w:pPr>
        <w:tabs>
          <w:tab w:val="num" w:pos="6600"/>
        </w:tabs>
        <w:ind w:left="6600" w:hanging="360"/>
      </w:pPr>
      <w:rPr>
        <w:rFonts w:ascii="Wingdings" w:hAnsi="Wingdings" w:hint="default"/>
      </w:rPr>
    </w:lvl>
  </w:abstractNum>
  <w:abstractNum w:abstractNumId="36" w15:restartNumberingAfterBreak="0">
    <w:nsid w:val="3F6703B9"/>
    <w:multiLevelType w:val="hybridMultilevel"/>
    <w:tmpl w:val="DC7279F0"/>
    <w:lvl w:ilvl="0" w:tplc="BDF026E8">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4E53F30"/>
    <w:multiLevelType w:val="hybridMultilevel"/>
    <w:tmpl w:val="8604C292"/>
    <w:lvl w:ilvl="0" w:tplc="FB847BDC">
      <w:numFmt w:val="bullet"/>
      <w:lvlText w:val="-"/>
      <w:lvlJc w:val="left"/>
      <w:pPr>
        <w:ind w:left="112" w:hanging="223"/>
      </w:pPr>
      <w:rPr>
        <w:rFonts w:ascii="Times New Roman" w:eastAsia="Times New Roman" w:hAnsi="Times New Roman" w:cs="Times New Roman" w:hint="default"/>
        <w:w w:val="97"/>
        <w:sz w:val="25"/>
        <w:szCs w:val="25"/>
        <w:lang w:val="bg-BG" w:eastAsia="en-US" w:bidi="ar-SA"/>
      </w:rPr>
    </w:lvl>
    <w:lvl w:ilvl="1" w:tplc="0834116C">
      <w:numFmt w:val="bullet"/>
      <w:lvlText w:val="•"/>
      <w:lvlJc w:val="left"/>
      <w:pPr>
        <w:ind w:left="1042" w:hanging="223"/>
      </w:pPr>
      <w:rPr>
        <w:rFonts w:hint="default"/>
        <w:lang w:val="bg-BG" w:eastAsia="en-US" w:bidi="ar-SA"/>
      </w:rPr>
    </w:lvl>
    <w:lvl w:ilvl="2" w:tplc="C272428C">
      <w:numFmt w:val="bullet"/>
      <w:lvlText w:val="•"/>
      <w:lvlJc w:val="left"/>
      <w:pPr>
        <w:ind w:left="1965" w:hanging="223"/>
      </w:pPr>
      <w:rPr>
        <w:rFonts w:hint="default"/>
        <w:lang w:val="bg-BG" w:eastAsia="en-US" w:bidi="ar-SA"/>
      </w:rPr>
    </w:lvl>
    <w:lvl w:ilvl="3" w:tplc="476C7E78">
      <w:numFmt w:val="bullet"/>
      <w:lvlText w:val="•"/>
      <w:lvlJc w:val="left"/>
      <w:pPr>
        <w:ind w:left="2887" w:hanging="223"/>
      </w:pPr>
      <w:rPr>
        <w:rFonts w:hint="default"/>
        <w:lang w:val="bg-BG" w:eastAsia="en-US" w:bidi="ar-SA"/>
      </w:rPr>
    </w:lvl>
    <w:lvl w:ilvl="4" w:tplc="489277DC">
      <w:numFmt w:val="bullet"/>
      <w:lvlText w:val="•"/>
      <w:lvlJc w:val="left"/>
      <w:pPr>
        <w:ind w:left="3810" w:hanging="223"/>
      </w:pPr>
      <w:rPr>
        <w:rFonts w:hint="default"/>
        <w:lang w:val="bg-BG" w:eastAsia="en-US" w:bidi="ar-SA"/>
      </w:rPr>
    </w:lvl>
    <w:lvl w:ilvl="5" w:tplc="95C66352">
      <w:numFmt w:val="bullet"/>
      <w:lvlText w:val="•"/>
      <w:lvlJc w:val="left"/>
      <w:pPr>
        <w:ind w:left="4732" w:hanging="223"/>
      </w:pPr>
      <w:rPr>
        <w:rFonts w:hint="default"/>
        <w:lang w:val="bg-BG" w:eastAsia="en-US" w:bidi="ar-SA"/>
      </w:rPr>
    </w:lvl>
    <w:lvl w:ilvl="6" w:tplc="9912D03A">
      <w:numFmt w:val="bullet"/>
      <w:lvlText w:val="•"/>
      <w:lvlJc w:val="left"/>
      <w:pPr>
        <w:ind w:left="5655" w:hanging="223"/>
      </w:pPr>
      <w:rPr>
        <w:rFonts w:hint="default"/>
        <w:lang w:val="bg-BG" w:eastAsia="en-US" w:bidi="ar-SA"/>
      </w:rPr>
    </w:lvl>
    <w:lvl w:ilvl="7" w:tplc="FF5E831E">
      <w:numFmt w:val="bullet"/>
      <w:lvlText w:val="•"/>
      <w:lvlJc w:val="left"/>
      <w:pPr>
        <w:ind w:left="6577" w:hanging="223"/>
      </w:pPr>
      <w:rPr>
        <w:rFonts w:hint="default"/>
        <w:lang w:val="bg-BG" w:eastAsia="en-US" w:bidi="ar-SA"/>
      </w:rPr>
    </w:lvl>
    <w:lvl w:ilvl="8" w:tplc="997CD982">
      <w:numFmt w:val="bullet"/>
      <w:lvlText w:val="•"/>
      <w:lvlJc w:val="left"/>
      <w:pPr>
        <w:ind w:left="7500" w:hanging="223"/>
      </w:pPr>
      <w:rPr>
        <w:rFonts w:hint="default"/>
        <w:lang w:val="bg-BG" w:eastAsia="en-US" w:bidi="ar-SA"/>
      </w:rPr>
    </w:lvl>
  </w:abstractNum>
  <w:abstractNum w:abstractNumId="38" w15:restartNumberingAfterBreak="0">
    <w:nsid w:val="46C35F3A"/>
    <w:multiLevelType w:val="hybridMultilevel"/>
    <w:tmpl w:val="061A7D7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9" w15:restartNumberingAfterBreak="0">
    <w:nsid w:val="49F86B17"/>
    <w:multiLevelType w:val="hybridMultilevel"/>
    <w:tmpl w:val="B15C9C66"/>
    <w:lvl w:ilvl="0" w:tplc="8FDC828C">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15:restartNumberingAfterBreak="0">
    <w:nsid w:val="4B4C76C5"/>
    <w:multiLevelType w:val="hybridMultilevel"/>
    <w:tmpl w:val="E4FE618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4B536655"/>
    <w:multiLevelType w:val="hybridMultilevel"/>
    <w:tmpl w:val="577811EA"/>
    <w:lvl w:ilvl="0" w:tplc="0402000F">
      <w:start w:val="1"/>
      <w:numFmt w:val="decimal"/>
      <w:lvlText w:val="%1."/>
      <w:lvlJc w:val="left"/>
      <w:pPr>
        <w:ind w:left="360" w:hanging="360"/>
      </w:pPr>
      <w:rPr>
        <w:b/>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42" w15:restartNumberingAfterBreak="0">
    <w:nsid w:val="50E06F46"/>
    <w:multiLevelType w:val="hybridMultilevel"/>
    <w:tmpl w:val="E5964D20"/>
    <w:lvl w:ilvl="0" w:tplc="C6DA2684">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43" w15:restartNumberingAfterBreak="0">
    <w:nsid w:val="51062AEE"/>
    <w:multiLevelType w:val="hybridMultilevel"/>
    <w:tmpl w:val="43D82E5E"/>
    <w:lvl w:ilvl="0" w:tplc="3E28CE36">
      <w:start w:val="2"/>
      <w:numFmt w:val="upperRoman"/>
      <w:lvlText w:val="%1."/>
      <w:lvlJc w:val="left"/>
      <w:pPr>
        <w:ind w:left="182" w:hanging="380"/>
      </w:pPr>
      <w:rPr>
        <w:rFonts w:ascii="Times New Roman" w:eastAsia="Times New Roman" w:hAnsi="Times New Roman" w:cs="Times New Roman" w:hint="default"/>
        <w:w w:val="110"/>
        <w:sz w:val="25"/>
        <w:szCs w:val="25"/>
        <w:lang w:val="bg-BG" w:eastAsia="en-US" w:bidi="ar-SA"/>
      </w:rPr>
    </w:lvl>
    <w:lvl w:ilvl="1" w:tplc="79460FA2">
      <w:start w:val="1"/>
      <w:numFmt w:val="decimal"/>
      <w:lvlText w:val="%2."/>
      <w:lvlJc w:val="left"/>
      <w:pPr>
        <w:ind w:left="1375" w:hanging="412"/>
      </w:pPr>
      <w:rPr>
        <w:rFonts w:ascii="Times New Roman" w:eastAsia="Times New Roman" w:hAnsi="Times New Roman" w:cs="Times New Roman" w:hint="default"/>
        <w:w w:val="97"/>
        <w:sz w:val="25"/>
        <w:szCs w:val="25"/>
        <w:lang w:val="bg-BG" w:eastAsia="en-US" w:bidi="ar-SA"/>
      </w:rPr>
    </w:lvl>
    <w:lvl w:ilvl="2" w:tplc="19AC3532">
      <w:numFmt w:val="bullet"/>
      <w:lvlText w:val="•"/>
      <w:lvlJc w:val="left"/>
      <w:pPr>
        <w:ind w:left="2265" w:hanging="412"/>
      </w:pPr>
      <w:rPr>
        <w:rFonts w:hint="default"/>
        <w:lang w:val="bg-BG" w:eastAsia="en-US" w:bidi="ar-SA"/>
      </w:rPr>
    </w:lvl>
    <w:lvl w:ilvl="3" w:tplc="11CAC5FA">
      <w:numFmt w:val="bullet"/>
      <w:lvlText w:val="•"/>
      <w:lvlJc w:val="left"/>
      <w:pPr>
        <w:ind w:left="3150" w:hanging="412"/>
      </w:pPr>
      <w:rPr>
        <w:rFonts w:hint="default"/>
        <w:lang w:val="bg-BG" w:eastAsia="en-US" w:bidi="ar-SA"/>
      </w:rPr>
    </w:lvl>
    <w:lvl w:ilvl="4" w:tplc="AE58D1E2">
      <w:numFmt w:val="bullet"/>
      <w:lvlText w:val="•"/>
      <w:lvlJc w:val="left"/>
      <w:pPr>
        <w:ind w:left="4035" w:hanging="412"/>
      </w:pPr>
      <w:rPr>
        <w:rFonts w:hint="default"/>
        <w:lang w:val="bg-BG" w:eastAsia="en-US" w:bidi="ar-SA"/>
      </w:rPr>
    </w:lvl>
    <w:lvl w:ilvl="5" w:tplc="5D9EEFDC">
      <w:numFmt w:val="bullet"/>
      <w:lvlText w:val="•"/>
      <w:lvlJc w:val="left"/>
      <w:pPr>
        <w:ind w:left="4920" w:hanging="412"/>
      </w:pPr>
      <w:rPr>
        <w:rFonts w:hint="default"/>
        <w:lang w:val="bg-BG" w:eastAsia="en-US" w:bidi="ar-SA"/>
      </w:rPr>
    </w:lvl>
    <w:lvl w:ilvl="6" w:tplc="949CCEB2">
      <w:numFmt w:val="bullet"/>
      <w:lvlText w:val="•"/>
      <w:lvlJc w:val="left"/>
      <w:pPr>
        <w:ind w:left="5805" w:hanging="412"/>
      </w:pPr>
      <w:rPr>
        <w:rFonts w:hint="default"/>
        <w:lang w:val="bg-BG" w:eastAsia="en-US" w:bidi="ar-SA"/>
      </w:rPr>
    </w:lvl>
    <w:lvl w:ilvl="7" w:tplc="33B4056A">
      <w:numFmt w:val="bullet"/>
      <w:lvlText w:val="•"/>
      <w:lvlJc w:val="left"/>
      <w:pPr>
        <w:ind w:left="6690" w:hanging="412"/>
      </w:pPr>
      <w:rPr>
        <w:rFonts w:hint="default"/>
        <w:lang w:val="bg-BG" w:eastAsia="en-US" w:bidi="ar-SA"/>
      </w:rPr>
    </w:lvl>
    <w:lvl w:ilvl="8" w:tplc="1F52F4BE">
      <w:numFmt w:val="bullet"/>
      <w:lvlText w:val="•"/>
      <w:lvlJc w:val="left"/>
      <w:pPr>
        <w:ind w:left="7575" w:hanging="412"/>
      </w:pPr>
      <w:rPr>
        <w:rFonts w:hint="default"/>
        <w:lang w:val="bg-BG" w:eastAsia="en-US" w:bidi="ar-SA"/>
      </w:rPr>
    </w:lvl>
  </w:abstractNum>
  <w:abstractNum w:abstractNumId="44" w15:restartNumberingAfterBreak="0">
    <w:nsid w:val="54951539"/>
    <w:multiLevelType w:val="hybridMultilevel"/>
    <w:tmpl w:val="260053F0"/>
    <w:lvl w:ilvl="0" w:tplc="481A8498">
      <w:numFmt w:val="bullet"/>
      <w:lvlText w:val="-"/>
      <w:lvlJc w:val="left"/>
      <w:pPr>
        <w:tabs>
          <w:tab w:val="num" w:pos="720"/>
        </w:tabs>
        <w:ind w:left="720" w:hanging="360"/>
      </w:pPr>
      <w:rPr>
        <w:rFonts w:ascii="Times New Roman" w:eastAsia="Times New Roman" w:hAnsi="Times New Roman" w:hint="default"/>
      </w:rPr>
    </w:lvl>
    <w:lvl w:ilvl="1" w:tplc="04020003">
      <w:start w:val="1"/>
      <w:numFmt w:val="decimal"/>
      <w:lvlText w:val="%2."/>
      <w:lvlJc w:val="left"/>
      <w:pPr>
        <w:tabs>
          <w:tab w:val="num" w:pos="1440"/>
        </w:tabs>
        <w:ind w:left="1440" w:hanging="360"/>
      </w:pPr>
      <w:rPr>
        <w:rFonts w:cs="Times New Roman"/>
      </w:rPr>
    </w:lvl>
    <w:lvl w:ilvl="2" w:tplc="04020005">
      <w:start w:val="1"/>
      <w:numFmt w:val="decimal"/>
      <w:lvlText w:val="%3."/>
      <w:lvlJc w:val="left"/>
      <w:pPr>
        <w:tabs>
          <w:tab w:val="num" w:pos="2160"/>
        </w:tabs>
        <w:ind w:left="2160" w:hanging="360"/>
      </w:pPr>
      <w:rPr>
        <w:rFonts w:cs="Times New Roman"/>
      </w:rPr>
    </w:lvl>
    <w:lvl w:ilvl="3" w:tplc="04020001">
      <w:start w:val="1"/>
      <w:numFmt w:val="decimal"/>
      <w:lvlText w:val="%4."/>
      <w:lvlJc w:val="left"/>
      <w:pPr>
        <w:tabs>
          <w:tab w:val="num" w:pos="2880"/>
        </w:tabs>
        <w:ind w:left="2880" w:hanging="360"/>
      </w:pPr>
      <w:rPr>
        <w:rFonts w:cs="Times New Roman"/>
      </w:rPr>
    </w:lvl>
    <w:lvl w:ilvl="4" w:tplc="04020003">
      <w:start w:val="1"/>
      <w:numFmt w:val="decimal"/>
      <w:lvlText w:val="%5."/>
      <w:lvlJc w:val="left"/>
      <w:pPr>
        <w:tabs>
          <w:tab w:val="num" w:pos="3600"/>
        </w:tabs>
        <w:ind w:left="3600" w:hanging="360"/>
      </w:pPr>
      <w:rPr>
        <w:rFonts w:cs="Times New Roman"/>
      </w:rPr>
    </w:lvl>
    <w:lvl w:ilvl="5" w:tplc="04020005">
      <w:start w:val="1"/>
      <w:numFmt w:val="decimal"/>
      <w:lvlText w:val="%6."/>
      <w:lvlJc w:val="left"/>
      <w:pPr>
        <w:tabs>
          <w:tab w:val="num" w:pos="4320"/>
        </w:tabs>
        <w:ind w:left="4320" w:hanging="360"/>
      </w:pPr>
      <w:rPr>
        <w:rFonts w:cs="Times New Roman"/>
      </w:rPr>
    </w:lvl>
    <w:lvl w:ilvl="6" w:tplc="04020001">
      <w:start w:val="1"/>
      <w:numFmt w:val="decimal"/>
      <w:lvlText w:val="%7."/>
      <w:lvlJc w:val="left"/>
      <w:pPr>
        <w:tabs>
          <w:tab w:val="num" w:pos="5040"/>
        </w:tabs>
        <w:ind w:left="5040" w:hanging="360"/>
      </w:pPr>
      <w:rPr>
        <w:rFonts w:cs="Times New Roman"/>
      </w:rPr>
    </w:lvl>
    <w:lvl w:ilvl="7" w:tplc="04020003">
      <w:start w:val="1"/>
      <w:numFmt w:val="decimal"/>
      <w:lvlText w:val="%8."/>
      <w:lvlJc w:val="left"/>
      <w:pPr>
        <w:tabs>
          <w:tab w:val="num" w:pos="5760"/>
        </w:tabs>
        <w:ind w:left="5760" w:hanging="360"/>
      </w:pPr>
      <w:rPr>
        <w:rFonts w:cs="Times New Roman"/>
      </w:rPr>
    </w:lvl>
    <w:lvl w:ilvl="8" w:tplc="04020005">
      <w:start w:val="1"/>
      <w:numFmt w:val="decimal"/>
      <w:lvlText w:val="%9."/>
      <w:lvlJc w:val="left"/>
      <w:pPr>
        <w:tabs>
          <w:tab w:val="num" w:pos="6480"/>
        </w:tabs>
        <w:ind w:left="6480" w:hanging="360"/>
      </w:pPr>
      <w:rPr>
        <w:rFonts w:cs="Times New Roman"/>
      </w:rPr>
    </w:lvl>
  </w:abstractNum>
  <w:abstractNum w:abstractNumId="45" w15:restartNumberingAfterBreak="0">
    <w:nsid w:val="54F6176C"/>
    <w:multiLevelType w:val="hybridMultilevel"/>
    <w:tmpl w:val="E2543722"/>
    <w:lvl w:ilvl="0" w:tplc="FFFFFFFF">
      <w:start w:val="1"/>
      <w:numFmt w:val="decimal"/>
      <w:lvlText w:val="%1."/>
      <w:lvlJc w:val="left"/>
      <w:pPr>
        <w:ind w:left="1065" w:hanging="360"/>
      </w:pPr>
      <w:rPr>
        <w:rFonts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46" w15:restartNumberingAfterBreak="0">
    <w:nsid w:val="5A7746DE"/>
    <w:multiLevelType w:val="hybridMultilevel"/>
    <w:tmpl w:val="F090693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7" w15:restartNumberingAfterBreak="0">
    <w:nsid w:val="5B3B3008"/>
    <w:multiLevelType w:val="hybridMultilevel"/>
    <w:tmpl w:val="D18A1B26"/>
    <w:lvl w:ilvl="0" w:tplc="81E47F02">
      <w:numFmt w:val="bullet"/>
      <w:lvlText w:val="-"/>
      <w:lvlJc w:val="left"/>
      <w:pPr>
        <w:tabs>
          <w:tab w:val="num" w:pos="480"/>
        </w:tabs>
        <w:ind w:left="480" w:hanging="360"/>
      </w:pPr>
      <w:rPr>
        <w:rFonts w:ascii="Times New Roman" w:eastAsia="Times New Roman" w:hAnsi="Times New Roman" w:cs="Times New Roman" w:hint="default"/>
      </w:rPr>
    </w:lvl>
    <w:lvl w:ilvl="1" w:tplc="04020003" w:tentative="1">
      <w:start w:val="1"/>
      <w:numFmt w:val="bullet"/>
      <w:lvlText w:val="o"/>
      <w:lvlJc w:val="left"/>
      <w:pPr>
        <w:tabs>
          <w:tab w:val="num" w:pos="1200"/>
        </w:tabs>
        <w:ind w:left="1200" w:hanging="360"/>
      </w:pPr>
      <w:rPr>
        <w:rFonts w:ascii="Courier New" w:hAnsi="Courier New" w:cs="Courier New" w:hint="default"/>
      </w:rPr>
    </w:lvl>
    <w:lvl w:ilvl="2" w:tplc="04020005" w:tentative="1">
      <w:start w:val="1"/>
      <w:numFmt w:val="bullet"/>
      <w:lvlText w:val=""/>
      <w:lvlJc w:val="left"/>
      <w:pPr>
        <w:tabs>
          <w:tab w:val="num" w:pos="1920"/>
        </w:tabs>
        <w:ind w:left="1920" w:hanging="360"/>
      </w:pPr>
      <w:rPr>
        <w:rFonts w:ascii="Wingdings" w:hAnsi="Wingdings" w:hint="default"/>
      </w:rPr>
    </w:lvl>
    <w:lvl w:ilvl="3" w:tplc="04020001" w:tentative="1">
      <w:start w:val="1"/>
      <w:numFmt w:val="bullet"/>
      <w:lvlText w:val=""/>
      <w:lvlJc w:val="left"/>
      <w:pPr>
        <w:tabs>
          <w:tab w:val="num" w:pos="2640"/>
        </w:tabs>
        <w:ind w:left="2640" w:hanging="360"/>
      </w:pPr>
      <w:rPr>
        <w:rFonts w:ascii="Symbol" w:hAnsi="Symbol" w:hint="default"/>
      </w:rPr>
    </w:lvl>
    <w:lvl w:ilvl="4" w:tplc="04020003" w:tentative="1">
      <w:start w:val="1"/>
      <w:numFmt w:val="bullet"/>
      <w:lvlText w:val="o"/>
      <w:lvlJc w:val="left"/>
      <w:pPr>
        <w:tabs>
          <w:tab w:val="num" w:pos="3360"/>
        </w:tabs>
        <w:ind w:left="3360" w:hanging="360"/>
      </w:pPr>
      <w:rPr>
        <w:rFonts w:ascii="Courier New" w:hAnsi="Courier New" w:cs="Courier New" w:hint="default"/>
      </w:rPr>
    </w:lvl>
    <w:lvl w:ilvl="5" w:tplc="04020005" w:tentative="1">
      <w:start w:val="1"/>
      <w:numFmt w:val="bullet"/>
      <w:lvlText w:val=""/>
      <w:lvlJc w:val="left"/>
      <w:pPr>
        <w:tabs>
          <w:tab w:val="num" w:pos="4080"/>
        </w:tabs>
        <w:ind w:left="4080" w:hanging="360"/>
      </w:pPr>
      <w:rPr>
        <w:rFonts w:ascii="Wingdings" w:hAnsi="Wingdings" w:hint="default"/>
      </w:rPr>
    </w:lvl>
    <w:lvl w:ilvl="6" w:tplc="04020001" w:tentative="1">
      <w:start w:val="1"/>
      <w:numFmt w:val="bullet"/>
      <w:lvlText w:val=""/>
      <w:lvlJc w:val="left"/>
      <w:pPr>
        <w:tabs>
          <w:tab w:val="num" w:pos="4800"/>
        </w:tabs>
        <w:ind w:left="4800" w:hanging="360"/>
      </w:pPr>
      <w:rPr>
        <w:rFonts w:ascii="Symbol" w:hAnsi="Symbol" w:hint="default"/>
      </w:rPr>
    </w:lvl>
    <w:lvl w:ilvl="7" w:tplc="04020003" w:tentative="1">
      <w:start w:val="1"/>
      <w:numFmt w:val="bullet"/>
      <w:lvlText w:val="o"/>
      <w:lvlJc w:val="left"/>
      <w:pPr>
        <w:tabs>
          <w:tab w:val="num" w:pos="5520"/>
        </w:tabs>
        <w:ind w:left="5520" w:hanging="360"/>
      </w:pPr>
      <w:rPr>
        <w:rFonts w:ascii="Courier New" w:hAnsi="Courier New" w:cs="Courier New" w:hint="default"/>
      </w:rPr>
    </w:lvl>
    <w:lvl w:ilvl="8" w:tplc="04020005" w:tentative="1">
      <w:start w:val="1"/>
      <w:numFmt w:val="bullet"/>
      <w:lvlText w:val=""/>
      <w:lvlJc w:val="left"/>
      <w:pPr>
        <w:tabs>
          <w:tab w:val="num" w:pos="6240"/>
        </w:tabs>
        <w:ind w:left="6240" w:hanging="360"/>
      </w:pPr>
      <w:rPr>
        <w:rFonts w:ascii="Wingdings" w:hAnsi="Wingdings" w:hint="default"/>
      </w:rPr>
    </w:lvl>
  </w:abstractNum>
  <w:abstractNum w:abstractNumId="48" w15:restartNumberingAfterBreak="0">
    <w:nsid w:val="5FE34E54"/>
    <w:multiLevelType w:val="hybridMultilevel"/>
    <w:tmpl w:val="D456724E"/>
    <w:lvl w:ilvl="0" w:tplc="0402000F">
      <w:start w:val="1"/>
      <w:numFmt w:val="decimal"/>
      <w:lvlText w:val="%1."/>
      <w:lvlJc w:val="left"/>
      <w:pPr>
        <w:ind w:left="720" w:hanging="360"/>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15:restartNumberingAfterBreak="0">
    <w:nsid w:val="607B107D"/>
    <w:multiLevelType w:val="hybridMultilevel"/>
    <w:tmpl w:val="E2543722"/>
    <w:lvl w:ilvl="0" w:tplc="0614AA3A">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50" w15:restartNumberingAfterBreak="0">
    <w:nsid w:val="638E1A63"/>
    <w:multiLevelType w:val="hybridMultilevel"/>
    <w:tmpl w:val="8A5EBC7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1" w15:restartNumberingAfterBreak="0">
    <w:nsid w:val="64666594"/>
    <w:multiLevelType w:val="hybridMultilevel"/>
    <w:tmpl w:val="6B40E170"/>
    <w:lvl w:ilvl="0" w:tplc="37A4F97E">
      <w:start w:val="1"/>
      <w:numFmt w:val="decimal"/>
      <w:lvlText w:val="%1."/>
      <w:lvlJc w:val="left"/>
      <w:pPr>
        <w:ind w:left="720" w:hanging="360"/>
      </w:pPr>
      <w:rPr>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2" w15:restartNumberingAfterBreak="0">
    <w:nsid w:val="65DF62CA"/>
    <w:multiLevelType w:val="hybridMultilevel"/>
    <w:tmpl w:val="91701220"/>
    <w:lvl w:ilvl="0" w:tplc="B96E656A">
      <w:start w:val="1"/>
      <w:numFmt w:val="decimal"/>
      <w:lvlText w:val="%1."/>
      <w:lvlJc w:val="left"/>
      <w:pPr>
        <w:ind w:left="720" w:hanging="360"/>
      </w:pPr>
      <w:rPr>
        <w:rFonts w:cs="Times New Roman" w:hint="default"/>
        <w:b/>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53" w15:restartNumberingAfterBreak="0">
    <w:nsid w:val="677F3A20"/>
    <w:multiLevelType w:val="hybridMultilevel"/>
    <w:tmpl w:val="81FE8454"/>
    <w:lvl w:ilvl="0" w:tplc="65B64EE2">
      <w:start w:val="3"/>
      <w:numFmt w:val="bullet"/>
      <w:lvlText w:val="-"/>
      <w:lvlJc w:val="left"/>
      <w:pPr>
        <w:tabs>
          <w:tab w:val="num" w:pos="810"/>
        </w:tabs>
        <w:ind w:left="810" w:hanging="360"/>
      </w:pPr>
      <w:rPr>
        <w:rFonts w:ascii="Times New Roman" w:eastAsia="Times New Roman" w:hAnsi="Times New Roman" w:cs="Times New Roman" w:hint="default"/>
      </w:rPr>
    </w:lvl>
    <w:lvl w:ilvl="1" w:tplc="04020003" w:tentative="1">
      <w:start w:val="1"/>
      <w:numFmt w:val="bullet"/>
      <w:lvlText w:val="o"/>
      <w:lvlJc w:val="left"/>
      <w:pPr>
        <w:tabs>
          <w:tab w:val="num" w:pos="1530"/>
        </w:tabs>
        <w:ind w:left="1530" w:hanging="360"/>
      </w:pPr>
      <w:rPr>
        <w:rFonts w:ascii="Courier New" w:hAnsi="Courier New" w:cs="Courier New" w:hint="default"/>
      </w:rPr>
    </w:lvl>
    <w:lvl w:ilvl="2" w:tplc="04020005" w:tentative="1">
      <w:start w:val="1"/>
      <w:numFmt w:val="bullet"/>
      <w:lvlText w:val=""/>
      <w:lvlJc w:val="left"/>
      <w:pPr>
        <w:tabs>
          <w:tab w:val="num" w:pos="2250"/>
        </w:tabs>
        <w:ind w:left="2250" w:hanging="360"/>
      </w:pPr>
      <w:rPr>
        <w:rFonts w:ascii="Wingdings" w:hAnsi="Wingdings" w:hint="default"/>
      </w:rPr>
    </w:lvl>
    <w:lvl w:ilvl="3" w:tplc="04020001" w:tentative="1">
      <w:start w:val="1"/>
      <w:numFmt w:val="bullet"/>
      <w:lvlText w:val=""/>
      <w:lvlJc w:val="left"/>
      <w:pPr>
        <w:tabs>
          <w:tab w:val="num" w:pos="2970"/>
        </w:tabs>
        <w:ind w:left="2970" w:hanging="360"/>
      </w:pPr>
      <w:rPr>
        <w:rFonts w:ascii="Symbol" w:hAnsi="Symbol" w:hint="default"/>
      </w:rPr>
    </w:lvl>
    <w:lvl w:ilvl="4" w:tplc="04020003" w:tentative="1">
      <w:start w:val="1"/>
      <w:numFmt w:val="bullet"/>
      <w:lvlText w:val="o"/>
      <w:lvlJc w:val="left"/>
      <w:pPr>
        <w:tabs>
          <w:tab w:val="num" w:pos="3690"/>
        </w:tabs>
        <w:ind w:left="3690" w:hanging="360"/>
      </w:pPr>
      <w:rPr>
        <w:rFonts w:ascii="Courier New" w:hAnsi="Courier New" w:cs="Courier New" w:hint="default"/>
      </w:rPr>
    </w:lvl>
    <w:lvl w:ilvl="5" w:tplc="04020005" w:tentative="1">
      <w:start w:val="1"/>
      <w:numFmt w:val="bullet"/>
      <w:lvlText w:val=""/>
      <w:lvlJc w:val="left"/>
      <w:pPr>
        <w:tabs>
          <w:tab w:val="num" w:pos="4410"/>
        </w:tabs>
        <w:ind w:left="4410" w:hanging="360"/>
      </w:pPr>
      <w:rPr>
        <w:rFonts w:ascii="Wingdings" w:hAnsi="Wingdings" w:hint="default"/>
      </w:rPr>
    </w:lvl>
    <w:lvl w:ilvl="6" w:tplc="04020001" w:tentative="1">
      <w:start w:val="1"/>
      <w:numFmt w:val="bullet"/>
      <w:lvlText w:val=""/>
      <w:lvlJc w:val="left"/>
      <w:pPr>
        <w:tabs>
          <w:tab w:val="num" w:pos="5130"/>
        </w:tabs>
        <w:ind w:left="5130" w:hanging="360"/>
      </w:pPr>
      <w:rPr>
        <w:rFonts w:ascii="Symbol" w:hAnsi="Symbol" w:hint="default"/>
      </w:rPr>
    </w:lvl>
    <w:lvl w:ilvl="7" w:tplc="04020003" w:tentative="1">
      <w:start w:val="1"/>
      <w:numFmt w:val="bullet"/>
      <w:lvlText w:val="o"/>
      <w:lvlJc w:val="left"/>
      <w:pPr>
        <w:tabs>
          <w:tab w:val="num" w:pos="5850"/>
        </w:tabs>
        <w:ind w:left="5850" w:hanging="360"/>
      </w:pPr>
      <w:rPr>
        <w:rFonts w:ascii="Courier New" w:hAnsi="Courier New" w:cs="Courier New" w:hint="default"/>
      </w:rPr>
    </w:lvl>
    <w:lvl w:ilvl="8" w:tplc="04020005" w:tentative="1">
      <w:start w:val="1"/>
      <w:numFmt w:val="bullet"/>
      <w:lvlText w:val=""/>
      <w:lvlJc w:val="left"/>
      <w:pPr>
        <w:tabs>
          <w:tab w:val="num" w:pos="6570"/>
        </w:tabs>
        <w:ind w:left="6570" w:hanging="360"/>
      </w:pPr>
      <w:rPr>
        <w:rFonts w:ascii="Wingdings" w:hAnsi="Wingdings" w:hint="default"/>
      </w:rPr>
    </w:lvl>
  </w:abstractNum>
  <w:abstractNum w:abstractNumId="54" w15:restartNumberingAfterBreak="0">
    <w:nsid w:val="682642C3"/>
    <w:multiLevelType w:val="hybridMultilevel"/>
    <w:tmpl w:val="224E6E50"/>
    <w:lvl w:ilvl="0" w:tplc="EA2C3884">
      <w:numFmt w:val="bullet"/>
      <w:lvlText w:val="-"/>
      <w:lvlJc w:val="left"/>
      <w:pPr>
        <w:tabs>
          <w:tab w:val="num" w:pos="420"/>
        </w:tabs>
        <w:ind w:left="420" w:hanging="360"/>
      </w:pPr>
      <w:rPr>
        <w:rFonts w:ascii="Times New Roman" w:eastAsia="Times New Roman" w:hAnsi="Times New Roman" w:cs="Times New Roman" w:hint="default"/>
      </w:rPr>
    </w:lvl>
    <w:lvl w:ilvl="1" w:tplc="04020003" w:tentative="1">
      <w:start w:val="1"/>
      <w:numFmt w:val="bullet"/>
      <w:lvlText w:val="o"/>
      <w:lvlJc w:val="left"/>
      <w:pPr>
        <w:tabs>
          <w:tab w:val="num" w:pos="1140"/>
        </w:tabs>
        <w:ind w:left="1140" w:hanging="360"/>
      </w:pPr>
      <w:rPr>
        <w:rFonts w:ascii="Courier New" w:hAnsi="Courier New" w:cs="Courier New" w:hint="default"/>
      </w:rPr>
    </w:lvl>
    <w:lvl w:ilvl="2" w:tplc="04020005" w:tentative="1">
      <w:start w:val="1"/>
      <w:numFmt w:val="bullet"/>
      <w:lvlText w:val=""/>
      <w:lvlJc w:val="left"/>
      <w:pPr>
        <w:tabs>
          <w:tab w:val="num" w:pos="1860"/>
        </w:tabs>
        <w:ind w:left="1860" w:hanging="360"/>
      </w:pPr>
      <w:rPr>
        <w:rFonts w:ascii="Wingdings" w:hAnsi="Wingdings" w:hint="default"/>
      </w:rPr>
    </w:lvl>
    <w:lvl w:ilvl="3" w:tplc="04020001" w:tentative="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cs="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cs="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55" w15:restartNumberingAfterBreak="0">
    <w:nsid w:val="6AED4928"/>
    <w:multiLevelType w:val="hybridMultilevel"/>
    <w:tmpl w:val="B210ACA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56" w15:restartNumberingAfterBreak="0">
    <w:nsid w:val="6B141F81"/>
    <w:multiLevelType w:val="hybridMultilevel"/>
    <w:tmpl w:val="842C29A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7" w15:restartNumberingAfterBreak="0">
    <w:nsid w:val="6FB54820"/>
    <w:multiLevelType w:val="hybridMultilevel"/>
    <w:tmpl w:val="BC3609DC"/>
    <w:lvl w:ilvl="0" w:tplc="4D30C420">
      <w:start w:val="1"/>
      <w:numFmt w:val="decimal"/>
      <w:lvlText w:val="%1."/>
      <w:lvlJc w:val="left"/>
      <w:pPr>
        <w:tabs>
          <w:tab w:val="num" w:pos="750"/>
        </w:tabs>
        <w:ind w:left="750" w:hanging="39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8" w15:restartNumberingAfterBreak="0">
    <w:nsid w:val="6FDD423D"/>
    <w:multiLevelType w:val="hybridMultilevel"/>
    <w:tmpl w:val="FE4AFA7C"/>
    <w:lvl w:ilvl="0" w:tplc="0402000F">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59" w15:restartNumberingAfterBreak="0">
    <w:nsid w:val="702454BA"/>
    <w:multiLevelType w:val="hybridMultilevel"/>
    <w:tmpl w:val="99D637EC"/>
    <w:lvl w:ilvl="0" w:tplc="8AB01C2E">
      <w:start w:val="1"/>
      <w:numFmt w:val="upperRoman"/>
      <w:lvlText w:val="%1."/>
      <w:lvlJc w:val="left"/>
      <w:pPr>
        <w:ind w:left="1614" w:hanging="720"/>
      </w:pPr>
      <w:rPr>
        <w:rFonts w:hint="default"/>
        <w:w w:val="90"/>
      </w:rPr>
    </w:lvl>
    <w:lvl w:ilvl="1" w:tplc="04020019" w:tentative="1">
      <w:start w:val="1"/>
      <w:numFmt w:val="lowerLetter"/>
      <w:lvlText w:val="%2."/>
      <w:lvlJc w:val="left"/>
      <w:pPr>
        <w:ind w:left="1974" w:hanging="360"/>
      </w:pPr>
    </w:lvl>
    <w:lvl w:ilvl="2" w:tplc="0402001B" w:tentative="1">
      <w:start w:val="1"/>
      <w:numFmt w:val="lowerRoman"/>
      <w:lvlText w:val="%3."/>
      <w:lvlJc w:val="right"/>
      <w:pPr>
        <w:ind w:left="2694" w:hanging="180"/>
      </w:pPr>
    </w:lvl>
    <w:lvl w:ilvl="3" w:tplc="0402000F" w:tentative="1">
      <w:start w:val="1"/>
      <w:numFmt w:val="decimal"/>
      <w:lvlText w:val="%4."/>
      <w:lvlJc w:val="left"/>
      <w:pPr>
        <w:ind w:left="3414" w:hanging="360"/>
      </w:pPr>
    </w:lvl>
    <w:lvl w:ilvl="4" w:tplc="04020019" w:tentative="1">
      <w:start w:val="1"/>
      <w:numFmt w:val="lowerLetter"/>
      <w:lvlText w:val="%5."/>
      <w:lvlJc w:val="left"/>
      <w:pPr>
        <w:ind w:left="4134" w:hanging="360"/>
      </w:pPr>
    </w:lvl>
    <w:lvl w:ilvl="5" w:tplc="0402001B" w:tentative="1">
      <w:start w:val="1"/>
      <w:numFmt w:val="lowerRoman"/>
      <w:lvlText w:val="%6."/>
      <w:lvlJc w:val="right"/>
      <w:pPr>
        <w:ind w:left="4854" w:hanging="180"/>
      </w:pPr>
    </w:lvl>
    <w:lvl w:ilvl="6" w:tplc="0402000F" w:tentative="1">
      <w:start w:val="1"/>
      <w:numFmt w:val="decimal"/>
      <w:lvlText w:val="%7."/>
      <w:lvlJc w:val="left"/>
      <w:pPr>
        <w:ind w:left="5574" w:hanging="360"/>
      </w:pPr>
    </w:lvl>
    <w:lvl w:ilvl="7" w:tplc="04020019" w:tentative="1">
      <w:start w:val="1"/>
      <w:numFmt w:val="lowerLetter"/>
      <w:lvlText w:val="%8."/>
      <w:lvlJc w:val="left"/>
      <w:pPr>
        <w:ind w:left="6294" w:hanging="360"/>
      </w:pPr>
    </w:lvl>
    <w:lvl w:ilvl="8" w:tplc="0402001B" w:tentative="1">
      <w:start w:val="1"/>
      <w:numFmt w:val="lowerRoman"/>
      <w:lvlText w:val="%9."/>
      <w:lvlJc w:val="right"/>
      <w:pPr>
        <w:ind w:left="7014" w:hanging="180"/>
      </w:pPr>
    </w:lvl>
  </w:abstractNum>
  <w:abstractNum w:abstractNumId="60" w15:restartNumberingAfterBreak="0">
    <w:nsid w:val="70651D67"/>
    <w:multiLevelType w:val="hybridMultilevel"/>
    <w:tmpl w:val="7E54E18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15:restartNumberingAfterBreak="0">
    <w:nsid w:val="72700593"/>
    <w:multiLevelType w:val="hybridMultilevel"/>
    <w:tmpl w:val="42CAD5E8"/>
    <w:lvl w:ilvl="0" w:tplc="04020001">
      <w:start w:val="1"/>
      <w:numFmt w:val="bullet"/>
      <w:lvlText w:val=""/>
      <w:lvlJc w:val="left"/>
      <w:pPr>
        <w:ind w:left="783" w:hanging="360"/>
      </w:pPr>
      <w:rPr>
        <w:rFonts w:ascii="Symbol" w:hAnsi="Symbol" w:hint="default"/>
      </w:rPr>
    </w:lvl>
    <w:lvl w:ilvl="1" w:tplc="04020003" w:tentative="1">
      <w:start w:val="1"/>
      <w:numFmt w:val="bullet"/>
      <w:lvlText w:val="o"/>
      <w:lvlJc w:val="left"/>
      <w:pPr>
        <w:ind w:left="1503" w:hanging="360"/>
      </w:pPr>
      <w:rPr>
        <w:rFonts w:ascii="Courier New" w:hAnsi="Courier New" w:cs="Courier New" w:hint="default"/>
      </w:rPr>
    </w:lvl>
    <w:lvl w:ilvl="2" w:tplc="04020005" w:tentative="1">
      <w:start w:val="1"/>
      <w:numFmt w:val="bullet"/>
      <w:lvlText w:val=""/>
      <w:lvlJc w:val="left"/>
      <w:pPr>
        <w:ind w:left="2223" w:hanging="360"/>
      </w:pPr>
      <w:rPr>
        <w:rFonts w:ascii="Wingdings" w:hAnsi="Wingdings" w:hint="default"/>
      </w:rPr>
    </w:lvl>
    <w:lvl w:ilvl="3" w:tplc="04020001" w:tentative="1">
      <w:start w:val="1"/>
      <w:numFmt w:val="bullet"/>
      <w:lvlText w:val=""/>
      <w:lvlJc w:val="left"/>
      <w:pPr>
        <w:ind w:left="2943" w:hanging="360"/>
      </w:pPr>
      <w:rPr>
        <w:rFonts w:ascii="Symbol" w:hAnsi="Symbol" w:hint="default"/>
      </w:rPr>
    </w:lvl>
    <w:lvl w:ilvl="4" w:tplc="04020003" w:tentative="1">
      <w:start w:val="1"/>
      <w:numFmt w:val="bullet"/>
      <w:lvlText w:val="o"/>
      <w:lvlJc w:val="left"/>
      <w:pPr>
        <w:ind w:left="3663" w:hanging="360"/>
      </w:pPr>
      <w:rPr>
        <w:rFonts w:ascii="Courier New" w:hAnsi="Courier New" w:cs="Courier New" w:hint="default"/>
      </w:rPr>
    </w:lvl>
    <w:lvl w:ilvl="5" w:tplc="04020005" w:tentative="1">
      <w:start w:val="1"/>
      <w:numFmt w:val="bullet"/>
      <w:lvlText w:val=""/>
      <w:lvlJc w:val="left"/>
      <w:pPr>
        <w:ind w:left="4383" w:hanging="360"/>
      </w:pPr>
      <w:rPr>
        <w:rFonts w:ascii="Wingdings" w:hAnsi="Wingdings" w:hint="default"/>
      </w:rPr>
    </w:lvl>
    <w:lvl w:ilvl="6" w:tplc="04020001" w:tentative="1">
      <w:start w:val="1"/>
      <w:numFmt w:val="bullet"/>
      <w:lvlText w:val=""/>
      <w:lvlJc w:val="left"/>
      <w:pPr>
        <w:ind w:left="5103" w:hanging="360"/>
      </w:pPr>
      <w:rPr>
        <w:rFonts w:ascii="Symbol" w:hAnsi="Symbol" w:hint="default"/>
      </w:rPr>
    </w:lvl>
    <w:lvl w:ilvl="7" w:tplc="04020003" w:tentative="1">
      <w:start w:val="1"/>
      <w:numFmt w:val="bullet"/>
      <w:lvlText w:val="o"/>
      <w:lvlJc w:val="left"/>
      <w:pPr>
        <w:ind w:left="5823" w:hanging="360"/>
      </w:pPr>
      <w:rPr>
        <w:rFonts w:ascii="Courier New" w:hAnsi="Courier New" w:cs="Courier New" w:hint="default"/>
      </w:rPr>
    </w:lvl>
    <w:lvl w:ilvl="8" w:tplc="04020005" w:tentative="1">
      <w:start w:val="1"/>
      <w:numFmt w:val="bullet"/>
      <w:lvlText w:val=""/>
      <w:lvlJc w:val="left"/>
      <w:pPr>
        <w:ind w:left="6543" w:hanging="360"/>
      </w:pPr>
      <w:rPr>
        <w:rFonts w:ascii="Wingdings" w:hAnsi="Wingdings" w:hint="default"/>
      </w:rPr>
    </w:lvl>
  </w:abstractNum>
  <w:abstractNum w:abstractNumId="62" w15:restartNumberingAfterBreak="0">
    <w:nsid w:val="72E50E56"/>
    <w:multiLevelType w:val="hybridMultilevel"/>
    <w:tmpl w:val="06D21BD0"/>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63" w15:restartNumberingAfterBreak="0">
    <w:nsid w:val="73043CF6"/>
    <w:multiLevelType w:val="multilevel"/>
    <w:tmpl w:val="B6DC851A"/>
    <w:lvl w:ilvl="0">
      <w:start w:val="1"/>
      <w:numFmt w:val="decimal"/>
      <w:lvlText w:val="%1."/>
      <w:lvlJc w:val="left"/>
      <w:pPr>
        <w:ind w:left="377" w:hanging="377"/>
      </w:pPr>
      <w:rPr>
        <w:rFonts w:hint="default"/>
      </w:rPr>
    </w:lvl>
    <w:lvl w:ilvl="1">
      <w:start w:val="1"/>
      <w:numFmt w:val="decimal"/>
      <w:lvlText w:val="%1.%2."/>
      <w:lvlJc w:val="left"/>
      <w:pPr>
        <w:ind w:left="1086" w:hanging="377"/>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4" w15:restartNumberingAfterBreak="0">
    <w:nsid w:val="738C1FE2"/>
    <w:multiLevelType w:val="multilevel"/>
    <w:tmpl w:val="E340999C"/>
    <w:lvl w:ilvl="0">
      <w:start w:val="2"/>
      <w:numFmt w:val="upperRoman"/>
      <w:lvlText w:val="%1"/>
      <w:lvlJc w:val="left"/>
      <w:pPr>
        <w:ind w:left="1362" w:hanging="505"/>
      </w:pPr>
      <w:rPr>
        <w:rFonts w:hint="default"/>
        <w:lang w:val="bg-BG" w:eastAsia="en-US" w:bidi="ar-SA"/>
      </w:rPr>
    </w:lvl>
    <w:lvl w:ilvl="1">
      <w:start w:val="1"/>
      <w:numFmt w:val="bullet"/>
      <w:lvlText w:val=""/>
      <w:lvlPicBulletId w:val="0"/>
      <w:lvlJc w:val="left"/>
      <w:pPr>
        <w:ind w:left="1614" w:hanging="360"/>
      </w:pPr>
      <w:rPr>
        <w:rFonts w:ascii="Symbol" w:hAnsi="Symbol" w:hint="default"/>
      </w:rPr>
    </w:lvl>
    <w:lvl w:ilvl="2">
      <w:numFmt w:val="bullet"/>
      <w:lvlText w:val="•"/>
      <w:lvlJc w:val="left"/>
      <w:pPr>
        <w:ind w:left="2957" w:hanging="505"/>
      </w:pPr>
      <w:rPr>
        <w:rFonts w:hint="default"/>
        <w:lang w:val="bg-BG" w:eastAsia="en-US" w:bidi="ar-SA"/>
      </w:rPr>
    </w:lvl>
    <w:lvl w:ilvl="3">
      <w:numFmt w:val="bullet"/>
      <w:lvlText w:val="•"/>
      <w:lvlJc w:val="left"/>
      <w:pPr>
        <w:ind w:left="3755" w:hanging="505"/>
      </w:pPr>
      <w:rPr>
        <w:rFonts w:hint="default"/>
        <w:lang w:val="bg-BG" w:eastAsia="en-US" w:bidi="ar-SA"/>
      </w:rPr>
    </w:lvl>
    <w:lvl w:ilvl="4">
      <w:numFmt w:val="bullet"/>
      <w:lvlText w:val="•"/>
      <w:lvlJc w:val="left"/>
      <w:pPr>
        <w:ind w:left="4554" w:hanging="505"/>
      </w:pPr>
      <w:rPr>
        <w:rFonts w:hint="default"/>
        <w:lang w:val="bg-BG" w:eastAsia="en-US" w:bidi="ar-SA"/>
      </w:rPr>
    </w:lvl>
    <w:lvl w:ilvl="5">
      <w:numFmt w:val="bullet"/>
      <w:lvlText w:val="•"/>
      <w:lvlJc w:val="left"/>
      <w:pPr>
        <w:ind w:left="5352" w:hanging="505"/>
      </w:pPr>
      <w:rPr>
        <w:rFonts w:hint="default"/>
        <w:lang w:val="bg-BG" w:eastAsia="en-US" w:bidi="ar-SA"/>
      </w:rPr>
    </w:lvl>
    <w:lvl w:ilvl="6">
      <w:numFmt w:val="bullet"/>
      <w:lvlText w:val="•"/>
      <w:lvlJc w:val="left"/>
      <w:pPr>
        <w:ind w:left="6151" w:hanging="505"/>
      </w:pPr>
      <w:rPr>
        <w:rFonts w:hint="default"/>
        <w:lang w:val="bg-BG" w:eastAsia="en-US" w:bidi="ar-SA"/>
      </w:rPr>
    </w:lvl>
    <w:lvl w:ilvl="7">
      <w:numFmt w:val="bullet"/>
      <w:lvlText w:val="•"/>
      <w:lvlJc w:val="left"/>
      <w:pPr>
        <w:ind w:left="6949" w:hanging="505"/>
      </w:pPr>
      <w:rPr>
        <w:rFonts w:hint="default"/>
        <w:lang w:val="bg-BG" w:eastAsia="en-US" w:bidi="ar-SA"/>
      </w:rPr>
    </w:lvl>
    <w:lvl w:ilvl="8">
      <w:numFmt w:val="bullet"/>
      <w:lvlText w:val="•"/>
      <w:lvlJc w:val="left"/>
      <w:pPr>
        <w:ind w:left="7748" w:hanging="505"/>
      </w:pPr>
      <w:rPr>
        <w:rFonts w:hint="default"/>
        <w:lang w:val="bg-BG" w:eastAsia="en-US" w:bidi="ar-SA"/>
      </w:rPr>
    </w:lvl>
  </w:abstractNum>
  <w:abstractNum w:abstractNumId="65" w15:restartNumberingAfterBreak="0">
    <w:nsid w:val="739F73F3"/>
    <w:multiLevelType w:val="hybridMultilevel"/>
    <w:tmpl w:val="099628A0"/>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66" w15:restartNumberingAfterBreak="0">
    <w:nsid w:val="73CC2C9C"/>
    <w:multiLevelType w:val="hybridMultilevel"/>
    <w:tmpl w:val="2A70619A"/>
    <w:lvl w:ilvl="0" w:tplc="CADC058E">
      <w:start w:val="1"/>
      <w:numFmt w:val="decimal"/>
      <w:lvlText w:val="%1."/>
      <w:lvlJc w:val="left"/>
      <w:pPr>
        <w:ind w:left="1255" w:hanging="369"/>
      </w:pPr>
      <w:rPr>
        <w:rFonts w:ascii="Times New Roman" w:eastAsia="Times New Roman" w:hAnsi="Times New Roman" w:cs="Times New Roman" w:hint="default"/>
        <w:w w:val="97"/>
        <w:sz w:val="25"/>
        <w:szCs w:val="25"/>
        <w:lang w:val="bg-BG" w:eastAsia="en-US" w:bidi="ar-SA"/>
      </w:rPr>
    </w:lvl>
    <w:lvl w:ilvl="1" w:tplc="54CA4A70">
      <w:numFmt w:val="bullet"/>
      <w:lvlText w:val="•"/>
      <w:lvlJc w:val="left"/>
      <w:pPr>
        <w:ind w:left="2068" w:hanging="369"/>
      </w:pPr>
      <w:rPr>
        <w:rFonts w:hint="default"/>
        <w:lang w:val="bg-BG" w:eastAsia="en-US" w:bidi="ar-SA"/>
      </w:rPr>
    </w:lvl>
    <w:lvl w:ilvl="2" w:tplc="015807D4">
      <w:numFmt w:val="bullet"/>
      <w:lvlText w:val="•"/>
      <w:lvlJc w:val="left"/>
      <w:pPr>
        <w:ind w:left="2877" w:hanging="369"/>
      </w:pPr>
      <w:rPr>
        <w:rFonts w:hint="default"/>
        <w:lang w:val="bg-BG" w:eastAsia="en-US" w:bidi="ar-SA"/>
      </w:rPr>
    </w:lvl>
    <w:lvl w:ilvl="3" w:tplc="BD3E6DBE">
      <w:numFmt w:val="bullet"/>
      <w:lvlText w:val="•"/>
      <w:lvlJc w:val="left"/>
      <w:pPr>
        <w:ind w:left="3685" w:hanging="369"/>
      </w:pPr>
      <w:rPr>
        <w:rFonts w:hint="default"/>
        <w:lang w:val="bg-BG" w:eastAsia="en-US" w:bidi="ar-SA"/>
      </w:rPr>
    </w:lvl>
    <w:lvl w:ilvl="4" w:tplc="9E9C774A">
      <w:numFmt w:val="bullet"/>
      <w:lvlText w:val="•"/>
      <w:lvlJc w:val="left"/>
      <w:pPr>
        <w:ind w:left="4494" w:hanging="369"/>
      </w:pPr>
      <w:rPr>
        <w:rFonts w:hint="default"/>
        <w:lang w:val="bg-BG" w:eastAsia="en-US" w:bidi="ar-SA"/>
      </w:rPr>
    </w:lvl>
    <w:lvl w:ilvl="5" w:tplc="BEBA6DF8">
      <w:numFmt w:val="bullet"/>
      <w:lvlText w:val="•"/>
      <w:lvlJc w:val="left"/>
      <w:pPr>
        <w:ind w:left="5302" w:hanging="369"/>
      </w:pPr>
      <w:rPr>
        <w:rFonts w:hint="default"/>
        <w:lang w:val="bg-BG" w:eastAsia="en-US" w:bidi="ar-SA"/>
      </w:rPr>
    </w:lvl>
    <w:lvl w:ilvl="6" w:tplc="4C9C60EE">
      <w:numFmt w:val="bullet"/>
      <w:lvlText w:val="•"/>
      <w:lvlJc w:val="left"/>
      <w:pPr>
        <w:ind w:left="6111" w:hanging="369"/>
      </w:pPr>
      <w:rPr>
        <w:rFonts w:hint="default"/>
        <w:lang w:val="bg-BG" w:eastAsia="en-US" w:bidi="ar-SA"/>
      </w:rPr>
    </w:lvl>
    <w:lvl w:ilvl="7" w:tplc="20442F6E">
      <w:numFmt w:val="bullet"/>
      <w:lvlText w:val="•"/>
      <w:lvlJc w:val="left"/>
      <w:pPr>
        <w:ind w:left="6919" w:hanging="369"/>
      </w:pPr>
      <w:rPr>
        <w:rFonts w:hint="default"/>
        <w:lang w:val="bg-BG" w:eastAsia="en-US" w:bidi="ar-SA"/>
      </w:rPr>
    </w:lvl>
    <w:lvl w:ilvl="8" w:tplc="1BDAD57C">
      <w:numFmt w:val="bullet"/>
      <w:lvlText w:val="•"/>
      <w:lvlJc w:val="left"/>
      <w:pPr>
        <w:ind w:left="7728" w:hanging="369"/>
      </w:pPr>
      <w:rPr>
        <w:rFonts w:hint="default"/>
        <w:lang w:val="bg-BG" w:eastAsia="en-US" w:bidi="ar-SA"/>
      </w:rPr>
    </w:lvl>
  </w:abstractNum>
  <w:abstractNum w:abstractNumId="67" w15:restartNumberingAfterBreak="0">
    <w:nsid w:val="73FB324C"/>
    <w:multiLevelType w:val="multilevel"/>
    <w:tmpl w:val="8D183C38"/>
    <w:lvl w:ilvl="0">
      <w:numFmt w:val="bullet"/>
      <w:lvlText w:val="-"/>
      <w:lvlJc w:val="left"/>
      <w:pPr>
        <w:ind w:left="1211" w:hanging="360"/>
      </w:pPr>
      <w:rPr>
        <w:rFonts w:ascii="Times New Roman" w:eastAsia="Times New Roman" w:hAnsi="Times New Roman" w:cs="Times New Roman"/>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68" w15:restartNumberingAfterBreak="0">
    <w:nsid w:val="749F4F70"/>
    <w:multiLevelType w:val="multilevel"/>
    <w:tmpl w:val="737A72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4BE7DD6"/>
    <w:multiLevelType w:val="hybridMultilevel"/>
    <w:tmpl w:val="95264640"/>
    <w:lvl w:ilvl="0" w:tplc="8E86143C">
      <w:start w:val="3"/>
      <w:numFmt w:val="bullet"/>
      <w:lvlText w:val="-"/>
      <w:lvlJc w:val="left"/>
      <w:pPr>
        <w:tabs>
          <w:tab w:val="num" w:pos="1770"/>
        </w:tabs>
        <w:ind w:left="1770" w:hanging="360"/>
      </w:pPr>
      <w:rPr>
        <w:rFonts w:ascii="Times New Roman" w:eastAsia="Times New Roman" w:hAnsi="Times New Roman" w:hint="default"/>
      </w:rPr>
    </w:lvl>
    <w:lvl w:ilvl="1" w:tplc="04020003" w:tentative="1">
      <w:start w:val="1"/>
      <w:numFmt w:val="bullet"/>
      <w:lvlText w:val="o"/>
      <w:lvlJc w:val="left"/>
      <w:pPr>
        <w:tabs>
          <w:tab w:val="num" w:pos="2490"/>
        </w:tabs>
        <w:ind w:left="2490" w:hanging="360"/>
      </w:pPr>
      <w:rPr>
        <w:rFonts w:ascii="Courier New" w:hAnsi="Courier New" w:hint="default"/>
      </w:rPr>
    </w:lvl>
    <w:lvl w:ilvl="2" w:tplc="04020005" w:tentative="1">
      <w:start w:val="1"/>
      <w:numFmt w:val="bullet"/>
      <w:lvlText w:val=""/>
      <w:lvlJc w:val="left"/>
      <w:pPr>
        <w:tabs>
          <w:tab w:val="num" w:pos="3210"/>
        </w:tabs>
        <w:ind w:left="3210" w:hanging="360"/>
      </w:pPr>
      <w:rPr>
        <w:rFonts w:ascii="Wingdings" w:hAnsi="Wingdings" w:hint="default"/>
      </w:rPr>
    </w:lvl>
    <w:lvl w:ilvl="3" w:tplc="04020001" w:tentative="1">
      <w:start w:val="1"/>
      <w:numFmt w:val="bullet"/>
      <w:lvlText w:val=""/>
      <w:lvlJc w:val="left"/>
      <w:pPr>
        <w:tabs>
          <w:tab w:val="num" w:pos="3930"/>
        </w:tabs>
        <w:ind w:left="3930" w:hanging="360"/>
      </w:pPr>
      <w:rPr>
        <w:rFonts w:ascii="Symbol" w:hAnsi="Symbol" w:hint="default"/>
      </w:rPr>
    </w:lvl>
    <w:lvl w:ilvl="4" w:tplc="04020003" w:tentative="1">
      <w:start w:val="1"/>
      <w:numFmt w:val="bullet"/>
      <w:lvlText w:val="o"/>
      <w:lvlJc w:val="left"/>
      <w:pPr>
        <w:tabs>
          <w:tab w:val="num" w:pos="4650"/>
        </w:tabs>
        <w:ind w:left="4650" w:hanging="360"/>
      </w:pPr>
      <w:rPr>
        <w:rFonts w:ascii="Courier New" w:hAnsi="Courier New" w:hint="default"/>
      </w:rPr>
    </w:lvl>
    <w:lvl w:ilvl="5" w:tplc="04020005" w:tentative="1">
      <w:start w:val="1"/>
      <w:numFmt w:val="bullet"/>
      <w:lvlText w:val=""/>
      <w:lvlJc w:val="left"/>
      <w:pPr>
        <w:tabs>
          <w:tab w:val="num" w:pos="5370"/>
        </w:tabs>
        <w:ind w:left="5370" w:hanging="360"/>
      </w:pPr>
      <w:rPr>
        <w:rFonts w:ascii="Wingdings" w:hAnsi="Wingdings" w:hint="default"/>
      </w:rPr>
    </w:lvl>
    <w:lvl w:ilvl="6" w:tplc="04020001" w:tentative="1">
      <w:start w:val="1"/>
      <w:numFmt w:val="bullet"/>
      <w:lvlText w:val=""/>
      <w:lvlJc w:val="left"/>
      <w:pPr>
        <w:tabs>
          <w:tab w:val="num" w:pos="6090"/>
        </w:tabs>
        <w:ind w:left="6090" w:hanging="360"/>
      </w:pPr>
      <w:rPr>
        <w:rFonts w:ascii="Symbol" w:hAnsi="Symbol" w:hint="default"/>
      </w:rPr>
    </w:lvl>
    <w:lvl w:ilvl="7" w:tplc="04020003" w:tentative="1">
      <w:start w:val="1"/>
      <w:numFmt w:val="bullet"/>
      <w:lvlText w:val="o"/>
      <w:lvlJc w:val="left"/>
      <w:pPr>
        <w:tabs>
          <w:tab w:val="num" w:pos="6810"/>
        </w:tabs>
        <w:ind w:left="6810" w:hanging="360"/>
      </w:pPr>
      <w:rPr>
        <w:rFonts w:ascii="Courier New" w:hAnsi="Courier New" w:hint="default"/>
      </w:rPr>
    </w:lvl>
    <w:lvl w:ilvl="8" w:tplc="04020005" w:tentative="1">
      <w:start w:val="1"/>
      <w:numFmt w:val="bullet"/>
      <w:lvlText w:val=""/>
      <w:lvlJc w:val="left"/>
      <w:pPr>
        <w:tabs>
          <w:tab w:val="num" w:pos="7530"/>
        </w:tabs>
        <w:ind w:left="7530" w:hanging="360"/>
      </w:pPr>
      <w:rPr>
        <w:rFonts w:ascii="Wingdings" w:hAnsi="Wingdings" w:hint="default"/>
      </w:rPr>
    </w:lvl>
  </w:abstractNum>
  <w:abstractNum w:abstractNumId="70" w15:restartNumberingAfterBreak="0">
    <w:nsid w:val="74ED6DDD"/>
    <w:multiLevelType w:val="multilevel"/>
    <w:tmpl w:val="13447388"/>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1" w15:restartNumberingAfterBreak="0">
    <w:nsid w:val="75940CAE"/>
    <w:multiLevelType w:val="hybridMultilevel"/>
    <w:tmpl w:val="298895AE"/>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72" w15:restartNumberingAfterBreak="0">
    <w:nsid w:val="76295AE9"/>
    <w:multiLevelType w:val="multilevel"/>
    <w:tmpl w:val="D73462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15:restartNumberingAfterBreak="0">
    <w:nsid w:val="779D1118"/>
    <w:multiLevelType w:val="multilevel"/>
    <w:tmpl w:val="F3BC0F9A"/>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4" w15:restartNumberingAfterBreak="0">
    <w:nsid w:val="78937ADF"/>
    <w:multiLevelType w:val="hybridMultilevel"/>
    <w:tmpl w:val="8B0817F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75" w15:restartNumberingAfterBreak="0">
    <w:nsid w:val="7D1151B4"/>
    <w:multiLevelType w:val="hybridMultilevel"/>
    <w:tmpl w:val="569642BA"/>
    <w:lvl w:ilvl="0" w:tplc="2EDAADC2">
      <w:start w:val="1"/>
      <w:numFmt w:val="decimal"/>
      <w:lvlText w:val="%1."/>
      <w:lvlJc w:val="left"/>
      <w:pPr>
        <w:ind w:left="1255" w:hanging="369"/>
      </w:pPr>
      <w:rPr>
        <w:rFonts w:ascii="Times New Roman" w:eastAsia="Times New Roman" w:hAnsi="Times New Roman" w:cs="Times New Roman" w:hint="default"/>
        <w:w w:val="97"/>
        <w:sz w:val="25"/>
        <w:szCs w:val="25"/>
        <w:lang w:val="bg-BG" w:eastAsia="en-US" w:bidi="ar-SA"/>
      </w:rPr>
    </w:lvl>
    <w:lvl w:ilvl="1" w:tplc="8DC2E6AA">
      <w:numFmt w:val="bullet"/>
      <w:lvlText w:val="•"/>
      <w:lvlJc w:val="left"/>
      <w:pPr>
        <w:ind w:left="2068" w:hanging="369"/>
      </w:pPr>
      <w:rPr>
        <w:rFonts w:hint="default"/>
        <w:lang w:val="bg-BG" w:eastAsia="en-US" w:bidi="ar-SA"/>
      </w:rPr>
    </w:lvl>
    <w:lvl w:ilvl="2" w:tplc="892AB104">
      <w:numFmt w:val="bullet"/>
      <w:lvlText w:val="•"/>
      <w:lvlJc w:val="left"/>
      <w:pPr>
        <w:ind w:left="2877" w:hanging="369"/>
      </w:pPr>
      <w:rPr>
        <w:rFonts w:hint="default"/>
        <w:lang w:val="bg-BG" w:eastAsia="en-US" w:bidi="ar-SA"/>
      </w:rPr>
    </w:lvl>
    <w:lvl w:ilvl="3" w:tplc="96E8DDD4">
      <w:numFmt w:val="bullet"/>
      <w:lvlText w:val="•"/>
      <w:lvlJc w:val="left"/>
      <w:pPr>
        <w:ind w:left="3685" w:hanging="369"/>
      </w:pPr>
      <w:rPr>
        <w:rFonts w:hint="default"/>
        <w:lang w:val="bg-BG" w:eastAsia="en-US" w:bidi="ar-SA"/>
      </w:rPr>
    </w:lvl>
    <w:lvl w:ilvl="4" w:tplc="88A00D06">
      <w:numFmt w:val="bullet"/>
      <w:lvlText w:val="•"/>
      <w:lvlJc w:val="left"/>
      <w:pPr>
        <w:ind w:left="4494" w:hanging="369"/>
      </w:pPr>
      <w:rPr>
        <w:rFonts w:hint="default"/>
        <w:lang w:val="bg-BG" w:eastAsia="en-US" w:bidi="ar-SA"/>
      </w:rPr>
    </w:lvl>
    <w:lvl w:ilvl="5" w:tplc="171CE9C8">
      <w:numFmt w:val="bullet"/>
      <w:lvlText w:val="•"/>
      <w:lvlJc w:val="left"/>
      <w:pPr>
        <w:ind w:left="5302" w:hanging="369"/>
      </w:pPr>
      <w:rPr>
        <w:rFonts w:hint="default"/>
        <w:lang w:val="bg-BG" w:eastAsia="en-US" w:bidi="ar-SA"/>
      </w:rPr>
    </w:lvl>
    <w:lvl w:ilvl="6" w:tplc="2AD487C6">
      <w:numFmt w:val="bullet"/>
      <w:lvlText w:val="•"/>
      <w:lvlJc w:val="left"/>
      <w:pPr>
        <w:ind w:left="6111" w:hanging="369"/>
      </w:pPr>
      <w:rPr>
        <w:rFonts w:hint="default"/>
        <w:lang w:val="bg-BG" w:eastAsia="en-US" w:bidi="ar-SA"/>
      </w:rPr>
    </w:lvl>
    <w:lvl w:ilvl="7" w:tplc="40B2524A">
      <w:numFmt w:val="bullet"/>
      <w:lvlText w:val="•"/>
      <w:lvlJc w:val="left"/>
      <w:pPr>
        <w:ind w:left="6919" w:hanging="369"/>
      </w:pPr>
      <w:rPr>
        <w:rFonts w:hint="default"/>
        <w:lang w:val="bg-BG" w:eastAsia="en-US" w:bidi="ar-SA"/>
      </w:rPr>
    </w:lvl>
    <w:lvl w:ilvl="8" w:tplc="628AC5DC">
      <w:numFmt w:val="bullet"/>
      <w:lvlText w:val="•"/>
      <w:lvlJc w:val="left"/>
      <w:pPr>
        <w:ind w:left="7728" w:hanging="369"/>
      </w:pPr>
      <w:rPr>
        <w:rFonts w:hint="default"/>
        <w:lang w:val="bg-BG" w:eastAsia="en-US" w:bidi="ar-SA"/>
      </w:rPr>
    </w:lvl>
  </w:abstractNum>
  <w:num w:numId="1" w16cid:durableId="1525558195">
    <w:abstractNumId w:val="38"/>
  </w:num>
  <w:num w:numId="2" w16cid:durableId="1947539956">
    <w:abstractNumId w:val="0"/>
  </w:num>
  <w:num w:numId="3" w16cid:durableId="307438959">
    <w:abstractNumId w:val="51"/>
  </w:num>
  <w:num w:numId="4" w16cid:durableId="143937761">
    <w:abstractNumId w:val="46"/>
  </w:num>
  <w:num w:numId="5" w16cid:durableId="1015033971">
    <w:abstractNumId w:val="48"/>
  </w:num>
  <w:num w:numId="6" w16cid:durableId="774979870">
    <w:abstractNumId w:val="69"/>
  </w:num>
  <w:num w:numId="7" w16cid:durableId="1849129454">
    <w:abstractNumId w:val="44"/>
  </w:num>
  <w:num w:numId="8" w16cid:durableId="1818911804">
    <w:abstractNumId w:val="18"/>
  </w:num>
  <w:num w:numId="9" w16cid:durableId="710223688">
    <w:abstractNumId w:val="16"/>
  </w:num>
  <w:num w:numId="10" w16cid:durableId="813327516">
    <w:abstractNumId w:val="57"/>
  </w:num>
  <w:num w:numId="11" w16cid:durableId="134953602">
    <w:abstractNumId w:val="49"/>
  </w:num>
  <w:num w:numId="12" w16cid:durableId="2081519488">
    <w:abstractNumId w:val="42"/>
  </w:num>
  <w:num w:numId="13" w16cid:durableId="1080908487">
    <w:abstractNumId w:val="40"/>
  </w:num>
  <w:num w:numId="14" w16cid:durableId="1674142268">
    <w:abstractNumId w:val="12"/>
  </w:num>
  <w:num w:numId="15" w16cid:durableId="963925172">
    <w:abstractNumId w:val="45"/>
  </w:num>
  <w:num w:numId="16" w16cid:durableId="140656010">
    <w:abstractNumId w:val="27"/>
  </w:num>
  <w:num w:numId="17" w16cid:durableId="750126290">
    <w:abstractNumId w:val="68"/>
  </w:num>
  <w:num w:numId="18" w16cid:durableId="110126498">
    <w:abstractNumId w:val="73"/>
  </w:num>
  <w:num w:numId="19" w16cid:durableId="1331982873">
    <w:abstractNumId w:val="72"/>
  </w:num>
  <w:num w:numId="20" w16cid:durableId="214700311">
    <w:abstractNumId w:val="33"/>
  </w:num>
  <w:num w:numId="21" w16cid:durableId="1080713174">
    <w:abstractNumId w:val="67"/>
  </w:num>
  <w:num w:numId="22" w16cid:durableId="1162625313">
    <w:abstractNumId w:val="70"/>
  </w:num>
  <w:num w:numId="23" w16cid:durableId="133414710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08848909">
    <w:abstractNumId w:val="2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71773209">
    <w:abstractNumId w:val="34"/>
  </w:num>
  <w:num w:numId="26" w16cid:durableId="1703699959">
    <w:abstractNumId w:val="61"/>
  </w:num>
  <w:num w:numId="27" w16cid:durableId="1162351817">
    <w:abstractNumId w:val="1"/>
  </w:num>
  <w:num w:numId="28" w16cid:durableId="499584632">
    <w:abstractNumId w:val="15"/>
  </w:num>
  <w:num w:numId="29" w16cid:durableId="979110192">
    <w:abstractNumId w:val="58"/>
  </w:num>
  <w:num w:numId="30" w16cid:durableId="830176159">
    <w:abstractNumId w:val="26"/>
  </w:num>
  <w:num w:numId="31" w16cid:durableId="654770515">
    <w:abstractNumId w:val="56"/>
  </w:num>
  <w:num w:numId="32" w16cid:durableId="1524174631">
    <w:abstractNumId w:val="55"/>
  </w:num>
  <w:num w:numId="33" w16cid:durableId="406079653">
    <w:abstractNumId w:val="22"/>
  </w:num>
  <w:num w:numId="34" w16cid:durableId="26647343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98395737">
    <w:abstractNumId w:val="17"/>
  </w:num>
  <w:num w:numId="36" w16cid:durableId="759717663">
    <w:abstractNumId w:val="60"/>
  </w:num>
  <w:num w:numId="37" w16cid:durableId="1149126725">
    <w:abstractNumId w:val="63"/>
  </w:num>
  <w:num w:numId="38" w16cid:durableId="1844778156">
    <w:abstractNumId w:val="53"/>
  </w:num>
  <w:num w:numId="39" w16cid:durableId="1022320189">
    <w:abstractNumId w:val="11"/>
  </w:num>
  <w:num w:numId="40" w16cid:durableId="452597311">
    <w:abstractNumId w:val="13"/>
  </w:num>
  <w:num w:numId="41" w16cid:durableId="1266889938">
    <w:abstractNumId w:val="39"/>
  </w:num>
  <w:num w:numId="42" w16cid:durableId="1238976589">
    <w:abstractNumId w:val="52"/>
  </w:num>
  <w:num w:numId="43" w16cid:durableId="1597519040">
    <w:abstractNumId w:val="36"/>
  </w:num>
  <w:num w:numId="44" w16cid:durableId="1451975329">
    <w:abstractNumId w:val="23"/>
  </w:num>
  <w:num w:numId="45" w16cid:durableId="94525994">
    <w:abstractNumId w:val="3"/>
  </w:num>
  <w:num w:numId="46" w16cid:durableId="1464470834">
    <w:abstractNumId w:val="71"/>
  </w:num>
  <w:num w:numId="47" w16cid:durableId="1700543715">
    <w:abstractNumId w:val="54"/>
  </w:num>
  <w:num w:numId="48" w16cid:durableId="2116829239">
    <w:abstractNumId w:val="7"/>
  </w:num>
  <w:num w:numId="49" w16cid:durableId="903680959">
    <w:abstractNumId w:val="20"/>
  </w:num>
  <w:num w:numId="50" w16cid:durableId="687220911">
    <w:abstractNumId w:val="32"/>
  </w:num>
  <w:num w:numId="51" w16cid:durableId="72090046">
    <w:abstractNumId w:val="2"/>
  </w:num>
  <w:num w:numId="52" w16cid:durableId="377555492">
    <w:abstractNumId w:val="65"/>
  </w:num>
  <w:num w:numId="53" w16cid:durableId="1123304630">
    <w:abstractNumId w:val="47"/>
  </w:num>
  <w:num w:numId="54" w16cid:durableId="1033117322">
    <w:abstractNumId w:val="35"/>
  </w:num>
  <w:num w:numId="55" w16cid:durableId="1976331672">
    <w:abstractNumId w:val="74"/>
  </w:num>
  <w:num w:numId="56" w16cid:durableId="591166228">
    <w:abstractNumId w:val="6"/>
  </w:num>
  <w:num w:numId="57" w16cid:durableId="2040858445">
    <w:abstractNumId w:val="24"/>
  </w:num>
  <w:num w:numId="58" w16cid:durableId="944313170">
    <w:abstractNumId w:val="4"/>
  </w:num>
  <w:num w:numId="59" w16cid:durableId="1905867501">
    <w:abstractNumId w:val="66"/>
  </w:num>
  <w:num w:numId="60" w16cid:durableId="1605990021">
    <w:abstractNumId w:val="10"/>
  </w:num>
  <w:num w:numId="61" w16cid:durableId="657655400">
    <w:abstractNumId w:val="64"/>
  </w:num>
  <w:num w:numId="62" w16cid:durableId="1669285573">
    <w:abstractNumId w:val="37"/>
  </w:num>
  <w:num w:numId="63" w16cid:durableId="1326201887">
    <w:abstractNumId w:val="19"/>
  </w:num>
  <w:num w:numId="64" w16cid:durableId="1145003254">
    <w:abstractNumId w:val="59"/>
  </w:num>
  <w:num w:numId="65" w16cid:durableId="441460870">
    <w:abstractNumId w:val="21"/>
  </w:num>
  <w:num w:numId="66" w16cid:durableId="505902569">
    <w:abstractNumId w:val="50"/>
  </w:num>
  <w:num w:numId="67" w16cid:durableId="1513642795">
    <w:abstractNumId w:val="43"/>
  </w:num>
  <w:num w:numId="68" w16cid:durableId="1479302835">
    <w:abstractNumId w:val="75"/>
  </w:num>
  <w:num w:numId="69" w16cid:durableId="2009480093">
    <w:abstractNumId w:val="31"/>
  </w:num>
  <w:num w:numId="70" w16cid:durableId="1095521427">
    <w:abstractNumId w:val="8"/>
  </w:num>
  <w:num w:numId="71" w16cid:durableId="1493325842">
    <w:abstractNumId w:val="5"/>
  </w:num>
  <w:num w:numId="72" w16cid:durableId="1684554018">
    <w:abstractNumId w:val="14"/>
  </w:num>
  <w:num w:numId="73" w16cid:durableId="1685355813">
    <w:abstractNumId w:val="28"/>
  </w:num>
  <w:num w:numId="74" w16cid:durableId="1779568229">
    <w:abstractNumId w:val="9"/>
  </w:num>
  <w:num w:numId="75" w16cid:durableId="1771511143">
    <w:abstractNumId w:val="25"/>
  </w:num>
  <w:num w:numId="76" w16cid:durableId="1716466304">
    <w:abstractNumId w:val="41"/>
  </w:num>
  <w:num w:numId="77" w16cid:durableId="78820748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F77"/>
    <w:rsid w:val="001806CD"/>
    <w:rsid w:val="003A72E0"/>
    <w:rsid w:val="004E56E3"/>
    <w:rsid w:val="005710B9"/>
    <w:rsid w:val="00621697"/>
    <w:rsid w:val="006A7F77"/>
    <w:rsid w:val="006D1B68"/>
    <w:rsid w:val="006E717B"/>
    <w:rsid w:val="00724D4D"/>
    <w:rsid w:val="008B5AAC"/>
    <w:rsid w:val="00A30934"/>
    <w:rsid w:val="00A4676C"/>
    <w:rsid w:val="00C65DFC"/>
    <w:rsid w:val="00C9004F"/>
    <w:rsid w:val="00D5779C"/>
    <w:rsid w:val="00FA0B0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088DBDE5"/>
  <w15:chartTrackingRefBased/>
  <w15:docId w15:val="{1A5C53D0-7CE7-488A-90D9-AC0585BA8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bg-B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7F77"/>
    <w:pPr>
      <w:suppressAutoHyphens/>
      <w:autoSpaceDN w:val="0"/>
      <w:spacing w:line="256" w:lineRule="auto"/>
      <w:textAlignment w:val="baseline"/>
    </w:pPr>
    <w:rPr>
      <w:rFonts w:ascii="Calibri" w:eastAsia="Calibri" w:hAnsi="Calibri" w:cs="Times New Roman"/>
      <w:kern w:val="3"/>
      <w14:ligatures w14:val="none"/>
    </w:rPr>
  </w:style>
  <w:style w:type="paragraph" w:styleId="1">
    <w:name w:val="heading 1"/>
    <w:basedOn w:val="a"/>
    <w:link w:val="10"/>
    <w:uiPriority w:val="9"/>
    <w:qFormat/>
    <w:rsid w:val="008B5AAC"/>
    <w:pPr>
      <w:widowControl w:val="0"/>
      <w:suppressAutoHyphens w:val="0"/>
      <w:autoSpaceDE w:val="0"/>
      <w:spacing w:after="0" w:line="240" w:lineRule="auto"/>
      <w:ind w:left="137"/>
      <w:textAlignment w:val="auto"/>
      <w:outlineLvl w:val="0"/>
    </w:pPr>
    <w:rPr>
      <w:rFonts w:ascii="Times New Roman" w:eastAsia="Times New Roman" w:hAnsi="Times New Roman"/>
      <w:kern w:val="0"/>
      <w:sz w:val="26"/>
      <w:szCs w:val="26"/>
    </w:rPr>
  </w:style>
  <w:style w:type="paragraph" w:styleId="2">
    <w:name w:val="heading 2"/>
    <w:basedOn w:val="a"/>
    <w:link w:val="20"/>
    <w:uiPriority w:val="9"/>
    <w:unhideWhenUsed/>
    <w:qFormat/>
    <w:rsid w:val="008B5AAC"/>
    <w:pPr>
      <w:widowControl w:val="0"/>
      <w:suppressAutoHyphens w:val="0"/>
      <w:autoSpaceDE w:val="0"/>
      <w:spacing w:after="0" w:line="240" w:lineRule="auto"/>
      <w:ind w:left="144"/>
      <w:jc w:val="both"/>
      <w:textAlignment w:val="auto"/>
      <w:outlineLvl w:val="1"/>
    </w:pPr>
    <w:rPr>
      <w:rFonts w:ascii="Times New Roman" w:eastAsia="Times New Roman" w:hAnsi="Times New Roman"/>
      <w:b/>
      <w:bCs/>
      <w:kern w:val="0"/>
      <w:sz w:val="25"/>
      <w:szCs w:val="25"/>
    </w:rPr>
  </w:style>
  <w:style w:type="paragraph" w:styleId="3">
    <w:name w:val="heading 3"/>
    <w:basedOn w:val="a"/>
    <w:link w:val="30"/>
    <w:uiPriority w:val="9"/>
    <w:unhideWhenUsed/>
    <w:qFormat/>
    <w:rsid w:val="008B5AAC"/>
    <w:pPr>
      <w:widowControl w:val="0"/>
      <w:suppressAutoHyphens w:val="0"/>
      <w:autoSpaceDE w:val="0"/>
      <w:spacing w:after="0" w:line="240" w:lineRule="auto"/>
      <w:ind w:left="126"/>
      <w:textAlignment w:val="auto"/>
      <w:outlineLvl w:val="2"/>
    </w:pPr>
    <w:rPr>
      <w:rFonts w:ascii="Times New Roman" w:eastAsia="Times New Roman" w:hAnsi="Times New Roman"/>
      <w:b/>
      <w:bCs/>
      <w:i/>
      <w:iCs/>
      <w:kern w:val="0"/>
      <w:sz w:val="25"/>
      <w:szCs w:val="25"/>
    </w:rPr>
  </w:style>
  <w:style w:type="paragraph" w:styleId="8">
    <w:name w:val="heading 8"/>
    <w:basedOn w:val="a"/>
    <w:next w:val="a"/>
    <w:link w:val="80"/>
    <w:qFormat/>
    <w:rsid w:val="008B5AAC"/>
    <w:pPr>
      <w:keepNext/>
      <w:suppressAutoHyphens w:val="0"/>
      <w:autoSpaceDN/>
      <w:spacing w:after="0" w:line="240" w:lineRule="auto"/>
      <w:jc w:val="both"/>
      <w:textAlignment w:val="auto"/>
      <w:outlineLvl w:val="7"/>
    </w:pPr>
    <w:rPr>
      <w:rFonts w:ascii="Times New Roman" w:eastAsia="Times New Roman" w:hAnsi="Times New Roman"/>
      <w:b/>
      <w:kern w:val="0"/>
      <w:sz w:val="24"/>
      <w:szCs w:val="20"/>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8B5AAC"/>
    <w:pPr>
      <w:suppressAutoHyphens w:val="0"/>
      <w:autoSpaceDN/>
      <w:spacing w:line="259" w:lineRule="auto"/>
      <w:ind w:left="720"/>
      <w:contextualSpacing/>
      <w:textAlignment w:val="auto"/>
    </w:pPr>
    <w:rPr>
      <w:rFonts w:asciiTheme="minorHAnsi" w:eastAsiaTheme="minorHAnsi" w:hAnsiTheme="minorHAnsi" w:cstheme="minorBidi"/>
      <w:kern w:val="2"/>
      <w14:ligatures w14:val="standardContextual"/>
    </w:rPr>
  </w:style>
  <w:style w:type="character" w:customStyle="1" w:styleId="10">
    <w:name w:val="Заглавие 1 Знак"/>
    <w:basedOn w:val="a0"/>
    <w:link w:val="1"/>
    <w:uiPriority w:val="9"/>
    <w:rsid w:val="008B5AAC"/>
    <w:rPr>
      <w:rFonts w:ascii="Times New Roman" w:eastAsia="Times New Roman" w:hAnsi="Times New Roman" w:cs="Times New Roman"/>
      <w:kern w:val="0"/>
      <w:sz w:val="26"/>
      <w:szCs w:val="26"/>
      <w14:ligatures w14:val="none"/>
    </w:rPr>
  </w:style>
  <w:style w:type="character" w:customStyle="1" w:styleId="20">
    <w:name w:val="Заглавие 2 Знак"/>
    <w:basedOn w:val="a0"/>
    <w:link w:val="2"/>
    <w:uiPriority w:val="9"/>
    <w:rsid w:val="008B5AAC"/>
    <w:rPr>
      <w:rFonts w:ascii="Times New Roman" w:eastAsia="Times New Roman" w:hAnsi="Times New Roman" w:cs="Times New Roman"/>
      <w:b/>
      <w:bCs/>
      <w:kern w:val="0"/>
      <w:sz w:val="25"/>
      <w:szCs w:val="25"/>
      <w14:ligatures w14:val="none"/>
    </w:rPr>
  </w:style>
  <w:style w:type="character" w:customStyle="1" w:styleId="30">
    <w:name w:val="Заглавие 3 Знак"/>
    <w:basedOn w:val="a0"/>
    <w:link w:val="3"/>
    <w:uiPriority w:val="9"/>
    <w:rsid w:val="008B5AAC"/>
    <w:rPr>
      <w:rFonts w:ascii="Times New Roman" w:eastAsia="Times New Roman" w:hAnsi="Times New Roman" w:cs="Times New Roman"/>
      <w:b/>
      <w:bCs/>
      <w:i/>
      <w:iCs/>
      <w:kern w:val="0"/>
      <w:sz w:val="25"/>
      <w:szCs w:val="25"/>
      <w14:ligatures w14:val="none"/>
    </w:rPr>
  </w:style>
  <w:style w:type="character" w:customStyle="1" w:styleId="80">
    <w:name w:val="Заглавие 8 Знак"/>
    <w:basedOn w:val="a0"/>
    <w:link w:val="8"/>
    <w:rsid w:val="008B5AAC"/>
    <w:rPr>
      <w:rFonts w:ascii="Times New Roman" w:eastAsia="Times New Roman" w:hAnsi="Times New Roman" w:cs="Times New Roman"/>
      <w:b/>
      <w:kern w:val="0"/>
      <w:sz w:val="24"/>
      <w:szCs w:val="20"/>
      <w:lang w:eastAsia="bg-BG"/>
      <w14:ligatures w14:val="none"/>
    </w:rPr>
  </w:style>
  <w:style w:type="paragraph" w:customStyle="1" w:styleId="Char">
    <w:name w:val="Char Знак Знак Знак Знак Знак Знак Знак"/>
    <w:basedOn w:val="a"/>
    <w:rsid w:val="008B5AAC"/>
    <w:pPr>
      <w:tabs>
        <w:tab w:val="left" w:pos="709"/>
      </w:tabs>
      <w:suppressAutoHyphens w:val="0"/>
      <w:autoSpaceDN/>
      <w:spacing w:after="0" w:line="240" w:lineRule="auto"/>
      <w:textAlignment w:val="auto"/>
    </w:pPr>
    <w:rPr>
      <w:rFonts w:ascii="Tahoma" w:eastAsia="Times New Roman" w:hAnsi="Tahoma"/>
      <w:kern w:val="0"/>
      <w:sz w:val="24"/>
      <w:szCs w:val="24"/>
      <w:lang w:val="pl-PL" w:eastAsia="pl-PL"/>
    </w:rPr>
  </w:style>
  <w:style w:type="paragraph" w:styleId="a4">
    <w:name w:val="footer"/>
    <w:basedOn w:val="a"/>
    <w:link w:val="a5"/>
    <w:uiPriority w:val="99"/>
    <w:rsid w:val="008B5AAC"/>
    <w:pPr>
      <w:tabs>
        <w:tab w:val="center" w:pos="4536"/>
        <w:tab w:val="right" w:pos="9072"/>
      </w:tabs>
      <w:suppressAutoHyphens w:val="0"/>
      <w:autoSpaceDN/>
      <w:spacing w:after="0" w:line="240" w:lineRule="auto"/>
      <w:textAlignment w:val="auto"/>
    </w:pPr>
    <w:rPr>
      <w:rFonts w:ascii="Times New Roman" w:eastAsia="Times New Roman" w:hAnsi="Times New Roman"/>
      <w:kern w:val="0"/>
      <w:sz w:val="20"/>
      <w:szCs w:val="20"/>
      <w:lang w:eastAsia="bg-BG"/>
    </w:rPr>
  </w:style>
  <w:style w:type="character" w:customStyle="1" w:styleId="a5">
    <w:name w:val="Долен колонтитул Знак"/>
    <w:basedOn w:val="a0"/>
    <w:link w:val="a4"/>
    <w:uiPriority w:val="99"/>
    <w:rsid w:val="008B5AAC"/>
    <w:rPr>
      <w:rFonts w:ascii="Times New Roman" w:eastAsia="Times New Roman" w:hAnsi="Times New Roman" w:cs="Times New Roman"/>
      <w:kern w:val="0"/>
      <w:sz w:val="20"/>
      <w:szCs w:val="20"/>
      <w:lang w:eastAsia="bg-BG"/>
      <w14:ligatures w14:val="none"/>
    </w:rPr>
  </w:style>
  <w:style w:type="character" w:styleId="a6">
    <w:name w:val="page number"/>
    <w:basedOn w:val="a0"/>
    <w:rsid w:val="008B5AAC"/>
  </w:style>
  <w:style w:type="character" w:styleId="a7">
    <w:name w:val="Strong"/>
    <w:qFormat/>
    <w:rsid w:val="008B5AAC"/>
    <w:rPr>
      <w:b/>
      <w:bCs/>
    </w:rPr>
  </w:style>
  <w:style w:type="table" w:styleId="a8">
    <w:name w:val="Table Grid"/>
    <w:basedOn w:val="a1"/>
    <w:rsid w:val="008B5AAC"/>
    <w:pPr>
      <w:spacing w:after="0" w:line="240" w:lineRule="auto"/>
    </w:pPr>
    <w:rPr>
      <w:rFonts w:ascii="Times New Roman" w:eastAsia="Times New Roman" w:hAnsi="Times New Roman" w:cs="Times New Roman"/>
      <w:kern w:val="0"/>
      <w:sz w:val="20"/>
      <w:szCs w:val="20"/>
      <w:lang w:eastAsia="bg-B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rsid w:val="008B5AAC"/>
    <w:pPr>
      <w:suppressAutoHyphens w:val="0"/>
      <w:autoSpaceDN/>
      <w:spacing w:before="100" w:beforeAutospacing="1" w:after="100" w:afterAutospacing="1" w:line="240" w:lineRule="auto"/>
      <w:textAlignment w:val="auto"/>
    </w:pPr>
    <w:rPr>
      <w:rFonts w:ascii="Times New Roman" w:eastAsia="Times New Roman" w:hAnsi="Times New Roman"/>
      <w:kern w:val="0"/>
      <w:sz w:val="24"/>
      <w:szCs w:val="24"/>
      <w:lang w:eastAsia="bg-BG"/>
    </w:rPr>
  </w:style>
  <w:style w:type="paragraph" w:customStyle="1" w:styleId="CharCharCharCharCharCharCharCharCharCharCharChar">
    <w:name w:val="Char Char Char Char Char Char Char Char Char Char Char Char Знак Знак Знак"/>
    <w:basedOn w:val="a"/>
    <w:semiHidden/>
    <w:rsid w:val="008B5AAC"/>
    <w:pPr>
      <w:widowControl w:val="0"/>
      <w:suppressAutoHyphens w:val="0"/>
      <w:autoSpaceDN/>
      <w:adjustRightInd w:val="0"/>
      <w:spacing w:before="120" w:after="240" w:line="360" w:lineRule="atLeast"/>
      <w:jc w:val="both"/>
      <w:textAlignment w:val="auto"/>
    </w:pPr>
    <w:rPr>
      <w:rFonts w:ascii="Times New Roman" w:eastAsia="Times New Roman" w:hAnsi="Times New Roman"/>
      <w:i/>
      <w:kern w:val="0"/>
      <w:sz w:val="20"/>
      <w:szCs w:val="20"/>
      <w:lang w:val="pt-PT"/>
    </w:rPr>
  </w:style>
  <w:style w:type="paragraph" w:customStyle="1" w:styleId="Default">
    <w:name w:val="Default"/>
    <w:rsid w:val="008B5AAC"/>
    <w:pPr>
      <w:suppressAutoHyphens/>
      <w:autoSpaceDE w:val="0"/>
      <w:autoSpaceDN w:val="0"/>
      <w:spacing w:after="0" w:line="240" w:lineRule="auto"/>
      <w:textAlignment w:val="baseline"/>
    </w:pPr>
    <w:rPr>
      <w:rFonts w:ascii="Verdana" w:eastAsia="Calibri" w:hAnsi="Verdana" w:cs="Verdana"/>
      <w:color w:val="000000"/>
      <w:kern w:val="0"/>
      <w:sz w:val="24"/>
      <w:szCs w:val="24"/>
      <w14:ligatures w14:val="none"/>
    </w:rPr>
  </w:style>
  <w:style w:type="numbering" w:customStyle="1" w:styleId="11">
    <w:name w:val="Без списък1"/>
    <w:next w:val="a2"/>
    <w:uiPriority w:val="99"/>
    <w:semiHidden/>
    <w:unhideWhenUsed/>
    <w:rsid w:val="008B5AAC"/>
  </w:style>
  <w:style w:type="paragraph" w:styleId="aa">
    <w:name w:val="No Spacing"/>
    <w:qFormat/>
    <w:rsid w:val="008B5AAC"/>
    <w:pPr>
      <w:widowControl w:val="0"/>
      <w:autoSpaceDE w:val="0"/>
      <w:autoSpaceDN w:val="0"/>
      <w:adjustRightInd w:val="0"/>
      <w:spacing w:after="0" w:line="240" w:lineRule="auto"/>
    </w:pPr>
    <w:rPr>
      <w:rFonts w:ascii="Times New Roman" w:eastAsia="Times New Roman" w:hAnsi="Times New Roman" w:cs="Times New Roman"/>
      <w:kern w:val="0"/>
      <w:sz w:val="20"/>
      <w:szCs w:val="20"/>
      <w:lang w:eastAsia="bg-BG"/>
      <w14:ligatures w14:val="none"/>
    </w:rPr>
  </w:style>
  <w:style w:type="paragraph" w:styleId="ab">
    <w:name w:val="Balloon Text"/>
    <w:basedOn w:val="a"/>
    <w:link w:val="ac"/>
    <w:unhideWhenUsed/>
    <w:rsid w:val="008B5AAC"/>
    <w:pPr>
      <w:widowControl w:val="0"/>
      <w:suppressAutoHyphens w:val="0"/>
      <w:autoSpaceDE w:val="0"/>
      <w:adjustRightInd w:val="0"/>
      <w:spacing w:after="0" w:line="240" w:lineRule="auto"/>
      <w:textAlignment w:val="auto"/>
    </w:pPr>
    <w:rPr>
      <w:rFonts w:ascii="Tahoma" w:eastAsia="Times New Roman" w:hAnsi="Tahoma" w:cs="Tahoma"/>
      <w:kern w:val="0"/>
      <w:sz w:val="16"/>
      <w:szCs w:val="16"/>
      <w:lang w:eastAsia="bg-BG"/>
    </w:rPr>
  </w:style>
  <w:style w:type="character" w:customStyle="1" w:styleId="ac">
    <w:name w:val="Изнесен текст Знак"/>
    <w:basedOn w:val="a0"/>
    <w:link w:val="ab"/>
    <w:rsid w:val="008B5AAC"/>
    <w:rPr>
      <w:rFonts w:ascii="Tahoma" w:eastAsia="Times New Roman" w:hAnsi="Tahoma" w:cs="Tahoma"/>
      <w:kern w:val="0"/>
      <w:sz w:val="16"/>
      <w:szCs w:val="16"/>
      <w:lang w:eastAsia="bg-BG"/>
      <w14:ligatures w14:val="none"/>
    </w:rPr>
  </w:style>
  <w:style w:type="character" w:customStyle="1" w:styleId="markedcontent">
    <w:name w:val="markedcontent"/>
    <w:basedOn w:val="a0"/>
    <w:rsid w:val="008B5AAC"/>
  </w:style>
  <w:style w:type="paragraph" w:styleId="ad">
    <w:name w:val="header"/>
    <w:basedOn w:val="a"/>
    <w:link w:val="ae"/>
    <w:unhideWhenUsed/>
    <w:rsid w:val="008B5AAC"/>
    <w:pPr>
      <w:widowControl w:val="0"/>
      <w:tabs>
        <w:tab w:val="center" w:pos="4536"/>
        <w:tab w:val="right" w:pos="9072"/>
      </w:tabs>
      <w:suppressAutoHyphens w:val="0"/>
      <w:autoSpaceDE w:val="0"/>
      <w:adjustRightInd w:val="0"/>
      <w:spacing w:after="0" w:line="240" w:lineRule="auto"/>
      <w:textAlignment w:val="auto"/>
    </w:pPr>
    <w:rPr>
      <w:rFonts w:ascii="Times New Roman" w:eastAsia="Times New Roman" w:hAnsi="Times New Roman"/>
      <w:kern w:val="0"/>
      <w:sz w:val="20"/>
      <w:szCs w:val="20"/>
      <w:lang w:eastAsia="bg-BG"/>
    </w:rPr>
  </w:style>
  <w:style w:type="character" w:customStyle="1" w:styleId="ae">
    <w:name w:val="Горен колонтитул Знак"/>
    <w:basedOn w:val="a0"/>
    <w:link w:val="ad"/>
    <w:rsid w:val="008B5AAC"/>
    <w:rPr>
      <w:rFonts w:ascii="Times New Roman" w:eastAsia="Times New Roman" w:hAnsi="Times New Roman" w:cs="Times New Roman"/>
      <w:kern w:val="0"/>
      <w:sz w:val="20"/>
      <w:szCs w:val="20"/>
      <w:lang w:eastAsia="bg-BG"/>
      <w14:ligatures w14:val="none"/>
    </w:rPr>
  </w:style>
  <w:style w:type="numbering" w:customStyle="1" w:styleId="21">
    <w:name w:val="Без списък2"/>
    <w:next w:val="a2"/>
    <w:uiPriority w:val="99"/>
    <w:semiHidden/>
    <w:rsid w:val="008B5AAC"/>
  </w:style>
  <w:style w:type="paragraph" w:customStyle="1" w:styleId="CharCharCharCharCharChar">
    <w:name w:val="Char Char Char Char Char Char Знак Знак Знак"/>
    <w:basedOn w:val="a"/>
    <w:rsid w:val="008B5AAC"/>
    <w:pPr>
      <w:tabs>
        <w:tab w:val="left" w:pos="709"/>
      </w:tabs>
      <w:suppressAutoHyphens w:val="0"/>
      <w:autoSpaceDN/>
      <w:spacing w:after="0" w:line="240" w:lineRule="auto"/>
      <w:textAlignment w:val="auto"/>
    </w:pPr>
    <w:rPr>
      <w:rFonts w:ascii="Tahoma" w:eastAsia="Times New Roman" w:hAnsi="Tahoma"/>
      <w:kern w:val="0"/>
      <w:sz w:val="24"/>
      <w:szCs w:val="24"/>
      <w:lang w:val="pl-PL" w:eastAsia="pl-PL"/>
    </w:rPr>
  </w:style>
  <w:style w:type="paragraph" w:customStyle="1" w:styleId="12">
    <w:name w:val="Списък на абзаци1"/>
    <w:basedOn w:val="a"/>
    <w:rsid w:val="008B5AAC"/>
    <w:pPr>
      <w:suppressAutoHyphens w:val="0"/>
      <w:autoSpaceDN/>
      <w:spacing w:after="0" w:line="240" w:lineRule="auto"/>
      <w:ind w:left="720"/>
      <w:textAlignment w:val="auto"/>
    </w:pPr>
    <w:rPr>
      <w:rFonts w:ascii="Times New Roman" w:eastAsia="Times New Roman" w:hAnsi="Times New Roman"/>
      <w:kern w:val="0"/>
      <w:sz w:val="24"/>
      <w:szCs w:val="24"/>
      <w:lang w:eastAsia="bg-BG"/>
    </w:rPr>
  </w:style>
  <w:style w:type="character" w:customStyle="1" w:styleId="samedocreference1">
    <w:name w:val="samedocreference1"/>
    <w:rsid w:val="008B5AAC"/>
    <w:rPr>
      <w:rFonts w:cs="Times New Roman"/>
      <w:color w:val="8B0000"/>
      <w:u w:val="single"/>
    </w:rPr>
  </w:style>
  <w:style w:type="character" w:styleId="af">
    <w:name w:val="Hyperlink"/>
    <w:uiPriority w:val="99"/>
    <w:unhideWhenUsed/>
    <w:rsid w:val="008B5AAC"/>
    <w:rPr>
      <w:color w:val="0000FF"/>
      <w:u w:val="single"/>
    </w:rPr>
  </w:style>
  <w:style w:type="character" w:styleId="af0">
    <w:name w:val="FollowedHyperlink"/>
    <w:uiPriority w:val="99"/>
    <w:unhideWhenUsed/>
    <w:rsid w:val="008B5AAC"/>
    <w:rPr>
      <w:color w:val="800080"/>
      <w:u w:val="single"/>
    </w:rPr>
  </w:style>
  <w:style w:type="paragraph" w:customStyle="1" w:styleId="xl65">
    <w:name w:val="xl65"/>
    <w:basedOn w:val="a"/>
    <w:rsid w:val="008B5AAC"/>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kern w:val="0"/>
      <w:lang w:eastAsia="bg-BG"/>
    </w:rPr>
  </w:style>
  <w:style w:type="paragraph" w:customStyle="1" w:styleId="xl66">
    <w:name w:val="xl66"/>
    <w:basedOn w:val="a"/>
    <w:rsid w:val="008B5AAC"/>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kern w:val="0"/>
      <w:lang w:eastAsia="bg-BG"/>
    </w:rPr>
  </w:style>
  <w:style w:type="paragraph" w:customStyle="1" w:styleId="xl67">
    <w:name w:val="xl67"/>
    <w:basedOn w:val="a"/>
    <w:rsid w:val="008B5AAC"/>
    <w:pPr>
      <w:pBdr>
        <w:top w:val="single" w:sz="4" w:space="0" w:color="auto"/>
        <w:left w:val="single" w:sz="4" w:space="0" w:color="auto"/>
        <w:bottom w:val="single" w:sz="4" w:space="0" w:color="auto"/>
        <w:right w:val="single" w:sz="4" w:space="0" w:color="auto"/>
      </w:pBdr>
      <w:shd w:val="clear" w:color="000000" w:fill="C4D79B"/>
      <w:suppressAutoHyphens w:val="0"/>
      <w:autoSpaceDN/>
      <w:spacing w:before="100" w:beforeAutospacing="1" w:after="100" w:afterAutospacing="1" w:line="240" w:lineRule="auto"/>
      <w:jc w:val="center"/>
      <w:textAlignment w:val="center"/>
    </w:pPr>
    <w:rPr>
      <w:rFonts w:ascii="Times New Roman" w:eastAsia="Times New Roman" w:hAnsi="Times New Roman"/>
      <w:b/>
      <w:bCs/>
      <w:kern w:val="0"/>
      <w:lang w:eastAsia="bg-BG"/>
    </w:rPr>
  </w:style>
  <w:style w:type="paragraph" w:customStyle="1" w:styleId="xl68">
    <w:name w:val="xl68"/>
    <w:basedOn w:val="a"/>
    <w:rsid w:val="008B5AAC"/>
    <w:pPr>
      <w:pBdr>
        <w:top w:val="single" w:sz="4" w:space="0" w:color="auto"/>
        <w:left w:val="single" w:sz="4" w:space="0" w:color="auto"/>
        <w:bottom w:val="single" w:sz="4" w:space="0" w:color="auto"/>
        <w:right w:val="single" w:sz="4" w:space="0" w:color="auto"/>
      </w:pBdr>
      <w:shd w:val="clear" w:color="000000" w:fill="C4D79B"/>
      <w:suppressAutoHyphens w:val="0"/>
      <w:autoSpaceDN/>
      <w:spacing w:before="100" w:beforeAutospacing="1" w:after="100" w:afterAutospacing="1" w:line="240" w:lineRule="auto"/>
      <w:jc w:val="center"/>
      <w:textAlignment w:val="center"/>
    </w:pPr>
    <w:rPr>
      <w:rFonts w:ascii="Times New Roman" w:eastAsia="Times New Roman" w:hAnsi="Times New Roman"/>
      <w:b/>
      <w:bCs/>
      <w:kern w:val="0"/>
      <w:lang w:eastAsia="bg-BG"/>
    </w:rPr>
  </w:style>
  <w:style w:type="paragraph" w:customStyle="1" w:styleId="xl69">
    <w:name w:val="xl69"/>
    <w:basedOn w:val="a"/>
    <w:rsid w:val="008B5AAC"/>
    <w:pPr>
      <w:suppressAutoHyphens w:val="0"/>
      <w:autoSpaceDN/>
      <w:spacing w:before="100" w:beforeAutospacing="1" w:after="100" w:afterAutospacing="1" w:line="240" w:lineRule="auto"/>
      <w:jc w:val="center"/>
      <w:textAlignment w:val="center"/>
    </w:pPr>
    <w:rPr>
      <w:rFonts w:ascii="Times New Roman" w:eastAsia="Times New Roman" w:hAnsi="Times New Roman"/>
      <w:kern w:val="0"/>
      <w:lang w:eastAsia="bg-BG"/>
    </w:rPr>
  </w:style>
  <w:style w:type="paragraph" w:customStyle="1" w:styleId="xl70">
    <w:name w:val="xl70"/>
    <w:basedOn w:val="a"/>
    <w:rsid w:val="008B5AAC"/>
    <w:pPr>
      <w:suppressAutoHyphens w:val="0"/>
      <w:autoSpaceDN/>
      <w:spacing w:before="100" w:beforeAutospacing="1" w:after="100" w:afterAutospacing="1" w:line="240" w:lineRule="auto"/>
      <w:jc w:val="center"/>
      <w:textAlignment w:val="center"/>
    </w:pPr>
    <w:rPr>
      <w:rFonts w:ascii="Times New Roman" w:eastAsia="Times New Roman" w:hAnsi="Times New Roman"/>
      <w:kern w:val="0"/>
      <w:lang w:eastAsia="bg-BG"/>
    </w:rPr>
  </w:style>
  <w:style w:type="paragraph" w:customStyle="1" w:styleId="xl71">
    <w:name w:val="xl71"/>
    <w:basedOn w:val="a"/>
    <w:rsid w:val="008B5AAC"/>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right"/>
      <w:textAlignment w:val="center"/>
    </w:pPr>
    <w:rPr>
      <w:rFonts w:ascii="Times New Roman" w:eastAsia="Times New Roman" w:hAnsi="Times New Roman"/>
      <w:kern w:val="0"/>
      <w:lang w:eastAsia="bg-BG"/>
    </w:rPr>
  </w:style>
  <w:style w:type="paragraph" w:customStyle="1" w:styleId="xl72">
    <w:name w:val="xl72"/>
    <w:basedOn w:val="a"/>
    <w:rsid w:val="008B5AAC"/>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right"/>
      <w:textAlignment w:val="center"/>
    </w:pPr>
    <w:rPr>
      <w:rFonts w:ascii="Times New Roman" w:eastAsia="Times New Roman" w:hAnsi="Times New Roman"/>
      <w:kern w:val="0"/>
      <w:lang w:eastAsia="bg-BG"/>
    </w:rPr>
  </w:style>
  <w:style w:type="paragraph" w:customStyle="1" w:styleId="xl73">
    <w:name w:val="xl73"/>
    <w:basedOn w:val="a"/>
    <w:rsid w:val="008B5AAC"/>
    <w:pPr>
      <w:suppressAutoHyphens w:val="0"/>
      <w:autoSpaceDN/>
      <w:spacing w:before="100" w:beforeAutospacing="1" w:after="100" w:afterAutospacing="1" w:line="240" w:lineRule="auto"/>
      <w:jc w:val="right"/>
      <w:textAlignment w:val="center"/>
    </w:pPr>
    <w:rPr>
      <w:rFonts w:ascii="Times New Roman" w:eastAsia="Times New Roman" w:hAnsi="Times New Roman"/>
      <w:kern w:val="0"/>
      <w:lang w:eastAsia="bg-BG"/>
    </w:rPr>
  </w:style>
  <w:style w:type="paragraph" w:customStyle="1" w:styleId="xl74">
    <w:name w:val="xl74"/>
    <w:basedOn w:val="a"/>
    <w:rsid w:val="008B5AAC"/>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b/>
      <w:bCs/>
      <w:kern w:val="0"/>
      <w:lang w:eastAsia="bg-BG"/>
    </w:rPr>
  </w:style>
  <w:style w:type="paragraph" w:customStyle="1" w:styleId="xl75">
    <w:name w:val="xl75"/>
    <w:basedOn w:val="a"/>
    <w:rsid w:val="008B5AAC"/>
    <w:pPr>
      <w:suppressAutoHyphens w:val="0"/>
      <w:autoSpaceDN/>
      <w:spacing w:before="100" w:beforeAutospacing="1" w:after="100" w:afterAutospacing="1" w:line="240" w:lineRule="auto"/>
      <w:jc w:val="center"/>
      <w:textAlignment w:val="center"/>
    </w:pPr>
    <w:rPr>
      <w:rFonts w:ascii="Times New Roman" w:eastAsia="Times New Roman" w:hAnsi="Times New Roman"/>
      <w:b/>
      <w:bCs/>
      <w:kern w:val="0"/>
      <w:lang w:eastAsia="bg-BG"/>
    </w:rPr>
  </w:style>
  <w:style w:type="paragraph" w:customStyle="1" w:styleId="xl76">
    <w:name w:val="xl76"/>
    <w:basedOn w:val="a"/>
    <w:rsid w:val="008B5AAC"/>
    <w:pPr>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kern w:val="0"/>
      <w:lang w:eastAsia="bg-BG"/>
    </w:rPr>
  </w:style>
  <w:style w:type="paragraph" w:customStyle="1" w:styleId="xl77">
    <w:name w:val="xl77"/>
    <w:basedOn w:val="a"/>
    <w:rsid w:val="008B5AAC"/>
    <w:pPr>
      <w:pBdr>
        <w:top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b/>
      <w:bCs/>
      <w:kern w:val="0"/>
      <w:lang w:eastAsia="bg-BG"/>
    </w:rPr>
  </w:style>
  <w:style w:type="paragraph" w:customStyle="1" w:styleId="xl78">
    <w:name w:val="xl78"/>
    <w:basedOn w:val="a"/>
    <w:rsid w:val="008B5AAC"/>
    <w:pPr>
      <w:pBdr>
        <w:top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kern w:val="0"/>
      <w:lang w:eastAsia="bg-BG"/>
    </w:rPr>
  </w:style>
  <w:style w:type="paragraph" w:customStyle="1" w:styleId="xl79">
    <w:name w:val="xl79"/>
    <w:basedOn w:val="a"/>
    <w:rsid w:val="008B5AAC"/>
    <w:pPr>
      <w:pBdr>
        <w:top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kern w:val="0"/>
      <w:lang w:eastAsia="bg-BG"/>
    </w:rPr>
  </w:style>
  <w:style w:type="paragraph" w:customStyle="1" w:styleId="xl80">
    <w:name w:val="xl80"/>
    <w:basedOn w:val="a"/>
    <w:rsid w:val="008B5AAC"/>
    <w:pPr>
      <w:pBdr>
        <w:top w:val="single" w:sz="4" w:space="0" w:color="auto"/>
        <w:bottom w:val="single" w:sz="4" w:space="0" w:color="auto"/>
        <w:right w:val="single" w:sz="4" w:space="0" w:color="auto"/>
      </w:pBdr>
      <w:suppressAutoHyphens w:val="0"/>
      <w:autoSpaceDN/>
      <w:spacing w:before="100" w:beforeAutospacing="1" w:after="100" w:afterAutospacing="1" w:line="240" w:lineRule="auto"/>
      <w:jc w:val="right"/>
      <w:textAlignment w:val="center"/>
    </w:pPr>
    <w:rPr>
      <w:rFonts w:ascii="Times New Roman" w:eastAsia="Times New Roman" w:hAnsi="Times New Roman"/>
      <w:kern w:val="0"/>
      <w:lang w:eastAsia="bg-BG"/>
    </w:rPr>
  </w:style>
  <w:style w:type="paragraph" w:customStyle="1" w:styleId="xl81">
    <w:name w:val="xl81"/>
    <w:basedOn w:val="a"/>
    <w:rsid w:val="008B5AAC"/>
    <w:pPr>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b/>
      <w:bCs/>
      <w:kern w:val="0"/>
      <w:lang w:eastAsia="bg-BG"/>
    </w:rPr>
  </w:style>
  <w:style w:type="paragraph" w:customStyle="1" w:styleId="xl82">
    <w:name w:val="xl82"/>
    <w:basedOn w:val="a"/>
    <w:rsid w:val="008B5AAC"/>
    <w:pPr>
      <w:pBdr>
        <w:top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b/>
      <w:bCs/>
      <w:kern w:val="0"/>
      <w:lang w:eastAsia="bg-BG"/>
    </w:rPr>
  </w:style>
  <w:style w:type="paragraph" w:customStyle="1" w:styleId="xl83">
    <w:name w:val="xl83"/>
    <w:basedOn w:val="a"/>
    <w:rsid w:val="008B5AAC"/>
    <w:pPr>
      <w:suppressAutoHyphens w:val="0"/>
      <w:autoSpaceDN/>
      <w:spacing w:before="100" w:beforeAutospacing="1" w:after="100" w:afterAutospacing="1" w:line="240" w:lineRule="auto"/>
      <w:jc w:val="center"/>
      <w:textAlignment w:val="center"/>
    </w:pPr>
    <w:rPr>
      <w:rFonts w:ascii="Times New Roman" w:eastAsia="Times New Roman" w:hAnsi="Times New Roman"/>
      <w:b/>
      <w:bCs/>
      <w:kern w:val="0"/>
      <w:lang w:eastAsia="bg-BG"/>
    </w:rPr>
  </w:style>
  <w:style w:type="paragraph" w:customStyle="1" w:styleId="xl84">
    <w:name w:val="xl84"/>
    <w:basedOn w:val="a"/>
    <w:rsid w:val="008B5AAC"/>
    <w:pPr>
      <w:suppressAutoHyphens w:val="0"/>
      <w:autoSpaceDN/>
      <w:spacing w:before="100" w:beforeAutospacing="1" w:after="100" w:afterAutospacing="1" w:line="240" w:lineRule="auto"/>
      <w:jc w:val="right"/>
      <w:textAlignment w:val="center"/>
    </w:pPr>
    <w:rPr>
      <w:rFonts w:ascii="Times New Roman" w:eastAsia="Times New Roman" w:hAnsi="Times New Roman"/>
      <w:b/>
      <w:bCs/>
      <w:kern w:val="0"/>
      <w:lang w:eastAsia="bg-BG"/>
    </w:rPr>
  </w:style>
  <w:style w:type="paragraph" w:customStyle="1" w:styleId="xl85">
    <w:name w:val="xl85"/>
    <w:basedOn w:val="a"/>
    <w:rsid w:val="008B5AAC"/>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right"/>
      <w:textAlignment w:val="center"/>
    </w:pPr>
    <w:rPr>
      <w:rFonts w:ascii="Times New Roman" w:eastAsia="Times New Roman" w:hAnsi="Times New Roman"/>
      <w:kern w:val="0"/>
      <w:lang w:eastAsia="bg-BG"/>
    </w:rPr>
  </w:style>
  <w:style w:type="paragraph" w:customStyle="1" w:styleId="xl86">
    <w:name w:val="xl86"/>
    <w:basedOn w:val="a"/>
    <w:rsid w:val="008B5AAC"/>
    <w:pPr>
      <w:pBdr>
        <w:top w:val="single" w:sz="4" w:space="0" w:color="auto"/>
        <w:bottom w:val="single" w:sz="4" w:space="0" w:color="auto"/>
      </w:pBdr>
      <w:suppressAutoHyphens w:val="0"/>
      <w:autoSpaceDN/>
      <w:spacing w:before="100" w:beforeAutospacing="1" w:after="100" w:afterAutospacing="1" w:line="240" w:lineRule="auto"/>
      <w:jc w:val="right"/>
      <w:textAlignment w:val="center"/>
    </w:pPr>
    <w:rPr>
      <w:rFonts w:ascii="Times New Roman" w:eastAsia="Times New Roman" w:hAnsi="Times New Roman"/>
      <w:kern w:val="0"/>
      <w:lang w:eastAsia="bg-BG"/>
    </w:rPr>
  </w:style>
  <w:style w:type="paragraph" w:customStyle="1" w:styleId="msonormal0">
    <w:name w:val="msonormal"/>
    <w:basedOn w:val="a"/>
    <w:rsid w:val="008B5AAC"/>
    <w:pPr>
      <w:suppressAutoHyphens w:val="0"/>
      <w:autoSpaceDN/>
      <w:spacing w:before="100" w:beforeAutospacing="1" w:after="100" w:afterAutospacing="1" w:line="240" w:lineRule="auto"/>
      <w:textAlignment w:val="auto"/>
    </w:pPr>
    <w:rPr>
      <w:rFonts w:ascii="Times New Roman" w:eastAsia="Times New Roman" w:hAnsi="Times New Roman"/>
      <w:kern w:val="0"/>
      <w:sz w:val="24"/>
      <w:szCs w:val="24"/>
      <w:lang w:eastAsia="bg-BG"/>
    </w:rPr>
  </w:style>
  <w:style w:type="paragraph" w:customStyle="1" w:styleId="xl63">
    <w:name w:val="xl63"/>
    <w:basedOn w:val="a"/>
    <w:rsid w:val="008B5AAC"/>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line="240" w:lineRule="auto"/>
      <w:jc w:val="center"/>
      <w:textAlignment w:val="auto"/>
    </w:pPr>
    <w:rPr>
      <w:rFonts w:ascii="Times New Roman" w:eastAsia="Times New Roman" w:hAnsi="Times New Roman"/>
      <w:kern w:val="0"/>
      <w:sz w:val="24"/>
      <w:szCs w:val="24"/>
      <w:lang w:eastAsia="bg-BG"/>
    </w:rPr>
  </w:style>
  <w:style w:type="paragraph" w:customStyle="1" w:styleId="xl64">
    <w:name w:val="xl64"/>
    <w:basedOn w:val="a"/>
    <w:rsid w:val="008B5AAC"/>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line="240" w:lineRule="auto"/>
      <w:jc w:val="center"/>
      <w:textAlignment w:val="auto"/>
    </w:pPr>
    <w:rPr>
      <w:rFonts w:ascii="Times New Roman" w:eastAsia="Times New Roman" w:hAnsi="Times New Roman"/>
      <w:kern w:val="0"/>
      <w:sz w:val="24"/>
      <w:szCs w:val="24"/>
      <w:lang w:eastAsia="bg-BG"/>
    </w:rPr>
  </w:style>
  <w:style w:type="table" w:customStyle="1" w:styleId="TableNormal">
    <w:name w:val="Table Normal"/>
    <w:uiPriority w:val="2"/>
    <w:semiHidden/>
    <w:unhideWhenUsed/>
    <w:qFormat/>
    <w:rsid w:val="008B5AAC"/>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styleId="af1">
    <w:name w:val="Body Text"/>
    <w:basedOn w:val="a"/>
    <w:link w:val="af2"/>
    <w:uiPriority w:val="1"/>
    <w:qFormat/>
    <w:rsid w:val="008B5AAC"/>
    <w:pPr>
      <w:widowControl w:val="0"/>
      <w:suppressAutoHyphens w:val="0"/>
      <w:autoSpaceDE w:val="0"/>
      <w:spacing w:after="0" w:line="240" w:lineRule="auto"/>
      <w:jc w:val="both"/>
      <w:textAlignment w:val="auto"/>
    </w:pPr>
    <w:rPr>
      <w:rFonts w:ascii="Times New Roman" w:eastAsia="Times New Roman" w:hAnsi="Times New Roman"/>
      <w:kern w:val="0"/>
      <w:sz w:val="25"/>
      <w:szCs w:val="25"/>
    </w:rPr>
  </w:style>
  <w:style w:type="character" w:customStyle="1" w:styleId="af2">
    <w:name w:val="Основен текст Знак"/>
    <w:basedOn w:val="a0"/>
    <w:link w:val="af1"/>
    <w:uiPriority w:val="1"/>
    <w:rsid w:val="008B5AAC"/>
    <w:rPr>
      <w:rFonts w:ascii="Times New Roman" w:eastAsia="Times New Roman" w:hAnsi="Times New Roman" w:cs="Times New Roman"/>
      <w:kern w:val="0"/>
      <w:sz w:val="25"/>
      <w:szCs w:val="25"/>
      <w14:ligatures w14:val="none"/>
    </w:rPr>
  </w:style>
  <w:style w:type="paragraph" w:styleId="af3">
    <w:name w:val="Title"/>
    <w:basedOn w:val="a"/>
    <w:link w:val="af4"/>
    <w:uiPriority w:val="10"/>
    <w:qFormat/>
    <w:rsid w:val="008B5AAC"/>
    <w:pPr>
      <w:widowControl w:val="0"/>
      <w:suppressAutoHyphens w:val="0"/>
      <w:autoSpaceDE w:val="0"/>
      <w:spacing w:before="7" w:after="0" w:line="401" w:lineRule="exact"/>
      <w:ind w:left="1418" w:right="1684"/>
      <w:jc w:val="center"/>
      <w:textAlignment w:val="auto"/>
    </w:pPr>
    <w:rPr>
      <w:rFonts w:ascii="Times New Roman" w:eastAsia="Times New Roman" w:hAnsi="Times New Roman"/>
      <w:kern w:val="0"/>
      <w:sz w:val="36"/>
      <w:szCs w:val="36"/>
    </w:rPr>
  </w:style>
  <w:style w:type="character" w:customStyle="1" w:styleId="af4">
    <w:name w:val="Заглавие Знак"/>
    <w:basedOn w:val="a0"/>
    <w:link w:val="af3"/>
    <w:uiPriority w:val="10"/>
    <w:rsid w:val="008B5AAC"/>
    <w:rPr>
      <w:rFonts w:ascii="Times New Roman" w:eastAsia="Times New Roman" w:hAnsi="Times New Roman" w:cs="Times New Roman"/>
      <w:kern w:val="0"/>
      <w:sz w:val="36"/>
      <w:szCs w:val="36"/>
      <w14:ligatures w14:val="none"/>
    </w:rPr>
  </w:style>
  <w:style w:type="paragraph" w:customStyle="1" w:styleId="TableParagraph">
    <w:name w:val="Table Paragraph"/>
    <w:basedOn w:val="a"/>
    <w:uiPriority w:val="1"/>
    <w:qFormat/>
    <w:rsid w:val="008B5AAC"/>
    <w:pPr>
      <w:widowControl w:val="0"/>
      <w:suppressAutoHyphens w:val="0"/>
      <w:autoSpaceDE w:val="0"/>
      <w:spacing w:after="0" w:line="240" w:lineRule="auto"/>
      <w:textAlignment w:val="auto"/>
    </w:pPr>
    <w:rPr>
      <w:rFonts w:ascii="Times New Roman" w:eastAsia="Times New Roman" w:hAnsi="Times New Roman"/>
      <w:kern w:val="0"/>
    </w:rPr>
  </w:style>
  <w:style w:type="paragraph" w:customStyle="1" w:styleId="CharChar">
    <w:name w:val="Знак Знак Char Char"/>
    <w:basedOn w:val="a"/>
    <w:rsid w:val="008B5AAC"/>
    <w:pPr>
      <w:tabs>
        <w:tab w:val="left" w:pos="709"/>
      </w:tabs>
      <w:suppressAutoHyphens w:val="0"/>
      <w:autoSpaceDN/>
      <w:spacing w:after="0" w:line="240" w:lineRule="auto"/>
      <w:textAlignment w:val="auto"/>
    </w:pPr>
    <w:rPr>
      <w:rFonts w:ascii="Tahoma" w:eastAsia="Times New Roman" w:hAnsi="Tahoma" w:cs="Tahoma"/>
      <w:kern w:val="0"/>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2.w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74</Pages>
  <Words>25068</Words>
  <Characters>142892</Characters>
  <Application>Microsoft Office Word</Application>
  <DocSecurity>0</DocSecurity>
  <Lines>1190</Lines>
  <Paragraphs>335</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167625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RALICA ALEKSANDROVA</dc:creator>
  <cp:keywords/>
  <dc:description/>
  <cp:lastModifiedBy>RALICA ALEKSANDROVA</cp:lastModifiedBy>
  <cp:revision>13</cp:revision>
  <dcterms:created xsi:type="dcterms:W3CDTF">2024-02-20T13:10:00Z</dcterms:created>
  <dcterms:modified xsi:type="dcterms:W3CDTF">2024-02-20T13:31:00Z</dcterms:modified>
</cp:coreProperties>
</file>