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9BA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ДО</w:t>
      </w:r>
    </w:p>
    <w:p w14:paraId="3CCBAD94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Общинските съветници от</w:t>
      </w:r>
    </w:p>
    <w:p w14:paraId="6CCEEE17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ОбС – Никопол</w:t>
      </w:r>
    </w:p>
    <w:p w14:paraId="5990D4B3" w14:textId="77777777" w:rsidR="00DB60B8" w:rsidRPr="004346CF" w:rsidRDefault="00DB60B8" w:rsidP="00DB60B8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Кмета и зам. Кметовете на</w:t>
      </w:r>
    </w:p>
    <w:p w14:paraId="243CCA0B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Община Никопол</w:t>
      </w:r>
    </w:p>
    <w:p w14:paraId="4B1FDADE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Кметове и кметски наместници</w:t>
      </w:r>
    </w:p>
    <w:p w14:paraId="201C4C72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ab/>
        <w:t xml:space="preserve">                 на населени места от </w:t>
      </w:r>
    </w:p>
    <w:p w14:paraId="78AD6410" w14:textId="77777777" w:rsidR="00DB60B8" w:rsidRPr="004346CF" w:rsidRDefault="00DB60B8" w:rsidP="00DB60B8">
      <w:pPr>
        <w:suppressAutoHyphens/>
        <w:autoSpaceDN w:val="0"/>
        <w:spacing w:after="0" w:line="240" w:lineRule="auto"/>
        <w:ind w:left="4248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            общината</w:t>
      </w:r>
    </w:p>
    <w:p w14:paraId="2EE4B1ED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                                                                                        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Областен Управител – Плевен</w:t>
      </w:r>
    </w:p>
    <w:p w14:paraId="168A8B2C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5C09C1B1" w14:textId="77777777" w:rsidR="00DB60B8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7D5891AB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9D93C50" w14:textId="77777777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bg-BG"/>
          <w14:ligatures w14:val="none"/>
        </w:rPr>
        <w:t>П О К А Н А</w:t>
      </w:r>
    </w:p>
    <w:p w14:paraId="2DEBB82F" w14:textId="77777777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за </w:t>
      </w:r>
    </w:p>
    <w:p w14:paraId="4705A4DC" w14:textId="62613427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участие в заседание на Общински Съвет – Никопол, което ще се проведе на   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11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4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г.  /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понедел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ник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/</w:t>
      </w:r>
    </w:p>
    <w:p w14:paraId="3E927832" w14:textId="539BF190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от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08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: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>3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0 часа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в </w:t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Заседателната зала на </w:t>
      </w: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eastAsia="bg-BG"/>
          <w14:ligatures w14:val="none"/>
        </w:rPr>
        <w:t xml:space="preserve"> Община Никопол</w:t>
      </w:r>
    </w:p>
    <w:p w14:paraId="1419DBB3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  <w:t xml:space="preserve"> </w:t>
      </w:r>
    </w:p>
    <w:p w14:paraId="3F0E2B15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bg-BG"/>
          <w14:ligatures w14:val="none"/>
        </w:rPr>
      </w:pPr>
    </w:p>
    <w:p w14:paraId="1D97A24B" w14:textId="77777777" w:rsidR="00DB60B8" w:rsidRPr="004346CF" w:rsidRDefault="00DB60B8" w:rsidP="00DB60B8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Уважаеми съветници,</w:t>
      </w:r>
    </w:p>
    <w:p w14:paraId="5D39CCAB" w14:textId="1E2BBB07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На горепосочената дата, час и място, на основание чл.23, ал.4, т.1 от ЗМСМА,</w:t>
      </w:r>
      <w:r w:rsidR="00E144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чл. 65, ал.4 от Правилника на ОбС,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свикваме заседание на Общински Съвет – Никопол, при следния</w:t>
      </w:r>
    </w:p>
    <w:p w14:paraId="0D6DA985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430D0E49" w14:textId="77777777" w:rsidR="00DB60B8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66E9DE7C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</w:p>
    <w:p w14:paraId="35091E54" w14:textId="77777777" w:rsidR="00DB60B8" w:rsidRPr="004346CF" w:rsidRDefault="00DB60B8" w:rsidP="00DB60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ПРОЕКТ ЗА ДНЕВЕН РЕД:</w:t>
      </w:r>
    </w:p>
    <w:p w14:paraId="39DD49D8" w14:textId="77777777" w:rsidR="00DB60B8" w:rsidRPr="004346CF" w:rsidRDefault="00DB60B8" w:rsidP="00DB60B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</w:t>
      </w:r>
    </w:p>
    <w:p w14:paraId="7966A853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</w:pPr>
    </w:p>
    <w:p w14:paraId="72547594" w14:textId="17D85CE5" w:rsidR="00DB60B8" w:rsidRPr="00E14477" w:rsidRDefault="00DB60B8" w:rsidP="00E11BA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4472C4"/>
          <w:kern w:val="0"/>
          <w:sz w:val="24"/>
          <w:szCs w:val="24"/>
          <w:u w:val="single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.</w:t>
      </w:r>
      <w:r w:rsidRPr="004346CF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>Докладна записка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4346CF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4346CF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 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Поемане на </w:t>
      </w:r>
      <w:r w:rsidR="00E14477" w:rsidRPr="00E1447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>краткосрочен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 </w:t>
      </w:r>
      <w:r w:rsidR="00E14477" w:rsidRPr="00E1447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val="ru-RU" w:eastAsia="bg-BG"/>
          <w14:ligatures w14:val="none"/>
        </w:rPr>
        <w:t>дълг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, по реда на 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Закона за публичните финанси и 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Закона за общинския дълг, </w:t>
      </w:r>
      <w:r w:rsidR="00E14477" w:rsidRPr="00E14477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bg-BG"/>
          <w14:ligatures w14:val="none"/>
        </w:rPr>
        <w:t xml:space="preserve">за </w:t>
      </w:r>
      <w:r w:rsidR="00E14477" w:rsidRPr="00E144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безлихвен заем от централния бюджет, 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val="ru-RU" w:eastAsia="bg-BG"/>
          <w14:ligatures w14:val="none"/>
        </w:rPr>
        <w:t xml:space="preserve">за финансиране на </w:t>
      </w:r>
      <w:r w:rsidR="00E14477" w:rsidRPr="00E14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проект, с наименование: 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>“The Bridges of Time: An Integrated Approach for Improving the Sustainable Use of Nikopol-Turnu Magurele Cross-border Cultural Heritage”, финансиран чрез Програма „Интеррег V-A Румъния – България“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(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в превод на български език: 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“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>Мостове на времето: Интегриран подход за подобряване на устойчивото използване на трансграничното културно наследство в Никопол и Турну Мъгуреле“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ru-RU" w:eastAsia="bg-BG"/>
          <w14:ligatures w14:val="none"/>
        </w:rPr>
        <w:t>)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, по Основен договор 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en-US" w:eastAsia="bg-BG"/>
          <w14:ligatures w14:val="none"/>
        </w:rPr>
        <w:t>(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>за субсидия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val="en-US" w:eastAsia="bg-BG"/>
          <w14:ligatures w14:val="none"/>
        </w:rPr>
        <w:t>)</w:t>
      </w:r>
      <w:r w:rsidR="00E14477" w:rsidRPr="00E14477">
        <w:rPr>
          <w:rFonts w:ascii="Times New Roman" w:eastAsia="Times New Roman" w:hAnsi="Times New Roman" w:cs="Times New Roman"/>
          <w:b/>
          <w:bCs/>
          <w:i/>
          <w:iCs/>
          <w:color w:val="4472C4"/>
          <w:kern w:val="0"/>
          <w:sz w:val="24"/>
          <w:szCs w:val="24"/>
          <w:lang w:eastAsia="bg-BG"/>
          <w14:ligatures w14:val="none"/>
        </w:rPr>
        <w:t xml:space="preserve"> №32881/14.03.2017 г. по ТГС Румъния-България 2014-2020 г.</w:t>
      </w:r>
    </w:p>
    <w:p w14:paraId="2D2FB1AB" w14:textId="77777777" w:rsidR="00DB60B8" w:rsidRPr="00171A81" w:rsidRDefault="00DB60B8" w:rsidP="00E144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Вносител: Кмет на общината</w:t>
      </w:r>
    </w:p>
    <w:p w14:paraId="50915099" w14:textId="77777777" w:rsidR="00DB60B8" w:rsidRDefault="00DB60B8" w:rsidP="00DB60B8"/>
    <w:p w14:paraId="71CDE6EE" w14:textId="6FFCB150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bookmarkStart w:id="0" w:name="_Hlk132196448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2</w:t>
      </w:r>
      <w:r w:rsidRPr="004346C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.Изказвания,  питания, становища и предложения на граждани.</w:t>
      </w:r>
    </w:p>
    <w:p w14:paraId="03212124" w14:textId="77777777" w:rsidR="00DB60B8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9010C1D" w14:textId="77777777" w:rsidR="00DB60B8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283A8A8F" w14:textId="77777777" w:rsidR="00DB60B8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23B654A" w14:textId="77777777" w:rsidR="00E14477" w:rsidRDefault="00E14477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5FFD19FF" w14:textId="77777777" w:rsidR="00E14477" w:rsidRDefault="00E14477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68E24825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BF6961F" w14:textId="4C36D94D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Ивелин Савов</w:t>
      </w: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-</w:t>
      </w:r>
      <w:r w:rsidR="00AD411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 xml:space="preserve">     </w:t>
      </w:r>
    </w:p>
    <w:p w14:paraId="4DEA0591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25E47181" w14:textId="77777777" w:rsidR="00DB60B8" w:rsidRPr="004346CF" w:rsidRDefault="00DB60B8" w:rsidP="00DB60B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4346C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  <w:bookmarkEnd w:id="0"/>
    </w:p>
    <w:sectPr w:rsidR="00DB60B8" w:rsidRPr="004346CF" w:rsidSect="006D21B0">
      <w:pgSz w:w="11906" w:h="16838"/>
      <w:pgMar w:top="851" w:right="849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B8"/>
    <w:rsid w:val="006D21B0"/>
    <w:rsid w:val="008261C6"/>
    <w:rsid w:val="008D764C"/>
    <w:rsid w:val="00AD4118"/>
    <w:rsid w:val="00C65DFC"/>
    <w:rsid w:val="00DB60B8"/>
    <w:rsid w:val="00E11BAB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2703"/>
  <w15:chartTrackingRefBased/>
  <w15:docId w15:val="{29A4EF19-3B2E-4660-8046-03710F4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60B8"/>
    <w:rPr>
      <w:b/>
      <w:bCs/>
    </w:rPr>
  </w:style>
  <w:style w:type="paragraph" w:styleId="a4">
    <w:name w:val="Body Text"/>
    <w:basedOn w:val="a"/>
    <w:link w:val="a5"/>
    <w:uiPriority w:val="99"/>
    <w:unhideWhenUsed/>
    <w:rsid w:val="00E14477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E1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cp:lastPrinted>2024-03-07T07:09:00Z</cp:lastPrinted>
  <dcterms:created xsi:type="dcterms:W3CDTF">2024-03-07T06:57:00Z</dcterms:created>
  <dcterms:modified xsi:type="dcterms:W3CDTF">2024-03-07T07:09:00Z</dcterms:modified>
</cp:coreProperties>
</file>