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8633A5" w:rsidRPr="00AB43EB" w:rsidRDefault="008633A5" w:rsidP="008633A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3A5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3A5" w:rsidRDefault="008633A5" w:rsidP="0086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8633A5" w:rsidRPr="00AB43EB" w:rsidRDefault="008633A5" w:rsidP="0086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33A5" w:rsidRPr="00AB43EB" w:rsidRDefault="008633A5" w:rsidP="0086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8633A5" w:rsidRPr="00AB43EB" w:rsidRDefault="008633A5" w:rsidP="0086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3A5" w:rsidRPr="00AB43EB" w:rsidRDefault="008633A5" w:rsidP="0086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29.01.2020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/сряда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8633A5" w:rsidRPr="00AB43EB" w:rsidRDefault="008633A5" w:rsidP="0086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8633A5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633A5" w:rsidRPr="00AB43EB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3A5" w:rsidRPr="00AB43EB" w:rsidRDefault="008633A5" w:rsidP="00863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8633A5" w:rsidRPr="00AB43EB" w:rsidRDefault="008633A5" w:rsidP="0086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8633A5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3A5" w:rsidRPr="00AB43EB" w:rsidRDefault="008633A5" w:rsidP="00863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8633A5" w:rsidRPr="00AB43EB" w:rsidRDefault="008633A5" w:rsidP="0086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3A5" w:rsidRPr="0099670E" w:rsidRDefault="008633A5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99670E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9967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B054A" w:rsidRPr="004B0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2019 г. – 2023 г. за </w:t>
      </w:r>
      <w:r w:rsidR="004B054A" w:rsidRPr="004B0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4B054A" w:rsidRPr="004B05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4B054A" w:rsidRPr="004B054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8633A5" w:rsidRPr="00AB43EB" w:rsidRDefault="008633A5" w:rsidP="004B054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 Председател ОбС</w:t>
      </w:r>
    </w:p>
    <w:p w:rsidR="008633A5" w:rsidRPr="00AB43EB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633A5" w:rsidRPr="00B75CB9" w:rsidRDefault="008633A5" w:rsidP="0091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5CB9" w:rsidRPr="00B75CB9">
        <w:rPr>
          <w:rFonts w:ascii="Times New Roman" w:hAnsi="Times New Roman" w:cs="Times New Roman"/>
          <w:sz w:val="24"/>
          <w:szCs w:val="24"/>
        </w:rPr>
        <w:t>Избор на представител от Общински съвет – Никопол, мандат 2019г.-2023г. в състава на Местната комисия за обществен ред и сигурност.</w:t>
      </w:r>
    </w:p>
    <w:p w:rsidR="008633A5" w:rsidRPr="00B75CB9" w:rsidRDefault="008633A5" w:rsidP="008633A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Председател ОбС</w:t>
      </w:r>
    </w:p>
    <w:p w:rsidR="008633A5" w:rsidRPr="00AB43EB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33A5" w:rsidRPr="003032BB" w:rsidRDefault="008633A5" w:rsidP="00914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7910B4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:</w:t>
      </w:r>
      <w:r w:rsidR="004608C3" w:rsidRPr="004608C3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4608C3" w:rsidRPr="004608C3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състав на Обществен съвет, създаден на основание чл.35 от Закона за социално подпомагане и чл.52-54 от Правилника за прилагане на Закона за социално подпомагане</w:t>
      </w:r>
      <w:r w:rsidR="004608C3" w:rsidRPr="004608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  <w:r w:rsidR="004608C3" w:rsidRPr="004608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мандат 2019/2023</w:t>
      </w:r>
      <w:r w:rsidR="004608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3A5" w:rsidRDefault="008633A5" w:rsidP="008633A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633A5" w:rsidRDefault="008633A5" w:rsidP="008633A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33A5" w:rsidRPr="00ED7EEB" w:rsidRDefault="008633A5" w:rsidP="00ED7EEB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ED7EE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4</w:t>
      </w:r>
      <w:r w:rsidRPr="00ED7EE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7EE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ED7EEB" w:rsidRPr="00ED7EE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</w:t>
      </w:r>
      <w:r w:rsidR="00ED7EEB" w:rsidRPr="00ED7EE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="00ED7EEB" w:rsidRPr="00ED7EE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Програма за извършване на общественополезни дейности от лицата, имащи право на месечно социално подпомагане за 2020 г.</w:t>
      </w:r>
    </w:p>
    <w:p w:rsidR="008633A5" w:rsidRDefault="008633A5" w:rsidP="00ED7E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8633A5" w:rsidRDefault="008633A5" w:rsidP="008633A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8633A5" w:rsidRPr="00A87008" w:rsidRDefault="00A60E6D" w:rsidP="00541A96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="008633A5" w:rsidRPr="00A8700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8633A5" w:rsidRPr="00A8700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8633A5" w:rsidRPr="00A8700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8633A5" w:rsidRPr="00A87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1A96" w:rsidRPr="00A870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одиторния отчет от Сметна палата за заверка на годишния финансов отчет на Община Никопол за 2018година.</w:t>
      </w:r>
    </w:p>
    <w:p w:rsidR="008633A5" w:rsidRPr="00AB43EB" w:rsidRDefault="008633A5" w:rsidP="008633A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Вносител:Кмет на общината</w:t>
      </w:r>
    </w:p>
    <w:p w:rsidR="008633A5" w:rsidRPr="00AB43EB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33A5" w:rsidRPr="007A094D" w:rsidRDefault="00A60E6D" w:rsidP="0054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="008633A5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8633A5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633A5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7A094D" w:rsidRPr="007A094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Изменение и допълнение на Решение №11 от 28.11.2019г. на Общински съвет – Никопол за определяне размера на трудовите възнаграждения на кметовете на Община Никопол.</w:t>
      </w:r>
    </w:p>
    <w:p w:rsidR="008633A5" w:rsidRPr="00AB43EB" w:rsidRDefault="008633A5" w:rsidP="008633A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Вносител: Кмет на общината</w:t>
      </w:r>
    </w:p>
    <w:p w:rsidR="008633A5" w:rsidRPr="00AB43EB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33A5" w:rsidRPr="00683E9A" w:rsidRDefault="00A60E6D" w:rsidP="003C43D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7</w:t>
      </w:r>
      <w:r w:rsidR="008633A5" w:rsidRPr="0009167D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.</w:t>
      </w:r>
      <w:r w:rsidR="008633A5" w:rsidRPr="00E264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8633A5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8633A5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633A5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683E9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Отпускане на еднократни финансови помощи по решение на Общински съвет - Никопол</w:t>
      </w:r>
    </w:p>
    <w:p w:rsidR="008633A5" w:rsidRPr="00E614BC" w:rsidRDefault="008633A5" w:rsidP="0086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633A5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8633A5" w:rsidRPr="00C6197D" w:rsidRDefault="00A60E6D" w:rsidP="00BC5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8633A5" w:rsidRPr="00652E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633A5" w:rsidRPr="00450CF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8633A5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8633A5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633A5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C6197D" w:rsidRPr="00C6197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Ползване на дървесина от горски територии общинска собственост през 2020 година.</w:t>
      </w:r>
    </w:p>
    <w:p w:rsidR="008633A5" w:rsidRPr="00E614BC" w:rsidRDefault="008633A5" w:rsidP="0086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197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633A5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8633A5" w:rsidRPr="00FD4B81" w:rsidRDefault="00A60E6D" w:rsidP="00FD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8633A5" w:rsidRPr="00FD4B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633A5" w:rsidRPr="00FD4B8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="008633A5" w:rsidRPr="00FD4B8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633A5" w:rsidRPr="00FD4B8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FD4B81" w:rsidRPr="00FD4B8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Отчет за изпълнение на Програмата на Община Никопол за управление и разпореждане с имоти общинска собственост за 2019година.</w:t>
      </w:r>
    </w:p>
    <w:p w:rsidR="008633A5" w:rsidRPr="00E614BC" w:rsidRDefault="008633A5" w:rsidP="00FD4B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633A5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6F08" w:rsidRPr="00944A94" w:rsidRDefault="00A60E6D" w:rsidP="0071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E06F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06F08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06F08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E06F08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E06F08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395610" w:rsidRPr="00944A9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Приемане на </w:t>
      </w:r>
      <w:r w:rsidR="00944A9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Стратегия за управление на общинската собственост на Община Никопол за мандат 2019/2023година.</w:t>
      </w:r>
    </w:p>
    <w:p w:rsidR="00E06F08" w:rsidRPr="00E614BC" w:rsidRDefault="00E06F08" w:rsidP="00710B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633A5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E06F08" w:rsidRPr="00E44C02" w:rsidRDefault="00A60E6D" w:rsidP="00A6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E06F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06F08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06F08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E06F08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E06F08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02195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Програма на Община Никопол за управление и разпореждане с имоти общинска собственост за 2020 година.</w:t>
      </w:r>
      <w:r w:rsidR="00E06F08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</w:p>
    <w:p w:rsidR="00E06F08" w:rsidRPr="00E614BC" w:rsidRDefault="00E06F08" w:rsidP="00A60E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E06F08" w:rsidRDefault="00E06F08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5F62" w:rsidRPr="00A76EF6" w:rsidRDefault="00A60E6D" w:rsidP="0062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AB5F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B5F62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B5F6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AB5F62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AB5F62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A76EF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Учредяване на право на ползване за устройване на постоянен пчелин с над десет броя пчелни семейства</w:t>
      </w:r>
      <w:r w:rsidR="00B442F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върху поземлен имот в землището на с.Муселиево, община Никопол, за срок от 10 години.</w:t>
      </w:r>
    </w:p>
    <w:p w:rsidR="00AB5F62" w:rsidRPr="00E614BC" w:rsidRDefault="00AB5F62" w:rsidP="006208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AB5F62" w:rsidRDefault="00AB5F62" w:rsidP="00AB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5F62" w:rsidRPr="00E44C02" w:rsidRDefault="00A60E6D" w:rsidP="00FB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AB5F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B5F62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B5F6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AB5F62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AB5F62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7C4F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Предоставяне  за безвъзмездно право на ползване на поземлен имот с НТП – „за други видове спорт“ /стадион/ с площ 10 764 кв.м., заедно със сграда с площ – 450кв.м., в полза на ФК „Ситомир“ гр.Никопол.</w:t>
      </w:r>
      <w:r w:rsidR="00AB5F62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</w:p>
    <w:p w:rsidR="00AB5F62" w:rsidRPr="00E614BC" w:rsidRDefault="00AB5F62" w:rsidP="00FB2C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AB5F62" w:rsidRPr="00AB43EB" w:rsidRDefault="00AB5F62" w:rsidP="00AB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6F08" w:rsidRDefault="00A60E6D" w:rsidP="008633A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="00167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678AA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1678AA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1678AA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1678A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 xml:space="preserve">  </w:t>
      </w:r>
      <w:r w:rsidR="001678A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2020 година.</w:t>
      </w:r>
    </w:p>
    <w:p w:rsidR="001678AA" w:rsidRPr="00E614BC" w:rsidRDefault="001678AA" w:rsidP="001678AA">
      <w:pPr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1678AA" w:rsidRDefault="001678AA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6F08" w:rsidRDefault="005636E3" w:rsidP="00E0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="00E06F08" w:rsidRPr="00D923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06F08" w:rsidRPr="00D9231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06F08"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B57D56" w:rsidRDefault="00B57D56" w:rsidP="00E0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7D56" w:rsidRPr="00F60013" w:rsidRDefault="00B57D56" w:rsidP="00E0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F08" w:rsidRDefault="00E06F08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6F08" w:rsidRPr="00AB43EB" w:rsidRDefault="00E06F08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33A5" w:rsidRPr="00AB43EB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</w:p>
    <w:p w:rsidR="008633A5" w:rsidRPr="009720C8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8633A5" w:rsidRPr="00AB43EB" w:rsidRDefault="008633A5" w:rsidP="0086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8633A5" w:rsidRDefault="008633A5" w:rsidP="008633A5"/>
    <w:p w:rsidR="006E2398" w:rsidRDefault="006E2398"/>
    <w:sectPr w:rsidR="006E2398" w:rsidSect="00B45D3A">
      <w:footerReference w:type="default" r:id="rId7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0A" w:rsidRDefault="00D37F0A" w:rsidP="00DC3C55">
      <w:pPr>
        <w:spacing w:after="0" w:line="240" w:lineRule="auto"/>
      </w:pPr>
      <w:r>
        <w:separator/>
      </w:r>
    </w:p>
  </w:endnote>
  <w:endnote w:type="continuationSeparator" w:id="0">
    <w:p w:rsidR="00D37F0A" w:rsidRDefault="00D37F0A" w:rsidP="00DC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60108"/>
      <w:docPartObj>
        <w:docPartGallery w:val="Page Numbers (Bottom of Page)"/>
        <w:docPartUnique/>
      </w:docPartObj>
    </w:sdtPr>
    <w:sdtEndPr/>
    <w:sdtContent>
      <w:p w:rsidR="00DC3C55" w:rsidRDefault="00DC3C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0A">
          <w:rPr>
            <w:noProof/>
          </w:rPr>
          <w:t>1</w:t>
        </w:r>
        <w:r>
          <w:fldChar w:fldCharType="end"/>
        </w:r>
      </w:p>
    </w:sdtContent>
  </w:sdt>
  <w:p w:rsidR="00950BD4" w:rsidRDefault="00D37F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0A" w:rsidRDefault="00D37F0A" w:rsidP="00DC3C55">
      <w:pPr>
        <w:spacing w:after="0" w:line="240" w:lineRule="auto"/>
      </w:pPr>
      <w:r>
        <w:separator/>
      </w:r>
    </w:p>
  </w:footnote>
  <w:footnote w:type="continuationSeparator" w:id="0">
    <w:p w:rsidR="00D37F0A" w:rsidRDefault="00D37F0A" w:rsidP="00DC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A5"/>
    <w:rsid w:val="00021954"/>
    <w:rsid w:val="000B5C5C"/>
    <w:rsid w:val="001678AA"/>
    <w:rsid w:val="003032BB"/>
    <w:rsid w:val="003372B4"/>
    <w:rsid w:val="00395610"/>
    <w:rsid w:val="003C43DE"/>
    <w:rsid w:val="004608C3"/>
    <w:rsid w:val="004B054A"/>
    <w:rsid w:val="004E402D"/>
    <w:rsid w:val="00541A96"/>
    <w:rsid w:val="005636E3"/>
    <w:rsid w:val="005C2A5F"/>
    <w:rsid w:val="006123DC"/>
    <w:rsid w:val="006208A0"/>
    <w:rsid w:val="00683E9A"/>
    <w:rsid w:val="006E2398"/>
    <w:rsid w:val="007000B3"/>
    <w:rsid w:val="00710BFA"/>
    <w:rsid w:val="007910B4"/>
    <w:rsid w:val="00794683"/>
    <w:rsid w:val="007A094D"/>
    <w:rsid w:val="007C4FA3"/>
    <w:rsid w:val="008258C6"/>
    <w:rsid w:val="008633A5"/>
    <w:rsid w:val="009142AA"/>
    <w:rsid w:val="00944A94"/>
    <w:rsid w:val="009720C8"/>
    <w:rsid w:val="00A1748F"/>
    <w:rsid w:val="00A60E6D"/>
    <w:rsid w:val="00A76EF6"/>
    <w:rsid w:val="00A87008"/>
    <w:rsid w:val="00A91854"/>
    <w:rsid w:val="00AB5F62"/>
    <w:rsid w:val="00AF2BE4"/>
    <w:rsid w:val="00B24AFF"/>
    <w:rsid w:val="00B442FA"/>
    <w:rsid w:val="00B45D3A"/>
    <w:rsid w:val="00B57D56"/>
    <w:rsid w:val="00B75CB9"/>
    <w:rsid w:val="00BC5AC5"/>
    <w:rsid w:val="00C6197D"/>
    <w:rsid w:val="00D37F0A"/>
    <w:rsid w:val="00DC3C55"/>
    <w:rsid w:val="00E06F08"/>
    <w:rsid w:val="00E245AB"/>
    <w:rsid w:val="00ED7EEB"/>
    <w:rsid w:val="00F1547F"/>
    <w:rsid w:val="00F30B36"/>
    <w:rsid w:val="00FB2C9B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A5"/>
  </w:style>
  <w:style w:type="paragraph" w:styleId="4">
    <w:name w:val="heading 4"/>
    <w:basedOn w:val="a"/>
    <w:next w:val="a"/>
    <w:link w:val="40"/>
    <w:uiPriority w:val="9"/>
    <w:unhideWhenUsed/>
    <w:qFormat/>
    <w:rsid w:val="00ED7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633A5"/>
  </w:style>
  <w:style w:type="paragraph" w:styleId="a5">
    <w:name w:val="Body Text"/>
    <w:basedOn w:val="a"/>
    <w:link w:val="a6"/>
    <w:uiPriority w:val="99"/>
    <w:unhideWhenUsed/>
    <w:rsid w:val="008633A5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633A5"/>
  </w:style>
  <w:style w:type="paragraph" w:styleId="a7">
    <w:name w:val="header"/>
    <w:basedOn w:val="a"/>
    <w:link w:val="a8"/>
    <w:uiPriority w:val="99"/>
    <w:unhideWhenUsed/>
    <w:rsid w:val="00DC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C3C55"/>
  </w:style>
  <w:style w:type="character" w:customStyle="1" w:styleId="40">
    <w:name w:val="Заглавие 4 Знак"/>
    <w:basedOn w:val="a0"/>
    <w:link w:val="4"/>
    <w:uiPriority w:val="9"/>
    <w:rsid w:val="00ED7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A5"/>
  </w:style>
  <w:style w:type="paragraph" w:styleId="4">
    <w:name w:val="heading 4"/>
    <w:basedOn w:val="a"/>
    <w:next w:val="a"/>
    <w:link w:val="40"/>
    <w:uiPriority w:val="9"/>
    <w:unhideWhenUsed/>
    <w:qFormat/>
    <w:rsid w:val="00ED7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633A5"/>
  </w:style>
  <w:style w:type="paragraph" w:styleId="a5">
    <w:name w:val="Body Text"/>
    <w:basedOn w:val="a"/>
    <w:link w:val="a6"/>
    <w:uiPriority w:val="99"/>
    <w:unhideWhenUsed/>
    <w:rsid w:val="008633A5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633A5"/>
  </w:style>
  <w:style w:type="paragraph" w:styleId="a7">
    <w:name w:val="header"/>
    <w:basedOn w:val="a"/>
    <w:link w:val="a8"/>
    <w:uiPriority w:val="99"/>
    <w:unhideWhenUsed/>
    <w:rsid w:val="00DC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C3C55"/>
  </w:style>
  <w:style w:type="character" w:customStyle="1" w:styleId="40">
    <w:name w:val="Заглавие 4 Знак"/>
    <w:basedOn w:val="a0"/>
    <w:link w:val="4"/>
    <w:uiPriority w:val="9"/>
    <w:rsid w:val="00ED7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2020-01-16T11:23:00Z</cp:lastPrinted>
  <dcterms:created xsi:type="dcterms:W3CDTF">2020-01-09T09:39:00Z</dcterms:created>
  <dcterms:modified xsi:type="dcterms:W3CDTF">2020-01-16T12:07:00Z</dcterms:modified>
</cp:coreProperties>
</file>