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E9BA" w14:textId="77777777" w:rsidR="00F4325A" w:rsidRPr="00613EC6" w:rsidRDefault="00F4325A" w:rsidP="00F4325A">
      <w:pPr>
        <w:keepNext/>
        <w:spacing w:after="0" w:line="240" w:lineRule="auto"/>
        <w:jc w:val="center"/>
        <w:outlineLvl w:val="7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7FEC6227" w14:textId="77777777" w:rsidR="00F4325A" w:rsidRPr="00613EC6" w:rsidRDefault="00F4325A" w:rsidP="00F4325A">
      <w:pPr>
        <w:spacing w:after="0" w:line="240" w:lineRule="auto"/>
        <w:rPr>
          <w:sz w:val="28"/>
          <w:szCs w:val="28"/>
        </w:rPr>
      </w:pPr>
      <w:r w:rsidRPr="00613EC6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157E" wp14:editId="6DB93E3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7D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A7E6D5A" w14:textId="77777777" w:rsidR="00F4325A" w:rsidRPr="00613EC6" w:rsidRDefault="00F4325A" w:rsidP="00F43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F35E0D9" w14:textId="77777777" w:rsidR="00F4325A" w:rsidRPr="00613EC6" w:rsidRDefault="00F4325A" w:rsidP="00F43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60FFC5CA" w14:textId="2CB9C9B0" w:rsidR="00F4325A" w:rsidRPr="00613EC6" w:rsidRDefault="00F4325A" w:rsidP="00F4325A">
      <w:pPr>
        <w:spacing w:after="0" w:line="240" w:lineRule="auto"/>
        <w:jc w:val="center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 w:rsidRPr="00613EC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</w:p>
    <w:p w14:paraId="4F53B1DF" w14:textId="067C6FB6" w:rsidR="00F4325A" w:rsidRPr="00613EC6" w:rsidRDefault="00F4325A" w:rsidP="00F4325A">
      <w:pPr>
        <w:spacing w:after="0" w:line="240" w:lineRule="auto"/>
        <w:jc w:val="center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613EC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09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.2022 г.</w:t>
      </w:r>
    </w:p>
    <w:p w14:paraId="58DB8988" w14:textId="56B3D494" w:rsidR="00F4325A" w:rsidRPr="00613EC6" w:rsidRDefault="00F4325A" w:rsidP="00F4325A">
      <w:pPr>
        <w:spacing w:after="0" w:line="240" w:lineRule="auto"/>
        <w:jc w:val="center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първа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точка от дневния ред</w:t>
      </w:r>
    </w:p>
    <w:p w14:paraId="79381838" w14:textId="77777777" w:rsidR="00F4325A" w:rsidRPr="00613EC6" w:rsidRDefault="00F4325A" w:rsidP="00F43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7806192C" w14:textId="77777777" w:rsidR="00F4325A" w:rsidRPr="00613EC6" w:rsidRDefault="00F4325A" w:rsidP="00F43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1D009E81" w14:textId="77777777" w:rsidR="00F4325A" w:rsidRPr="00613EC6" w:rsidRDefault="00F4325A" w:rsidP="00F432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3BCD7588" w14:textId="53F86DC8" w:rsidR="00F4325A" w:rsidRPr="00613EC6" w:rsidRDefault="00F4325A" w:rsidP="00F4325A">
      <w:pPr>
        <w:spacing w:after="0" w:line="240" w:lineRule="auto"/>
        <w:jc w:val="center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№41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Pr="00613EC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09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.2022г.</w:t>
      </w:r>
    </w:p>
    <w:p w14:paraId="5422C4DC" w14:textId="77777777" w:rsidR="00F4325A" w:rsidRPr="00613EC6" w:rsidRDefault="00F4325A" w:rsidP="00F43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4E71FAF" w14:textId="77777777" w:rsidR="00F4325A" w:rsidRPr="00613EC6" w:rsidRDefault="00F4325A" w:rsidP="00F432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A240684" w14:textId="77777777" w:rsidR="002131A8" w:rsidRPr="00613EC6" w:rsidRDefault="00F4325A" w:rsidP="002131A8">
      <w:pPr>
        <w:spacing w:after="0" w:line="240" w:lineRule="auto"/>
        <w:ind w:firstLine="708"/>
        <w:jc w:val="both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613EC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: </w:t>
      </w:r>
      <w:bookmarkStart w:id="0" w:name="_Hlk106614376"/>
      <w:bookmarkStart w:id="1" w:name="_Hlk101191009"/>
      <w:bookmarkStart w:id="2" w:name="_Hlk106366962"/>
      <w:bookmarkStart w:id="3" w:name="_Hlk109119557"/>
      <w:bookmarkStart w:id="4" w:name="_Hlk109120699"/>
      <w:bookmarkStart w:id="5" w:name="_Hlk109120795"/>
      <w:bookmarkStart w:id="6" w:name="_Hlk99029987"/>
      <w:bookmarkStart w:id="7" w:name="_Hlk98766298"/>
      <w:r w:rsidR="002131A8" w:rsidRPr="00613EC6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позицията на Община Никопол на предстоящото </w:t>
      </w:r>
      <w:r w:rsidR="002131A8" w:rsidRPr="00613EC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извънредно неприсъствено заседание</w:t>
      </w:r>
      <w:r w:rsidR="002131A8" w:rsidRPr="00613EC6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Общото събрание на Асоциацията по В и К на обособената територия, обслужвана от „Водоснабдяване и </w:t>
      </w:r>
      <w:proofErr w:type="gramStart"/>
      <w:r w:rsidR="002131A8" w:rsidRPr="00613EC6">
        <w:rPr>
          <w:rFonts w:ascii="Times New Roman" w:eastAsia="Times New Roman" w:hAnsi="Times New Roman"/>
          <w:sz w:val="28"/>
          <w:szCs w:val="28"/>
          <w:lang w:eastAsia="bg-BG"/>
        </w:rPr>
        <w:t>канализация“ ЕООД</w:t>
      </w:r>
      <w:proofErr w:type="gramEnd"/>
      <w:r w:rsidR="002131A8" w:rsidRPr="00613EC6">
        <w:rPr>
          <w:rFonts w:ascii="Times New Roman" w:eastAsia="Times New Roman" w:hAnsi="Times New Roman"/>
          <w:sz w:val="28"/>
          <w:szCs w:val="28"/>
          <w:lang w:eastAsia="bg-BG"/>
        </w:rPr>
        <w:t xml:space="preserve"> – Плевен, което ще се състои на </w:t>
      </w:r>
      <w:r w:rsidR="002131A8" w:rsidRPr="00613EC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16.08.2022г. от 10:00 ч. </w:t>
      </w:r>
      <w:r w:rsidR="002131A8" w:rsidRPr="00613EC6">
        <w:rPr>
          <w:rFonts w:ascii="Times New Roman" w:eastAsia="Times New Roman" w:hAnsi="Times New Roman"/>
          <w:sz w:val="28"/>
          <w:szCs w:val="28"/>
          <w:lang w:eastAsia="bg-BG"/>
        </w:rPr>
        <w:t>в  заседателната зала  на Областна администрация – Плевен.</w:t>
      </w:r>
    </w:p>
    <w:p w14:paraId="5633F5FB" w14:textId="77777777" w:rsidR="002131A8" w:rsidRPr="00613EC6" w:rsidRDefault="002131A8" w:rsidP="002131A8">
      <w:pPr>
        <w:spacing w:after="0" w:line="254" w:lineRule="auto"/>
        <w:ind w:firstLine="708"/>
        <w:jc w:val="both"/>
        <w:rPr>
          <w:sz w:val="28"/>
          <w:szCs w:val="28"/>
        </w:rPr>
      </w:pPr>
      <w:r w:rsidRPr="00613EC6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2131A8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чл. 21, ал. 1, т. 15 и т. 23, ал. 2 от Закона за местното самоуправление и местната администрация и във връзка с чл. 198, ал. 5 и ал. 9 от Закона за водите, чл. 20, ал. 3 от Правилника за организацията и дейността на асоциациите по водоснабдяване и канализация и писмо от </w:t>
      </w:r>
      <w:r w:rsidRPr="002131A8">
        <w:rPr>
          <w:rFonts w:ascii="Times New Roman" w:hAnsi="Times New Roman"/>
          <w:sz w:val="28"/>
          <w:szCs w:val="28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 w:rsidRPr="002131A8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06-93/19.07.2022 г. /изх. № РД-36-2/19.07.2022 г./</w:t>
      </w:r>
      <w:r w:rsidRPr="002131A8">
        <w:rPr>
          <w:rFonts w:ascii="Times New Roman" w:hAnsi="Times New Roman"/>
          <w:sz w:val="28"/>
          <w:szCs w:val="28"/>
        </w:rPr>
        <w:t xml:space="preserve">, </w:t>
      </w:r>
      <w:r w:rsidRPr="00613EC6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съвет- Никопол  </w:t>
      </w:r>
    </w:p>
    <w:p w14:paraId="72A3E9D7" w14:textId="77777777" w:rsidR="002131A8" w:rsidRPr="002131A8" w:rsidRDefault="002131A8" w:rsidP="002131A8">
      <w:pPr>
        <w:spacing w:after="0" w:line="240" w:lineRule="auto"/>
        <w:jc w:val="both"/>
        <w:rPr>
          <w:sz w:val="28"/>
          <w:szCs w:val="28"/>
        </w:rPr>
      </w:pPr>
    </w:p>
    <w:p w14:paraId="1AFD5F87" w14:textId="77777777" w:rsidR="002131A8" w:rsidRPr="00613EC6" w:rsidRDefault="002131A8" w:rsidP="002131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0CCF39FC" w14:textId="77777777" w:rsidR="002131A8" w:rsidRPr="002131A8" w:rsidRDefault="002131A8" w:rsidP="0021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F035FE" w14:textId="77777777" w:rsidR="002131A8" w:rsidRPr="002131A8" w:rsidRDefault="002131A8" w:rsidP="002131A8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8"/>
          <w:szCs w:val="28"/>
        </w:rPr>
      </w:pPr>
      <w:r w:rsidRPr="002131A8">
        <w:rPr>
          <w:rFonts w:ascii="Times New Roman" w:hAnsi="Times New Roman"/>
          <w:sz w:val="28"/>
          <w:szCs w:val="28"/>
        </w:rPr>
        <w:t xml:space="preserve">Общински съвет – Никопол дава мандат на </w:t>
      </w:r>
      <w:r w:rsidRPr="002131A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представителя </w:t>
      </w:r>
      <w:r w:rsidRPr="002131A8">
        <w:rPr>
          <w:rFonts w:ascii="Times New Roman" w:hAnsi="Times New Roman"/>
          <w:sz w:val="28"/>
          <w:szCs w:val="28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точката от предварително обявения дневен ред на предстоящото </w:t>
      </w:r>
      <w:r w:rsidRPr="002131A8">
        <w:rPr>
          <w:rFonts w:ascii="Times New Roman" w:eastAsia="Times New Roman" w:hAnsi="Times New Roman"/>
          <w:b/>
          <w:sz w:val="28"/>
          <w:szCs w:val="28"/>
          <w:lang w:eastAsia="bg-BG"/>
        </w:rPr>
        <w:t>извънредно неприсъствено заседание</w:t>
      </w:r>
      <w:r w:rsidRPr="002131A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131A8">
        <w:rPr>
          <w:rFonts w:ascii="Times New Roman" w:hAnsi="Times New Roman"/>
          <w:sz w:val="28"/>
          <w:szCs w:val="28"/>
        </w:rPr>
        <w:t xml:space="preserve">на Общото събрание на Асоциация по ВиК - Плевен, което ще се състои на </w:t>
      </w:r>
      <w:r w:rsidRPr="002131A8">
        <w:rPr>
          <w:rFonts w:ascii="Times New Roman" w:hAnsi="Times New Roman"/>
          <w:b/>
          <w:sz w:val="28"/>
          <w:szCs w:val="28"/>
        </w:rPr>
        <w:t>16.08.2022 г. от 10:00 ч</w:t>
      </w:r>
      <w:r w:rsidRPr="002131A8">
        <w:rPr>
          <w:rFonts w:ascii="Times New Roman" w:hAnsi="Times New Roman"/>
          <w:sz w:val="28"/>
          <w:szCs w:val="28"/>
        </w:rPr>
        <w:t>., както следва:</w:t>
      </w:r>
    </w:p>
    <w:p w14:paraId="0E5402A8" w14:textId="77777777" w:rsidR="002131A8" w:rsidRPr="002131A8" w:rsidRDefault="002131A8" w:rsidP="002131A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131A8">
        <w:rPr>
          <w:rFonts w:ascii="Times New Roman" w:hAnsi="Times New Roman"/>
          <w:sz w:val="28"/>
          <w:szCs w:val="28"/>
        </w:rPr>
        <w:t xml:space="preserve">Приема </w:t>
      </w:r>
      <w:r w:rsidRPr="002131A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препоръчителния размер на вноската на държавата в бюджета на </w:t>
      </w:r>
      <w:r w:rsidRPr="002131A8">
        <w:rPr>
          <w:rFonts w:ascii="Times New Roman" w:hAnsi="Times New Roman"/>
          <w:sz w:val="28"/>
          <w:szCs w:val="28"/>
        </w:rPr>
        <w:t xml:space="preserve">Асоциацията по ВиК – Плевен за </w:t>
      </w:r>
      <w:r w:rsidRPr="002131A8">
        <w:rPr>
          <w:rFonts w:ascii="Times New Roman" w:hAnsi="Times New Roman"/>
          <w:b/>
          <w:sz w:val="28"/>
          <w:szCs w:val="28"/>
        </w:rPr>
        <w:t xml:space="preserve">2023 </w:t>
      </w:r>
      <w:r w:rsidRPr="002131A8">
        <w:rPr>
          <w:rFonts w:ascii="Times New Roman" w:hAnsi="Times New Roman"/>
          <w:sz w:val="28"/>
          <w:szCs w:val="28"/>
        </w:rPr>
        <w:t xml:space="preserve">година в размер на </w:t>
      </w:r>
      <w:r w:rsidRPr="002131A8">
        <w:rPr>
          <w:rFonts w:ascii="Times New Roman" w:hAnsi="Times New Roman"/>
          <w:b/>
          <w:sz w:val="28"/>
          <w:szCs w:val="28"/>
        </w:rPr>
        <w:t>22 000</w:t>
      </w:r>
      <w:r w:rsidRPr="002131A8">
        <w:rPr>
          <w:rFonts w:ascii="Times New Roman" w:hAnsi="Times New Roman"/>
          <w:sz w:val="28"/>
          <w:szCs w:val="28"/>
        </w:rPr>
        <w:t xml:space="preserve"> лева /</w:t>
      </w:r>
      <w:r w:rsidRPr="002131A8">
        <w:rPr>
          <w:rFonts w:ascii="Times New Roman" w:hAnsi="Times New Roman"/>
          <w:b/>
          <w:sz w:val="28"/>
          <w:szCs w:val="28"/>
        </w:rPr>
        <w:t>Двадесет и две хиляди лева</w:t>
      </w:r>
      <w:r w:rsidRPr="002131A8">
        <w:rPr>
          <w:rFonts w:ascii="Times New Roman" w:hAnsi="Times New Roman"/>
          <w:sz w:val="28"/>
          <w:szCs w:val="28"/>
        </w:rPr>
        <w:t>/.</w:t>
      </w:r>
    </w:p>
    <w:p w14:paraId="35212826" w14:textId="131AC1B5" w:rsidR="00F4325A" w:rsidRPr="00613EC6" w:rsidRDefault="00F4325A" w:rsidP="00F4325A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40E1691" w14:textId="77777777" w:rsidR="00F4325A" w:rsidRPr="00613EC6" w:rsidRDefault="00F4325A" w:rsidP="00F432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0B0CF1" w14:textId="77777777" w:rsidR="00F4325A" w:rsidRPr="00613EC6" w:rsidRDefault="00F4325A" w:rsidP="00613EC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FC594F" w14:textId="77777777" w:rsidR="00F4325A" w:rsidRPr="00613EC6" w:rsidRDefault="00F4325A" w:rsidP="00F4325A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  <w:lang w:eastAsia="bg-BG"/>
        </w:rPr>
      </w:pPr>
    </w:p>
    <w:bookmarkEnd w:id="0"/>
    <w:bookmarkEnd w:id="1"/>
    <w:bookmarkEnd w:id="2"/>
    <w:bookmarkEnd w:id="3"/>
    <w:bookmarkEnd w:id="4"/>
    <w:bookmarkEnd w:id="5"/>
    <w:p w14:paraId="5BFB0AC8" w14:textId="77777777" w:rsidR="00F4325A" w:rsidRPr="00613EC6" w:rsidRDefault="00F4325A" w:rsidP="00F4325A">
      <w:pPr>
        <w:tabs>
          <w:tab w:val="left" w:pos="-2127"/>
        </w:tabs>
        <w:spacing w:after="0" w:line="240" w:lineRule="auto"/>
        <w:jc w:val="both"/>
        <w:rPr>
          <w:sz w:val="28"/>
          <w:szCs w:val="28"/>
        </w:rPr>
      </w:pPr>
      <w:r w:rsidRPr="00613EC6"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 w:rsidRPr="00613EC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-р  ЦВЕТАН АНДРЕЕВ -</w:t>
      </w:r>
    </w:p>
    <w:p w14:paraId="48D987C0" w14:textId="77777777" w:rsidR="00F4325A" w:rsidRPr="00613EC6" w:rsidRDefault="00F4325A" w:rsidP="00F432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13EC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5C39BC92" w14:textId="77777777" w:rsidR="00F4325A" w:rsidRPr="00613EC6" w:rsidRDefault="00F4325A" w:rsidP="00F4325A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13EC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  <w:bookmarkEnd w:id="6"/>
      <w:bookmarkEnd w:id="7"/>
    </w:p>
    <w:sectPr w:rsidR="00F4325A" w:rsidRPr="00613EC6">
      <w:footerReference w:type="default" r:id="rId5"/>
      <w:pgSz w:w="11906" w:h="16838"/>
      <w:pgMar w:top="709" w:right="991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B936" w14:textId="77777777" w:rsidR="00157794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C353D89" w14:textId="77777777" w:rsidR="00157794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EB1"/>
    <w:multiLevelType w:val="multilevel"/>
    <w:tmpl w:val="CA906F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F62DBD"/>
    <w:multiLevelType w:val="multilevel"/>
    <w:tmpl w:val="E1005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708B"/>
    <w:multiLevelType w:val="multilevel"/>
    <w:tmpl w:val="B566BD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10120647">
    <w:abstractNumId w:val="1"/>
  </w:num>
  <w:num w:numId="2" w16cid:durableId="673924605">
    <w:abstractNumId w:val="2"/>
  </w:num>
  <w:num w:numId="3" w16cid:durableId="8546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A"/>
    <w:rsid w:val="002131A8"/>
    <w:rsid w:val="00613EC6"/>
    <w:rsid w:val="00C65DFC"/>
    <w:rsid w:val="00F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BA5"/>
  <w15:chartTrackingRefBased/>
  <w15:docId w15:val="{C49E3895-8316-4A5F-9F33-85409EF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5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F43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</cp:revision>
  <dcterms:created xsi:type="dcterms:W3CDTF">2022-08-04T10:29:00Z</dcterms:created>
  <dcterms:modified xsi:type="dcterms:W3CDTF">2022-08-04T10:32:00Z</dcterms:modified>
</cp:coreProperties>
</file>