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CF89" w14:textId="77777777" w:rsidR="00061595" w:rsidRPr="00086423" w:rsidRDefault="00061595" w:rsidP="00061595">
      <w:pPr>
        <w:pBdr>
          <w:bottom w:val="single" w:sz="6" w:space="1" w:color="auto"/>
        </w:pBdr>
        <w:spacing w:after="0" w:line="240" w:lineRule="auto"/>
        <w:ind w:right="23"/>
        <w:jc w:val="center"/>
        <w:rPr>
          <w:rFonts w:ascii="Times New Roman" w:eastAsia="Times New Roman" w:hAnsi="Times New Roman" w:cs="Times New Roman"/>
          <w:b/>
          <w:sz w:val="28"/>
          <w:szCs w:val="28"/>
          <w:lang w:eastAsia="bg-BG"/>
        </w:rPr>
      </w:pPr>
      <w:r w:rsidRPr="00086423">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643BC4F9" wp14:editId="64006975">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2B80D341" w14:textId="77777777" w:rsidR="00061595" w:rsidRDefault="00061595" w:rsidP="00061595">
                            <w:bookmarkStart w:id="0" w:name="_Hlk75937624"/>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BC4F9"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14:paraId="2B80D341" w14:textId="77777777" w:rsidR="00061595" w:rsidRDefault="00061595" w:rsidP="00061595">
                      <w:bookmarkStart w:id="1" w:name="_Hlk75937624"/>
                      <w:bookmarkEnd w:id="1"/>
                    </w:p>
                  </w:txbxContent>
                </v:textbox>
              </v:shape>
            </w:pict>
          </mc:Fallback>
        </mc:AlternateContent>
      </w:r>
      <w:r w:rsidRPr="00086423">
        <w:rPr>
          <w:rFonts w:ascii="Times New Roman" w:eastAsia="Times New Roman" w:hAnsi="Times New Roman" w:cs="Times New Roman"/>
          <w:b/>
          <w:sz w:val="28"/>
          <w:szCs w:val="28"/>
          <w:lang w:eastAsia="bg-BG"/>
        </w:rPr>
        <w:t>О Б Щ И Н С К И    С Ъ В Е Т  -   Н И К О П О Л</w:t>
      </w:r>
    </w:p>
    <w:p w14:paraId="1514BC53" w14:textId="77777777" w:rsidR="00061595" w:rsidRPr="00086423" w:rsidRDefault="00061595" w:rsidP="00061595">
      <w:pPr>
        <w:spacing w:after="0" w:line="240" w:lineRule="auto"/>
        <w:ind w:right="23"/>
        <w:jc w:val="center"/>
        <w:rPr>
          <w:rFonts w:ascii="Times New Roman" w:eastAsia="Times New Roman" w:hAnsi="Times New Roman" w:cs="Times New Roman"/>
          <w:sz w:val="28"/>
          <w:szCs w:val="28"/>
          <w:lang w:eastAsia="bg-BG"/>
        </w:rPr>
      </w:pPr>
    </w:p>
    <w:p w14:paraId="578971E0" w14:textId="77777777" w:rsidR="00061595" w:rsidRPr="00086423" w:rsidRDefault="00061595" w:rsidP="00061595">
      <w:pPr>
        <w:spacing w:after="0" w:line="240" w:lineRule="auto"/>
        <w:ind w:right="-54"/>
        <w:rPr>
          <w:rFonts w:ascii="Times New Roman" w:eastAsia="Times New Roman" w:hAnsi="Times New Roman" w:cs="Times New Roman"/>
          <w:b/>
          <w:sz w:val="28"/>
          <w:szCs w:val="28"/>
          <w:lang w:eastAsia="bg-BG"/>
        </w:rPr>
      </w:pPr>
    </w:p>
    <w:p w14:paraId="4EE28148" w14:textId="77777777" w:rsidR="00061595" w:rsidRPr="00086423" w:rsidRDefault="00061595" w:rsidP="00061595">
      <w:pPr>
        <w:spacing w:after="0" w:line="240" w:lineRule="auto"/>
        <w:ind w:right="23"/>
        <w:jc w:val="center"/>
        <w:rPr>
          <w:rFonts w:ascii="Times New Roman" w:eastAsia="Times New Roman" w:hAnsi="Times New Roman" w:cs="Times New Roman"/>
          <w:b/>
          <w:sz w:val="28"/>
          <w:szCs w:val="28"/>
          <w:lang w:eastAsia="bg-BG"/>
        </w:rPr>
      </w:pPr>
      <w:r w:rsidRPr="00086423">
        <w:rPr>
          <w:rFonts w:ascii="Times New Roman" w:eastAsia="Times New Roman" w:hAnsi="Times New Roman" w:cs="Times New Roman"/>
          <w:b/>
          <w:sz w:val="28"/>
          <w:szCs w:val="28"/>
          <w:lang w:eastAsia="bg-BG"/>
        </w:rPr>
        <w:t>П Р О Т О К О Л</w:t>
      </w:r>
    </w:p>
    <w:p w14:paraId="62867801" w14:textId="77777777" w:rsidR="00061595" w:rsidRPr="00086423" w:rsidRDefault="00061595" w:rsidP="00061595">
      <w:pPr>
        <w:spacing w:after="200" w:line="276" w:lineRule="auto"/>
        <w:jc w:val="center"/>
        <w:rPr>
          <w:rFonts w:ascii="Times New Roman" w:eastAsia="Calibri" w:hAnsi="Times New Roman" w:cs="Times New Roman"/>
          <w:b/>
          <w:sz w:val="28"/>
          <w:szCs w:val="28"/>
        </w:rPr>
      </w:pPr>
      <w:r w:rsidRPr="00086423">
        <w:rPr>
          <w:rFonts w:ascii="Times New Roman" w:eastAsia="Calibri" w:hAnsi="Times New Roman" w:cs="Times New Roman"/>
          <w:b/>
          <w:sz w:val="28"/>
          <w:szCs w:val="28"/>
        </w:rPr>
        <w:t>№ 2</w:t>
      </w:r>
      <w:r>
        <w:rPr>
          <w:rFonts w:ascii="Times New Roman" w:eastAsia="Calibri" w:hAnsi="Times New Roman" w:cs="Times New Roman"/>
          <w:b/>
          <w:sz w:val="28"/>
          <w:szCs w:val="28"/>
        </w:rPr>
        <w:t>4</w:t>
      </w:r>
    </w:p>
    <w:p w14:paraId="5BB697D4" w14:textId="77777777" w:rsidR="00061595" w:rsidRPr="00086423" w:rsidRDefault="00061595" w:rsidP="00061595">
      <w:pPr>
        <w:spacing w:after="200" w:line="276" w:lineRule="auto"/>
        <w:jc w:val="center"/>
        <w:rPr>
          <w:rFonts w:ascii="Times New Roman" w:eastAsia="Calibri" w:hAnsi="Times New Roman" w:cs="Times New Roman"/>
          <w:b/>
          <w:sz w:val="28"/>
          <w:szCs w:val="28"/>
        </w:rPr>
      </w:pPr>
    </w:p>
    <w:p w14:paraId="06EB7537" w14:textId="77777777" w:rsidR="00061595" w:rsidRPr="00086423" w:rsidRDefault="00061595" w:rsidP="00061595">
      <w:pPr>
        <w:spacing w:after="0" w:line="240" w:lineRule="auto"/>
        <w:ind w:firstLine="708"/>
        <w:jc w:val="both"/>
        <w:rPr>
          <w:rFonts w:ascii="Times New Roman" w:eastAsia="Calibri" w:hAnsi="Times New Roman" w:cs="Times New Roman"/>
          <w:sz w:val="28"/>
          <w:szCs w:val="28"/>
        </w:rPr>
      </w:pPr>
      <w:r w:rsidRPr="00086423">
        <w:rPr>
          <w:rFonts w:ascii="Times New Roman" w:eastAsia="Calibri" w:hAnsi="Times New Roman" w:cs="Times New Roman"/>
          <w:sz w:val="28"/>
          <w:szCs w:val="28"/>
        </w:rPr>
        <w:t>Днес 29.0</w:t>
      </w:r>
      <w:r>
        <w:rPr>
          <w:rFonts w:ascii="Times New Roman" w:eastAsia="Calibri" w:hAnsi="Times New Roman" w:cs="Times New Roman"/>
          <w:sz w:val="28"/>
          <w:szCs w:val="28"/>
        </w:rPr>
        <w:t>6</w:t>
      </w:r>
      <w:r w:rsidRPr="00086423">
        <w:rPr>
          <w:rFonts w:ascii="Times New Roman" w:eastAsia="Calibri" w:hAnsi="Times New Roman" w:cs="Times New Roman"/>
          <w:sz w:val="28"/>
          <w:szCs w:val="28"/>
        </w:rPr>
        <w:t xml:space="preserve">.2021г. от 10:30 часа в лекционната зала на Читалището в гр.Никопол се проведе  </w:t>
      </w:r>
      <w:r w:rsidRPr="00086423">
        <w:rPr>
          <w:rFonts w:ascii="Times New Roman" w:eastAsia="Calibri" w:hAnsi="Times New Roman" w:cs="Times New Roman"/>
          <w:b/>
          <w:sz w:val="28"/>
          <w:szCs w:val="28"/>
        </w:rPr>
        <w:t xml:space="preserve">двадесет и </w:t>
      </w:r>
      <w:r>
        <w:rPr>
          <w:rFonts w:ascii="Times New Roman" w:eastAsia="Calibri" w:hAnsi="Times New Roman" w:cs="Times New Roman"/>
          <w:b/>
          <w:sz w:val="28"/>
          <w:szCs w:val="28"/>
        </w:rPr>
        <w:t>четвъртото</w:t>
      </w:r>
      <w:r w:rsidRPr="00086423">
        <w:rPr>
          <w:rFonts w:ascii="Times New Roman" w:eastAsia="Calibri" w:hAnsi="Times New Roman" w:cs="Times New Roman"/>
          <w:sz w:val="28"/>
          <w:szCs w:val="28"/>
        </w:rPr>
        <w:t xml:space="preserve"> по ред заседание на Общински съвет – Никопол.</w:t>
      </w:r>
    </w:p>
    <w:p w14:paraId="11FC6040" w14:textId="77777777" w:rsidR="00061595" w:rsidRPr="00086423" w:rsidRDefault="00061595" w:rsidP="00061595">
      <w:pPr>
        <w:spacing w:after="0" w:line="240" w:lineRule="auto"/>
        <w:ind w:firstLine="708"/>
        <w:jc w:val="both"/>
        <w:rPr>
          <w:rFonts w:ascii="Times New Roman" w:eastAsia="Calibri" w:hAnsi="Times New Roman" w:cs="Times New Roman"/>
          <w:sz w:val="28"/>
          <w:szCs w:val="28"/>
        </w:rPr>
      </w:pPr>
      <w:r w:rsidRPr="00086423">
        <w:rPr>
          <w:rFonts w:ascii="Times New Roman" w:eastAsia="Calibri" w:hAnsi="Times New Roman" w:cs="Times New Roman"/>
          <w:sz w:val="28"/>
          <w:szCs w:val="28"/>
        </w:rPr>
        <w:t>На заседанието присъстват: общинските съветници, Кмета на общината – Ивелин Савов, зам.кметовете</w:t>
      </w:r>
      <w:r>
        <w:rPr>
          <w:rFonts w:ascii="Times New Roman" w:eastAsia="Calibri" w:hAnsi="Times New Roman" w:cs="Times New Roman"/>
          <w:sz w:val="28"/>
          <w:szCs w:val="28"/>
        </w:rPr>
        <w:t xml:space="preserve">                                                                                                                                                                                    </w:t>
      </w:r>
      <w:r w:rsidRPr="00086423">
        <w:rPr>
          <w:rFonts w:ascii="Times New Roman" w:eastAsia="Calibri" w:hAnsi="Times New Roman" w:cs="Times New Roman"/>
          <w:sz w:val="28"/>
          <w:szCs w:val="28"/>
        </w:rPr>
        <w:t xml:space="preserve"> – Анелия Димитрова и Ахмед Ахмедов, специалисти от общинска администрация, кметове и кметски наместници на населените места от община Никопол. </w:t>
      </w:r>
    </w:p>
    <w:p w14:paraId="1A05439B" w14:textId="77777777" w:rsidR="00061595" w:rsidRPr="00086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r w:rsidRPr="00086423">
        <w:rPr>
          <w:rFonts w:ascii="Times New Roman" w:eastAsia="Times New Roman" w:hAnsi="Times New Roman" w:cs="Times New Roman"/>
          <w:sz w:val="28"/>
          <w:szCs w:val="28"/>
          <w:lang w:eastAsia="bg-BG"/>
        </w:rPr>
        <w:t>Заседанието се председателства от д-р Цветан Андреев – Председател на ОбС – Никопол, протоколчик – Ралица Александрова – техн.сътрудник в  ОбС – Никопол.</w:t>
      </w:r>
    </w:p>
    <w:p w14:paraId="56FF484E" w14:textId="77777777" w:rsidR="00061595" w:rsidRPr="00086423" w:rsidRDefault="00061595" w:rsidP="00061595">
      <w:pPr>
        <w:spacing w:after="0" w:line="240" w:lineRule="auto"/>
        <w:ind w:firstLine="708"/>
        <w:jc w:val="both"/>
        <w:rPr>
          <w:rFonts w:ascii="Times New Roman" w:eastAsia="Calibri" w:hAnsi="Times New Roman" w:cs="Times New Roman"/>
          <w:sz w:val="28"/>
          <w:szCs w:val="28"/>
        </w:rPr>
      </w:pPr>
      <w:r w:rsidRPr="00086423">
        <w:rPr>
          <w:rFonts w:ascii="Times New Roman" w:eastAsia="Calibri" w:hAnsi="Times New Roman" w:cs="Times New Roman"/>
          <w:sz w:val="28"/>
          <w:szCs w:val="28"/>
          <w:u w:val="single"/>
        </w:rPr>
        <w:t>Цв.Андреев</w:t>
      </w:r>
      <w:r w:rsidRPr="00086423">
        <w:rPr>
          <w:rFonts w:ascii="Times New Roman" w:eastAsia="Calibri" w:hAnsi="Times New Roman" w:cs="Times New Roman"/>
          <w:sz w:val="28"/>
          <w:szCs w:val="28"/>
        </w:rPr>
        <w:t xml:space="preserve">:  Уважаеми колеги, уважаеми г-н Савов, на основание чл. 23, ал.4, т.1 от ЗМСМА откривам двадесет и </w:t>
      </w:r>
      <w:r>
        <w:rPr>
          <w:rFonts w:ascii="Times New Roman" w:eastAsia="Calibri" w:hAnsi="Times New Roman" w:cs="Times New Roman"/>
          <w:sz w:val="28"/>
          <w:szCs w:val="28"/>
        </w:rPr>
        <w:t>четвъртото</w:t>
      </w:r>
      <w:r w:rsidRPr="00086423">
        <w:rPr>
          <w:rFonts w:ascii="Times New Roman" w:eastAsia="Calibri" w:hAnsi="Times New Roman" w:cs="Times New Roman"/>
          <w:sz w:val="28"/>
          <w:szCs w:val="28"/>
        </w:rPr>
        <w:t xml:space="preserve"> по ред заседание на ОбС – Никопол.</w:t>
      </w:r>
    </w:p>
    <w:p w14:paraId="1A85BE9E" w14:textId="77777777" w:rsidR="00061595" w:rsidRPr="00086423" w:rsidRDefault="00061595" w:rsidP="00061595">
      <w:pPr>
        <w:spacing w:after="0" w:line="240" w:lineRule="auto"/>
        <w:ind w:firstLine="708"/>
        <w:jc w:val="both"/>
        <w:rPr>
          <w:rFonts w:ascii="Times New Roman" w:eastAsia="Calibri" w:hAnsi="Times New Roman" w:cs="Times New Roman"/>
          <w:sz w:val="28"/>
          <w:szCs w:val="28"/>
        </w:rPr>
      </w:pPr>
      <w:r w:rsidRPr="00086423">
        <w:rPr>
          <w:rFonts w:ascii="Times New Roman" w:eastAsia="Calibri" w:hAnsi="Times New Roman" w:cs="Times New Roman"/>
          <w:sz w:val="28"/>
          <w:szCs w:val="28"/>
        </w:rPr>
        <w:t>Имаме кворум от 13 общински съветника, в залата присъстват 1</w:t>
      </w:r>
      <w:r>
        <w:rPr>
          <w:rFonts w:ascii="Times New Roman" w:eastAsia="Calibri" w:hAnsi="Times New Roman" w:cs="Times New Roman"/>
          <w:sz w:val="28"/>
          <w:szCs w:val="28"/>
        </w:rPr>
        <w:t>2</w:t>
      </w:r>
      <w:r w:rsidRPr="00086423">
        <w:rPr>
          <w:rFonts w:ascii="Times New Roman" w:eastAsia="Calibri" w:hAnsi="Times New Roman" w:cs="Times New Roman"/>
          <w:sz w:val="28"/>
          <w:szCs w:val="28"/>
        </w:rPr>
        <w:t>. Отсъства по уважителни причини с подаден</w:t>
      </w:r>
      <w:r>
        <w:rPr>
          <w:rFonts w:ascii="Times New Roman" w:eastAsia="Calibri" w:hAnsi="Times New Roman" w:cs="Times New Roman"/>
          <w:sz w:val="28"/>
          <w:szCs w:val="28"/>
        </w:rPr>
        <w:t>о</w:t>
      </w:r>
      <w:r w:rsidRPr="00086423">
        <w:rPr>
          <w:rFonts w:ascii="Times New Roman" w:eastAsia="Calibri" w:hAnsi="Times New Roman" w:cs="Times New Roman"/>
          <w:sz w:val="28"/>
          <w:szCs w:val="28"/>
        </w:rPr>
        <w:t xml:space="preserve"> писмен</w:t>
      </w:r>
      <w:r>
        <w:rPr>
          <w:rFonts w:ascii="Times New Roman" w:eastAsia="Calibri" w:hAnsi="Times New Roman" w:cs="Times New Roman"/>
          <w:sz w:val="28"/>
          <w:szCs w:val="28"/>
        </w:rPr>
        <w:t>о</w:t>
      </w:r>
      <w:r w:rsidRPr="00086423">
        <w:rPr>
          <w:rFonts w:ascii="Times New Roman" w:eastAsia="Calibri" w:hAnsi="Times New Roman" w:cs="Times New Roman"/>
          <w:sz w:val="28"/>
          <w:szCs w:val="28"/>
        </w:rPr>
        <w:t xml:space="preserve"> уведомлени</w:t>
      </w:r>
      <w:r>
        <w:rPr>
          <w:rFonts w:ascii="Times New Roman" w:eastAsia="Calibri" w:hAnsi="Times New Roman" w:cs="Times New Roman"/>
          <w:sz w:val="28"/>
          <w:szCs w:val="28"/>
        </w:rPr>
        <w:t>е</w:t>
      </w:r>
      <w:r w:rsidRPr="00086423">
        <w:rPr>
          <w:rFonts w:ascii="Times New Roman" w:eastAsia="Calibri" w:hAnsi="Times New Roman" w:cs="Times New Roman"/>
          <w:sz w:val="28"/>
          <w:szCs w:val="28"/>
        </w:rPr>
        <w:t xml:space="preserve"> към мен, общински</w:t>
      </w:r>
      <w:r>
        <w:rPr>
          <w:rFonts w:ascii="Times New Roman" w:eastAsia="Calibri" w:hAnsi="Times New Roman" w:cs="Times New Roman"/>
          <w:sz w:val="28"/>
          <w:szCs w:val="28"/>
        </w:rPr>
        <w:t>ят</w:t>
      </w:r>
      <w:r w:rsidRPr="00086423">
        <w:rPr>
          <w:rFonts w:ascii="Times New Roman" w:eastAsia="Calibri" w:hAnsi="Times New Roman" w:cs="Times New Roman"/>
          <w:sz w:val="28"/>
          <w:szCs w:val="28"/>
        </w:rPr>
        <w:t xml:space="preserve"> съветни</w:t>
      </w:r>
      <w:r>
        <w:rPr>
          <w:rFonts w:ascii="Times New Roman" w:eastAsia="Calibri" w:hAnsi="Times New Roman" w:cs="Times New Roman"/>
          <w:sz w:val="28"/>
          <w:szCs w:val="28"/>
        </w:rPr>
        <w:t>к</w:t>
      </w:r>
      <w:r w:rsidRPr="00086423">
        <w:rPr>
          <w:rFonts w:ascii="Times New Roman" w:eastAsia="Calibri" w:hAnsi="Times New Roman" w:cs="Times New Roman"/>
          <w:sz w:val="28"/>
          <w:szCs w:val="28"/>
        </w:rPr>
        <w:t xml:space="preserve">  Яница Йорданова. </w:t>
      </w:r>
    </w:p>
    <w:p w14:paraId="17EE648E"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r w:rsidRPr="00871423">
        <w:rPr>
          <w:rFonts w:ascii="Times New Roman" w:eastAsia="Times New Roman" w:hAnsi="Times New Roman" w:cs="Times New Roman"/>
          <w:sz w:val="28"/>
          <w:szCs w:val="28"/>
          <w:lang w:eastAsia="bg-BG"/>
        </w:rPr>
        <w:t>Колеги, материалите са Ви раздадени с проекта за дневен ред, имате ли предложения, допълнения и съображения по така представеният Ви проект за дневен ред?  Виждам, че няма желаещи.</w:t>
      </w:r>
    </w:p>
    <w:p w14:paraId="2F94550F"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r w:rsidRPr="00871423">
        <w:rPr>
          <w:rFonts w:ascii="Times New Roman" w:eastAsia="Times New Roman" w:hAnsi="Times New Roman" w:cs="Times New Roman"/>
          <w:sz w:val="28"/>
          <w:szCs w:val="28"/>
          <w:lang w:eastAsia="bg-BG"/>
        </w:rPr>
        <w:t xml:space="preserve">В Общински съвет – Никопол </w:t>
      </w:r>
      <w:r>
        <w:rPr>
          <w:rFonts w:ascii="Times New Roman" w:eastAsia="Times New Roman" w:hAnsi="Times New Roman" w:cs="Times New Roman"/>
          <w:sz w:val="28"/>
          <w:szCs w:val="28"/>
          <w:lang w:eastAsia="bg-BG"/>
        </w:rPr>
        <w:t>са</w:t>
      </w:r>
      <w:r w:rsidRPr="00871423">
        <w:rPr>
          <w:rFonts w:ascii="Times New Roman" w:eastAsia="Times New Roman" w:hAnsi="Times New Roman" w:cs="Times New Roman"/>
          <w:sz w:val="28"/>
          <w:szCs w:val="28"/>
          <w:lang w:eastAsia="bg-BG"/>
        </w:rPr>
        <w:t xml:space="preserve"> постъпил</w:t>
      </w:r>
      <w:r>
        <w:rPr>
          <w:rFonts w:ascii="Times New Roman" w:eastAsia="Times New Roman" w:hAnsi="Times New Roman" w:cs="Times New Roman"/>
          <w:sz w:val="28"/>
          <w:szCs w:val="28"/>
          <w:lang w:eastAsia="bg-BG"/>
        </w:rPr>
        <w:t>и три</w:t>
      </w:r>
      <w:r w:rsidRPr="00871423">
        <w:rPr>
          <w:rFonts w:ascii="Times New Roman" w:eastAsia="Times New Roman" w:hAnsi="Times New Roman" w:cs="Times New Roman"/>
          <w:sz w:val="28"/>
          <w:szCs w:val="28"/>
          <w:lang w:eastAsia="bg-BG"/>
        </w:rPr>
        <w:t xml:space="preserve">  допълнителн</w:t>
      </w:r>
      <w:r>
        <w:rPr>
          <w:rFonts w:ascii="Times New Roman" w:eastAsia="Times New Roman" w:hAnsi="Times New Roman" w:cs="Times New Roman"/>
          <w:sz w:val="28"/>
          <w:szCs w:val="28"/>
          <w:lang w:eastAsia="bg-BG"/>
        </w:rPr>
        <w:t>и</w:t>
      </w:r>
      <w:r w:rsidRPr="00871423">
        <w:rPr>
          <w:rFonts w:ascii="Times New Roman" w:eastAsia="Times New Roman" w:hAnsi="Times New Roman" w:cs="Times New Roman"/>
          <w:sz w:val="28"/>
          <w:szCs w:val="28"/>
          <w:lang w:eastAsia="bg-BG"/>
        </w:rPr>
        <w:t xml:space="preserve"> докладн</w:t>
      </w:r>
      <w:r>
        <w:rPr>
          <w:rFonts w:ascii="Times New Roman" w:eastAsia="Times New Roman" w:hAnsi="Times New Roman" w:cs="Times New Roman"/>
          <w:sz w:val="28"/>
          <w:szCs w:val="28"/>
          <w:lang w:eastAsia="bg-BG"/>
        </w:rPr>
        <w:t>и</w:t>
      </w:r>
      <w:r w:rsidRPr="00871423">
        <w:rPr>
          <w:rFonts w:ascii="Times New Roman" w:eastAsia="Times New Roman" w:hAnsi="Times New Roman" w:cs="Times New Roman"/>
          <w:sz w:val="28"/>
          <w:szCs w:val="28"/>
          <w:lang w:eastAsia="bg-BG"/>
        </w:rPr>
        <w:t xml:space="preserve"> записк</w:t>
      </w:r>
      <w:r>
        <w:rPr>
          <w:rFonts w:ascii="Times New Roman" w:eastAsia="Times New Roman" w:hAnsi="Times New Roman" w:cs="Times New Roman"/>
          <w:sz w:val="28"/>
          <w:szCs w:val="28"/>
          <w:lang w:eastAsia="bg-BG"/>
        </w:rPr>
        <w:t>и</w:t>
      </w:r>
      <w:r w:rsidRPr="00871423">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едната</w:t>
      </w:r>
      <w:r w:rsidRPr="00871423">
        <w:rPr>
          <w:rFonts w:ascii="Times New Roman" w:eastAsia="Times New Roman" w:hAnsi="Times New Roman" w:cs="Times New Roman"/>
          <w:sz w:val="28"/>
          <w:szCs w:val="28"/>
          <w:lang w:eastAsia="bg-BG"/>
        </w:rPr>
        <w:t xml:space="preserve"> е разгледана на заседание на Постоянни комисии,</w:t>
      </w:r>
      <w:r>
        <w:rPr>
          <w:rFonts w:ascii="Times New Roman" w:eastAsia="Times New Roman" w:hAnsi="Times New Roman" w:cs="Times New Roman"/>
          <w:sz w:val="28"/>
          <w:szCs w:val="28"/>
          <w:lang w:eastAsia="bg-BG"/>
        </w:rPr>
        <w:t xml:space="preserve"> другите две са внесени 24 часа преди сесия,</w:t>
      </w:r>
      <w:r w:rsidRPr="00871423">
        <w:rPr>
          <w:rFonts w:ascii="Times New Roman" w:eastAsia="Times New Roman" w:hAnsi="Times New Roman" w:cs="Times New Roman"/>
          <w:sz w:val="28"/>
          <w:szCs w:val="28"/>
          <w:lang w:eastAsia="bg-BG"/>
        </w:rPr>
        <w:t xml:space="preserve"> а именно:</w:t>
      </w:r>
    </w:p>
    <w:p w14:paraId="688FE023"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p>
    <w:p w14:paraId="729687B0" w14:textId="77777777" w:rsidR="00061595" w:rsidRDefault="00061595" w:rsidP="00061595">
      <w:pPr>
        <w:spacing w:after="0" w:line="240" w:lineRule="auto"/>
        <w:jc w:val="both"/>
        <w:rPr>
          <w:rFonts w:ascii="Times New Roman" w:hAnsi="Times New Roman" w:cs="Times New Roman"/>
          <w:sz w:val="24"/>
          <w:szCs w:val="24"/>
        </w:rPr>
      </w:pPr>
      <w:r w:rsidRPr="00871423">
        <w:rPr>
          <w:rFonts w:ascii="Times New Roman" w:eastAsia="Times New Roman" w:hAnsi="Times New Roman" w:cs="Times New Roman"/>
          <w:sz w:val="28"/>
          <w:szCs w:val="28"/>
          <w:lang w:eastAsia="bg-BG"/>
        </w:rPr>
        <w:t>1.Докладна записка с Вх.№1</w:t>
      </w:r>
      <w:r>
        <w:rPr>
          <w:rFonts w:ascii="Times New Roman" w:eastAsia="Times New Roman" w:hAnsi="Times New Roman" w:cs="Times New Roman"/>
          <w:sz w:val="28"/>
          <w:szCs w:val="28"/>
          <w:lang w:eastAsia="bg-BG"/>
        </w:rPr>
        <w:t>23</w:t>
      </w:r>
      <w:r w:rsidRPr="00871423">
        <w:rPr>
          <w:rFonts w:ascii="Times New Roman" w:eastAsia="Times New Roman" w:hAnsi="Times New Roman" w:cs="Times New Roman"/>
          <w:sz w:val="28"/>
          <w:szCs w:val="28"/>
          <w:lang w:eastAsia="bg-BG"/>
        </w:rPr>
        <w:t>/1</w:t>
      </w:r>
      <w:r>
        <w:rPr>
          <w:rFonts w:ascii="Times New Roman" w:eastAsia="Times New Roman" w:hAnsi="Times New Roman" w:cs="Times New Roman"/>
          <w:sz w:val="28"/>
          <w:szCs w:val="28"/>
          <w:lang w:eastAsia="bg-BG"/>
        </w:rPr>
        <w:t>7</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 xml:space="preserve">.2021г. </w:t>
      </w:r>
      <w:r w:rsidRPr="00871423">
        <w:rPr>
          <w:rFonts w:ascii="Times New Roman" w:eastAsia="Times New Roman" w:hAnsi="Times New Roman" w:cs="Times New Roman"/>
          <w:b/>
          <w:sz w:val="28"/>
          <w:szCs w:val="28"/>
          <w:lang w:eastAsia="bg-BG"/>
        </w:rPr>
        <w:t>относно</w:t>
      </w:r>
      <w:r w:rsidRPr="00871423">
        <w:rPr>
          <w:rFonts w:ascii="Times New Roman" w:eastAsia="Times New Roman" w:hAnsi="Times New Roman" w:cs="Times New Roman"/>
          <w:sz w:val="28"/>
          <w:szCs w:val="28"/>
          <w:lang w:eastAsia="bg-BG"/>
        </w:rPr>
        <w:t xml:space="preserve">: </w:t>
      </w:r>
      <w:r w:rsidRPr="00871423">
        <w:rPr>
          <w:rFonts w:ascii="Times New Roman" w:hAnsi="Times New Roman" w:cs="Times New Roman"/>
          <w:sz w:val="24"/>
          <w:szCs w:val="24"/>
        </w:rPr>
        <w:t>Актуализация на бюджета на Община Никопол за 2021 г.</w:t>
      </w:r>
    </w:p>
    <w:p w14:paraId="13E05723" w14:textId="77777777" w:rsidR="00061595" w:rsidRPr="00871423" w:rsidRDefault="00061595" w:rsidP="00061595">
      <w:pPr>
        <w:spacing w:after="0" w:line="240" w:lineRule="auto"/>
        <w:jc w:val="both"/>
        <w:rPr>
          <w:rFonts w:ascii="Times New Roman" w:eastAsia="Times New Roman" w:hAnsi="Times New Roman" w:cs="Times New Roman"/>
          <w:bCs/>
          <w:iCs/>
          <w:color w:val="000000"/>
          <w:sz w:val="24"/>
          <w:szCs w:val="24"/>
          <w:lang w:eastAsia="bg-BG"/>
        </w:rPr>
      </w:pPr>
    </w:p>
    <w:p w14:paraId="207B9848" w14:textId="77777777" w:rsidR="00061595" w:rsidRPr="006E3B23" w:rsidRDefault="00061595" w:rsidP="00061595">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t>2</w:t>
      </w:r>
      <w:r w:rsidRPr="00871423">
        <w:rPr>
          <w:rFonts w:ascii="Times New Roman" w:eastAsia="Times New Roman" w:hAnsi="Times New Roman" w:cs="Times New Roman"/>
          <w:sz w:val="28"/>
          <w:szCs w:val="28"/>
          <w:lang w:eastAsia="bg-BG"/>
        </w:rPr>
        <w:t>.Докладна записка с Вх.№</w:t>
      </w:r>
      <w:bookmarkStart w:id="2" w:name="_Hlk75770013"/>
      <w:r w:rsidRPr="00871423">
        <w:rPr>
          <w:rFonts w:ascii="Times New Roman" w:eastAsia="Times New Roman" w:hAnsi="Times New Roman" w:cs="Times New Roman"/>
          <w:sz w:val="28"/>
          <w:szCs w:val="28"/>
          <w:lang w:eastAsia="bg-BG"/>
        </w:rPr>
        <w:t>1</w:t>
      </w:r>
      <w:r>
        <w:rPr>
          <w:rFonts w:ascii="Times New Roman" w:eastAsia="Times New Roman" w:hAnsi="Times New Roman" w:cs="Times New Roman"/>
          <w:sz w:val="28"/>
          <w:szCs w:val="28"/>
          <w:lang w:eastAsia="bg-BG"/>
        </w:rPr>
        <w:t>25</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28</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.2021г</w:t>
      </w:r>
      <w:bookmarkEnd w:id="2"/>
      <w:r w:rsidRPr="00871423">
        <w:rPr>
          <w:rFonts w:ascii="Times New Roman" w:eastAsia="Times New Roman" w:hAnsi="Times New Roman" w:cs="Times New Roman"/>
          <w:sz w:val="28"/>
          <w:szCs w:val="28"/>
          <w:lang w:eastAsia="bg-BG"/>
        </w:rPr>
        <w:t xml:space="preserve">. </w:t>
      </w:r>
      <w:r w:rsidRPr="00871423">
        <w:rPr>
          <w:rFonts w:ascii="Times New Roman" w:eastAsia="Times New Roman" w:hAnsi="Times New Roman" w:cs="Times New Roman"/>
          <w:b/>
          <w:sz w:val="28"/>
          <w:szCs w:val="28"/>
          <w:lang w:eastAsia="bg-BG"/>
        </w:rPr>
        <w:t>относно</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bookmarkStart w:id="3" w:name="_Hlk75770211"/>
      <w:r w:rsidRPr="00E10CB6">
        <w:rPr>
          <w:rFonts w:ascii="Times New Roman" w:eastAsia="Times New Roman" w:hAnsi="Times New Roman" w:cs="Times New Roman"/>
          <w:b/>
          <w:bCs/>
          <w:color w:val="FF0000"/>
          <w:sz w:val="24"/>
          <w:szCs w:val="24"/>
          <w:lang w:eastAsia="bg-BG"/>
        </w:rPr>
        <w:t>Към Докладна записка с вх. №123/17.06.2021 г.</w:t>
      </w:r>
      <w:r w:rsidRPr="00E10CB6">
        <w:rPr>
          <w:rFonts w:ascii="Times New Roman" w:eastAsia="Times New Roman" w:hAnsi="Times New Roman" w:cs="Times New Roman"/>
          <w:sz w:val="24"/>
          <w:szCs w:val="24"/>
          <w:lang w:eastAsia="bg-BG"/>
        </w:rPr>
        <w:t xml:space="preserve"> в деловодството на Общински съвет-Никопол - Актуализация на бюджета на Община Никопол за 2021 г. </w:t>
      </w:r>
    </w:p>
    <w:bookmarkEnd w:id="3"/>
    <w:p w14:paraId="408DCF55" w14:textId="77777777" w:rsidR="00061595" w:rsidRDefault="00061595" w:rsidP="00061595">
      <w:pPr>
        <w:spacing w:after="0" w:line="240" w:lineRule="auto"/>
        <w:jc w:val="both"/>
        <w:rPr>
          <w:rFonts w:ascii="Times New Roman" w:eastAsia="Times New Roman" w:hAnsi="Times New Roman" w:cs="Times New Roman"/>
          <w:b/>
          <w:bCs/>
          <w:iCs/>
          <w:color w:val="262626"/>
          <w:sz w:val="24"/>
          <w:szCs w:val="24"/>
          <w:u w:val="single"/>
          <w:lang w:eastAsia="bg-BG"/>
        </w:rPr>
      </w:pPr>
    </w:p>
    <w:p w14:paraId="1B57CD2B" w14:textId="77777777" w:rsidR="00061595" w:rsidRPr="00871423" w:rsidRDefault="00061595" w:rsidP="00061595">
      <w:pPr>
        <w:spacing w:after="0" w:line="240" w:lineRule="auto"/>
        <w:jc w:val="both"/>
        <w:rPr>
          <w:rFonts w:ascii="Times New Roman" w:eastAsia="Times New Roman" w:hAnsi="Times New Roman" w:cs="Times New Roman"/>
          <w:b/>
          <w:bCs/>
          <w:iCs/>
          <w:color w:val="262626"/>
          <w:sz w:val="24"/>
          <w:szCs w:val="24"/>
          <w:u w:val="single"/>
          <w:lang w:eastAsia="bg-BG"/>
        </w:rPr>
      </w:pPr>
      <w:r>
        <w:rPr>
          <w:rFonts w:ascii="Times New Roman" w:eastAsia="Times New Roman" w:hAnsi="Times New Roman" w:cs="Times New Roman"/>
          <w:sz w:val="28"/>
          <w:szCs w:val="28"/>
          <w:lang w:eastAsia="bg-BG"/>
        </w:rPr>
        <w:t>3</w:t>
      </w:r>
      <w:r w:rsidRPr="00871423">
        <w:rPr>
          <w:rFonts w:ascii="Times New Roman" w:eastAsia="Times New Roman" w:hAnsi="Times New Roman" w:cs="Times New Roman"/>
          <w:sz w:val="28"/>
          <w:szCs w:val="28"/>
          <w:lang w:eastAsia="bg-BG"/>
        </w:rPr>
        <w:t>.Докладна записка с Вх.№1</w:t>
      </w:r>
      <w:r>
        <w:rPr>
          <w:rFonts w:ascii="Times New Roman" w:eastAsia="Times New Roman" w:hAnsi="Times New Roman" w:cs="Times New Roman"/>
          <w:sz w:val="28"/>
          <w:szCs w:val="28"/>
          <w:lang w:eastAsia="bg-BG"/>
        </w:rPr>
        <w:t>26</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28</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 xml:space="preserve">.2021г. </w:t>
      </w:r>
      <w:r w:rsidRPr="00871423">
        <w:rPr>
          <w:rFonts w:ascii="Times New Roman" w:eastAsia="Times New Roman" w:hAnsi="Times New Roman" w:cs="Times New Roman"/>
          <w:b/>
          <w:sz w:val="28"/>
          <w:szCs w:val="28"/>
          <w:lang w:eastAsia="bg-BG"/>
        </w:rPr>
        <w:t>относно</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r w:rsidRPr="00306A59">
        <w:rPr>
          <w:rFonts w:ascii="Times New Roman" w:eastAsia="Times New Roman" w:hAnsi="Times New Roman" w:cs="Times New Roman"/>
          <w:sz w:val="24"/>
          <w:szCs w:val="24"/>
          <w:lang w:eastAsia="bg-BG"/>
        </w:rPr>
        <w:t>Предоставяне за безвъзмездно право на ползване на УПИ</w:t>
      </w:r>
      <w:bookmarkStart w:id="4" w:name="_Hlk75779457"/>
      <w:r>
        <w:rPr>
          <w:rFonts w:ascii="Times New Roman" w:eastAsia="Times New Roman" w:hAnsi="Times New Roman" w:cs="Times New Roman"/>
          <w:sz w:val="24"/>
          <w:szCs w:val="24"/>
          <w:lang w:eastAsia="bg-BG"/>
        </w:rPr>
        <w:t xml:space="preserve"> </w:t>
      </w:r>
      <w:r w:rsidRPr="00306A59">
        <w:rPr>
          <w:rFonts w:ascii="Times New Roman" w:eastAsia="Times New Roman" w:hAnsi="Times New Roman" w:cs="Times New Roman"/>
          <w:sz w:val="24"/>
          <w:szCs w:val="24"/>
          <w:lang w:val="en-US" w:eastAsia="bg-BG"/>
        </w:rPr>
        <w:t>VII</w:t>
      </w:r>
      <w:bookmarkEnd w:id="4"/>
      <w:r w:rsidRPr="00306A59">
        <w:rPr>
          <w:rFonts w:ascii="Times New Roman" w:eastAsia="Times New Roman" w:hAnsi="Times New Roman" w:cs="Times New Roman"/>
          <w:sz w:val="24"/>
          <w:szCs w:val="24"/>
          <w:lang w:eastAsia="bg-BG"/>
        </w:rPr>
        <w:t xml:space="preserve"> /римско седем/ в стр.кв. 3 /три/ по регулационния план на с.Драгаш войвода от 1986г., с площ на имота от 9 450 /девет хиляди четиристотин и петдесет/ кв.м., актуван с АОС №4497/08.02.2016г., отреждане за имота: „За </w:t>
      </w:r>
      <w:r w:rsidRPr="00306A59">
        <w:rPr>
          <w:rFonts w:ascii="Times New Roman" w:eastAsia="Times New Roman" w:hAnsi="Times New Roman" w:cs="Times New Roman"/>
          <w:sz w:val="24"/>
          <w:szCs w:val="24"/>
          <w:lang w:eastAsia="bg-BG"/>
        </w:rPr>
        <w:lastRenderedPageBreak/>
        <w:t xml:space="preserve">учебно спортно игрище“/стадион/, при граници и съседи: УПИ </w:t>
      </w:r>
      <w:r w:rsidRPr="00306A59">
        <w:rPr>
          <w:rFonts w:ascii="Times New Roman" w:eastAsia="Times New Roman" w:hAnsi="Times New Roman" w:cs="Times New Roman"/>
          <w:sz w:val="24"/>
          <w:szCs w:val="24"/>
          <w:lang w:val="en-US" w:eastAsia="bg-BG"/>
        </w:rPr>
        <w:t>VIII</w:t>
      </w:r>
      <w:r w:rsidRPr="00306A59">
        <w:rPr>
          <w:rFonts w:ascii="Times New Roman" w:eastAsia="Times New Roman" w:hAnsi="Times New Roman" w:cs="Times New Roman"/>
          <w:sz w:val="24"/>
          <w:szCs w:val="24"/>
          <w:lang w:eastAsia="bg-BG"/>
        </w:rPr>
        <w:t>, улица, терен за озеленяване и улица в полза на „ФУТБОЛЕ КЛУБ ВИХЪР 21“ с.Драгаш войвода.</w:t>
      </w:r>
    </w:p>
    <w:p w14:paraId="1266A392"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r w:rsidRPr="00871423">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 1</w:t>
      </w:r>
      <w:r>
        <w:rPr>
          <w:rFonts w:ascii="Times New Roman" w:eastAsia="Times New Roman" w:hAnsi="Times New Roman" w:cs="Times New Roman"/>
          <w:sz w:val="28"/>
          <w:szCs w:val="28"/>
          <w:lang w:eastAsia="bg-BG"/>
        </w:rPr>
        <w:t>23</w:t>
      </w:r>
      <w:r w:rsidRPr="00871423">
        <w:rPr>
          <w:rFonts w:ascii="Times New Roman" w:eastAsia="Times New Roman" w:hAnsi="Times New Roman" w:cs="Times New Roman"/>
          <w:sz w:val="28"/>
          <w:szCs w:val="28"/>
          <w:lang w:eastAsia="bg-BG"/>
        </w:rPr>
        <w:t>/1</w:t>
      </w:r>
      <w:r>
        <w:rPr>
          <w:rFonts w:ascii="Times New Roman" w:eastAsia="Times New Roman" w:hAnsi="Times New Roman" w:cs="Times New Roman"/>
          <w:sz w:val="28"/>
          <w:szCs w:val="28"/>
          <w:lang w:eastAsia="bg-BG"/>
        </w:rPr>
        <w:t>7</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.2021г., под т.</w:t>
      </w:r>
      <w:r>
        <w:rPr>
          <w:rFonts w:ascii="Times New Roman" w:eastAsia="Times New Roman" w:hAnsi="Times New Roman" w:cs="Times New Roman"/>
          <w:sz w:val="28"/>
          <w:szCs w:val="28"/>
          <w:lang w:eastAsia="bg-BG"/>
        </w:rPr>
        <w:t>11</w:t>
      </w:r>
      <w:r w:rsidRPr="00871423">
        <w:rPr>
          <w:rFonts w:ascii="Times New Roman" w:eastAsia="Times New Roman" w:hAnsi="Times New Roman" w:cs="Times New Roman"/>
          <w:sz w:val="28"/>
          <w:szCs w:val="28"/>
          <w:lang w:eastAsia="bg-BG"/>
        </w:rPr>
        <w:t>, моля гласувайте.</w:t>
      </w:r>
    </w:p>
    <w:p w14:paraId="069DCD51" w14:textId="77777777" w:rsidR="00061595" w:rsidRPr="00871423" w:rsidRDefault="00061595" w:rsidP="00061595">
      <w:pPr>
        <w:spacing w:after="0" w:line="240" w:lineRule="auto"/>
        <w:ind w:right="23"/>
        <w:jc w:val="both"/>
        <w:rPr>
          <w:rFonts w:ascii="Times New Roman" w:eastAsia="Times New Roman" w:hAnsi="Times New Roman" w:cs="Times New Roman"/>
          <w:sz w:val="28"/>
          <w:szCs w:val="28"/>
          <w:lang w:eastAsia="bg-BG"/>
        </w:rPr>
      </w:pPr>
    </w:p>
    <w:p w14:paraId="6EDA5585"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ГЛАСУВАЛИ- 1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490FB8E4"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„ЗА“-1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7B34DA1E"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„ПРОТИВ“ – НЯМА</w:t>
      </w:r>
    </w:p>
    <w:p w14:paraId="35A0A231" w14:textId="77777777" w:rsidR="00061595"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„ВЪЗДЪРЖАЛИ СЕ“ – НЯМА</w:t>
      </w:r>
    </w:p>
    <w:p w14:paraId="6E7AFDDA"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p>
    <w:p w14:paraId="7F697C0B" w14:textId="77777777" w:rsidR="00061595" w:rsidRPr="00E10CB6" w:rsidRDefault="00061595" w:rsidP="00061595">
      <w:pPr>
        <w:spacing w:after="0" w:line="240" w:lineRule="auto"/>
        <w:ind w:firstLine="708"/>
        <w:jc w:val="both"/>
        <w:rPr>
          <w:rFonts w:ascii="Times New Roman" w:eastAsia="Calibri" w:hAnsi="Times New Roman" w:cs="Times New Roman"/>
          <w:sz w:val="28"/>
          <w:szCs w:val="28"/>
        </w:rPr>
      </w:pPr>
      <w:r w:rsidRPr="00871423">
        <w:rPr>
          <w:rFonts w:ascii="Times New Roman" w:eastAsia="Calibri" w:hAnsi="Times New Roman" w:cs="Times New Roman"/>
          <w:sz w:val="28"/>
          <w:szCs w:val="28"/>
        </w:rPr>
        <w:t xml:space="preserve">Приема се, </w:t>
      </w:r>
      <w:r w:rsidRPr="00871423">
        <w:rPr>
          <w:rFonts w:ascii="Times New Roman" w:eastAsia="Times New Roman" w:hAnsi="Times New Roman" w:cs="Times New Roman"/>
          <w:sz w:val="28"/>
          <w:szCs w:val="28"/>
          <w:lang w:eastAsia="bg-BG"/>
        </w:rPr>
        <w:t>докладна записка с вх.№ 1</w:t>
      </w:r>
      <w:r>
        <w:rPr>
          <w:rFonts w:ascii="Times New Roman" w:eastAsia="Times New Roman" w:hAnsi="Times New Roman" w:cs="Times New Roman"/>
          <w:sz w:val="28"/>
          <w:szCs w:val="28"/>
          <w:lang w:eastAsia="bg-BG"/>
        </w:rPr>
        <w:t>23</w:t>
      </w:r>
      <w:r w:rsidRPr="00871423">
        <w:rPr>
          <w:rFonts w:ascii="Times New Roman" w:eastAsia="Times New Roman" w:hAnsi="Times New Roman" w:cs="Times New Roman"/>
          <w:sz w:val="28"/>
          <w:szCs w:val="28"/>
          <w:lang w:eastAsia="bg-BG"/>
        </w:rPr>
        <w:t>/1</w:t>
      </w:r>
      <w:r>
        <w:rPr>
          <w:rFonts w:ascii="Times New Roman" w:eastAsia="Times New Roman" w:hAnsi="Times New Roman" w:cs="Times New Roman"/>
          <w:sz w:val="28"/>
          <w:szCs w:val="28"/>
          <w:lang w:eastAsia="bg-BG"/>
        </w:rPr>
        <w:t>7</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.2021г.,</w:t>
      </w:r>
      <w:r w:rsidRPr="00871423">
        <w:rPr>
          <w:rFonts w:ascii="Times New Roman" w:eastAsia="Calibri" w:hAnsi="Times New Roman" w:cs="Times New Roman"/>
          <w:sz w:val="28"/>
          <w:szCs w:val="28"/>
        </w:rPr>
        <w:t xml:space="preserve"> влиза в проекта за дневен ред като точка </w:t>
      </w:r>
      <w:r>
        <w:rPr>
          <w:rFonts w:ascii="Times New Roman" w:eastAsia="Calibri" w:hAnsi="Times New Roman" w:cs="Times New Roman"/>
          <w:sz w:val="28"/>
          <w:szCs w:val="28"/>
        </w:rPr>
        <w:t>11</w:t>
      </w:r>
      <w:r w:rsidRPr="00871423">
        <w:rPr>
          <w:rFonts w:ascii="Times New Roman" w:eastAsia="Calibri" w:hAnsi="Times New Roman" w:cs="Times New Roman"/>
          <w:sz w:val="28"/>
          <w:szCs w:val="28"/>
        </w:rPr>
        <w:t xml:space="preserve">. </w:t>
      </w:r>
      <w:r w:rsidRPr="00871423">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 1</w:t>
      </w:r>
      <w:r>
        <w:rPr>
          <w:rFonts w:ascii="Times New Roman" w:eastAsia="Times New Roman" w:hAnsi="Times New Roman" w:cs="Times New Roman"/>
          <w:sz w:val="28"/>
          <w:szCs w:val="28"/>
          <w:lang w:eastAsia="bg-BG"/>
        </w:rPr>
        <w:t>25</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28</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.2021г., под т.</w:t>
      </w:r>
      <w:r>
        <w:rPr>
          <w:rFonts w:ascii="Times New Roman" w:eastAsia="Times New Roman" w:hAnsi="Times New Roman" w:cs="Times New Roman"/>
          <w:sz w:val="28"/>
          <w:szCs w:val="28"/>
          <w:lang w:eastAsia="bg-BG"/>
        </w:rPr>
        <w:t>12</w:t>
      </w:r>
      <w:r w:rsidRPr="00871423">
        <w:rPr>
          <w:rFonts w:ascii="Times New Roman" w:eastAsia="Times New Roman" w:hAnsi="Times New Roman" w:cs="Times New Roman"/>
          <w:sz w:val="28"/>
          <w:szCs w:val="28"/>
          <w:lang w:eastAsia="bg-BG"/>
        </w:rPr>
        <w:t>, моля гласувайте.</w:t>
      </w:r>
    </w:p>
    <w:p w14:paraId="0CC8A8E9"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p>
    <w:p w14:paraId="0904B050"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p>
    <w:p w14:paraId="13ECB359"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ГЛАСУВАЛИ- 1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7AA91F57"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„ЗА“-1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45244DC8"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„ПРОТИВ“ – НЯМА</w:t>
      </w:r>
    </w:p>
    <w:p w14:paraId="1CC8D131" w14:textId="77777777" w:rsidR="00061595"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„ВЪЗДЪРЖАЛИ СЕ“ – НЯМА</w:t>
      </w:r>
    </w:p>
    <w:p w14:paraId="5F0E0EFA" w14:textId="77777777" w:rsidR="00061595"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p>
    <w:p w14:paraId="39618648"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p>
    <w:p w14:paraId="6D693C7D" w14:textId="77777777" w:rsidR="00061595" w:rsidRPr="00E10CB6" w:rsidRDefault="00061595" w:rsidP="00061595">
      <w:pPr>
        <w:spacing w:after="0" w:line="240" w:lineRule="auto"/>
        <w:ind w:firstLine="708"/>
        <w:jc w:val="both"/>
        <w:rPr>
          <w:rFonts w:ascii="Times New Roman" w:eastAsia="Calibri" w:hAnsi="Times New Roman" w:cs="Times New Roman"/>
          <w:sz w:val="28"/>
          <w:szCs w:val="28"/>
        </w:rPr>
      </w:pPr>
      <w:r w:rsidRPr="00871423">
        <w:rPr>
          <w:rFonts w:ascii="Times New Roman" w:eastAsia="Calibri" w:hAnsi="Times New Roman" w:cs="Times New Roman"/>
          <w:sz w:val="28"/>
          <w:szCs w:val="28"/>
        </w:rPr>
        <w:t xml:space="preserve">Приема се, </w:t>
      </w:r>
      <w:r w:rsidRPr="00871423">
        <w:rPr>
          <w:rFonts w:ascii="Times New Roman" w:eastAsia="Times New Roman" w:hAnsi="Times New Roman" w:cs="Times New Roman"/>
          <w:sz w:val="28"/>
          <w:szCs w:val="28"/>
          <w:lang w:eastAsia="bg-BG"/>
        </w:rPr>
        <w:t>докладна записка с вх.№ 1</w:t>
      </w:r>
      <w:r>
        <w:rPr>
          <w:rFonts w:ascii="Times New Roman" w:eastAsia="Times New Roman" w:hAnsi="Times New Roman" w:cs="Times New Roman"/>
          <w:sz w:val="28"/>
          <w:szCs w:val="28"/>
          <w:lang w:eastAsia="bg-BG"/>
        </w:rPr>
        <w:t>25</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28</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.2021г.,</w:t>
      </w:r>
      <w:r w:rsidRPr="00871423">
        <w:rPr>
          <w:rFonts w:ascii="Times New Roman" w:eastAsia="Calibri" w:hAnsi="Times New Roman" w:cs="Times New Roman"/>
          <w:sz w:val="28"/>
          <w:szCs w:val="28"/>
        </w:rPr>
        <w:t xml:space="preserve"> влиза в проекта за дневен ред като точка </w:t>
      </w:r>
      <w:r>
        <w:rPr>
          <w:rFonts w:ascii="Times New Roman" w:eastAsia="Calibri" w:hAnsi="Times New Roman" w:cs="Times New Roman"/>
          <w:sz w:val="28"/>
          <w:szCs w:val="28"/>
        </w:rPr>
        <w:t>12</w:t>
      </w:r>
      <w:r w:rsidRPr="00871423">
        <w:rPr>
          <w:rFonts w:ascii="Times New Roman" w:eastAsia="Calibri" w:hAnsi="Times New Roman" w:cs="Times New Roman"/>
          <w:sz w:val="28"/>
          <w:szCs w:val="28"/>
        </w:rPr>
        <w:t xml:space="preserve">. </w:t>
      </w:r>
      <w:r w:rsidRPr="00871423">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 1</w:t>
      </w:r>
      <w:r>
        <w:rPr>
          <w:rFonts w:ascii="Times New Roman" w:eastAsia="Times New Roman" w:hAnsi="Times New Roman" w:cs="Times New Roman"/>
          <w:sz w:val="28"/>
          <w:szCs w:val="28"/>
          <w:lang w:eastAsia="bg-BG"/>
        </w:rPr>
        <w:t>26</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28</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.2021г., под т.</w:t>
      </w:r>
      <w:r>
        <w:rPr>
          <w:rFonts w:ascii="Times New Roman" w:eastAsia="Times New Roman" w:hAnsi="Times New Roman" w:cs="Times New Roman"/>
          <w:sz w:val="28"/>
          <w:szCs w:val="28"/>
          <w:lang w:eastAsia="bg-BG"/>
        </w:rPr>
        <w:t>13</w:t>
      </w:r>
      <w:r w:rsidRPr="00871423">
        <w:rPr>
          <w:rFonts w:ascii="Times New Roman" w:eastAsia="Times New Roman" w:hAnsi="Times New Roman" w:cs="Times New Roman"/>
          <w:sz w:val="28"/>
          <w:szCs w:val="28"/>
          <w:lang w:eastAsia="bg-BG"/>
        </w:rPr>
        <w:t>, моля гласувайте.</w:t>
      </w:r>
    </w:p>
    <w:p w14:paraId="79427A6C"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p>
    <w:p w14:paraId="065F7A8C" w14:textId="77777777" w:rsidR="00061595" w:rsidRPr="00871423" w:rsidRDefault="00061595" w:rsidP="00061595">
      <w:pPr>
        <w:spacing w:after="0" w:line="240" w:lineRule="auto"/>
        <w:ind w:right="23" w:firstLine="708"/>
        <w:jc w:val="both"/>
        <w:rPr>
          <w:rFonts w:ascii="Times New Roman" w:eastAsia="Times New Roman" w:hAnsi="Times New Roman" w:cs="Times New Roman"/>
          <w:sz w:val="28"/>
          <w:szCs w:val="28"/>
          <w:lang w:eastAsia="bg-BG"/>
        </w:rPr>
      </w:pPr>
    </w:p>
    <w:p w14:paraId="17ED0356"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ГЛАСУВАЛИ- 1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7AA5AFBD"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„ЗА“-1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4153DA06"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„ПРОТИВ“ – НЯМА</w:t>
      </w:r>
    </w:p>
    <w:p w14:paraId="48DFF577" w14:textId="77777777" w:rsidR="00061595"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„ВЪЗДЪРЖАЛИ СЕ“ – НЯМА</w:t>
      </w:r>
    </w:p>
    <w:p w14:paraId="52D8B58A" w14:textId="77777777" w:rsidR="00061595" w:rsidRDefault="00061595" w:rsidP="00061595">
      <w:pPr>
        <w:spacing w:after="0" w:line="240" w:lineRule="auto"/>
        <w:jc w:val="both"/>
        <w:rPr>
          <w:rFonts w:ascii="Times New Roman" w:eastAsia="Calibri" w:hAnsi="Times New Roman" w:cs="Times New Roman"/>
          <w:sz w:val="28"/>
          <w:szCs w:val="28"/>
        </w:rPr>
      </w:pPr>
    </w:p>
    <w:p w14:paraId="5EB94AC5" w14:textId="77777777" w:rsidR="00061595" w:rsidRDefault="00061595" w:rsidP="00061595">
      <w:pPr>
        <w:spacing w:after="0" w:line="240" w:lineRule="auto"/>
        <w:ind w:firstLine="708"/>
        <w:jc w:val="both"/>
        <w:rPr>
          <w:rFonts w:ascii="Times New Roman" w:eastAsia="Calibri" w:hAnsi="Times New Roman" w:cs="Times New Roman"/>
          <w:sz w:val="28"/>
          <w:szCs w:val="28"/>
        </w:rPr>
      </w:pPr>
    </w:p>
    <w:p w14:paraId="05764707" w14:textId="77777777" w:rsidR="00061595" w:rsidRPr="00871423" w:rsidRDefault="00061595" w:rsidP="00061595">
      <w:pPr>
        <w:spacing w:after="0" w:line="240" w:lineRule="auto"/>
        <w:ind w:firstLine="708"/>
        <w:jc w:val="both"/>
        <w:rPr>
          <w:rFonts w:ascii="Times New Roman" w:eastAsia="Calibri" w:hAnsi="Times New Roman" w:cs="Times New Roman"/>
          <w:sz w:val="28"/>
          <w:szCs w:val="28"/>
        </w:rPr>
      </w:pPr>
      <w:r w:rsidRPr="00871423">
        <w:rPr>
          <w:rFonts w:ascii="Times New Roman" w:eastAsia="Calibri" w:hAnsi="Times New Roman" w:cs="Times New Roman"/>
          <w:sz w:val="28"/>
          <w:szCs w:val="28"/>
        </w:rPr>
        <w:t xml:space="preserve">Приема се, </w:t>
      </w:r>
      <w:r w:rsidRPr="00871423">
        <w:rPr>
          <w:rFonts w:ascii="Times New Roman" w:eastAsia="Times New Roman" w:hAnsi="Times New Roman" w:cs="Times New Roman"/>
          <w:sz w:val="28"/>
          <w:szCs w:val="28"/>
          <w:lang w:eastAsia="bg-BG"/>
        </w:rPr>
        <w:t>докладна записка с вх.№ 1</w:t>
      </w:r>
      <w:r>
        <w:rPr>
          <w:rFonts w:ascii="Times New Roman" w:eastAsia="Times New Roman" w:hAnsi="Times New Roman" w:cs="Times New Roman"/>
          <w:sz w:val="28"/>
          <w:szCs w:val="28"/>
          <w:lang w:eastAsia="bg-BG"/>
        </w:rPr>
        <w:t>26</w:t>
      </w:r>
      <w:r w:rsidRPr="0087142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28</w:t>
      </w:r>
      <w:r w:rsidRPr="00871423">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6</w:t>
      </w:r>
      <w:r w:rsidRPr="00871423">
        <w:rPr>
          <w:rFonts w:ascii="Times New Roman" w:eastAsia="Times New Roman" w:hAnsi="Times New Roman" w:cs="Times New Roman"/>
          <w:sz w:val="28"/>
          <w:szCs w:val="28"/>
          <w:lang w:eastAsia="bg-BG"/>
        </w:rPr>
        <w:t>.2021г.,</w:t>
      </w:r>
      <w:r w:rsidRPr="00871423">
        <w:rPr>
          <w:rFonts w:ascii="Times New Roman" w:eastAsia="Calibri" w:hAnsi="Times New Roman" w:cs="Times New Roman"/>
          <w:sz w:val="28"/>
          <w:szCs w:val="28"/>
        </w:rPr>
        <w:t xml:space="preserve"> влиза в проекта за дневен ред като точка </w:t>
      </w:r>
      <w:r>
        <w:rPr>
          <w:rFonts w:ascii="Times New Roman" w:eastAsia="Calibri" w:hAnsi="Times New Roman" w:cs="Times New Roman"/>
          <w:sz w:val="28"/>
          <w:szCs w:val="28"/>
        </w:rPr>
        <w:t>13</w:t>
      </w:r>
      <w:r w:rsidRPr="00871423">
        <w:rPr>
          <w:rFonts w:ascii="Times New Roman" w:eastAsia="Calibri" w:hAnsi="Times New Roman" w:cs="Times New Roman"/>
          <w:sz w:val="28"/>
          <w:szCs w:val="28"/>
        </w:rPr>
        <w:t>. Точка питания става т.1</w:t>
      </w:r>
      <w:r>
        <w:rPr>
          <w:rFonts w:ascii="Times New Roman" w:eastAsia="Calibri" w:hAnsi="Times New Roman" w:cs="Times New Roman"/>
          <w:sz w:val="28"/>
          <w:szCs w:val="28"/>
        </w:rPr>
        <w:t>4</w:t>
      </w:r>
      <w:r w:rsidRPr="00871423">
        <w:rPr>
          <w:rFonts w:ascii="Times New Roman" w:eastAsia="Calibri" w:hAnsi="Times New Roman" w:cs="Times New Roman"/>
          <w:sz w:val="28"/>
          <w:szCs w:val="28"/>
        </w:rPr>
        <w:t xml:space="preserve"> от Дневния ред. </w:t>
      </w:r>
    </w:p>
    <w:p w14:paraId="258F9AC1" w14:textId="77777777" w:rsidR="00061595" w:rsidRPr="00871423"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871423">
        <w:rPr>
          <w:rFonts w:ascii="Times New Roman" w:eastAsia="Times New Roman" w:hAnsi="Times New Roman" w:cs="Times New Roman"/>
          <w:sz w:val="28"/>
          <w:szCs w:val="28"/>
          <w:lang w:eastAsia="bg-BG"/>
        </w:rPr>
        <w:t xml:space="preserve">Колеги, други въпроси и предложения?  </w:t>
      </w:r>
      <w:r w:rsidRPr="00871423">
        <w:rPr>
          <w:rFonts w:ascii="Times New Roman" w:eastAsia="Calibri" w:hAnsi="Times New Roman" w:cs="Times New Roman"/>
          <w:sz w:val="28"/>
          <w:szCs w:val="28"/>
        </w:rPr>
        <w:t>Виждам че няма такива, моля гласувайте проекта за дневен ред.</w:t>
      </w:r>
    </w:p>
    <w:p w14:paraId="1130B555" w14:textId="77777777" w:rsidR="00061595" w:rsidRPr="00871423" w:rsidRDefault="00061595" w:rsidP="00061595">
      <w:pPr>
        <w:spacing w:after="0" w:line="240" w:lineRule="auto"/>
        <w:ind w:firstLine="708"/>
        <w:jc w:val="both"/>
        <w:rPr>
          <w:rFonts w:ascii="Times New Roman" w:eastAsia="Calibri" w:hAnsi="Times New Roman" w:cs="Times New Roman"/>
          <w:sz w:val="28"/>
          <w:szCs w:val="28"/>
        </w:rPr>
      </w:pPr>
    </w:p>
    <w:p w14:paraId="14A941D8" w14:textId="77777777" w:rsidR="00061595" w:rsidRPr="00871423" w:rsidRDefault="00061595" w:rsidP="00061595">
      <w:pPr>
        <w:spacing w:after="0" w:line="240" w:lineRule="auto"/>
        <w:ind w:firstLine="708"/>
        <w:jc w:val="both"/>
        <w:rPr>
          <w:rFonts w:ascii="Times New Roman" w:eastAsia="Calibri" w:hAnsi="Times New Roman" w:cs="Times New Roman"/>
          <w:sz w:val="28"/>
          <w:szCs w:val="28"/>
        </w:rPr>
      </w:pPr>
    </w:p>
    <w:p w14:paraId="3C4FA547"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bookmarkStart w:id="5" w:name="_Hlk75867419"/>
      <w:r w:rsidRPr="00871423">
        <w:rPr>
          <w:rFonts w:ascii="Times New Roman" w:eastAsia="Calibri" w:hAnsi="Times New Roman" w:cs="Times New Roman"/>
          <w:sz w:val="28"/>
          <w:szCs w:val="28"/>
        </w:rPr>
        <w:t>ГЛАСУВАЛИ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56847C45"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„ЗА“ –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33A036FD"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„ПРОТИВ“ – НЯМА</w:t>
      </w:r>
    </w:p>
    <w:p w14:paraId="246A4C2C"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„ВЪЗДЪРЖАЛИ СЕ“ – НЯМА</w:t>
      </w:r>
    </w:p>
    <w:bookmarkEnd w:id="5"/>
    <w:p w14:paraId="1CF8F9AC"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p>
    <w:p w14:paraId="168EEC1E"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p>
    <w:p w14:paraId="0404E9F5" w14:textId="77777777" w:rsidR="00061595" w:rsidRPr="00871423" w:rsidRDefault="00061595" w:rsidP="00061595">
      <w:pPr>
        <w:spacing w:after="0" w:line="240" w:lineRule="auto"/>
        <w:ind w:firstLine="708"/>
        <w:jc w:val="both"/>
        <w:rPr>
          <w:rFonts w:ascii="Times New Roman" w:eastAsia="Calibri" w:hAnsi="Times New Roman" w:cs="Times New Roman"/>
          <w:sz w:val="28"/>
          <w:szCs w:val="28"/>
        </w:rPr>
      </w:pPr>
    </w:p>
    <w:p w14:paraId="4B90122D" w14:textId="77777777" w:rsidR="00061595" w:rsidRPr="00871423" w:rsidRDefault="00061595" w:rsidP="00061595">
      <w:pPr>
        <w:spacing w:after="0" w:line="240" w:lineRule="auto"/>
        <w:jc w:val="center"/>
        <w:rPr>
          <w:rFonts w:ascii="Times New Roman" w:eastAsia="Calibri" w:hAnsi="Times New Roman" w:cs="Times New Roman"/>
          <w:b/>
          <w:sz w:val="28"/>
          <w:szCs w:val="28"/>
        </w:rPr>
      </w:pPr>
      <w:r w:rsidRPr="00871423">
        <w:rPr>
          <w:rFonts w:ascii="Times New Roman" w:eastAsia="Calibri" w:hAnsi="Times New Roman" w:cs="Times New Roman"/>
          <w:b/>
          <w:sz w:val="28"/>
          <w:szCs w:val="28"/>
        </w:rPr>
        <w:lastRenderedPageBreak/>
        <w:t>ОБЩИНСКИ  СЪВЕТ  -  НИКОПОЛ ПРИЕ СЛЕДНИЯ</w:t>
      </w:r>
    </w:p>
    <w:p w14:paraId="71162EB2" w14:textId="77777777" w:rsidR="00061595" w:rsidRPr="00871423" w:rsidRDefault="00061595" w:rsidP="00061595">
      <w:pPr>
        <w:spacing w:after="0" w:line="240" w:lineRule="auto"/>
        <w:jc w:val="center"/>
        <w:rPr>
          <w:rFonts w:ascii="Times New Roman" w:eastAsia="Calibri" w:hAnsi="Times New Roman" w:cs="Times New Roman"/>
          <w:b/>
          <w:sz w:val="28"/>
          <w:szCs w:val="28"/>
        </w:rPr>
      </w:pPr>
    </w:p>
    <w:p w14:paraId="7B0A6782" w14:textId="77777777" w:rsidR="00061595" w:rsidRPr="00871423" w:rsidRDefault="00061595" w:rsidP="00061595">
      <w:pPr>
        <w:spacing w:after="0" w:line="240" w:lineRule="auto"/>
        <w:ind w:firstLine="708"/>
        <w:jc w:val="center"/>
        <w:rPr>
          <w:rFonts w:ascii="Times New Roman" w:eastAsia="Calibri" w:hAnsi="Times New Roman" w:cs="Times New Roman"/>
          <w:b/>
          <w:sz w:val="24"/>
          <w:szCs w:val="24"/>
        </w:rPr>
      </w:pPr>
      <w:r w:rsidRPr="00871423">
        <w:rPr>
          <w:rFonts w:ascii="Times New Roman" w:eastAsia="Calibri" w:hAnsi="Times New Roman" w:cs="Times New Roman"/>
          <w:b/>
          <w:sz w:val="24"/>
          <w:szCs w:val="24"/>
        </w:rPr>
        <w:t>ДНЕВЕН  РЕД:</w:t>
      </w:r>
    </w:p>
    <w:p w14:paraId="5931E860" w14:textId="77777777" w:rsidR="00061595" w:rsidRDefault="00061595" w:rsidP="00061595">
      <w:pPr>
        <w:jc w:val="both"/>
        <w:rPr>
          <w:rFonts w:ascii="Times New Roman" w:hAnsi="Times New Roman" w:cs="Times New Roman"/>
          <w:sz w:val="28"/>
          <w:szCs w:val="28"/>
        </w:rPr>
      </w:pPr>
    </w:p>
    <w:p w14:paraId="6AAC9858" w14:textId="77777777" w:rsidR="00061595" w:rsidRDefault="00061595" w:rsidP="00061595">
      <w:pPr>
        <w:jc w:val="both"/>
        <w:rPr>
          <w:rFonts w:ascii="Times New Roman" w:hAnsi="Times New Roman" w:cs="Times New Roman"/>
          <w:sz w:val="28"/>
          <w:szCs w:val="28"/>
        </w:rPr>
      </w:pPr>
    </w:p>
    <w:p w14:paraId="7A5D5044"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r w:rsidRPr="00F82026">
        <w:rPr>
          <w:rFonts w:ascii="Times New Roman" w:hAnsi="Times New Roman" w:cs="Times New Roman"/>
          <w:b/>
          <w:bCs/>
          <w:color w:val="262626" w:themeColor="text1" w:themeTint="D9"/>
          <w:sz w:val="24"/>
          <w:szCs w:val="24"/>
          <w:lang w:eastAsia="bg-BG"/>
        </w:rPr>
        <w:t>1.</w:t>
      </w:r>
      <w:r w:rsidRPr="00F82026">
        <w:rPr>
          <w:rFonts w:ascii="Times New Roman" w:hAnsi="Times New Roman" w:cs="Times New Roman"/>
          <w:color w:val="262626" w:themeColor="text1" w:themeTint="D9"/>
          <w:sz w:val="24"/>
          <w:szCs w:val="24"/>
          <w:lang w:eastAsia="bg-BG"/>
        </w:rPr>
        <w:t xml:space="preserve">Докладна записка </w:t>
      </w:r>
      <w:r w:rsidRPr="00F82026">
        <w:rPr>
          <w:rFonts w:ascii="Times New Roman" w:hAnsi="Times New Roman" w:cs="Times New Roman"/>
          <w:color w:val="262626" w:themeColor="text1" w:themeTint="D9"/>
          <w:sz w:val="24"/>
          <w:szCs w:val="24"/>
          <w:u w:val="single"/>
          <w:lang w:eastAsia="bg-BG"/>
        </w:rPr>
        <w:t>относно:</w:t>
      </w:r>
      <w:r w:rsidRPr="00F82026">
        <w:rPr>
          <w:rFonts w:ascii="Times New Roman" w:hAnsi="Times New Roman" w:cs="Times New Roman"/>
          <w:color w:val="262626" w:themeColor="text1" w:themeTint="D9"/>
          <w:sz w:val="24"/>
          <w:szCs w:val="24"/>
          <w:lang w:eastAsia="bg-BG"/>
        </w:rPr>
        <w:t xml:space="preserve"> </w:t>
      </w:r>
      <w:r w:rsidRPr="00F82026">
        <w:rPr>
          <w:rFonts w:ascii="Times New Roman" w:eastAsia="Times New Roman" w:hAnsi="Times New Roman" w:cs="Times New Roman"/>
          <w:sz w:val="24"/>
          <w:szCs w:val="24"/>
          <w:lang w:eastAsia="bg-BG"/>
        </w:rPr>
        <w:t>Утвърждаване на План- график за работата на Общински съвет-Никопол, мандат 2019 – 2023 г. за</w:t>
      </w:r>
      <w:r w:rsidRPr="00F82026">
        <w:rPr>
          <w:rFonts w:ascii="Times New Roman" w:eastAsia="Times New Roman" w:hAnsi="Times New Roman" w:cs="Times New Roman"/>
          <w:sz w:val="24"/>
          <w:szCs w:val="24"/>
          <w:lang w:val="en-US" w:eastAsia="bg-BG"/>
        </w:rPr>
        <w:t xml:space="preserve"> III</w:t>
      </w:r>
      <w:r w:rsidRPr="00F82026">
        <w:rPr>
          <w:rFonts w:ascii="Times New Roman" w:eastAsia="Times New Roman" w:hAnsi="Times New Roman" w:cs="Times New Roman"/>
          <w:sz w:val="24"/>
          <w:szCs w:val="24"/>
          <w:lang w:val="ru-RU" w:eastAsia="bg-BG"/>
        </w:rPr>
        <w:t>-</w:t>
      </w:r>
      <w:r w:rsidRPr="00F82026">
        <w:rPr>
          <w:rFonts w:ascii="Times New Roman" w:eastAsia="Times New Roman" w:hAnsi="Times New Roman" w:cs="Times New Roman"/>
          <w:sz w:val="24"/>
          <w:szCs w:val="24"/>
          <w:lang w:eastAsia="bg-BG"/>
        </w:rPr>
        <w:t>то тримесечие на 2021 г.</w:t>
      </w:r>
    </w:p>
    <w:p w14:paraId="68DD3AE9" w14:textId="77777777" w:rsidR="00061595" w:rsidRPr="00F82026" w:rsidRDefault="00061595" w:rsidP="00061595">
      <w:pPr>
        <w:spacing w:after="0" w:line="240" w:lineRule="auto"/>
        <w:ind w:left="4248" w:firstLine="708"/>
        <w:jc w:val="both"/>
        <w:rPr>
          <w:rFonts w:ascii="Times New Roman" w:eastAsia="Times New Roman" w:hAnsi="Times New Roman" w:cs="Times New Roman"/>
          <w:sz w:val="24"/>
          <w:szCs w:val="24"/>
          <w:lang w:eastAsia="bg-BG"/>
        </w:rPr>
      </w:pPr>
      <w:r w:rsidRPr="00F82026">
        <w:rPr>
          <w:rFonts w:ascii="Times New Roman" w:eastAsia="Times New Roman" w:hAnsi="Times New Roman" w:cs="Times New Roman"/>
          <w:sz w:val="24"/>
          <w:szCs w:val="24"/>
          <w:lang w:eastAsia="bg-BG"/>
        </w:rPr>
        <w:t xml:space="preserve">                  Вносител: Председател ОбС</w:t>
      </w:r>
    </w:p>
    <w:p w14:paraId="0A29E061" w14:textId="77777777" w:rsidR="00061595" w:rsidRPr="00F82026" w:rsidRDefault="00061595" w:rsidP="00061595">
      <w:pPr>
        <w:spacing w:after="0" w:line="240" w:lineRule="auto"/>
        <w:rPr>
          <w:rFonts w:ascii="Times New Roman" w:eastAsia="Times New Roman" w:hAnsi="Times New Roman" w:cs="Times New Roman"/>
          <w:sz w:val="24"/>
          <w:szCs w:val="24"/>
          <w:lang w:eastAsia="bg-BG"/>
        </w:rPr>
      </w:pPr>
    </w:p>
    <w:p w14:paraId="039193A7"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02DA19CE" w14:textId="77777777" w:rsidR="00061595" w:rsidRPr="00F82026" w:rsidRDefault="00061595" w:rsidP="00061595">
      <w:pPr>
        <w:spacing w:after="0" w:line="240" w:lineRule="auto"/>
        <w:jc w:val="both"/>
        <w:rPr>
          <w:rFonts w:ascii="Times New Roman" w:eastAsia="Times New Roman" w:hAnsi="Times New Roman" w:cs="Times New Roman"/>
          <w:bCs/>
          <w:iCs/>
          <w:color w:val="262626"/>
          <w:sz w:val="24"/>
          <w:szCs w:val="24"/>
          <w:lang w:eastAsia="bg-BG"/>
        </w:rPr>
      </w:pPr>
      <w:r w:rsidRPr="00F82026">
        <w:rPr>
          <w:rFonts w:ascii="Times New Roman" w:eastAsiaTheme="majorEastAsia" w:hAnsi="Times New Roman" w:cs="Times New Roman"/>
          <w:b/>
          <w:bCs/>
          <w:iCs/>
          <w:color w:val="262626" w:themeColor="text1" w:themeTint="D9"/>
          <w:sz w:val="24"/>
          <w:szCs w:val="24"/>
          <w:lang w:eastAsia="bg-BG"/>
        </w:rPr>
        <w:t>2</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Century Gothic" w:eastAsia="Times New Roman" w:hAnsi="Century Gothic" w:cs="Times New Roman"/>
          <w:bCs/>
          <w:sz w:val="24"/>
          <w:szCs w:val="24"/>
          <w:lang w:eastAsia="bg-BG"/>
        </w:rPr>
        <w:t xml:space="preserve">  </w:t>
      </w:r>
      <w:r w:rsidRPr="00F82026">
        <w:rPr>
          <w:rFonts w:ascii="Times New Roman" w:eastAsia="Times New Roman" w:hAnsi="Times New Roman" w:cs="Times New Roman"/>
          <w:bCs/>
          <w:iCs/>
          <w:color w:val="262626"/>
          <w:sz w:val="24"/>
          <w:szCs w:val="24"/>
          <w:lang w:eastAsia="bg-BG"/>
        </w:rPr>
        <w:t>Приемане на Отчета и уточнения план за касовото изпълнение на бюджета, на сметките за средства от Европейския съюз и на сметките за чужди средства към 31.03.2021 година на Община Никопол, по натурални и стойностни показатели.</w:t>
      </w:r>
    </w:p>
    <w:p w14:paraId="041CA6CB" w14:textId="77777777" w:rsidR="00061595" w:rsidRPr="00F82026" w:rsidRDefault="00061595" w:rsidP="00061595">
      <w:pPr>
        <w:spacing w:after="0" w:line="240" w:lineRule="auto"/>
        <w:ind w:left="4248" w:firstLine="708"/>
        <w:jc w:val="both"/>
        <w:rPr>
          <w:rFonts w:ascii="Times New Roman" w:eastAsia="Times New Roman" w:hAnsi="Times New Roman" w:cs="Times New Roman"/>
          <w:sz w:val="24"/>
          <w:szCs w:val="24"/>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5A375AA4" w14:textId="77777777" w:rsidR="00061595" w:rsidRPr="00F82026" w:rsidRDefault="00061595" w:rsidP="00061595">
      <w:pPr>
        <w:spacing w:after="0" w:line="240" w:lineRule="auto"/>
        <w:rPr>
          <w:rFonts w:ascii="Times New Roman" w:eastAsia="Times New Roman" w:hAnsi="Times New Roman" w:cs="Times New Roman"/>
          <w:sz w:val="24"/>
          <w:szCs w:val="24"/>
          <w:lang w:eastAsia="bg-BG"/>
        </w:rPr>
      </w:pPr>
    </w:p>
    <w:p w14:paraId="189D2C73" w14:textId="77777777" w:rsidR="00061595" w:rsidRPr="00F82026" w:rsidRDefault="00061595" w:rsidP="00061595">
      <w:pPr>
        <w:spacing w:after="0" w:line="240" w:lineRule="auto"/>
        <w:rPr>
          <w:rFonts w:ascii="Times New Roman" w:eastAsia="Times New Roman" w:hAnsi="Times New Roman" w:cs="Times New Roman"/>
          <w:sz w:val="24"/>
          <w:szCs w:val="24"/>
          <w:lang w:eastAsia="bg-BG"/>
        </w:rPr>
      </w:pPr>
    </w:p>
    <w:p w14:paraId="60BEEB07" w14:textId="77777777" w:rsidR="00061595" w:rsidRPr="00F82026" w:rsidRDefault="00061595" w:rsidP="00061595">
      <w:pPr>
        <w:spacing w:after="0" w:line="240" w:lineRule="auto"/>
        <w:rPr>
          <w:rFonts w:ascii="Times New Roman" w:eastAsia="Times New Roman" w:hAnsi="Times New Roman" w:cs="Times New Roman"/>
          <w:sz w:val="24"/>
          <w:szCs w:val="24"/>
          <w:lang w:eastAsia="bg-BG"/>
        </w:rPr>
      </w:pPr>
    </w:p>
    <w:p w14:paraId="174B4EAD"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r w:rsidRPr="00F82026">
        <w:rPr>
          <w:rFonts w:ascii="Times New Roman" w:eastAsiaTheme="majorEastAsia" w:hAnsi="Times New Roman" w:cs="Times New Roman"/>
          <w:b/>
          <w:bCs/>
          <w:iCs/>
          <w:color w:val="262626" w:themeColor="text1" w:themeTint="D9"/>
          <w:sz w:val="24"/>
          <w:szCs w:val="24"/>
          <w:lang w:eastAsia="bg-BG"/>
        </w:rPr>
        <w:t>3</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
          <w:bCs/>
          <w:i/>
          <w:iCs/>
          <w:color w:val="262626" w:themeColor="text1" w:themeTint="D9"/>
          <w:sz w:val="24"/>
          <w:szCs w:val="24"/>
          <w:lang w:eastAsia="bg-BG"/>
        </w:rPr>
        <w:t xml:space="preserve"> </w:t>
      </w:r>
      <w:r w:rsidRPr="00F82026">
        <w:rPr>
          <w:rFonts w:ascii="Times New Roman" w:eastAsiaTheme="majorEastAsia" w:hAnsi="Times New Roman" w:cs="Times New Roman"/>
          <w:bCs/>
          <w:iCs/>
          <w:color w:val="262626" w:themeColor="text1" w:themeTint="D9"/>
          <w:sz w:val="24"/>
          <w:szCs w:val="24"/>
          <w:lang w:eastAsia="bg-BG"/>
        </w:rPr>
        <w:t xml:space="preserve"> </w:t>
      </w:r>
      <w:r w:rsidRPr="00F82026">
        <w:rPr>
          <w:rFonts w:ascii="Times New Roman" w:eastAsia="Times New Roman" w:hAnsi="Times New Roman" w:cs="Times New Roman"/>
          <w:bCs/>
          <w:iCs/>
          <w:color w:val="262626"/>
          <w:sz w:val="24"/>
          <w:szCs w:val="24"/>
          <w:lang w:eastAsia="bg-BG"/>
        </w:rPr>
        <w:t>Отдаване под наем на самостоятелно помещение за осъществяване на търговска дейност – самостоятелен обект в сграда, първи етаж от двуетажна монолитна сграда, представляващ две търговски зали – първа зала с площ от 18,92/осемнадесет цяло и деветдесет и две/ квадратни метра и втора зала с площ 33,11/ тридесет и три цяло и единадесет/ квадратни метра с два броя складови помещения с площ, както следва- първо складово помещение с площ 7,48 / седем цяло и четиридесет и осем стотни/ квадратни метра и второ складово помещение с площ от 13,09 / тринадесет цяло и девет стотни/ квадратни метра, находящи се на първи етаж на административната сграда, построена в квартал 9 /девет/ по плана на с.Евлогиево, община Никопол, област Плевен, при граници и съседи: изток – площад</w:t>
      </w:r>
      <w:r w:rsidRPr="00F82026">
        <w:rPr>
          <w:rFonts w:ascii="Times New Roman" w:eastAsia="Times New Roman" w:hAnsi="Times New Roman" w:cs="Times New Roman"/>
          <w:bCs/>
          <w:iCs/>
          <w:color w:val="262626"/>
          <w:sz w:val="24"/>
          <w:szCs w:val="24"/>
          <w:lang w:val="en-US" w:eastAsia="bg-BG"/>
        </w:rPr>
        <w:t>;</w:t>
      </w:r>
      <w:r w:rsidRPr="00F82026">
        <w:rPr>
          <w:rFonts w:ascii="Times New Roman" w:eastAsia="Times New Roman" w:hAnsi="Times New Roman" w:cs="Times New Roman"/>
          <w:bCs/>
          <w:iCs/>
          <w:color w:val="262626"/>
          <w:sz w:val="24"/>
          <w:szCs w:val="24"/>
          <w:lang w:eastAsia="bg-BG"/>
        </w:rPr>
        <w:t xml:space="preserve"> запад – улица, с административен адрес – с.Евлогиево, община Никопол, област Плевен, актуван с Акт за публична общинска собственост №126/15.06.1998г., за срок от 5 Пет/ години.</w:t>
      </w:r>
    </w:p>
    <w:p w14:paraId="3F16023D" w14:textId="77777777" w:rsidR="00061595" w:rsidRPr="00F82026" w:rsidRDefault="00061595" w:rsidP="00061595">
      <w:pPr>
        <w:spacing w:after="0" w:line="240" w:lineRule="auto"/>
        <w:ind w:left="4248" w:firstLine="708"/>
        <w:jc w:val="both"/>
        <w:rPr>
          <w:rFonts w:ascii="Times New Roman" w:eastAsia="Times New Roman" w:hAnsi="Times New Roman" w:cs="Times New Roman"/>
          <w:sz w:val="24"/>
          <w:szCs w:val="24"/>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4A60AB43" w14:textId="77777777" w:rsidR="00061595" w:rsidRPr="00F82026" w:rsidRDefault="00061595" w:rsidP="00061595">
      <w:pPr>
        <w:spacing w:after="0" w:line="240" w:lineRule="auto"/>
        <w:ind w:firstLine="567"/>
        <w:jc w:val="both"/>
        <w:rPr>
          <w:rFonts w:ascii="Times New Roman" w:eastAsia="Times New Roman" w:hAnsi="Times New Roman" w:cs="Times New Roman"/>
          <w:sz w:val="24"/>
          <w:szCs w:val="24"/>
          <w:lang w:eastAsia="bg-BG"/>
        </w:rPr>
      </w:pPr>
    </w:p>
    <w:p w14:paraId="7996FFA7" w14:textId="77777777" w:rsidR="00061595" w:rsidRPr="00F82026" w:rsidRDefault="00061595" w:rsidP="00061595">
      <w:pPr>
        <w:spacing w:after="0" w:line="240" w:lineRule="auto"/>
        <w:ind w:firstLine="567"/>
        <w:jc w:val="both"/>
        <w:rPr>
          <w:rFonts w:ascii="Times New Roman" w:eastAsia="Times New Roman" w:hAnsi="Times New Roman" w:cs="Times New Roman"/>
          <w:sz w:val="24"/>
          <w:szCs w:val="24"/>
          <w:lang w:eastAsia="bg-BG"/>
        </w:rPr>
      </w:pPr>
    </w:p>
    <w:p w14:paraId="30DAB376"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r w:rsidRPr="00F82026">
        <w:rPr>
          <w:rFonts w:ascii="Times New Roman" w:eastAsiaTheme="majorEastAsia" w:hAnsi="Times New Roman" w:cs="Times New Roman"/>
          <w:b/>
          <w:bCs/>
          <w:iCs/>
          <w:color w:val="262626" w:themeColor="text1" w:themeTint="D9"/>
          <w:sz w:val="24"/>
          <w:szCs w:val="24"/>
          <w:lang w:eastAsia="bg-BG"/>
        </w:rPr>
        <w:t>4</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Cs/>
          <w:iCs/>
          <w:color w:val="262626" w:themeColor="text1" w:themeTint="D9"/>
          <w:sz w:val="24"/>
          <w:szCs w:val="24"/>
          <w:lang w:eastAsia="bg-BG"/>
        </w:rPr>
        <w:t xml:space="preserve">  </w:t>
      </w:r>
      <w:r w:rsidRPr="00F82026">
        <w:rPr>
          <w:rFonts w:ascii="Times New Roman" w:eastAsia="Times New Roman" w:hAnsi="Times New Roman" w:cs="Times New Roman"/>
          <w:color w:val="262626"/>
          <w:sz w:val="24"/>
          <w:szCs w:val="24"/>
          <w:lang w:eastAsia="bg-BG"/>
        </w:rPr>
        <w:t>Отдаване под наем на терен за поставяне на павилион с площ от 3.50 на 4.20 кв.м. за търговска дейност съгласно схема, утвърдена от главния архитект на община Никопол за срок от 5 /пет/ години с местоположение на обекта: поземлен имот с идентификатор 51723.500.1135, с адрес гр.Никопол, п.к. 5940, ул. „Васил Левски“ №1.</w:t>
      </w:r>
    </w:p>
    <w:p w14:paraId="51239134"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5C8661D6"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2A6448CD"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6449B630" w14:textId="77777777" w:rsidR="00061595" w:rsidRPr="00F82026" w:rsidRDefault="00061595" w:rsidP="00061595">
      <w:pPr>
        <w:spacing w:after="0" w:line="240" w:lineRule="auto"/>
        <w:jc w:val="both"/>
        <w:rPr>
          <w:rFonts w:ascii="Times New Roman" w:eastAsia="Times New Roman" w:hAnsi="Times New Roman" w:cs="Times New Roman"/>
          <w:bCs/>
          <w:sz w:val="24"/>
          <w:szCs w:val="24"/>
          <w:lang w:eastAsia="bg-BG"/>
        </w:rPr>
      </w:pPr>
      <w:r w:rsidRPr="00F82026">
        <w:rPr>
          <w:rFonts w:ascii="Times New Roman" w:eastAsiaTheme="majorEastAsia" w:hAnsi="Times New Roman" w:cs="Times New Roman"/>
          <w:b/>
          <w:bCs/>
          <w:iCs/>
          <w:color w:val="262626" w:themeColor="text1" w:themeTint="D9"/>
          <w:sz w:val="24"/>
          <w:szCs w:val="24"/>
          <w:lang w:eastAsia="bg-BG"/>
        </w:rPr>
        <w:t>5</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Cs/>
          <w:iCs/>
          <w:color w:val="262626" w:themeColor="text1" w:themeTint="D9"/>
          <w:sz w:val="24"/>
          <w:szCs w:val="24"/>
          <w:lang w:eastAsia="bg-BG"/>
        </w:rPr>
        <w:t xml:space="preserve">  </w:t>
      </w:r>
      <w:r w:rsidRPr="00F82026">
        <w:rPr>
          <w:rFonts w:ascii="Times New Roman" w:eastAsia="Times New Roman" w:hAnsi="Times New Roman" w:cs="Times New Roman"/>
          <w:bCs/>
          <w:sz w:val="24"/>
          <w:szCs w:val="24"/>
          <w:lang w:eastAsia="bg-BG"/>
        </w:rPr>
        <w:t>Приемане на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F82026">
        <w:rPr>
          <w:rFonts w:ascii="Times New Roman" w:eastAsia="Times New Roman" w:hAnsi="Times New Roman" w:cs="Times New Roman"/>
          <w:bCs/>
          <w:sz w:val="24"/>
          <w:szCs w:val="24"/>
          <w:lang w:val="en-US" w:eastAsia="bg-BG"/>
        </w:rPr>
        <w:t>20</w:t>
      </w:r>
      <w:r w:rsidRPr="00F82026">
        <w:rPr>
          <w:rFonts w:ascii="Times New Roman" w:eastAsia="Times New Roman" w:hAnsi="Times New Roman" w:cs="Times New Roman"/>
          <w:bCs/>
          <w:sz w:val="24"/>
          <w:szCs w:val="24"/>
          <w:lang w:eastAsia="bg-BG"/>
        </w:rPr>
        <w:t xml:space="preserve"> г.</w:t>
      </w:r>
    </w:p>
    <w:p w14:paraId="7ADF47D8"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62D425B3"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7FB72428"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2FF31475"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14:paraId="1B64A526" w14:textId="77777777" w:rsidR="00061595" w:rsidRPr="00F82026" w:rsidRDefault="00061595" w:rsidP="00061595">
      <w:pPr>
        <w:keepNext/>
        <w:keepLines/>
        <w:spacing w:after="0" w:line="240" w:lineRule="auto"/>
        <w:jc w:val="both"/>
        <w:outlineLvl w:val="3"/>
        <w:rPr>
          <w:rFonts w:ascii="Times New Roman" w:eastAsia="Times New Roman" w:hAnsi="Times New Roman" w:cs="Times New Roman"/>
          <w:sz w:val="24"/>
          <w:szCs w:val="24"/>
          <w:lang w:val="ru-RU" w:eastAsia="bg-BG"/>
        </w:rPr>
      </w:pPr>
      <w:r w:rsidRPr="00F82026">
        <w:rPr>
          <w:rFonts w:ascii="Times New Roman" w:eastAsiaTheme="majorEastAsia" w:hAnsi="Times New Roman" w:cs="Times New Roman"/>
          <w:b/>
          <w:bCs/>
          <w:color w:val="262626" w:themeColor="text1" w:themeTint="D9"/>
          <w:sz w:val="24"/>
          <w:szCs w:val="24"/>
          <w:lang w:eastAsia="bg-BG"/>
        </w:rPr>
        <w:lastRenderedPageBreak/>
        <w:t>6.</w:t>
      </w:r>
      <w:r w:rsidRPr="00F82026">
        <w:rPr>
          <w:rFonts w:ascii="Times New Roman" w:eastAsiaTheme="majorEastAsia" w:hAnsi="Times New Roman" w:cs="Times New Roman"/>
          <w:color w:val="262626" w:themeColor="text1" w:themeTint="D9"/>
          <w:sz w:val="24"/>
          <w:szCs w:val="24"/>
          <w:lang w:eastAsia="bg-BG"/>
        </w:rPr>
        <w:t>Докладна записка</w:t>
      </w:r>
      <w:r w:rsidRPr="00F82026">
        <w:rPr>
          <w:rFonts w:ascii="Times New Roman" w:eastAsiaTheme="majorEastAsia" w:hAnsi="Times New Roman" w:cs="Times New Roman"/>
          <w:b/>
          <w:bCs/>
          <w:color w:val="262626" w:themeColor="text1" w:themeTint="D9"/>
          <w:sz w:val="24"/>
          <w:szCs w:val="24"/>
          <w:lang w:eastAsia="bg-BG"/>
        </w:rPr>
        <w:t xml:space="preserve"> </w:t>
      </w:r>
      <w:r w:rsidRPr="00F82026">
        <w:rPr>
          <w:rFonts w:ascii="Times New Roman" w:eastAsiaTheme="majorEastAsia" w:hAnsi="Times New Roman" w:cs="Times New Roman"/>
          <w:b/>
          <w:bCs/>
          <w:color w:val="262626" w:themeColor="text1" w:themeTint="D9"/>
          <w:sz w:val="24"/>
          <w:szCs w:val="24"/>
          <w:u w:val="single"/>
          <w:lang w:eastAsia="bg-BG"/>
        </w:rPr>
        <w:t>относно</w:t>
      </w:r>
      <w:r w:rsidRPr="00F82026">
        <w:rPr>
          <w:rFonts w:ascii="Times New Roman" w:eastAsiaTheme="majorEastAsia" w:hAnsi="Times New Roman" w:cs="Times New Roman"/>
          <w:b/>
          <w:bCs/>
          <w:i/>
          <w:iCs/>
          <w:color w:val="262626" w:themeColor="text1" w:themeTint="D9"/>
          <w:sz w:val="24"/>
          <w:szCs w:val="24"/>
          <w:u w:val="single"/>
          <w:lang w:eastAsia="bg-BG"/>
        </w:rPr>
        <w:t>:</w:t>
      </w:r>
      <w:r w:rsidRPr="00F82026">
        <w:rPr>
          <w:rFonts w:ascii="Times New Roman" w:eastAsiaTheme="majorEastAsia" w:hAnsi="Times New Roman" w:cs="Times New Roman"/>
          <w:b/>
          <w:bCs/>
          <w:i/>
          <w:iCs/>
          <w:color w:val="262626" w:themeColor="text1" w:themeTint="D9"/>
          <w:sz w:val="24"/>
          <w:szCs w:val="24"/>
          <w:lang w:eastAsia="bg-BG"/>
        </w:rPr>
        <w:t xml:space="preserve">  </w:t>
      </w:r>
      <w:r w:rsidRPr="00F82026">
        <w:rPr>
          <w:rFonts w:ascii="Times New Roman" w:eastAsia="Times New Roman" w:hAnsi="Times New Roman" w:cs="Times New Roman"/>
          <w:bCs/>
          <w:sz w:val="24"/>
          <w:szCs w:val="24"/>
          <w:lang w:eastAsia="bg-BG"/>
        </w:rPr>
        <w:t>Приемане на Програма за  развитие на туризма на Община Никопол  за периода 2021-2027 г.</w:t>
      </w:r>
    </w:p>
    <w:p w14:paraId="7F2051B5"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15EB81B8"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06DC3827"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4962EE82" w14:textId="77777777" w:rsidR="00061595" w:rsidRPr="00F82026" w:rsidRDefault="00061595" w:rsidP="00061595">
      <w:pPr>
        <w:shd w:val="clear" w:color="auto" w:fill="FFFFFF"/>
        <w:spacing w:after="0" w:line="240" w:lineRule="auto"/>
        <w:jc w:val="both"/>
        <w:rPr>
          <w:rFonts w:ascii="Times New Roman" w:eastAsia="Times New Roman" w:hAnsi="Times New Roman" w:cs="Times New Roman"/>
          <w:color w:val="FF0000"/>
          <w:sz w:val="24"/>
          <w:szCs w:val="24"/>
          <w:lang w:eastAsia="bg-BG"/>
        </w:rPr>
      </w:pPr>
      <w:r w:rsidRPr="00F82026">
        <w:rPr>
          <w:rFonts w:ascii="Times New Roman" w:eastAsiaTheme="majorEastAsia" w:hAnsi="Times New Roman" w:cs="Times New Roman"/>
          <w:b/>
          <w:color w:val="262626" w:themeColor="text1" w:themeTint="D9"/>
          <w:sz w:val="24"/>
          <w:szCs w:val="24"/>
          <w:lang w:eastAsia="bg-BG"/>
        </w:rPr>
        <w:t>7</w:t>
      </w:r>
      <w:r w:rsidRPr="00F82026">
        <w:rPr>
          <w:rFonts w:ascii="Times New Roman" w:eastAsiaTheme="majorEastAsia" w:hAnsi="Times New Roman" w:cs="Times New Roman"/>
          <w:b/>
          <w:bCs/>
          <w:iCs/>
          <w:color w:val="262626" w:themeColor="text1" w:themeTint="D9"/>
          <w:sz w:val="24"/>
          <w:szCs w:val="24"/>
          <w:lang w:eastAsia="bg-BG"/>
        </w:rPr>
        <w:t>.</w:t>
      </w:r>
      <w:r w:rsidRPr="00F82026">
        <w:rPr>
          <w:rFonts w:ascii="Times New Roman" w:eastAsiaTheme="majorEastAsia" w:hAnsi="Times New Roman" w:cs="Times New Roman"/>
          <w:bCs/>
          <w:iCs/>
          <w:color w:val="262626" w:themeColor="text1" w:themeTint="D9"/>
          <w:sz w:val="24"/>
          <w:szCs w:val="24"/>
          <w:lang w:eastAsia="bg-BG"/>
        </w:rPr>
        <w:t>Докладна записка</w:t>
      </w:r>
      <w:r w:rsidRPr="00F82026">
        <w:rPr>
          <w:rFonts w:ascii="Times New Roman" w:eastAsiaTheme="majorEastAsia" w:hAnsi="Times New Roman" w:cs="Times New Roman"/>
          <w:b/>
          <w:bCs/>
          <w:iCs/>
          <w:color w:val="262626" w:themeColor="text1" w:themeTint="D9"/>
          <w:sz w:val="24"/>
          <w:szCs w:val="24"/>
          <w:lang w:eastAsia="bg-BG"/>
        </w:rPr>
        <w:t xml:space="preserve">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
          <w:i/>
          <w:color w:val="262626" w:themeColor="text1" w:themeTint="D9"/>
          <w:sz w:val="24"/>
          <w:szCs w:val="24"/>
          <w:lang w:eastAsia="bg-BG"/>
        </w:rPr>
        <w:t xml:space="preserve"> </w:t>
      </w:r>
      <w:r w:rsidRPr="00F82026">
        <w:rPr>
          <w:rFonts w:ascii="Times New Roman" w:eastAsiaTheme="majorEastAsia" w:hAnsi="Times New Roman" w:cs="Times New Roman"/>
          <w:color w:val="262626" w:themeColor="text1" w:themeTint="D9"/>
          <w:sz w:val="24"/>
          <w:szCs w:val="24"/>
          <w:lang w:eastAsia="bg-BG"/>
        </w:rPr>
        <w:t xml:space="preserve"> </w:t>
      </w:r>
      <w:r w:rsidRPr="00F82026">
        <w:rPr>
          <w:rFonts w:ascii="Times New Roman" w:eastAsia="Times New Roman" w:hAnsi="Times New Roman" w:cs="Times New Roman"/>
          <w:sz w:val="24"/>
          <w:szCs w:val="24"/>
          <w:lang w:eastAsia="bg-BG"/>
        </w:rPr>
        <w:t>Учредяване на безвъзмездно право на ползване върху поземлени имоти с НТП „Нива“ в землището на с.Жернов, община Никопол, с обща площ 24,780 дка в полза на Народно читалище „Искра-1948“ с.Жернов.</w:t>
      </w:r>
    </w:p>
    <w:p w14:paraId="7364CFDC"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7D871491"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422D0360"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53E747B9" w14:textId="77777777" w:rsidR="00061595" w:rsidRPr="00F82026" w:rsidRDefault="00061595" w:rsidP="00061595">
      <w:pPr>
        <w:shd w:val="clear" w:color="auto" w:fill="FFFFFF"/>
        <w:spacing w:after="0" w:line="240" w:lineRule="auto"/>
        <w:jc w:val="both"/>
        <w:rPr>
          <w:rFonts w:ascii="Times New Roman" w:eastAsia="Times New Roman" w:hAnsi="Times New Roman" w:cs="Times New Roman"/>
          <w:color w:val="FF0000"/>
          <w:sz w:val="24"/>
          <w:szCs w:val="24"/>
          <w:lang w:eastAsia="bg-BG"/>
        </w:rPr>
      </w:pPr>
      <w:r w:rsidRPr="00F82026">
        <w:rPr>
          <w:rFonts w:ascii="Times New Roman" w:eastAsiaTheme="majorEastAsia" w:hAnsi="Times New Roman" w:cs="Times New Roman"/>
          <w:b/>
          <w:color w:val="262626" w:themeColor="text1" w:themeTint="D9"/>
          <w:sz w:val="24"/>
          <w:szCs w:val="24"/>
          <w:lang w:eastAsia="bg-BG"/>
        </w:rPr>
        <w:t>8</w:t>
      </w:r>
      <w:r w:rsidRPr="00F82026">
        <w:rPr>
          <w:rFonts w:ascii="Times New Roman" w:eastAsiaTheme="majorEastAsia" w:hAnsi="Times New Roman" w:cs="Times New Roman"/>
          <w:b/>
          <w:bCs/>
          <w:iCs/>
          <w:color w:val="262626" w:themeColor="text1" w:themeTint="D9"/>
          <w:sz w:val="24"/>
          <w:szCs w:val="24"/>
          <w:lang w:eastAsia="bg-BG"/>
        </w:rPr>
        <w:t>.</w:t>
      </w:r>
      <w:r w:rsidRPr="00F82026">
        <w:rPr>
          <w:rFonts w:ascii="Times New Roman" w:eastAsiaTheme="majorEastAsia" w:hAnsi="Times New Roman" w:cs="Times New Roman"/>
          <w:bCs/>
          <w:iCs/>
          <w:color w:val="262626" w:themeColor="text1" w:themeTint="D9"/>
          <w:sz w:val="24"/>
          <w:szCs w:val="24"/>
          <w:lang w:eastAsia="bg-BG"/>
        </w:rPr>
        <w:t>Докладна записка</w:t>
      </w:r>
      <w:r w:rsidRPr="00F82026">
        <w:rPr>
          <w:rFonts w:ascii="Times New Roman" w:eastAsiaTheme="majorEastAsia" w:hAnsi="Times New Roman" w:cs="Times New Roman"/>
          <w:b/>
          <w:bCs/>
          <w:iCs/>
          <w:color w:val="262626" w:themeColor="text1" w:themeTint="D9"/>
          <w:sz w:val="24"/>
          <w:szCs w:val="24"/>
          <w:lang w:eastAsia="bg-BG"/>
        </w:rPr>
        <w:t xml:space="preserve">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
          <w:i/>
          <w:color w:val="262626" w:themeColor="text1" w:themeTint="D9"/>
          <w:sz w:val="24"/>
          <w:szCs w:val="24"/>
          <w:lang w:eastAsia="bg-BG"/>
        </w:rPr>
        <w:t xml:space="preserve"> </w:t>
      </w:r>
      <w:r w:rsidRPr="00F82026">
        <w:rPr>
          <w:rFonts w:ascii="Times New Roman" w:eastAsiaTheme="majorEastAsia" w:hAnsi="Times New Roman" w:cs="Times New Roman"/>
          <w:color w:val="262626" w:themeColor="text1" w:themeTint="D9"/>
          <w:sz w:val="24"/>
          <w:szCs w:val="24"/>
          <w:lang w:eastAsia="bg-BG"/>
        </w:rPr>
        <w:t xml:space="preserve"> </w:t>
      </w:r>
      <w:r w:rsidRPr="00F82026">
        <w:rPr>
          <w:rFonts w:ascii="Times New Roman" w:eastAsia="Times New Roman" w:hAnsi="Times New Roman" w:cs="Times New Roman"/>
          <w:sz w:val="24"/>
          <w:szCs w:val="24"/>
          <w:lang w:eastAsia="bg-BG"/>
        </w:rPr>
        <w:t>Учредяване на безвъзмездно право на ползване върху поземлен имот 65320.94.51, област Плевен, община Никопол, с. Санадиново, м. „Торунова нива, вид собств. Общинска частна, вид територия „Земеделска“, категория 4, НТП “Нива“, площ 49235 кв. м, стар номер 094051, в полза на Народното читалище „Христо Ботев-1928“ с.Санадиново.</w:t>
      </w:r>
      <w:r w:rsidRPr="00F82026">
        <w:rPr>
          <w:rFonts w:ascii="Times New Roman" w:eastAsia="Times New Roman" w:hAnsi="Times New Roman" w:cs="Times New Roman"/>
          <w:color w:val="FF0000"/>
          <w:sz w:val="24"/>
          <w:szCs w:val="24"/>
          <w:lang w:eastAsia="bg-BG"/>
        </w:rPr>
        <w:t xml:space="preserve"> </w:t>
      </w:r>
    </w:p>
    <w:p w14:paraId="6AB779D8"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1BCA340E"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373BB5BC"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08B7AD11"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09770865" w14:textId="77777777" w:rsidR="00061595" w:rsidRPr="00F82026" w:rsidRDefault="00061595" w:rsidP="00061595">
      <w:pPr>
        <w:shd w:val="clear" w:color="auto" w:fill="FFFFFF"/>
        <w:spacing w:after="0" w:line="240" w:lineRule="auto"/>
        <w:jc w:val="both"/>
        <w:rPr>
          <w:rFonts w:ascii="Times New Roman" w:eastAsia="Times New Roman" w:hAnsi="Times New Roman" w:cs="Times New Roman"/>
          <w:color w:val="FF0000"/>
          <w:sz w:val="24"/>
          <w:szCs w:val="24"/>
          <w:lang w:eastAsia="bg-BG"/>
        </w:rPr>
      </w:pPr>
      <w:r w:rsidRPr="00F82026">
        <w:rPr>
          <w:rFonts w:ascii="Times New Roman" w:eastAsiaTheme="majorEastAsia" w:hAnsi="Times New Roman" w:cs="Times New Roman"/>
          <w:b/>
          <w:color w:val="262626" w:themeColor="text1" w:themeTint="D9"/>
          <w:sz w:val="24"/>
          <w:szCs w:val="24"/>
          <w:lang w:eastAsia="bg-BG"/>
        </w:rPr>
        <w:t>9</w:t>
      </w:r>
      <w:r w:rsidRPr="00F82026">
        <w:rPr>
          <w:rFonts w:ascii="Times New Roman" w:eastAsiaTheme="majorEastAsia" w:hAnsi="Times New Roman" w:cs="Times New Roman"/>
          <w:b/>
          <w:bCs/>
          <w:iCs/>
          <w:color w:val="262626" w:themeColor="text1" w:themeTint="D9"/>
          <w:sz w:val="24"/>
          <w:szCs w:val="24"/>
          <w:lang w:eastAsia="bg-BG"/>
        </w:rPr>
        <w:t>.</w:t>
      </w:r>
      <w:r w:rsidRPr="00F82026">
        <w:rPr>
          <w:rFonts w:ascii="Times New Roman" w:eastAsiaTheme="majorEastAsia" w:hAnsi="Times New Roman" w:cs="Times New Roman"/>
          <w:bCs/>
          <w:iCs/>
          <w:color w:val="262626" w:themeColor="text1" w:themeTint="D9"/>
          <w:sz w:val="24"/>
          <w:szCs w:val="24"/>
          <w:lang w:eastAsia="bg-BG"/>
        </w:rPr>
        <w:t>Докладна записка</w:t>
      </w:r>
      <w:r w:rsidRPr="00F82026">
        <w:rPr>
          <w:rFonts w:ascii="Times New Roman" w:eastAsiaTheme="majorEastAsia" w:hAnsi="Times New Roman" w:cs="Times New Roman"/>
          <w:b/>
          <w:bCs/>
          <w:iCs/>
          <w:color w:val="262626" w:themeColor="text1" w:themeTint="D9"/>
          <w:sz w:val="24"/>
          <w:szCs w:val="24"/>
          <w:lang w:eastAsia="bg-BG"/>
        </w:rPr>
        <w:t xml:space="preserve">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
          <w:i/>
          <w:color w:val="262626" w:themeColor="text1" w:themeTint="D9"/>
          <w:sz w:val="24"/>
          <w:szCs w:val="24"/>
          <w:lang w:eastAsia="bg-BG"/>
        </w:rPr>
        <w:t xml:space="preserve"> </w:t>
      </w:r>
      <w:r w:rsidRPr="00F82026">
        <w:rPr>
          <w:rFonts w:ascii="Times New Roman" w:eastAsiaTheme="majorEastAsia" w:hAnsi="Times New Roman" w:cs="Times New Roman"/>
          <w:color w:val="262626" w:themeColor="text1" w:themeTint="D9"/>
          <w:sz w:val="24"/>
          <w:szCs w:val="24"/>
          <w:lang w:eastAsia="bg-BG"/>
        </w:rPr>
        <w:t xml:space="preserve"> </w:t>
      </w:r>
      <w:r w:rsidRPr="00F82026">
        <w:rPr>
          <w:rFonts w:ascii="Times New Roman" w:eastAsia="Times New Roman" w:hAnsi="Times New Roman" w:cs="Times New Roman"/>
          <w:sz w:val="24"/>
          <w:szCs w:val="24"/>
          <w:lang w:eastAsia="bg-BG"/>
        </w:rPr>
        <w:t>Учредяване на безвъзмездно право на ползване върху поземлени имоти с НТП „Нива“ в землището на с.Черковица, община Никопол, с обща площ 56.509 дка в полза на Народното читалище „Зора-1939“ с.Черковица.</w:t>
      </w:r>
      <w:r w:rsidRPr="00F82026">
        <w:rPr>
          <w:rFonts w:ascii="Times New Roman" w:eastAsia="Times New Roman" w:hAnsi="Times New Roman" w:cs="Times New Roman"/>
          <w:color w:val="FF0000"/>
          <w:sz w:val="24"/>
          <w:szCs w:val="24"/>
          <w:lang w:eastAsia="bg-BG"/>
        </w:rPr>
        <w:t xml:space="preserve"> </w:t>
      </w:r>
    </w:p>
    <w:p w14:paraId="3689CC68"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5F7370B8"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6AB832DC"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378410F7" w14:textId="77777777" w:rsidR="00061595" w:rsidRPr="00F82026" w:rsidRDefault="00061595" w:rsidP="00061595">
      <w:pPr>
        <w:spacing w:after="0" w:line="240" w:lineRule="auto"/>
        <w:jc w:val="both"/>
        <w:rPr>
          <w:rFonts w:ascii="Times New Roman" w:eastAsia="Times New Roman" w:hAnsi="Times New Roman" w:cs="Times New Roman"/>
          <w:sz w:val="24"/>
          <w:szCs w:val="24"/>
          <w:lang w:val="ru-RU" w:eastAsia="bg-BG"/>
        </w:rPr>
      </w:pPr>
      <w:bookmarkStart w:id="6" w:name="_Hlk75435820"/>
      <w:r w:rsidRPr="00F82026">
        <w:rPr>
          <w:rFonts w:ascii="Times New Roman" w:eastAsiaTheme="majorEastAsia" w:hAnsi="Times New Roman" w:cs="Times New Roman"/>
          <w:b/>
          <w:bCs/>
          <w:iCs/>
          <w:color w:val="262626" w:themeColor="text1" w:themeTint="D9"/>
          <w:sz w:val="24"/>
          <w:szCs w:val="24"/>
          <w:lang w:eastAsia="bg-BG"/>
        </w:rPr>
        <w:t>10</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bookmarkEnd w:id="6"/>
      <w:r w:rsidRPr="00F82026">
        <w:rPr>
          <w:rFonts w:ascii="Times New Roman" w:eastAsiaTheme="majorEastAsia" w:hAnsi="Times New Roman" w:cs="Times New Roman"/>
          <w:bCs/>
          <w:iCs/>
          <w:color w:val="262626" w:themeColor="text1" w:themeTint="D9"/>
          <w:sz w:val="24"/>
          <w:szCs w:val="24"/>
          <w:lang w:eastAsia="bg-BG"/>
        </w:rPr>
        <w:t xml:space="preserve">   </w:t>
      </w:r>
      <w:r w:rsidRPr="00F82026">
        <w:rPr>
          <w:rFonts w:ascii="Times New Roman" w:eastAsia="Times New Roman" w:hAnsi="Times New Roman" w:cs="Times New Roman"/>
          <w:sz w:val="24"/>
          <w:szCs w:val="24"/>
          <w:lang w:val="ru-RU" w:eastAsia="bg-BG"/>
        </w:rPr>
        <w:t xml:space="preserve">Поемане на </w:t>
      </w:r>
      <w:r w:rsidRPr="00F82026">
        <w:rPr>
          <w:rFonts w:ascii="Times New Roman" w:eastAsia="Times New Roman" w:hAnsi="Times New Roman" w:cs="Times New Roman"/>
          <w:b/>
          <w:color w:val="FF0000"/>
          <w:sz w:val="24"/>
          <w:szCs w:val="24"/>
          <w:lang w:val="ru-RU" w:eastAsia="bg-BG"/>
        </w:rPr>
        <w:t>краткосрочен дълг (мостов кредит)</w:t>
      </w:r>
      <w:r w:rsidRPr="00F82026">
        <w:rPr>
          <w:rFonts w:ascii="Times New Roman" w:eastAsia="Times New Roman" w:hAnsi="Times New Roman" w:cs="Times New Roman"/>
          <w:sz w:val="24"/>
          <w:szCs w:val="24"/>
          <w:lang w:val="ru-RU" w:eastAsia="bg-BG"/>
        </w:rPr>
        <w:t>, по реда на Закона за общинския дълг, подлежащ на финансиране от „Фонд за органите на местното самоуправление в България-ФЛАГ” ЕАД</w:t>
      </w:r>
      <w:r w:rsidRPr="00F82026">
        <w:rPr>
          <w:rFonts w:ascii="Times New Roman" w:eastAsia="Times New Roman" w:hAnsi="Times New Roman" w:cs="Times New Roman"/>
          <w:b/>
          <w:sz w:val="24"/>
          <w:szCs w:val="24"/>
          <w:lang w:val="ru-RU" w:eastAsia="bg-BG"/>
        </w:rPr>
        <w:t xml:space="preserve">, </w:t>
      </w:r>
      <w:r w:rsidRPr="00F82026">
        <w:rPr>
          <w:rFonts w:ascii="Times New Roman" w:eastAsia="Times New Roman" w:hAnsi="Times New Roman" w:cs="Times New Roman"/>
          <w:sz w:val="24"/>
          <w:szCs w:val="24"/>
          <w:lang w:val="ru-RU" w:eastAsia="bg-BG"/>
        </w:rPr>
        <w:t xml:space="preserve">за реализация на </w:t>
      </w:r>
      <w:r w:rsidRPr="00F82026">
        <w:rPr>
          <w:rFonts w:ascii="Times New Roman" w:eastAsia="Times New Roman" w:hAnsi="Times New Roman" w:cs="Times New Roman"/>
          <w:i/>
          <w:sz w:val="24"/>
          <w:szCs w:val="24"/>
          <w:lang w:val="ru-RU" w:eastAsia="bg-BG"/>
        </w:rPr>
        <w:t xml:space="preserve">проект </w:t>
      </w:r>
      <w:r w:rsidRPr="00F82026">
        <w:rPr>
          <w:rFonts w:ascii="Times New Roman" w:eastAsia="Times New Roman" w:hAnsi="Times New Roman" w:cs="Times New Roman"/>
          <w:b/>
          <w:i/>
          <w:color w:val="0000FF"/>
          <w:sz w:val="24"/>
          <w:szCs w:val="24"/>
          <w:lang w:val="ru-RU" w:eastAsia="bg-BG"/>
        </w:rPr>
        <w:t>“Въвеждане на мерки за</w:t>
      </w:r>
      <w:r w:rsidRPr="00F82026">
        <w:rPr>
          <w:rFonts w:ascii="Times New Roman" w:eastAsia="Times New Roman" w:hAnsi="Times New Roman" w:cs="Times New Roman"/>
          <w:b/>
          <w:i/>
          <w:color w:val="0000FF"/>
          <w:sz w:val="24"/>
          <w:szCs w:val="24"/>
          <w:lang w:eastAsia="bg-BG"/>
        </w:rPr>
        <w:t xml:space="preserve"> енергийна</w:t>
      </w:r>
      <w:r w:rsidRPr="00F82026">
        <w:rPr>
          <w:rFonts w:ascii="Times New Roman" w:eastAsia="Times New Roman" w:hAnsi="Times New Roman" w:cs="Times New Roman"/>
          <w:b/>
          <w:i/>
          <w:color w:val="0000FF"/>
          <w:sz w:val="24"/>
          <w:szCs w:val="24"/>
          <w:lang w:val="ru-RU" w:eastAsia="bg-BG"/>
        </w:rPr>
        <w:t xml:space="preserve"> ефективност на многофамилни жилищни сгради на територията на град Никопол”, </w:t>
      </w:r>
      <w:r w:rsidRPr="00F82026">
        <w:rPr>
          <w:rFonts w:ascii="Times New Roman" w:eastAsia="Times New Roman" w:hAnsi="Times New Roman" w:cs="Times New Roman"/>
          <w:color w:val="0000FF"/>
          <w:sz w:val="24"/>
          <w:szCs w:val="24"/>
          <w:lang w:val="ru-RU" w:eastAsia="bg-BG"/>
        </w:rPr>
        <w:t>с</w:t>
      </w:r>
      <w:r w:rsidRPr="00F82026">
        <w:rPr>
          <w:rFonts w:ascii="Times New Roman" w:eastAsia="Times New Roman" w:hAnsi="Times New Roman" w:cs="Times New Roman"/>
          <w:sz w:val="24"/>
          <w:szCs w:val="24"/>
          <w:lang w:val="ru-RU" w:eastAsia="bg-BG"/>
        </w:rPr>
        <w:t xml:space="preserve"> бенефициент Община Никопол, по процедура с код </w:t>
      </w:r>
      <w:r w:rsidRPr="00F82026">
        <w:rPr>
          <w:rFonts w:ascii="Times New Roman" w:eastAsia="Times New Roman" w:hAnsi="Times New Roman" w:cs="Times New Roman"/>
          <w:sz w:val="24"/>
          <w:szCs w:val="24"/>
          <w:lang w:val="en-US" w:eastAsia="bg-BG"/>
        </w:rPr>
        <w:t>BG16RFOP001-2.003</w:t>
      </w:r>
      <w:r w:rsidRPr="00F82026">
        <w:rPr>
          <w:rFonts w:ascii="Times New Roman" w:eastAsia="Times New Roman" w:hAnsi="Times New Roman" w:cs="Times New Roman"/>
          <w:sz w:val="24"/>
          <w:szCs w:val="24"/>
          <w:lang w:val="ru-RU" w:eastAsia="bg-BG"/>
        </w:rPr>
        <w:t>, с наименование „Енергийна ефективност в периферните райони-3", приоритетн</w:t>
      </w:r>
      <w:r w:rsidRPr="00F82026">
        <w:rPr>
          <w:rFonts w:ascii="Times New Roman" w:eastAsia="Times New Roman" w:hAnsi="Times New Roman" w:cs="Times New Roman"/>
          <w:sz w:val="24"/>
          <w:szCs w:val="24"/>
          <w:lang w:val="en-US" w:eastAsia="bg-BG"/>
        </w:rPr>
        <w:t>a</w:t>
      </w:r>
      <w:r w:rsidRPr="00F82026">
        <w:rPr>
          <w:rFonts w:ascii="Times New Roman" w:eastAsia="Times New Roman" w:hAnsi="Times New Roman" w:cs="Times New Roman"/>
          <w:sz w:val="24"/>
          <w:szCs w:val="24"/>
          <w:lang w:val="ru-RU" w:eastAsia="bg-BG"/>
        </w:rPr>
        <w:t xml:space="preserve"> ос </w:t>
      </w:r>
      <w:r w:rsidRPr="00F82026">
        <w:rPr>
          <w:rFonts w:ascii="Times New Roman" w:eastAsia="Times New Roman" w:hAnsi="Times New Roman" w:cs="Times New Roman"/>
          <w:sz w:val="24"/>
          <w:szCs w:val="24"/>
          <w:lang w:val="en-US" w:eastAsia="bg-BG"/>
        </w:rPr>
        <w:t>„Подкрепа за енергийна ефективност в опорни приоритетна в периферните райони“</w:t>
      </w:r>
      <w:r w:rsidRPr="00F82026">
        <w:rPr>
          <w:rFonts w:ascii="Times New Roman" w:eastAsia="Times New Roman" w:hAnsi="Times New Roman" w:cs="Times New Roman"/>
          <w:sz w:val="24"/>
          <w:szCs w:val="24"/>
          <w:lang w:val="ru-RU" w:eastAsia="bg-BG"/>
        </w:rPr>
        <w:t xml:space="preserve"> на оперативна програма „Региони в растеж” 2014-2020 г.</w:t>
      </w:r>
    </w:p>
    <w:p w14:paraId="608BB4E9" w14:textId="77777777" w:rsidR="00061595" w:rsidRPr="006E3B23" w:rsidRDefault="00061595" w:rsidP="00061595">
      <w:pPr>
        <w:spacing w:after="0" w:line="240" w:lineRule="auto"/>
        <w:jc w:val="both"/>
        <w:rPr>
          <w:rFonts w:ascii="Times New Roman" w:eastAsia="Times New Roman" w:hAnsi="Times New Roman" w:cs="Times New Roman"/>
          <w:sz w:val="24"/>
          <w:szCs w:val="24"/>
          <w:lang w:eastAsia="bg-BG"/>
        </w:rPr>
      </w:pPr>
      <w:bookmarkStart w:id="7" w:name="_Hlk75435875"/>
      <w:r w:rsidRPr="00F82026">
        <w:rPr>
          <w:rFonts w:ascii="Times New Roman" w:eastAsia="Times New Roman" w:hAnsi="Times New Roman" w:cs="Times New Roman"/>
          <w:sz w:val="24"/>
          <w:szCs w:val="24"/>
          <w:lang w:eastAsia="bg-BG"/>
        </w:rPr>
        <w:t xml:space="preserve">                                                                                                     Вносител: Кмет на общината</w:t>
      </w:r>
      <w:bookmarkEnd w:id="7"/>
    </w:p>
    <w:p w14:paraId="6AA83F09" w14:textId="77777777" w:rsidR="00061595"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lang w:eastAsia="bg-BG"/>
        </w:rPr>
      </w:pPr>
      <w:bookmarkStart w:id="8" w:name="_Hlk75770223"/>
    </w:p>
    <w:p w14:paraId="538727CA" w14:textId="77777777" w:rsidR="00061595"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lang w:eastAsia="bg-BG"/>
        </w:rPr>
      </w:pPr>
    </w:p>
    <w:p w14:paraId="030E6354" w14:textId="77777777" w:rsidR="00061595" w:rsidRPr="00871423" w:rsidRDefault="00061595" w:rsidP="00061595">
      <w:pPr>
        <w:spacing w:after="0" w:line="240" w:lineRule="auto"/>
        <w:jc w:val="both"/>
        <w:rPr>
          <w:rFonts w:ascii="Times New Roman" w:eastAsia="Times New Roman" w:hAnsi="Times New Roman" w:cs="Times New Roman"/>
          <w:bCs/>
          <w:iCs/>
          <w:color w:val="000000"/>
          <w:sz w:val="24"/>
          <w:szCs w:val="24"/>
          <w:lang w:eastAsia="bg-BG"/>
        </w:rPr>
      </w:pPr>
      <w:r w:rsidRPr="00F82026">
        <w:rPr>
          <w:rFonts w:ascii="Times New Roman" w:eastAsiaTheme="majorEastAsia" w:hAnsi="Times New Roman" w:cs="Times New Roman"/>
          <w:b/>
          <w:bCs/>
          <w:iCs/>
          <w:color w:val="262626" w:themeColor="text1" w:themeTint="D9"/>
          <w:sz w:val="24"/>
          <w:szCs w:val="24"/>
          <w:lang w:eastAsia="bg-BG"/>
        </w:rPr>
        <w:t>1</w:t>
      </w:r>
      <w:r>
        <w:rPr>
          <w:rFonts w:ascii="Times New Roman" w:eastAsiaTheme="majorEastAsia" w:hAnsi="Times New Roman" w:cs="Times New Roman"/>
          <w:b/>
          <w:bCs/>
          <w:iCs/>
          <w:color w:val="262626" w:themeColor="text1" w:themeTint="D9"/>
          <w:sz w:val="24"/>
          <w:szCs w:val="24"/>
          <w:lang w:eastAsia="bg-BG"/>
        </w:rPr>
        <w:t>1</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
          <w:bCs/>
          <w:iCs/>
          <w:color w:val="262626" w:themeColor="text1" w:themeTint="D9"/>
          <w:sz w:val="24"/>
          <w:szCs w:val="24"/>
          <w:lang w:eastAsia="bg-BG"/>
        </w:rPr>
        <w:t>:</w:t>
      </w:r>
      <w:bookmarkEnd w:id="8"/>
      <w:r>
        <w:rPr>
          <w:rFonts w:ascii="Times New Roman" w:eastAsiaTheme="majorEastAsia" w:hAnsi="Times New Roman" w:cs="Times New Roman"/>
          <w:b/>
          <w:bCs/>
          <w:iCs/>
          <w:color w:val="262626" w:themeColor="text1" w:themeTint="D9"/>
          <w:sz w:val="24"/>
          <w:szCs w:val="24"/>
          <w:lang w:eastAsia="bg-BG"/>
        </w:rPr>
        <w:t xml:space="preserve"> </w:t>
      </w:r>
      <w:r w:rsidRPr="00871423">
        <w:rPr>
          <w:rFonts w:ascii="Times New Roman" w:hAnsi="Times New Roman" w:cs="Times New Roman"/>
          <w:sz w:val="24"/>
          <w:szCs w:val="24"/>
        </w:rPr>
        <w:t>Актуализация на бюджета на Община Никопол за 2021 г.</w:t>
      </w:r>
    </w:p>
    <w:p w14:paraId="5A05330E"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14847A01"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394941A5"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p>
    <w:p w14:paraId="4A682325"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r w:rsidRPr="00F82026">
        <w:rPr>
          <w:rFonts w:ascii="Times New Roman" w:eastAsiaTheme="majorEastAsia" w:hAnsi="Times New Roman" w:cs="Times New Roman"/>
          <w:b/>
          <w:bCs/>
          <w:iCs/>
          <w:color w:val="262626" w:themeColor="text1" w:themeTint="D9"/>
          <w:sz w:val="24"/>
          <w:szCs w:val="24"/>
          <w:lang w:eastAsia="bg-BG"/>
        </w:rPr>
        <w:t>1</w:t>
      </w:r>
      <w:r>
        <w:rPr>
          <w:rFonts w:ascii="Times New Roman" w:eastAsiaTheme="majorEastAsia" w:hAnsi="Times New Roman" w:cs="Times New Roman"/>
          <w:b/>
          <w:bCs/>
          <w:iCs/>
          <w:color w:val="262626" w:themeColor="text1" w:themeTint="D9"/>
          <w:sz w:val="24"/>
          <w:szCs w:val="24"/>
          <w:lang w:eastAsia="bg-BG"/>
        </w:rPr>
        <w:t>2</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
          <w:bCs/>
          <w:iCs/>
          <w:color w:val="262626" w:themeColor="text1" w:themeTint="D9"/>
          <w:sz w:val="24"/>
          <w:szCs w:val="24"/>
          <w:lang w:eastAsia="bg-BG"/>
        </w:rPr>
        <w:t>:</w:t>
      </w:r>
      <w:r>
        <w:rPr>
          <w:rFonts w:ascii="Times New Roman" w:eastAsiaTheme="majorEastAsia" w:hAnsi="Times New Roman" w:cs="Times New Roman"/>
          <w:b/>
          <w:bCs/>
          <w:iCs/>
          <w:color w:val="262626" w:themeColor="text1" w:themeTint="D9"/>
          <w:sz w:val="24"/>
          <w:szCs w:val="24"/>
          <w:lang w:eastAsia="bg-BG"/>
        </w:rPr>
        <w:t xml:space="preserve"> </w:t>
      </w:r>
      <w:r w:rsidRPr="00E10CB6">
        <w:rPr>
          <w:rFonts w:ascii="Times New Roman" w:eastAsia="Times New Roman" w:hAnsi="Times New Roman" w:cs="Times New Roman"/>
          <w:b/>
          <w:bCs/>
          <w:color w:val="FF0000"/>
          <w:sz w:val="24"/>
          <w:szCs w:val="24"/>
          <w:lang w:eastAsia="bg-BG"/>
        </w:rPr>
        <w:t>Към Докладна записка с вх. №123/17.06.2021 г.</w:t>
      </w:r>
      <w:r w:rsidRPr="00E10CB6">
        <w:rPr>
          <w:rFonts w:ascii="Times New Roman" w:eastAsia="Times New Roman" w:hAnsi="Times New Roman" w:cs="Times New Roman"/>
          <w:sz w:val="24"/>
          <w:szCs w:val="24"/>
          <w:lang w:eastAsia="bg-BG"/>
        </w:rPr>
        <w:t xml:space="preserve"> в деловодството на Общински съвет-Никопол - Актуализация на бюджета на Община Никопол за 2021 г. </w:t>
      </w:r>
    </w:p>
    <w:p w14:paraId="181911DE" w14:textId="77777777" w:rsidR="00061595" w:rsidRPr="00F82026" w:rsidRDefault="00061595" w:rsidP="0006159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F82026">
        <w:rPr>
          <w:rFonts w:ascii="Times New Roman" w:eastAsia="Times New Roman" w:hAnsi="Times New Roman" w:cs="Times New Roman"/>
          <w:sz w:val="24"/>
          <w:szCs w:val="24"/>
          <w:lang w:eastAsia="bg-BG"/>
        </w:rPr>
        <w:t xml:space="preserve">                                                                                                     Вносител: Кмет на общината</w:t>
      </w:r>
    </w:p>
    <w:p w14:paraId="14CF39CF" w14:textId="77777777" w:rsidR="00061595" w:rsidRPr="006E3B23" w:rsidRDefault="00061595" w:rsidP="00061595">
      <w:pPr>
        <w:spacing w:after="0" w:line="240" w:lineRule="auto"/>
        <w:jc w:val="both"/>
        <w:rPr>
          <w:rFonts w:ascii="Times New Roman" w:eastAsia="Times New Roman" w:hAnsi="Times New Roman" w:cs="Times New Roman"/>
          <w:sz w:val="24"/>
          <w:szCs w:val="24"/>
          <w:lang w:eastAsia="bg-BG"/>
        </w:rPr>
      </w:pPr>
    </w:p>
    <w:p w14:paraId="6CE96A9A"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p>
    <w:p w14:paraId="51AB7CD2" w14:textId="77777777" w:rsidR="00061595" w:rsidRPr="00871423" w:rsidRDefault="00061595" w:rsidP="00061595">
      <w:pPr>
        <w:spacing w:after="0" w:line="240" w:lineRule="auto"/>
        <w:jc w:val="both"/>
        <w:rPr>
          <w:rFonts w:ascii="Times New Roman" w:eastAsia="Times New Roman" w:hAnsi="Times New Roman" w:cs="Times New Roman"/>
          <w:b/>
          <w:bCs/>
          <w:iCs/>
          <w:color w:val="262626"/>
          <w:sz w:val="24"/>
          <w:szCs w:val="24"/>
          <w:u w:val="single"/>
          <w:lang w:eastAsia="bg-BG"/>
        </w:rPr>
      </w:pPr>
      <w:r w:rsidRPr="00F82026">
        <w:rPr>
          <w:rFonts w:ascii="Times New Roman" w:eastAsiaTheme="majorEastAsia" w:hAnsi="Times New Roman" w:cs="Times New Roman"/>
          <w:b/>
          <w:bCs/>
          <w:iCs/>
          <w:color w:val="262626" w:themeColor="text1" w:themeTint="D9"/>
          <w:sz w:val="24"/>
          <w:szCs w:val="24"/>
          <w:lang w:eastAsia="bg-BG"/>
        </w:rPr>
        <w:t>1</w:t>
      </w:r>
      <w:r>
        <w:rPr>
          <w:rFonts w:ascii="Times New Roman" w:eastAsiaTheme="majorEastAsia" w:hAnsi="Times New Roman" w:cs="Times New Roman"/>
          <w:b/>
          <w:bCs/>
          <w:iCs/>
          <w:color w:val="262626" w:themeColor="text1" w:themeTint="D9"/>
          <w:sz w:val="24"/>
          <w:szCs w:val="24"/>
          <w:lang w:eastAsia="bg-BG"/>
        </w:rPr>
        <w:t>3</w:t>
      </w:r>
      <w:r w:rsidRPr="00F82026">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F82026">
        <w:rPr>
          <w:rFonts w:ascii="Times New Roman" w:eastAsiaTheme="majorEastAsia" w:hAnsi="Times New Roman" w:cs="Times New Roman"/>
          <w:b/>
          <w:bCs/>
          <w:iCs/>
          <w:color w:val="262626" w:themeColor="text1" w:themeTint="D9"/>
          <w:sz w:val="24"/>
          <w:szCs w:val="24"/>
          <w:u w:val="single"/>
          <w:lang w:eastAsia="bg-BG"/>
        </w:rPr>
        <w:t>относно</w:t>
      </w:r>
      <w:r w:rsidRPr="00F82026">
        <w:rPr>
          <w:rFonts w:ascii="Times New Roman" w:eastAsiaTheme="majorEastAsia" w:hAnsi="Times New Roman" w:cs="Times New Roman"/>
          <w:b/>
          <w:bCs/>
          <w:iCs/>
          <w:color w:val="262626" w:themeColor="text1" w:themeTint="D9"/>
          <w:sz w:val="24"/>
          <w:szCs w:val="24"/>
          <w:lang w:eastAsia="bg-BG"/>
        </w:rPr>
        <w:t>:</w:t>
      </w:r>
      <w:r>
        <w:rPr>
          <w:rFonts w:ascii="Times New Roman" w:eastAsiaTheme="majorEastAsia" w:hAnsi="Times New Roman" w:cs="Times New Roman"/>
          <w:b/>
          <w:bCs/>
          <w:iCs/>
          <w:color w:val="262626" w:themeColor="text1" w:themeTint="D9"/>
          <w:sz w:val="24"/>
          <w:szCs w:val="24"/>
          <w:lang w:eastAsia="bg-BG"/>
        </w:rPr>
        <w:t xml:space="preserve"> </w:t>
      </w:r>
      <w:r w:rsidRPr="00306A59">
        <w:rPr>
          <w:rFonts w:ascii="Times New Roman" w:eastAsia="Times New Roman" w:hAnsi="Times New Roman" w:cs="Times New Roman"/>
          <w:sz w:val="24"/>
          <w:szCs w:val="24"/>
          <w:lang w:eastAsia="bg-BG"/>
        </w:rPr>
        <w:t xml:space="preserve">Предоставяне за безвъзмездно право на ползване на УПИ </w:t>
      </w:r>
      <w:r w:rsidRPr="00306A59">
        <w:rPr>
          <w:rFonts w:ascii="Times New Roman" w:eastAsia="Times New Roman" w:hAnsi="Times New Roman" w:cs="Times New Roman"/>
          <w:sz w:val="24"/>
          <w:szCs w:val="24"/>
          <w:lang w:val="en-US" w:eastAsia="bg-BG"/>
        </w:rPr>
        <w:t>VII</w:t>
      </w:r>
      <w:r w:rsidRPr="00306A59">
        <w:rPr>
          <w:rFonts w:ascii="Times New Roman" w:eastAsia="Times New Roman" w:hAnsi="Times New Roman" w:cs="Times New Roman"/>
          <w:sz w:val="24"/>
          <w:szCs w:val="24"/>
          <w:lang w:eastAsia="bg-BG"/>
        </w:rPr>
        <w:t xml:space="preserve"> /римско седем/ в стр.кв. 3 /три/ по регулационния план на с.Драгаш войвода от 1986г., с площ на имота от 9 450 /девет хиляди четиристотин и петдесет/ кв.м., актуван с АОС </w:t>
      </w:r>
      <w:r w:rsidRPr="00306A59">
        <w:rPr>
          <w:rFonts w:ascii="Times New Roman" w:eastAsia="Times New Roman" w:hAnsi="Times New Roman" w:cs="Times New Roman"/>
          <w:sz w:val="24"/>
          <w:szCs w:val="24"/>
          <w:lang w:eastAsia="bg-BG"/>
        </w:rPr>
        <w:lastRenderedPageBreak/>
        <w:t xml:space="preserve">№4497/08.02.2016г., отреждане за имота: „За учебно спортно игрище“/стадион/, при граници и съседи: УПИ </w:t>
      </w:r>
      <w:r w:rsidRPr="00306A59">
        <w:rPr>
          <w:rFonts w:ascii="Times New Roman" w:eastAsia="Times New Roman" w:hAnsi="Times New Roman" w:cs="Times New Roman"/>
          <w:sz w:val="24"/>
          <w:szCs w:val="24"/>
          <w:lang w:val="en-US" w:eastAsia="bg-BG"/>
        </w:rPr>
        <w:t>VIII</w:t>
      </w:r>
      <w:r w:rsidRPr="00306A59">
        <w:rPr>
          <w:rFonts w:ascii="Times New Roman" w:eastAsia="Times New Roman" w:hAnsi="Times New Roman" w:cs="Times New Roman"/>
          <w:sz w:val="24"/>
          <w:szCs w:val="24"/>
          <w:lang w:eastAsia="bg-BG"/>
        </w:rPr>
        <w:t>, улица, терен за озеленяване и улица в полза на „ФУТБОЛЕ КЛУБ ВИХЪР 21“ с.Драгаш войвода.</w:t>
      </w:r>
    </w:p>
    <w:p w14:paraId="3AE06D44"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p>
    <w:p w14:paraId="4ECC8F89" w14:textId="77777777" w:rsidR="00061595" w:rsidRPr="00F82026" w:rsidRDefault="00061595" w:rsidP="00061595">
      <w:pPr>
        <w:spacing w:after="0" w:line="240" w:lineRule="auto"/>
        <w:jc w:val="both"/>
        <w:rPr>
          <w:rFonts w:ascii="Times New Roman" w:eastAsia="Times New Roman" w:hAnsi="Times New Roman" w:cs="Times New Roman"/>
          <w:sz w:val="24"/>
          <w:szCs w:val="24"/>
          <w:lang w:eastAsia="bg-BG"/>
        </w:rPr>
      </w:pPr>
    </w:p>
    <w:p w14:paraId="18AB5FB3"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r w:rsidRPr="00F82026">
        <w:rPr>
          <w:rFonts w:ascii="Times New Roman" w:eastAsia="Times New Roman" w:hAnsi="Times New Roman" w:cs="Times New Roman"/>
          <w:b/>
          <w:sz w:val="24"/>
          <w:szCs w:val="24"/>
          <w:lang w:eastAsia="bg-BG"/>
        </w:rPr>
        <w:t>1</w:t>
      </w:r>
      <w:r>
        <w:rPr>
          <w:rFonts w:ascii="Times New Roman" w:eastAsia="Times New Roman" w:hAnsi="Times New Roman" w:cs="Times New Roman"/>
          <w:b/>
          <w:sz w:val="24"/>
          <w:szCs w:val="24"/>
          <w:lang w:eastAsia="bg-BG"/>
        </w:rPr>
        <w:t>4</w:t>
      </w:r>
      <w:r w:rsidRPr="00F82026">
        <w:rPr>
          <w:rFonts w:ascii="Times New Roman" w:eastAsia="Times New Roman" w:hAnsi="Times New Roman" w:cs="Times New Roman"/>
          <w:sz w:val="24"/>
          <w:szCs w:val="24"/>
          <w:lang w:eastAsia="bg-BG"/>
        </w:rPr>
        <w:t>.Изказвания,  питания, становища и предложения на граждани.</w:t>
      </w:r>
    </w:p>
    <w:p w14:paraId="01832335"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p>
    <w:p w14:paraId="1EEA5F2E"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p>
    <w:p w14:paraId="205220A9" w14:textId="77777777" w:rsidR="00061595" w:rsidRDefault="00061595" w:rsidP="00061595">
      <w:pPr>
        <w:spacing w:after="0" w:line="240" w:lineRule="auto"/>
        <w:jc w:val="both"/>
        <w:rPr>
          <w:rFonts w:ascii="Times New Roman" w:eastAsia="Times New Roman" w:hAnsi="Times New Roman" w:cs="Times New Roman"/>
          <w:sz w:val="24"/>
          <w:szCs w:val="24"/>
          <w:lang w:eastAsia="bg-BG"/>
        </w:rPr>
      </w:pPr>
    </w:p>
    <w:p w14:paraId="09BBB42C" w14:textId="77777777" w:rsidR="00061595" w:rsidRPr="00D13F44" w:rsidRDefault="00061595" w:rsidP="00061595">
      <w:pPr>
        <w:spacing w:after="0" w:line="240" w:lineRule="auto"/>
        <w:jc w:val="center"/>
        <w:rPr>
          <w:rFonts w:ascii="Times New Roman" w:eastAsia="Calibri" w:hAnsi="Times New Roman" w:cs="Times New Roman"/>
          <w:b/>
          <w:sz w:val="28"/>
          <w:szCs w:val="28"/>
        </w:rPr>
      </w:pPr>
      <w:r w:rsidRPr="00D13F44">
        <w:rPr>
          <w:rFonts w:ascii="Times New Roman" w:eastAsia="Calibri" w:hAnsi="Times New Roman" w:cs="Times New Roman"/>
          <w:b/>
          <w:sz w:val="28"/>
          <w:szCs w:val="28"/>
        </w:rPr>
        <w:t>ПО ПЪРВА ТОЧКА ОТ ДНЕВНИЯ РЕД</w:t>
      </w:r>
    </w:p>
    <w:p w14:paraId="00FBC3BB" w14:textId="77777777" w:rsidR="00061595" w:rsidRPr="00D13F44" w:rsidRDefault="00061595" w:rsidP="00061595">
      <w:pPr>
        <w:spacing w:after="200" w:line="276" w:lineRule="auto"/>
        <w:ind w:firstLine="708"/>
        <w:rPr>
          <w:rFonts w:ascii="Times New Roman" w:eastAsia="Calibri" w:hAnsi="Times New Roman" w:cs="Times New Roman"/>
          <w:sz w:val="28"/>
          <w:szCs w:val="28"/>
        </w:rPr>
      </w:pPr>
    </w:p>
    <w:p w14:paraId="5590A08E" w14:textId="77777777" w:rsidR="00061595" w:rsidRPr="00D13F44" w:rsidRDefault="00061595" w:rsidP="00061595">
      <w:pPr>
        <w:spacing w:after="0" w:line="240" w:lineRule="auto"/>
        <w:ind w:firstLine="708"/>
        <w:jc w:val="both"/>
        <w:rPr>
          <w:rFonts w:ascii="Times New Roman" w:eastAsia="Calibri" w:hAnsi="Times New Roman" w:cs="Times New Roman"/>
          <w:sz w:val="28"/>
          <w:szCs w:val="28"/>
        </w:rPr>
      </w:pPr>
      <w:r w:rsidRPr="00D13F44">
        <w:rPr>
          <w:rFonts w:ascii="Times New Roman" w:eastAsia="Calibri" w:hAnsi="Times New Roman" w:cs="Times New Roman"/>
          <w:sz w:val="28"/>
          <w:szCs w:val="28"/>
        </w:rPr>
        <w:t>Отношение взеха:</w:t>
      </w:r>
    </w:p>
    <w:p w14:paraId="286C51F3" w14:textId="77777777" w:rsidR="00061595"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C04FE9">
        <w:rPr>
          <w:rFonts w:ascii="Times New Roman" w:eastAsia="Times New Roman" w:hAnsi="Times New Roman" w:cs="Times New Roman"/>
          <w:sz w:val="28"/>
          <w:szCs w:val="28"/>
          <w:u w:val="single"/>
          <w:lang w:eastAsia="bg-BG"/>
        </w:rPr>
        <w:t>Л.Мачев</w:t>
      </w:r>
      <w:r>
        <w:rPr>
          <w:rFonts w:ascii="Times New Roman" w:eastAsia="Times New Roman" w:hAnsi="Times New Roman" w:cs="Times New Roman"/>
          <w:sz w:val="28"/>
          <w:szCs w:val="28"/>
          <w:lang w:eastAsia="bg-BG"/>
        </w:rPr>
        <w:t>: Аз предлагам да преминем към гласуване.</w:t>
      </w:r>
    </w:p>
    <w:p w14:paraId="5E90A341" w14:textId="77777777" w:rsidR="00061595"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C04FE9">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Колеги, постъпи процедурно предложение, моля гласувайте.</w:t>
      </w:r>
    </w:p>
    <w:p w14:paraId="6DD3D57E"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72B23DA7"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3AF42BAD"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ГЛАСУВАЛИ- 1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443C5700"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„ЗА“-1</w:t>
      </w:r>
      <w:r>
        <w:rPr>
          <w:rFonts w:ascii="Times New Roman" w:eastAsia="Times New Roman" w:hAnsi="Times New Roman" w:cs="Times New Roman"/>
          <w:sz w:val="24"/>
          <w:szCs w:val="24"/>
          <w:lang w:eastAsia="bg-BG"/>
        </w:rPr>
        <w:t>2</w:t>
      </w:r>
      <w:r w:rsidRPr="00871423">
        <w:rPr>
          <w:rFonts w:ascii="Times New Roman" w:eastAsia="Times New Roman" w:hAnsi="Times New Roman" w:cs="Times New Roman"/>
          <w:sz w:val="24"/>
          <w:szCs w:val="24"/>
          <w:lang w:eastAsia="bg-BG"/>
        </w:rPr>
        <w:t xml:space="preserve"> СЪВЕТНИКА</w:t>
      </w:r>
    </w:p>
    <w:p w14:paraId="59E27BF5" w14:textId="77777777" w:rsidR="00061595" w:rsidRPr="00871423"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„ПРОТИВ“ – НЯМА</w:t>
      </w:r>
    </w:p>
    <w:p w14:paraId="60BA417D" w14:textId="77777777" w:rsidR="00061595" w:rsidRDefault="00061595" w:rsidP="00061595">
      <w:pPr>
        <w:spacing w:after="0" w:line="240" w:lineRule="auto"/>
        <w:ind w:right="23" w:firstLine="708"/>
        <w:jc w:val="center"/>
        <w:rPr>
          <w:rFonts w:ascii="Times New Roman" w:eastAsia="Times New Roman" w:hAnsi="Times New Roman" w:cs="Times New Roman"/>
          <w:sz w:val="24"/>
          <w:szCs w:val="24"/>
          <w:lang w:eastAsia="bg-BG"/>
        </w:rPr>
      </w:pPr>
      <w:r w:rsidRPr="00871423">
        <w:rPr>
          <w:rFonts w:ascii="Times New Roman" w:eastAsia="Times New Roman" w:hAnsi="Times New Roman" w:cs="Times New Roman"/>
          <w:sz w:val="24"/>
          <w:szCs w:val="24"/>
          <w:lang w:eastAsia="bg-BG"/>
        </w:rPr>
        <w:t>„ВЪЗДЪРЖАЛИ СЕ“ – НЯМА</w:t>
      </w:r>
    </w:p>
    <w:p w14:paraId="646F504B"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1D683F11"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43481F48" w14:textId="77777777" w:rsidR="00061595" w:rsidRPr="00C04FE9" w:rsidRDefault="00061595" w:rsidP="00061595">
      <w:pPr>
        <w:spacing w:after="0" w:line="240" w:lineRule="auto"/>
        <w:ind w:firstLine="709"/>
        <w:jc w:val="both"/>
        <w:rPr>
          <w:rFonts w:ascii="Times New Roman" w:eastAsia="Times New Roman" w:hAnsi="Times New Roman" w:cs="Times New Roman"/>
          <w:i/>
          <w:sz w:val="28"/>
          <w:szCs w:val="28"/>
          <w:lang w:eastAsia="bg-BG"/>
        </w:rPr>
      </w:pPr>
      <w:r w:rsidRPr="00C04FE9">
        <w:rPr>
          <w:rFonts w:ascii="Times New Roman" w:eastAsia="Times New Roman" w:hAnsi="Times New Roman" w:cs="Times New Roman"/>
          <w:sz w:val="28"/>
          <w:szCs w:val="28"/>
          <w:lang w:eastAsia="bg-BG"/>
        </w:rPr>
        <w:t xml:space="preserve">Колеги, гласуваме проекта за решение </w:t>
      </w:r>
      <w:r w:rsidRPr="00C04FE9">
        <w:rPr>
          <w:rFonts w:ascii="Times New Roman" w:eastAsia="Times New Roman" w:hAnsi="Times New Roman" w:cs="Times New Roman"/>
          <w:i/>
          <w:sz w:val="28"/>
          <w:szCs w:val="28"/>
          <w:lang w:eastAsia="bg-BG"/>
        </w:rPr>
        <w:t>/чете проекта за решение/.</w:t>
      </w:r>
    </w:p>
    <w:p w14:paraId="40E4D829" w14:textId="77777777" w:rsidR="00061595" w:rsidRPr="00452C36"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452C36">
        <w:rPr>
          <w:rFonts w:ascii="Times New Roman" w:eastAsia="Times New Roman" w:hAnsi="Times New Roman" w:cs="Times New Roman"/>
          <w:sz w:val="28"/>
          <w:szCs w:val="28"/>
          <w:lang w:eastAsia="bg-BG"/>
        </w:rPr>
        <w:t>На  основание чл.21, ал.1, т.23 от ЗМСМА, във връзка с чл.65, ал.2 от Правилника за организацията и дейността на Общински съвет-Никопол, неговите комисии и взаимодействието му с Общинската администрация за периода 2019-2023г., Общински съвет- Никопол</w:t>
      </w:r>
      <w:r>
        <w:rPr>
          <w:rFonts w:ascii="Times New Roman" w:eastAsia="Times New Roman" w:hAnsi="Times New Roman" w:cs="Times New Roman"/>
          <w:sz w:val="28"/>
          <w:szCs w:val="28"/>
          <w:lang w:eastAsia="bg-BG"/>
        </w:rPr>
        <w:t xml:space="preserve"> прие следното</w:t>
      </w:r>
    </w:p>
    <w:p w14:paraId="26456FEB" w14:textId="77777777" w:rsidR="00061595" w:rsidRPr="00452C36" w:rsidRDefault="00061595" w:rsidP="00061595">
      <w:pPr>
        <w:spacing w:after="0" w:line="240" w:lineRule="auto"/>
        <w:jc w:val="both"/>
        <w:rPr>
          <w:rFonts w:ascii="Times New Roman" w:eastAsia="Times New Roman" w:hAnsi="Times New Roman" w:cs="Times New Roman"/>
          <w:sz w:val="28"/>
          <w:szCs w:val="28"/>
          <w:lang w:eastAsia="bg-BG"/>
        </w:rPr>
      </w:pPr>
    </w:p>
    <w:p w14:paraId="50E347BD"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3A43EE6F"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37</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5B1EEAD2" w14:textId="77777777" w:rsidR="00061595" w:rsidRPr="00452C36" w:rsidRDefault="00061595" w:rsidP="00061595">
      <w:pPr>
        <w:tabs>
          <w:tab w:val="num" w:pos="540"/>
          <w:tab w:val="left" w:pos="720"/>
        </w:tabs>
        <w:spacing w:after="0" w:line="240" w:lineRule="auto"/>
        <w:jc w:val="both"/>
        <w:rPr>
          <w:rFonts w:ascii="Times New Roman" w:eastAsia="Times New Roman" w:hAnsi="Times New Roman" w:cs="Times New Roman"/>
          <w:sz w:val="28"/>
          <w:szCs w:val="28"/>
          <w:lang w:eastAsia="bg-BG"/>
        </w:rPr>
      </w:pPr>
    </w:p>
    <w:p w14:paraId="4C23539A" w14:textId="77777777" w:rsidR="00061595" w:rsidRPr="00452C36"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452C36">
        <w:rPr>
          <w:rFonts w:ascii="Times New Roman" w:eastAsia="Times New Roman" w:hAnsi="Times New Roman" w:cs="Times New Roman"/>
          <w:b/>
          <w:sz w:val="28"/>
          <w:szCs w:val="28"/>
          <w:lang w:val="en-US" w:eastAsia="bg-BG"/>
        </w:rPr>
        <w:t>1</w:t>
      </w:r>
      <w:r w:rsidRPr="00452C36">
        <w:rPr>
          <w:rFonts w:ascii="Times New Roman" w:eastAsia="Times New Roman" w:hAnsi="Times New Roman" w:cs="Times New Roman"/>
          <w:sz w:val="28"/>
          <w:szCs w:val="28"/>
          <w:lang w:eastAsia="bg-BG"/>
        </w:rPr>
        <w:t xml:space="preserve">.Утвърждава План-график за работата на Общински съвет-Никопол, мандат 2019 - 2023 г. за </w:t>
      </w:r>
      <w:bookmarkStart w:id="9" w:name="_Hlk73626840"/>
      <w:r w:rsidRPr="00452C36">
        <w:rPr>
          <w:rFonts w:ascii="Times New Roman" w:eastAsia="Times New Roman" w:hAnsi="Times New Roman" w:cs="Times New Roman"/>
          <w:sz w:val="28"/>
          <w:szCs w:val="28"/>
          <w:lang w:val="en-US" w:eastAsia="bg-BG"/>
        </w:rPr>
        <w:t>III</w:t>
      </w:r>
      <w:bookmarkEnd w:id="9"/>
      <w:r w:rsidRPr="00452C36">
        <w:rPr>
          <w:rFonts w:ascii="Times New Roman" w:eastAsia="Times New Roman" w:hAnsi="Times New Roman" w:cs="Times New Roman"/>
          <w:sz w:val="28"/>
          <w:szCs w:val="28"/>
          <w:lang w:eastAsia="bg-BG"/>
        </w:rPr>
        <w:t xml:space="preserve"> -то тримесечие на 2021 г., съгласно Приложение № 1.</w:t>
      </w:r>
    </w:p>
    <w:p w14:paraId="024B2892"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1860128D"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38B476D4"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ГЛАСУВАЛИ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7E3F780E"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„ЗА“ –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63EDB781"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„ПРОТИВ“ – НЯМА</w:t>
      </w:r>
    </w:p>
    <w:p w14:paraId="31A5CAF9"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„ВЪЗДЪРЖАЛИ СЕ“ – НЯМА</w:t>
      </w:r>
    </w:p>
    <w:p w14:paraId="406876A4"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029C56A9"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42B54625"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3F50CE7D"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sectPr w:rsidR="00061595" w:rsidSect="001C1FFE">
          <w:headerReference w:type="default" r:id="rId5"/>
          <w:pgSz w:w="11906" w:h="16838"/>
          <w:pgMar w:top="1418" w:right="1418" w:bottom="1418" w:left="1134" w:header="708" w:footer="708" w:gutter="0"/>
          <w:cols w:space="708"/>
          <w:docGrid w:linePitch="360"/>
        </w:sectPr>
      </w:pPr>
    </w:p>
    <w:p w14:paraId="1A0E621C" w14:textId="77777777" w:rsidR="00061595" w:rsidRPr="008169DE" w:rsidRDefault="00061595" w:rsidP="00061595">
      <w:pPr>
        <w:spacing w:after="0" w:line="240" w:lineRule="auto"/>
        <w:ind w:left="8496" w:firstLine="708"/>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lastRenderedPageBreak/>
        <w:t>ПРИЛОЖЕНИЕ № 1</w:t>
      </w:r>
    </w:p>
    <w:p w14:paraId="34D697B3" w14:textId="77777777" w:rsidR="00061595" w:rsidRPr="008169DE" w:rsidRDefault="00061595" w:rsidP="00061595">
      <w:pPr>
        <w:spacing w:after="0" w:line="240" w:lineRule="auto"/>
        <w:ind w:left="7080" w:firstLine="708"/>
        <w:rPr>
          <w:rFonts w:ascii="Times New Roman" w:eastAsia="Times New Roman" w:hAnsi="Times New Roman" w:cs="Times New Roman"/>
          <w:b/>
          <w:sz w:val="24"/>
          <w:szCs w:val="24"/>
          <w:lang w:eastAsia="bg-BG"/>
        </w:rPr>
      </w:pPr>
    </w:p>
    <w:p w14:paraId="27868B77" w14:textId="77777777" w:rsidR="00061595" w:rsidRPr="008169DE" w:rsidRDefault="00061595" w:rsidP="00061595">
      <w:pPr>
        <w:spacing w:after="0" w:line="240" w:lineRule="auto"/>
        <w:ind w:left="7080"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                     Приет с Решение № </w:t>
      </w:r>
      <w:r>
        <w:rPr>
          <w:rFonts w:ascii="Times New Roman" w:eastAsia="Times New Roman" w:hAnsi="Times New Roman" w:cs="Times New Roman"/>
          <w:b/>
          <w:sz w:val="24"/>
          <w:szCs w:val="24"/>
          <w:lang w:eastAsia="bg-BG"/>
        </w:rPr>
        <w:t>237</w:t>
      </w:r>
      <w:r w:rsidRPr="008169DE">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29.06.2021г.</w:t>
      </w:r>
    </w:p>
    <w:p w14:paraId="6FA11B1C" w14:textId="77777777" w:rsidR="00061595" w:rsidRPr="008169DE" w:rsidRDefault="00061595" w:rsidP="00061595">
      <w:pPr>
        <w:spacing w:after="0" w:line="240" w:lineRule="auto"/>
        <w:ind w:left="7080"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  на Общински съвет-Никопол</w:t>
      </w:r>
    </w:p>
    <w:p w14:paraId="1299FAEF" w14:textId="77777777" w:rsidR="00061595" w:rsidRPr="008169DE" w:rsidRDefault="00061595" w:rsidP="00061595">
      <w:pPr>
        <w:spacing w:after="0" w:line="240" w:lineRule="auto"/>
        <w:ind w:left="7080" w:firstLine="708"/>
        <w:jc w:val="center"/>
        <w:rPr>
          <w:rFonts w:ascii="Times New Roman" w:eastAsia="Times New Roman" w:hAnsi="Times New Roman" w:cs="Times New Roman"/>
          <w:b/>
          <w:sz w:val="24"/>
          <w:szCs w:val="24"/>
          <w:lang w:eastAsia="bg-BG"/>
        </w:rPr>
      </w:pPr>
    </w:p>
    <w:p w14:paraId="383C5CBF" w14:textId="77777777" w:rsidR="00061595" w:rsidRPr="008169DE" w:rsidRDefault="00061595" w:rsidP="00061595">
      <w:pPr>
        <w:spacing w:after="0" w:line="240" w:lineRule="auto"/>
        <w:ind w:left="7080" w:firstLine="708"/>
        <w:jc w:val="center"/>
        <w:rPr>
          <w:rFonts w:ascii="Times New Roman" w:eastAsia="Times New Roman" w:hAnsi="Times New Roman" w:cs="Times New Roman"/>
          <w:b/>
          <w:sz w:val="24"/>
          <w:szCs w:val="24"/>
          <w:lang w:eastAsia="bg-BG"/>
        </w:rPr>
      </w:pPr>
    </w:p>
    <w:p w14:paraId="7EBECE85" w14:textId="77777777" w:rsidR="00061595" w:rsidRPr="008169DE" w:rsidRDefault="00061595" w:rsidP="00061595">
      <w:pPr>
        <w:spacing w:after="0" w:line="240" w:lineRule="auto"/>
        <w:ind w:left="7080" w:firstLine="708"/>
        <w:jc w:val="center"/>
        <w:rPr>
          <w:rFonts w:ascii="Times New Roman" w:eastAsia="Times New Roman" w:hAnsi="Times New Roman" w:cs="Times New Roman"/>
          <w:b/>
          <w:sz w:val="24"/>
          <w:szCs w:val="24"/>
          <w:lang w:eastAsia="bg-BG"/>
        </w:rPr>
      </w:pPr>
    </w:p>
    <w:p w14:paraId="7905BAED" w14:textId="77777777" w:rsidR="00061595" w:rsidRPr="008169DE" w:rsidRDefault="00061595" w:rsidP="00061595">
      <w:pPr>
        <w:spacing w:after="0" w:line="240" w:lineRule="auto"/>
        <w:ind w:left="2832"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Утвърдил:</w:t>
      </w:r>
    </w:p>
    <w:p w14:paraId="6BE1049D" w14:textId="77777777" w:rsidR="00061595" w:rsidRPr="008169DE" w:rsidRDefault="00061595" w:rsidP="00061595">
      <w:pPr>
        <w:spacing w:after="0" w:line="240" w:lineRule="auto"/>
        <w:ind w:left="2832" w:firstLine="708"/>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       </w:t>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t xml:space="preserve">        д-р Цветан Андреев- Председател на</w:t>
      </w:r>
    </w:p>
    <w:p w14:paraId="327AF83E" w14:textId="77777777" w:rsidR="00061595" w:rsidRPr="008169DE" w:rsidRDefault="00061595" w:rsidP="00061595">
      <w:pPr>
        <w:spacing w:after="0" w:line="240" w:lineRule="auto"/>
        <w:ind w:left="2832" w:firstLine="708"/>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r>
      <w:r w:rsidRPr="008169DE">
        <w:rPr>
          <w:rFonts w:ascii="Times New Roman" w:eastAsia="Times New Roman" w:hAnsi="Times New Roman" w:cs="Times New Roman"/>
          <w:b/>
          <w:sz w:val="24"/>
          <w:szCs w:val="24"/>
          <w:lang w:eastAsia="bg-BG"/>
        </w:rPr>
        <w:tab/>
        <w:t xml:space="preserve">                    </w:t>
      </w:r>
      <w:r w:rsidRPr="008169DE">
        <w:rPr>
          <w:rFonts w:ascii="Times New Roman" w:eastAsia="Times New Roman" w:hAnsi="Times New Roman" w:cs="Times New Roman"/>
          <w:b/>
          <w:sz w:val="24"/>
          <w:szCs w:val="24"/>
          <w:lang w:eastAsia="bg-BG"/>
        </w:rPr>
        <w:tab/>
        <w:t xml:space="preserve">       </w:t>
      </w:r>
      <w:r w:rsidRPr="008169DE">
        <w:rPr>
          <w:rFonts w:ascii="Times New Roman" w:eastAsia="Times New Roman" w:hAnsi="Times New Roman" w:cs="Times New Roman"/>
          <w:b/>
          <w:sz w:val="24"/>
          <w:szCs w:val="24"/>
          <w:lang w:val="ru-RU" w:eastAsia="bg-BG"/>
        </w:rPr>
        <w:t xml:space="preserve"> </w:t>
      </w:r>
      <w:r w:rsidRPr="008169DE">
        <w:rPr>
          <w:rFonts w:ascii="Times New Roman" w:eastAsia="Times New Roman" w:hAnsi="Times New Roman" w:cs="Times New Roman"/>
          <w:b/>
          <w:sz w:val="24"/>
          <w:szCs w:val="24"/>
          <w:lang w:eastAsia="bg-BG"/>
        </w:rPr>
        <w:t xml:space="preserve">Общински съвет- Никопол </w:t>
      </w:r>
    </w:p>
    <w:p w14:paraId="32922A15"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p>
    <w:p w14:paraId="2C652D04"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p>
    <w:p w14:paraId="407CAD92"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ПЛАН- ГРАФИК </w:t>
      </w:r>
    </w:p>
    <w:p w14:paraId="0A1B9FF2"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 xml:space="preserve">ЗА РАБОТАТА НА ОБЩИНСКИ СЪВЕТ-НИКОПОЛ ЗА МАНДАТ 2019 г.-2023 г.  </w:t>
      </w:r>
    </w:p>
    <w:p w14:paraId="60D3BB96"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r w:rsidRPr="008169DE">
        <w:rPr>
          <w:rFonts w:ascii="Times New Roman" w:eastAsia="Times New Roman" w:hAnsi="Times New Roman" w:cs="Times New Roman"/>
          <w:b/>
          <w:sz w:val="24"/>
          <w:szCs w:val="24"/>
          <w:lang w:eastAsia="bg-BG"/>
        </w:rPr>
        <w:t>ЗА</w:t>
      </w:r>
      <w:r w:rsidRPr="008169DE">
        <w:rPr>
          <w:rFonts w:ascii="Times New Roman" w:eastAsia="Times New Roman" w:hAnsi="Times New Roman" w:cs="Times New Roman"/>
          <w:b/>
          <w:sz w:val="24"/>
          <w:szCs w:val="24"/>
          <w:lang w:val="en-US" w:eastAsia="bg-BG"/>
        </w:rPr>
        <w:t xml:space="preserve"> </w:t>
      </w:r>
      <w:r w:rsidRPr="001B679E">
        <w:rPr>
          <w:rFonts w:ascii="Times New Roman" w:eastAsia="Times New Roman" w:hAnsi="Times New Roman" w:cs="Times New Roman"/>
          <w:b/>
          <w:bCs/>
          <w:sz w:val="24"/>
          <w:szCs w:val="24"/>
          <w:lang w:val="en-US" w:eastAsia="bg-BG"/>
        </w:rPr>
        <w:t>III</w:t>
      </w:r>
      <w:r w:rsidRPr="008169DE">
        <w:rPr>
          <w:rFonts w:ascii="Times New Roman" w:eastAsia="Times New Roman" w:hAnsi="Times New Roman" w:cs="Times New Roman"/>
          <w:b/>
          <w:sz w:val="24"/>
          <w:szCs w:val="24"/>
          <w:lang w:eastAsia="bg-BG"/>
        </w:rPr>
        <w:t xml:space="preserve"> -то ТРИМЕСЕЧИЕ НА 2021 г..</w:t>
      </w:r>
    </w:p>
    <w:p w14:paraId="35D05DEF"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p>
    <w:p w14:paraId="15B057A5"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p>
    <w:tbl>
      <w:tblPr>
        <w:tblW w:w="11249" w:type="dxa"/>
        <w:jc w:val="center"/>
        <w:tblCellMar>
          <w:left w:w="70" w:type="dxa"/>
          <w:right w:w="70" w:type="dxa"/>
        </w:tblCellMar>
        <w:tblLook w:val="0000" w:firstRow="0" w:lastRow="0" w:firstColumn="0" w:lastColumn="0" w:noHBand="0" w:noVBand="0"/>
      </w:tblPr>
      <w:tblGrid>
        <w:gridCol w:w="4256"/>
        <w:gridCol w:w="2234"/>
        <w:gridCol w:w="2491"/>
        <w:gridCol w:w="2268"/>
      </w:tblGrid>
      <w:tr w:rsidR="00061595" w:rsidRPr="008169DE" w14:paraId="08CE2262" w14:textId="77777777" w:rsidTr="0096050E">
        <w:trPr>
          <w:trHeight w:val="260"/>
          <w:jc w:val="center"/>
        </w:trPr>
        <w:tc>
          <w:tcPr>
            <w:tcW w:w="4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F02CD" w14:textId="77777777" w:rsidR="00061595" w:rsidRPr="008169DE" w:rsidRDefault="00061595" w:rsidP="0096050E">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МЕСЕЦ/ ДЕЙНОСТ ОбС-НИКОПОЛ</w:t>
            </w:r>
          </w:p>
        </w:tc>
        <w:tc>
          <w:tcPr>
            <w:tcW w:w="2234" w:type="dxa"/>
            <w:tcBorders>
              <w:top w:val="single" w:sz="4" w:space="0" w:color="auto"/>
              <w:left w:val="nil"/>
              <w:bottom w:val="single" w:sz="4" w:space="0" w:color="auto"/>
              <w:right w:val="single" w:sz="4" w:space="0" w:color="auto"/>
            </w:tcBorders>
            <w:shd w:val="clear" w:color="auto" w:fill="auto"/>
            <w:noWrap/>
            <w:vAlign w:val="bottom"/>
          </w:tcPr>
          <w:p w14:paraId="25BB2C3F"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Times New Roman" w:eastAsia="Times New Roman" w:hAnsi="Times New Roman" w:cs="Times New Roman"/>
                <w:b/>
                <w:sz w:val="20"/>
                <w:szCs w:val="20"/>
                <w:lang w:eastAsia="bg-BG"/>
              </w:rPr>
              <w:t xml:space="preserve">Месец </w:t>
            </w:r>
            <w:r>
              <w:rPr>
                <w:rFonts w:ascii="Times New Roman" w:eastAsia="Times New Roman" w:hAnsi="Times New Roman" w:cs="Times New Roman"/>
                <w:b/>
                <w:sz w:val="20"/>
                <w:szCs w:val="20"/>
                <w:lang w:eastAsia="bg-BG"/>
              </w:rPr>
              <w:t>юли</w:t>
            </w:r>
            <w:r w:rsidRPr="008169DE">
              <w:rPr>
                <w:rFonts w:ascii="Times New Roman" w:eastAsia="Times New Roman" w:hAnsi="Times New Roman" w:cs="Times New Roman"/>
                <w:b/>
                <w:sz w:val="20"/>
                <w:szCs w:val="20"/>
                <w:lang w:eastAsia="bg-BG"/>
              </w:rPr>
              <w:t xml:space="preserve"> 2021г.</w:t>
            </w:r>
            <w:r w:rsidRPr="008169DE">
              <w:rPr>
                <w:rFonts w:ascii="Arial" w:eastAsia="Times New Roman" w:hAnsi="Arial" w:cs="Arial"/>
                <w:b/>
                <w:sz w:val="20"/>
                <w:szCs w:val="20"/>
                <w:lang w:val="en-US" w:eastAsia="bg-BG"/>
              </w:rPr>
              <w:t xml:space="preserve">      </w:t>
            </w:r>
          </w:p>
        </w:tc>
        <w:tc>
          <w:tcPr>
            <w:tcW w:w="2491" w:type="dxa"/>
            <w:tcBorders>
              <w:top w:val="single" w:sz="4" w:space="0" w:color="auto"/>
              <w:left w:val="nil"/>
              <w:bottom w:val="single" w:sz="4" w:space="0" w:color="auto"/>
              <w:right w:val="single" w:sz="4" w:space="0" w:color="auto"/>
            </w:tcBorders>
            <w:shd w:val="clear" w:color="auto" w:fill="auto"/>
            <w:noWrap/>
            <w:vAlign w:val="bottom"/>
          </w:tcPr>
          <w:p w14:paraId="189D2217" w14:textId="77777777" w:rsidR="00061595" w:rsidRPr="008169DE" w:rsidRDefault="00061595" w:rsidP="0096050E">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 xml:space="preserve">Месец </w:t>
            </w:r>
            <w:r w:rsidRPr="008169DE">
              <w:rPr>
                <w:rFonts w:ascii="Times New Roman" w:eastAsia="Times New Roman" w:hAnsi="Times New Roman" w:cs="Times New Roman"/>
                <w:b/>
                <w:sz w:val="20"/>
                <w:szCs w:val="20"/>
                <w:lang w:val="en-US" w:eastAsia="bg-BG"/>
              </w:rPr>
              <w:t xml:space="preserve"> </w:t>
            </w:r>
            <w:r>
              <w:rPr>
                <w:rFonts w:ascii="Times New Roman" w:eastAsia="Times New Roman" w:hAnsi="Times New Roman" w:cs="Times New Roman"/>
                <w:b/>
                <w:sz w:val="20"/>
                <w:szCs w:val="20"/>
                <w:lang w:eastAsia="bg-BG"/>
              </w:rPr>
              <w:t>август</w:t>
            </w:r>
            <w:r w:rsidRPr="008169DE">
              <w:rPr>
                <w:rFonts w:ascii="Times New Roman" w:eastAsia="Times New Roman" w:hAnsi="Times New Roman" w:cs="Times New Roman"/>
                <w:b/>
                <w:sz w:val="20"/>
                <w:szCs w:val="20"/>
                <w:lang w:eastAsia="bg-BG"/>
              </w:rPr>
              <w:t xml:space="preserve"> </w:t>
            </w:r>
            <w:r w:rsidRPr="008169DE">
              <w:rPr>
                <w:rFonts w:ascii="Times New Roman" w:eastAsia="Times New Roman" w:hAnsi="Times New Roman" w:cs="Times New Roman"/>
                <w:b/>
                <w:sz w:val="20"/>
                <w:szCs w:val="20"/>
                <w:lang w:val="en-US" w:eastAsia="bg-BG"/>
              </w:rPr>
              <w:t xml:space="preserve"> </w:t>
            </w:r>
            <w:r w:rsidRPr="008169DE">
              <w:rPr>
                <w:rFonts w:ascii="Times New Roman" w:eastAsia="Times New Roman" w:hAnsi="Times New Roman" w:cs="Times New Roman"/>
                <w:b/>
                <w:sz w:val="20"/>
                <w:szCs w:val="20"/>
                <w:lang w:eastAsia="bg-BG"/>
              </w:rPr>
              <w:t>2021г.</w:t>
            </w:r>
            <w:r w:rsidRPr="008169DE">
              <w:rPr>
                <w:rFonts w:ascii="Times New Roman" w:eastAsia="Times New Roman" w:hAnsi="Times New Roman" w:cs="Times New Roman"/>
                <w:b/>
                <w:sz w:val="20"/>
                <w:szCs w:val="20"/>
                <w:lang w:val="en-US" w:eastAsia="bg-BG"/>
              </w:rPr>
              <w:t xml:space="preserve">     </w:t>
            </w:r>
            <w:r w:rsidRPr="008169DE">
              <w:rPr>
                <w:rFonts w:ascii="Times New Roman" w:eastAsia="Times New Roman" w:hAnsi="Times New Roman" w:cs="Times New Roman"/>
                <w:b/>
                <w:sz w:val="20"/>
                <w:szCs w:val="20"/>
                <w:lang w:eastAsia="bg-BG"/>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F317E7B" w14:textId="77777777" w:rsidR="00061595" w:rsidRPr="008169DE" w:rsidRDefault="00061595" w:rsidP="0096050E">
            <w:pPr>
              <w:spacing w:after="0" w:line="240" w:lineRule="auto"/>
              <w:jc w:val="center"/>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Месец</w:t>
            </w:r>
            <w:r w:rsidRPr="008169DE">
              <w:rPr>
                <w:rFonts w:ascii="Times New Roman" w:eastAsia="Times New Roman" w:hAnsi="Times New Roman" w:cs="Times New Roman"/>
                <w:b/>
                <w:sz w:val="20"/>
                <w:szCs w:val="20"/>
                <w:lang w:val="en-US" w:eastAsia="bg-BG"/>
              </w:rPr>
              <w:t xml:space="preserve"> </w:t>
            </w:r>
            <w:r>
              <w:rPr>
                <w:rFonts w:ascii="Times New Roman" w:eastAsia="Times New Roman" w:hAnsi="Times New Roman" w:cs="Times New Roman"/>
                <w:b/>
                <w:sz w:val="20"/>
                <w:szCs w:val="20"/>
                <w:lang w:eastAsia="bg-BG"/>
              </w:rPr>
              <w:t>септември</w:t>
            </w:r>
            <w:r w:rsidRPr="008169DE">
              <w:rPr>
                <w:rFonts w:ascii="Times New Roman" w:eastAsia="Times New Roman" w:hAnsi="Times New Roman" w:cs="Times New Roman"/>
                <w:b/>
                <w:sz w:val="20"/>
                <w:szCs w:val="20"/>
                <w:lang w:val="en-US" w:eastAsia="bg-BG"/>
              </w:rPr>
              <w:t xml:space="preserve">  </w:t>
            </w:r>
            <w:r w:rsidRPr="008169DE">
              <w:rPr>
                <w:rFonts w:ascii="Times New Roman" w:eastAsia="Times New Roman" w:hAnsi="Times New Roman" w:cs="Times New Roman"/>
                <w:b/>
                <w:sz w:val="20"/>
                <w:szCs w:val="20"/>
                <w:lang w:eastAsia="bg-BG"/>
              </w:rPr>
              <w:t>2021г.</w:t>
            </w:r>
          </w:p>
        </w:tc>
      </w:tr>
      <w:tr w:rsidR="00061595" w:rsidRPr="008169DE" w14:paraId="2DBBF123" w14:textId="77777777" w:rsidTr="0096050E">
        <w:trPr>
          <w:trHeight w:val="459"/>
          <w:jc w:val="center"/>
        </w:trPr>
        <w:tc>
          <w:tcPr>
            <w:tcW w:w="4256" w:type="dxa"/>
            <w:tcBorders>
              <w:top w:val="nil"/>
              <w:left w:val="single" w:sz="4" w:space="0" w:color="auto"/>
              <w:bottom w:val="single" w:sz="4" w:space="0" w:color="auto"/>
              <w:right w:val="single" w:sz="4" w:space="0" w:color="auto"/>
            </w:tcBorders>
            <w:shd w:val="clear" w:color="auto" w:fill="auto"/>
            <w:vAlign w:val="bottom"/>
          </w:tcPr>
          <w:p w14:paraId="6709BA14" w14:textId="77777777" w:rsidR="00061595" w:rsidRPr="008169DE" w:rsidRDefault="00061595" w:rsidP="0096050E">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ПРЕДСЕДАТЕЛСКИ СЪВЕТ</w:t>
            </w:r>
          </w:p>
        </w:tc>
        <w:tc>
          <w:tcPr>
            <w:tcW w:w="2234" w:type="dxa"/>
            <w:tcBorders>
              <w:top w:val="nil"/>
              <w:left w:val="nil"/>
              <w:bottom w:val="single" w:sz="4" w:space="0" w:color="auto"/>
              <w:right w:val="single" w:sz="4" w:space="0" w:color="auto"/>
            </w:tcBorders>
            <w:shd w:val="clear" w:color="auto" w:fill="auto"/>
            <w:noWrap/>
            <w:vAlign w:val="bottom"/>
          </w:tcPr>
          <w:p w14:paraId="7B347F1B"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 xml:space="preserve"> 14</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.2021г.</w:t>
            </w:r>
          </w:p>
        </w:tc>
        <w:tc>
          <w:tcPr>
            <w:tcW w:w="2491" w:type="dxa"/>
            <w:tcBorders>
              <w:top w:val="nil"/>
              <w:left w:val="nil"/>
              <w:bottom w:val="single" w:sz="4" w:space="0" w:color="auto"/>
              <w:right w:val="single" w:sz="4" w:space="0" w:color="auto"/>
            </w:tcBorders>
            <w:shd w:val="clear" w:color="auto" w:fill="auto"/>
            <w:noWrap/>
            <w:vAlign w:val="bottom"/>
          </w:tcPr>
          <w:p w14:paraId="27FD39F4"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1</w:t>
            </w:r>
            <w:r>
              <w:rPr>
                <w:rFonts w:ascii="Arial" w:eastAsia="Times New Roman" w:hAnsi="Arial" w:cs="Arial"/>
                <w:b/>
                <w:sz w:val="20"/>
                <w:szCs w:val="20"/>
                <w:lang w:eastAsia="bg-BG"/>
              </w:rPr>
              <w:t>2</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8</w:t>
            </w:r>
            <w:r w:rsidRPr="008169DE">
              <w:rPr>
                <w:rFonts w:ascii="Arial" w:eastAsia="Times New Roman" w:hAnsi="Arial" w:cs="Arial"/>
                <w:b/>
                <w:sz w:val="20"/>
                <w:szCs w:val="20"/>
                <w:lang w:eastAsia="bg-BG"/>
              </w:rPr>
              <w:t>.2021г.</w:t>
            </w:r>
          </w:p>
        </w:tc>
        <w:tc>
          <w:tcPr>
            <w:tcW w:w="2268" w:type="dxa"/>
            <w:tcBorders>
              <w:top w:val="nil"/>
              <w:left w:val="nil"/>
              <w:bottom w:val="single" w:sz="4" w:space="0" w:color="auto"/>
              <w:right w:val="single" w:sz="4" w:space="0" w:color="auto"/>
            </w:tcBorders>
            <w:shd w:val="clear" w:color="auto" w:fill="auto"/>
            <w:noWrap/>
            <w:vAlign w:val="bottom"/>
          </w:tcPr>
          <w:p w14:paraId="38A504F5"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1</w:t>
            </w:r>
            <w:r>
              <w:rPr>
                <w:rFonts w:ascii="Arial" w:eastAsia="Times New Roman" w:hAnsi="Arial" w:cs="Arial"/>
                <w:b/>
                <w:sz w:val="20"/>
                <w:szCs w:val="20"/>
                <w:lang w:eastAsia="bg-BG"/>
              </w:rPr>
              <w:t>3</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9</w:t>
            </w:r>
            <w:r w:rsidRPr="008169DE">
              <w:rPr>
                <w:rFonts w:ascii="Arial" w:eastAsia="Times New Roman" w:hAnsi="Arial" w:cs="Arial"/>
                <w:b/>
                <w:sz w:val="20"/>
                <w:szCs w:val="20"/>
                <w:lang w:eastAsia="bg-BG"/>
              </w:rPr>
              <w:t>.2021г.</w:t>
            </w:r>
          </w:p>
        </w:tc>
      </w:tr>
      <w:tr w:rsidR="00061595" w:rsidRPr="008169DE" w14:paraId="190598B8" w14:textId="77777777" w:rsidTr="0096050E">
        <w:trPr>
          <w:trHeight w:val="99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14:paraId="1E1EA628" w14:textId="77777777" w:rsidR="00061595" w:rsidRPr="008169DE" w:rsidRDefault="00061595" w:rsidP="0096050E">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ЗАСЕДАНИЯ НА ПОСТОЯННИТЕ КОМИСИИ КЪМ ОБЩИНСКИ СЪВЕТ НИКОПОЛ</w:t>
            </w:r>
          </w:p>
        </w:tc>
        <w:tc>
          <w:tcPr>
            <w:tcW w:w="2234" w:type="dxa"/>
            <w:tcBorders>
              <w:top w:val="nil"/>
              <w:left w:val="nil"/>
              <w:bottom w:val="single" w:sz="4" w:space="0" w:color="auto"/>
              <w:right w:val="single" w:sz="4" w:space="0" w:color="auto"/>
            </w:tcBorders>
            <w:shd w:val="clear" w:color="auto" w:fill="auto"/>
            <w:vAlign w:val="bottom"/>
          </w:tcPr>
          <w:p w14:paraId="18D9093A" w14:textId="77777777" w:rsidR="00061595" w:rsidRPr="008169DE" w:rsidRDefault="00061595" w:rsidP="0096050E">
            <w:pPr>
              <w:spacing w:after="0" w:line="240" w:lineRule="auto"/>
              <w:rPr>
                <w:rFonts w:ascii="Arial" w:eastAsia="Times New Roman" w:hAnsi="Arial" w:cs="Arial"/>
                <w:b/>
                <w:sz w:val="20"/>
                <w:szCs w:val="20"/>
                <w:lang w:eastAsia="bg-BG"/>
              </w:rPr>
            </w:pPr>
          </w:p>
          <w:p w14:paraId="5943AE7D"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21</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.2021г.</w:t>
            </w:r>
          </w:p>
        </w:tc>
        <w:tc>
          <w:tcPr>
            <w:tcW w:w="2491" w:type="dxa"/>
            <w:tcBorders>
              <w:top w:val="nil"/>
              <w:left w:val="nil"/>
              <w:bottom w:val="single" w:sz="4" w:space="0" w:color="auto"/>
              <w:right w:val="single" w:sz="4" w:space="0" w:color="auto"/>
            </w:tcBorders>
            <w:shd w:val="clear" w:color="auto" w:fill="auto"/>
            <w:vAlign w:val="bottom"/>
          </w:tcPr>
          <w:p w14:paraId="1489E900"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20</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8</w:t>
            </w:r>
            <w:r w:rsidRPr="008169DE">
              <w:rPr>
                <w:rFonts w:ascii="Arial" w:eastAsia="Times New Roman" w:hAnsi="Arial" w:cs="Arial"/>
                <w:b/>
                <w:sz w:val="20"/>
                <w:szCs w:val="20"/>
                <w:lang w:eastAsia="bg-BG"/>
              </w:rPr>
              <w:t>.2021г.</w:t>
            </w:r>
          </w:p>
        </w:tc>
        <w:tc>
          <w:tcPr>
            <w:tcW w:w="2268" w:type="dxa"/>
            <w:tcBorders>
              <w:top w:val="nil"/>
              <w:left w:val="nil"/>
              <w:bottom w:val="single" w:sz="4" w:space="0" w:color="auto"/>
              <w:right w:val="single" w:sz="4" w:space="0" w:color="auto"/>
            </w:tcBorders>
            <w:shd w:val="clear" w:color="auto" w:fill="auto"/>
            <w:noWrap/>
            <w:vAlign w:val="bottom"/>
          </w:tcPr>
          <w:p w14:paraId="09BC5495"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Pr>
                <w:rFonts w:ascii="Arial" w:eastAsia="Times New Roman" w:hAnsi="Arial" w:cs="Arial"/>
                <w:b/>
                <w:sz w:val="20"/>
                <w:szCs w:val="20"/>
                <w:lang w:eastAsia="bg-BG"/>
              </w:rPr>
              <w:t>20</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9</w:t>
            </w:r>
            <w:r w:rsidRPr="008169DE">
              <w:rPr>
                <w:rFonts w:ascii="Arial" w:eastAsia="Times New Roman" w:hAnsi="Arial" w:cs="Arial"/>
                <w:b/>
                <w:sz w:val="20"/>
                <w:szCs w:val="20"/>
                <w:lang w:eastAsia="bg-BG"/>
              </w:rPr>
              <w:t>.2021г.</w:t>
            </w:r>
          </w:p>
        </w:tc>
      </w:tr>
      <w:tr w:rsidR="00061595" w:rsidRPr="008169DE" w14:paraId="5645C420" w14:textId="77777777" w:rsidTr="0096050E">
        <w:trPr>
          <w:trHeight w:val="47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14:paraId="06C0945A" w14:textId="77777777" w:rsidR="00061595" w:rsidRPr="008169DE" w:rsidRDefault="00061595" w:rsidP="0096050E">
            <w:pPr>
              <w:spacing w:after="0" w:line="240" w:lineRule="auto"/>
              <w:rPr>
                <w:rFonts w:ascii="Times New Roman" w:eastAsia="Times New Roman" w:hAnsi="Times New Roman" w:cs="Times New Roman"/>
                <w:b/>
                <w:sz w:val="20"/>
                <w:szCs w:val="20"/>
                <w:lang w:eastAsia="bg-BG"/>
              </w:rPr>
            </w:pPr>
            <w:r w:rsidRPr="008169DE">
              <w:rPr>
                <w:rFonts w:ascii="Times New Roman" w:eastAsia="Times New Roman" w:hAnsi="Times New Roman" w:cs="Times New Roman"/>
                <w:b/>
                <w:sz w:val="20"/>
                <w:szCs w:val="20"/>
                <w:lang w:eastAsia="bg-BG"/>
              </w:rPr>
              <w:t>СЕСИЯ НА ОБЩИНСКИ СЪВЕТ НИКОПОЛ</w:t>
            </w:r>
          </w:p>
        </w:tc>
        <w:tc>
          <w:tcPr>
            <w:tcW w:w="2234" w:type="dxa"/>
            <w:tcBorders>
              <w:top w:val="nil"/>
              <w:left w:val="nil"/>
              <w:bottom w:val="single" w:sz="4" w:space="0" w:color="auto"/>
              <w:right w:val="single" w:sz="4" w:space="0" w:color="auto"/>
            </w:tcBorders>
            <w:shd w:val="clear" w:color="auto" w:fill="auto"/>
            <w:noWrap/>
            <w:vAlign w:val="bottom"/>
          </w:tcPr>
          <w:p w14:paraId="2507FB71"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28</w:t>
            </w:r>
            <w:r w:rsidRPr="008169DE">
              <w:rPr>
                <w:rFonts w:ascii="Arial" w:eastAsia="Times New Roman" w:hAnsi="Arial" w:cs="Arial"/>
                <w:b/>
                <w:sz w:val="20"/>
                <w:szCs w:val="20"/>
                <w:lang w:eastAsia="bg-BG"/>
              </w:rPr>
              <w:t xml:space="preserve"> .0</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.2021г.</w:t>
            </w:r>
          </w:p>
        </w:tc>
        <w:tc>
          <w:tcPr>
            <w:tcW w:w="2491" w:type="dxa"/>
            <w:tcBorders>
              <w:top w:val="nil"/>
              <w:left w:val="nil"/>
              <w:bottom w:val="single" w:sz="4" w:space="0" w:color="auto"/>
              <w:right w:val="single" w:sz="4" w:space="0" w:color="auto"/>
            </w:tcBorders>
            <w:shd w:val="clear" w:color="auto" w:fill="auto"/>
            <w:noWrap/>
            <w:vAlign w:val="bottom"/>
          </w:tcPr>
          <w:p w14:paraId="3E45E11D"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 xml:space="preserve"> </w:t>
            </w: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27</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8</w:t>
            </w:r>
            <w:r w:rsidRPr="008169DE">
              <w:rPr>
                <w:rFonts w:ascii="Arial" w:eastAsia="Times New Roman" w:hAnsi="Arial" w:cs="Arial"/>
                <w:b/>
                <w:sz w:val="20"/>
                <w:szCs w:val="20"/>
                <w:lang w:eastAsia="bg-BG"/>
              </w:rPr>
              <w:t>.2021г.</w:t>
            </w:r>
          </w:p>
        </w:tc>
        <w:tc>
          <w:tcPr>
            <w:tcW w:w="2268" w:type="dxa"/>
            <w:tcBorders>
              <w:top w:val="nil"/>
              <w:left w:val="nil"/>
              <w:bottom w:val="single" w:sz="4" w:space="0" w:color="auto"/>
              <w:right w:val="single" w:sz="4" w:space="0" w:color="auto"/>
            </w:tcBorders>
            <w:shd w:val="clear" w:color="auto" w:fill="auto"/>
            <w:noWrap/>
            <w:vAlign w:val="bottom"/>
          </w:tcPr>
          <w:p w14:paraId="19D9DED1" w14:textId="77777777" w:rsidR="00061595" w:rsidRPr="008169DE" w:rsidRDefault="00061595" w:rsidP="0096050E">
            <w:pPr>
              <w:spacing w:after="0" w:line="240" w:lineRule="auto"/>
              <w:rPr>
                <w:rFonts w:ascii="Arial" w:eastAsia="Times New Roman" w:hAnsi="Arial" w:cs="Arial"/>
                <w:b/>
                <w:sz w:val="20"/>
                <w:szCs w:val="20"/>
                <w:lang w:eastAsia="bg-BG"/>
              </w:rPr>
            </w:pPr>
            <w:r w:rsidRPr="008169DE">
              <w:rPr>
                <w:rFonts w:ascii="Arial" w:eastAsia="Times New Roman" w:hAnsi="Arial" w:cs="Arial"/>
                <w:b/>
                <w:sz w:val="20"/>
                <w:szCs w:val="20"/>
                <w:lang w:eastAsia="bg-BG"/>
              </w:rPr>
              <w:t xml:space="preserve">     </w:t>
            </w:r>
            <w:r w:rsidRPr="008169DE">
              <w:rPr>
                <w:rFonts w:ascii="Arial" w:eastAsia="Times New Roman" w:hAnsi="Arial" w:cs="Arial"/>
                <w:b/>
                <w:sz w:val="20"/>
                <w:szCs w:val="20"/>
                <w:lang w:val="en-US" w:eastAsia="bg-BG"/>
              </w:rPr>
              <w:t>2</w:t>
            </w:r>
            <w:r>
              <w:rPr>
                <w:rFonts w:ascii="Arial" w:eastAsia="Times New Roman" w:hAnsi="Arial" w:cs="Arial"/>
                <w:b/>
                <w:sz w:val="20"/>
                <w:szCs w:val="20"/>
                <w:lang w:eastAsia="bg-BG"/>
              </w:rPr>
              <w:t>7</w:t>
            </w:r>
            <w:r w:rsidRPr="008169DE">
              <w:rPr>
                <w:rFonts w:ascii="Arial" w:eastAsia="Times New Roman" w:hAnsi="Arial" w:cs="Arial"/>
                <w:b/>
                <w:sz w:val="20"/>
                <w:szCs w:val="20"/>
                <w:lang w:eastAsia="bg-BG"/>
              </w:rPr>
              <w:t>.0</w:t>
            </w:r>
            <w:r>
              <w:rPr>
                <w:rFonts w:ascii="Arial" w:eastAsia="Times New Roman" w:hAnsi="Arial" w:cs="Arial"/>
                <w:b/>
                <w:sz w:val="20"/>
                <w:szCs w:val="20"/>
                <w:lang w:eastAsia="bg-BG"/>
              </w:rPr>
              <w:t>9</w:t>
            </w:r>
            <w:r w:rsidRPr="008169DE">
              <w:rPr>
                <w:rFonts w:ascii="Arial" w:eastAsia="Times New Roman" w:hAnsi="Arial" w:cs="Arial"/>
                <w:b/>
                <w:sz w:val="20"/>
                <w:szCs w:val="20"/>
                <w:lang w:eastAsia="bg-BG"/>
              </w:rPr>
              <w:t>.2021г.</w:t>
            </w:r>
          </w:p>
        </w:tc>
      </w:tr>
    </w:tbl>
    <w:p w14:paraId="4D81F569" w14:textId="77777777" w:rsidR="00061595" w:rsidRPr="008169DE" w:rsidRDefault="00061595" w:rsidP="00061595">
      <w:pPr>
        <w:spacing w:after="0" w:line="240" w:lineRule="auto"/>
        <w:jc w:val="center"/>
        <w:rPr>
          <w:rFonts w:ascii="Times New Roman" w:eastAsia="Times New Roman" w:hAnsi="Times New Roman" w:cs="Times New Roman"/>
          <w:b/>
          <w:sz w:val="24"/>
          <w:szCs w:val="24"/>
          <w:lang w:eastAsia="bg-BG"/>
        </w:rPr>
      </w:pPr>
    </w:p>
    <w:p w14:paraId="0DB0ABAB" w14:textId="77777777" w:rsidR="00061595" w:rsidRPr="008169DE" w:rsidRDefault="00061595" w:rsidP="00061595">
      <w:pPr>
        <w:spacing w:after="0" w:line="240" w:lineRule="auto"/>
        <w:rPr>
          <w:rFonts w:ascii="Times New Roman" w:eastAsia="Times New Roman" w:hAnsi="Times New Roman" w:cs="Times New Roman"/>
          <w:sz w:val="24"/>
          <w:szCs w:val="24"/>
          <w:lang w:eastAsia="bg-BG"/>
        </w:rPr>
      </w:pPr>
    </w:p>
    <w:p w14:paraId="4DB66F86" w14:textId="77777777" w:rsidR="00061595" w:rsidRPr="008169DE" w:rsidRDefault="00061595" w:rsidP="00061595">
      <w:pPr>
        <w:spacing w:after="0" w:line="240" w:lineRule="auto"/>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sz w:val="24"/>
          <w:szCs w:val="24"/>
          <w:lang w:eastAsia="bg-BG"/>
        </w:rPr>
        <w:tab/>
      </w:r>
      <w:r w:rsidRPr="008169DE">
        <w:rPr>
          <w:rFonts w:ascii="Times New Roman" w:eastAsia="Times New Roman" w:hAnsi="Times New Roman" w:cs="Times New Roman"/>
          <w:b/>
          <w:sz w:val="24"/>
          <w:szCs w:val="24"/>
          <w:u w:val="single"/>
          <w:lang w:eastAsia="bg-BG"/>
        </w:rPr>
        <w:t>ЗАБЕЛЕЖКА</w:t>
      </w:r>
      <w:r w:rsidRPr="008169DE">
        <w:rPr>
          <w:rFonts w:ascii="Times New Roman" w:eastAsia="Times New Roman" w:hAnsi="Times New Roman" w:cs="Times New Roman"/>
          <w:sz w:val="24"/>
          <w:szCs w:val="24"/>
          <w:lang w:eastAsia="bg-BG"/>
        </w:rPr>
        <w:t>: План-графика за работата на Общински съвет- Никопол има отворен характер и търпи изменения;</w:t>
      </w:r>
    </w:p>
    <w:p w14:paraId="6AE14E8E" w14:textId="77777777" w:rsidR="00061595" w:rsidRPr="008169DE" w:rsidRDefault="00061595" w:rsidP="00061595">
      <w:pPr>
        <w:spacing w:after="0" w:line="240" w:lineRule="auto"/>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sz w:val="24"/>
          <w:szCs w:val="24"/>
          <w:lang w:eastAsia="bg-BG"/>
        </w:rPr>
        <w:tab/>
      </w:r>
      <w:r w:rsidRPr="008169DE">
        <w:rPr>
          <w:rFonts w:ascii="Times New Roman" w:eastAsia="Times New Roman" w:hAnsi="Times New Roman" w:cs="Times New Roman"/>
          <w:sz w:val="24"/>
          <w:szCs w:val="24"/>
          <w:lang w:eastAsia="bg-BG"/>
        </w:rPr>
        <w:tab/>
      </w:r>
      <w:r w:rsidRPr="008169DE">
        <w:rPr>
          <w:rFonts w:ascii="Times New Roman" w:eastAsia="Times New Roman" w:hAnsi="Times New Roman" w:cs="Times New Roman"/>
          <w:sz w:val="24"/>
          <w:szCs w:val="24"/>
          <w:lang w:eastAsia="bg-BG"/>
        </w:rPr>
        <w:tab/>
        <w:t xml:space="preserve">      За спазване на сроковете, приети в Правилника на Общински съвет-Никопол, мандат 2019-2023г., свързани със</w:t>
      </w:r>
    </w:p>
    <w:p w14:paraId="608F867C" w14:textId="77777777" w:rsidR="00061595" w:rsidRPr="008169DE" w:rsidRDefault="00061595" w:rsidP="00061595">
      <w:pPr>
        <w:spacing w:after="0" w:line="240" w:lineRule="auto"/>
        <w:ind w:left="2124"/>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sz w:val="24"/>
          <w:szCs w:val="24"/>
          <w:lang w:eastAsia="bg-BG"/>
        </w:rPr>
        <w:t xml:space="preserve">      законосъобразната и правилна работа на Общински съвет-Никопол и неговите комисии и органи, е </w:t>
      </w:r>
    </w:p>
    <w:p w14:paraId="7D272846" w14:textId="77777777" w:rsidR="00061595" w:rsidRPr="008169DE" w:rsidRDefault="00061595" w:rsidP="00061595">
      <w:pPr>
        <w:spacing w:after="0" w:line="240" w:lineRule="auto"/>
        <w:ind w:left="2124"/>
        <w:jc w:val="both"/>
        <w:rPr>
          <w:rFonts w:ascii="Times New Roman" w:eastAsia="Times New Roman" w:hAnsi="Times New Roman" w:cs="Times New Roman"/>
          <w:b/>
          <w:sz w:val="24"/>
          <w:szCs w:val="24"/>
          <w:u w:val="single"/>
          <w:lang w:eastAsia="bg-BG"/>
        </w:rPr>
      </w:pPr>
      <w:r w:rsidRPr="008169DE">
        <w:rPr>
          <w:rFonts w:ascii="Times New Roman" w:eastAsia="Times New Roman" w:hAnsi="Times New Roman" w:cs="Times New Roman"/>
          <w:sz w:val="24"/>
          <w:szCs w:val="24"/>
          <w:lang w:eastAsia="bg-BG"/>
        </w:rPr>
        <w:t xml:space="preserve">      необходимо </w:t>
      </w:r>
      <w:r w:rsidRPr="008169DE">
        <w:rPr>
          <w:rFonts w:ascii="Times New Roman" w:eastAsia="Times New Roman" w:hAnsi="Times New Roman" w:cs="Times New Roman"/>
          <w:b/>
          <w:sz w:val="24"/>
          <w:szCs w:val="24"/>
          <w:u w:val="single"/>
          <w:lang w:eastAsia="bg-BG"/>
        </w:rPr>
        <w:t>вносителите да представят своите материали в деловодството на Общински съвет- Никопол</w:t>
      </w:r>
    </w:p>
    <w:p w14:paraId="6240EE7A" w14:textId="77777777" w:rsidR="00061595" w:rsidRPr="008169DE" w:rsidRDefault="00061595" w:rsidP="00061595">
      <w:pPr>
        <w:spacing w:after="0" w:line="240" w:lineRule="auto"/>
        <w:ind w:left="2124"/>
        <w:jc w:val="both"/>
        <w:rPr>
          <w:rFonts w:ascii="Times New Roman" w:eastAsia="Times New Roman" w:hAnsi="Times New Roman" w:cs="Times New Roman"/>
          <w:sz w:val="24"/>
          <w:szCs w:val="24"/>
          <w:lang w:eastAsia="bg-BG"/>
        </w:rPr>
      </w:pPr>
      <w:r w:rsidRPr="008169DE">
        <w:rPr>
          <w:rFonts w:ascii="Times New Roman" w:eastAsia="Times New Roman" w:hAnsi="Times New Roman" w:cs="Times New Roman"/>
          <w:b/>
          <w:sz w:val="24"/>
          <w:szCs w:val="24"/>
          <w:lang w:eastAsia="bg-BG"/>
        </w:rPr>
        <w:t xml:space="preserve">      </w:t>
      </w:r>
      <w:r w:rsidRPr="008169DE">
        <w:rPr>
          <w:rFonts w:ascii="Times New Roman" w:eastAsia="Times New Roman" w:hAnsi="Times New Roman" w:cs="Times New Roman"/>
          <w:b/>
          <w:sz w:val="24"/>
          <w:szCs w:val="24"/>
          <w:u w:val="single"/>
          <w:lang w:eastAsia="bg-BG"/>
        </w:rPr>
        <w:t>НЕ ПО-КЪСНО ОТ 10-ТО ЧИСЛО НА ТЕКУЩИЯ МЕСЕЦ</w:t>
      </w:r>
      <w:r w:rsidRPr="008169DE">
        <w:rPr>
          <w:rFonts w:ascii="Times New Roman" w:eastAsia="Times New Roman" w:hAnsi="Times New Roman" w:cs="Times New Roman"/>
          <w:sz w:val="24"/>
          <w:szCs w:val="24"/>
          <w:lang w:eastAsia="bg-BG"/>
        </w:rPr>
        <w:t xml:space="preserve">, с изкл. на случаите описани в чл.69 от </w:t>
      </w:r>
    </w:p>
    <w:p w14:paraId="7009B1A2" w14:textId="77777777" w:rsidR="00061595" w:rsidRPr="008169DE" w:rsidRDefault="00061595" w:rsidP="00061595">
      <w:pPr>
        <w:spacing w:after="0" w:line="240" w:lineRule="auto"/>
        <w:ind w:left="2124"/>
        <w:jc w:val="both"/>
        <w:rPr>
          <w:rFonts w:ascii="Times New Roman" w:eastAsia="Times New Roman" w:hAnsi="Times New Roman" w:cs="Times New Roman"/>
          <w:sz w:val="24"/>
          <w:szCs w:val="24"/>
          <w:lang w:val="en-US" w:eastAsia="bg-BG"/>
        </w:rPr>
      </w:pPr>
      <w:r w:rsidRPr="008169DE">
        <w:rPr>
          <w:rFonts w:ascii="Times New Roman" w:eastAsia="Times New Roman" w:hAnsi="Times New Roman" w:cs="Times New Roman"/>
          <w:sz w:val="24"/>
          <w:szCs w:val="24"/>
          <w:lang w:eastAsia="bg-BG"/>
        </w:rPr>
        <w:t xml:space="preserve">      Правилника.</w:t>
      </w:r>
    </w:p>
    <w:p w14:paraId="3EF08299" w14:textId="77777777" w:rsidR="00061595" w:rsidRDefault="00061595" w:rsidP="00061595">
      <w:pPr>
        <w:sectPr w:rsidR="00061595" w:rsidSect="005F0C34">
          <w:pgSz w:w="16838" w:h="11906" w:orient="landscape"/>
          <w:pgMar w:top="851" w:right="1418" w:bottom="1418" w:left="1418" w:header="709" w:footer="709" w:gutter="0"/>
          <w:cols w:space="708"/>
          <w:docGrid w:linePitch="360"/>
        </w:sectPr>
      </w:pPr>
    </w:p>
    <w:p w14:paraId="2BCEED0B" w14:textId="77777777" w:rsidR="00061595" w:rsidRDefault="00061595" w:rsidP="00061595">
      <w:pPr>
        <w:spacing w:after="0" w:line="240" w:lineRule="auto"/>
        <w:jc w:val="center"/>
        <w:rPr>
          <w:rFonts w:ascii="Times New Roman" w:eastAsia="Calibri" w:hAnsi="Times New Roman" w:cs="Times New Roman"/>
          <w:b/>
          <w:sz w:val="28"/>
          <w:szCs w:val="28"/>
        </w:rPr>
      </w:pPr>
      <w:r w:rsidRPr="00D13F44">
        <w:rPr>
          <w:rFonts w:ascii="Times New Roman" w:eastAsia="Calibri" w:hAnsi="Times New Roman" w:cs="Times New Roman"/>
          <w:b/>
          <w:sz w:val="28"/>
          <w:szCs w:val="28"/>
        </w:rPr>
        <w:lastRenderedPageBreak/>
        <w:t xml:space="preserve">ПО </w:t>
      </w:r>
      <w:r>
        <w:rPr>
          <w:rFonts w:ascii="Times New Roman" w:eastAsia="Calibri" w:hAnsi="Times New Roman" w:cs="Times New Roman"/>
          <w:b/>
          <w:sz w:val="28"/>
          <w:szCs w:val="28"/>
        </w:rPr>
        <w:t>ВТОРА</w:t>
      </w:r>
      <w:r w:rsidRPr="00D13F44">
        <w:rPr>
          <w:rFonts w:ascii="Times New Roman" w:eastAsia="Calibri" w:hAnsi="Times New Roman" w:cs="Times New Roman"/>
          <w:b/>
          <w:sz w:val="28"/>
          <w:szCs w:val="28"/>
        </w:rPr>
        <w:t xml:space="preserve"> ТОЧКА ОТ ДНЕВНИЯ РЕД</w:t>
      </w:r>
    </w:p>
    <w:p w14:paraId="3C688115" w14:textId="77777777" w:rsidR="00061595" w:rsidRDefault="00061595" w:rsidP="00061595">
      <w:pPr>
        <w:spacing w:after="0" w:line="240" w:lineRule="auto"/>
        <w:jc w:val="center"/>
        <w:rPr>
          <w:rFonts w:ascii="Times New Roman" w:eastAsia="Calibri" w:hAnsi="Times New Roman" w:cs="Times New Roman"/>
          <w:b/>
          <w:sz w:val="28"/>
          <w:szCs w:val="28"/>
        </w:rPr>
      </w:pPr>
    </w:p>
    <w:p w14:paraId="102CE46A" w14:textId="77777777" w:rsidR="00061595" w:rsidRPr="00FC2072" w:rsidRDefault="00061595" w:rsidP="00061595">
      <w:pPr>
        <w:spacing w:after="0" w:line="240" w:lineRule="auto"/>
        <w:ind w:firstLine="708"/>
        <w:jc w:val="both"/>
        <w:rPr>
          <w:rFonts w:ascii="Times New Roman" w:eastAsia="Calibri" w:hAnsi="Times New Roman" w:cs="Times New Roman"/>
          <w:bCs/>
          <w:sz w:val="28"/>
          <w:szCs w:val="28"/>
        </w:rPr>
      </w:pPr>
      <w:r w:rsidRPr="00FC2072">
        <w:rPr>
          <w:rFonts w:ascii="Times New Roman" w:eastAsia="Calibri" w:hAnsi="Times New Roman" w:cs="Times New Roman"/>
          <w:bCs/>
          <w:sz w:val="28"/>
          <w:szCs w:val="28"/>
        </w:rPr>
        <w:t>Без дебат по точката.</w:t>
      </w:r>
    </w:p>
    <w:p w14:paraId="25436B8F" w14:textId="77777777" w:rsidR="00061595" w:rsidRPr="00C04FE9" w:rsidRDefault="00061595" w:rsidP="00061595">
      <w:pPr>
        <w:spacing w:after="0" w:line="240" w:lineRule="auto"/>
        <w:ind w:firstLine="709"/>
        <w:jc w:val="both"/>
        <w:rPr>
          <w:rFonts w:ascii="Times New Roman" w:eastAsia="Times New Roman" w:hAnsi="Times New Roman" w:cs="Times New Roman"/>
          <w:i/>
          <w:sz w:val="28"/>
          <w:szCs w:val="28"/>
          <w:lang w:eastAsia="bg-BG"/>
        </w:rPr>
      </w:pPr>
      <w:r w:rsidRPr="00062FD9">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sidRPr="00C04FE9">
        <w:rPr>
          <w:rFonts w:ascii="Times New Roman" w:eastAsia="Times New Roman" w:hAnsi="Times New Roman" w:cs="Times New Roman"/>
          <w:sz w:val="28"/>
          <w:szCs w:val="28"/>
          <w:lang w:eastAsia="bg-BG"/>
        </w:rPr>
        <w:t xml:space="preserve">Колеги, гласуваме проекта за решение </w:t>
      </w:r>
      <w:r w:rsidRPr="00C04FE9">
        <w:rPr>
          <w:rFonts w:ascii="Times New Roman" w:eastAsia="Times New Roman" w:hAnsi="Times New Roman" w:cs="Times New Roman"/>
          <w:i/>
          <w:sz w:val="28"/>
          <w:szCs w:val="28"/>
          <w:lang w:eastAsia="bg-BG"/>
        </w:rPr>
        <w:t>/чете проекта за решение/.</w:t>
      </w:r>
    </w:p>
    <w:p w14:paraId="26821781" w14:textId="77777777" w:rsidR="00061595" w:rsidRPr="00062FD9" w:rsidRDefault="00061595" w:rsidP="0006159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ru-RU" w:eastAsia="bg-BG"/>
        </w:rPr>
        <w:t>Н</w:t>
      </w:r>
      <w:r w:rsidRPr="00062FD9">
        <w:rPr>
          <w:rFonts w:ascii="Times New Roman" w:eastAsia="Times New Roman" w:hAnsi="Times New Roman" w:cs="Times New Roman"/>
          <w:sz w:val="28"/>
          <w:szCs w:val="28"/>
          <w:lang w:eastAsia="bg-BG"/>
        </w:rPr>
        <w:t>а основание чл. 21, ал. 1, т. 6 от Закона за местното самоуправление и местната администрация, чл. 124, 127 и 137 от Закона за публичните финанси</w:t>
      </w:r>
      <w:r w:rsidRPr="00062FD9">
        <w:rPr>
          <w:rFonts w:ascii="Times New Roman" w:eastAsia="Times New Roman" w:hAnsi="Times New Roman" w:cs="Times New Roman"/>
          <w:sz w:val="28"/>
          <w:szCs w:val="28"/>
          <w:lang w:val="ru-RU" w:eastAsia="bg-BG"/>
        </w:rPr>
        <w:t xml:space="preserve"> </w:t>
      </w:r>
      <w:r w:rsidRPr="00062FD9">
        <w:rPr>
          <w:rFonts w:ascii="Times New Roman" w:eastAsia="Times New Roman" w:hAnsi="Times New Roman" w:cs="Times New Roman"/>
          <w:sz w:val="28"/>
          <w:szCs w:val="28"/>
          <w:lang w:eastAsia="bg-BG"/>
        </w:rPr>
        <w:t xml:space="preserve">и чл. 54, ал. 2 от </w:t>
      </w:r>
      <w:r w:rsidRPr="00062FD9">
        <w:rPr>
          <w:rFonts w:ascii="Times New Roman" w:eastAsia="Times New Roman" w:hAnsi="Times New Roman" w:cs="Times New Roman"/>
          <w:i/>
          <w:sz w:val="28"/>
          <w:szCs w:val="28"/>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sidRPr="00062FD9">
        <w:rPr>
          <w:rFonts w:ascii="Times New Roman" w:eastAsia="Times New Roman" w:hAnsi="Times New Roman" w:cs="Times New Roman"/>
          <w:sz w:val="28"/>
          <w:szCs w:val="28"/>
          <w:lang w:eastAsia="bg-BG"/>
        </w:rPr>
        <w:t xml:space="preserve">Общински съвет-Никопол </w:t>
      </w:r>
      <w:r>
        <w:rPr>
          <w:rFonts w:ascii="Times New Roman" w:eastAsia="Times New Roman" w:hAnsi="Times New Roman" w:cs="Times New Roman"/>
          <w:sz w:val="28"/>
          <w:szCs w:val="28"/>
          <w:lang w:eastAsia="bg-BG"/>
        </w:rPr>
        <w:t>прие следното</w:t>
      </w:r>
    </w:p>
    <w:p w14:paraId="67CC7F6F" w14:textId="77777777" w:rsidR="00061595" w:rsidRPr="00062FD9" w:rsidRDefault="00061595" w:rsidP="00061595">
      <w:pPr>
        <w:spacing w:after="0" w:line="240" w:lineRule="auto"/>
        <w:jc w:val="both"/>
        <w:rPr>
          <w:rFonts w:ascii="Times New Roman" w:eastAsia="Times New Roman" w:hAnsi="Times New Roman" w:cs="Times New Roman"/>
          <w:sz w:val="28"/>
          <w:szCs w:val="28"/>
          <w:lang w:eastAsia="bg-BG"/>
        </w:rPr>
      </w:pPr>
    </w:p>
    <w:p w14:paraId="2B41C1C8"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bookmarkStart w:id="10" w:name="_Hlk75869473"/>
      <w:r w:rsidRPr="00452C36">
        <w:rPr>
          <w:rFonts w:ascii="Times New Roman" w:eastAsia="Times New Roman" w:hAnsi="Times New Roman" w:cs="Times New Roman"/>
          <w:b/>
          <w:sz w:val="28"/>
          <w:szCs w:val="28"/>
          <w:lang w:eastAsia="bg-BG"/>
        </w:rPr>
        <w:t>Р Е Ш Е Н И Е:</w:t>
      </w:r>
    </w:p>
    <w:p w14:paraId="14B3E42F"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38</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bookmarkEnd w:id="10"/>
    <w:p w14:paraId="5445A056" w14:textId="77777777" w:rsidR="00061595" w:rsidRPr="00062FD9" w:rsidRDefault="00061595" w:rsidP="00061595">
      <w:pPr>
        <w:spacing w:after="0" w:line="240" w:lineRule="auto"/>
        <w:ind w:left="360"/>
        <w:jc w:val="center"/>
        <w:rPr>
          <w:rFonts w:ascii="Times New Roman" w:eastAsia="Times New Roman" w:hAnsi="Times New Roman" w:cs="Times New Roman"/>
          <w:b/>
          <w:sz w:val="28"/>
          <w:szCs w:val="28"/>
          <w:lang w:eastAsia="bg-BG"/>
        </w:rPr>
      </w:pPr>
    </w:p>
    <w:p w14:paraId="0E24E51A" w14:textId="77777777" w:rsidR="00061595" w:rsidRPr="00062FD9" w:rsidRDefault="00061595" w:rsidP="00061595">
      <w:pPr>
        <w:numPr>
          <w:ilvl w:val="0"/>
          <w:numId w:val="1"/>
        </w:numPr>
        <w:spacing w:after="0" w:line="240" w:lineRule="auto"/>
        <w:jc w:val="both"/>
        <w:rPr>
          <w:rFonts w:ascii="Times New Roman" w:eastAsia="Times New Roman" w:hAnsi="Times New Roman" w:cs="Times New Roman"/>
          <w:sz w:val="28"/>
          <w:szCs w:val="28"/>
          <w:lang w:eastAsia="bg-BG"/>
        </w:rPr>
      </w:pPr>
      <w:r w:rsidRPr="00062FD9">
        <w:rPr>
          <w:rFonts w:ascii="Times New Roman" w:eastAsia="Times New Roman" w:hAnsi="Times New Roman" w:cs="Times New Roman"/>
          <w:sz w:val="28"/>
          <w:szCs w:val="28"/>
          <w:lang w:eastAsia="bg-BG"/>
        </w:rPr>
        <w:t xml:space="preserve">Приема отчета и уточнения план за касовото изпълнение на бюджета, на сметките за средства от Европейския съюз и на сметките за чужди средства към </w:t>
      </w:r>
      <w:r w:rsidRPr="00062FD9">
        <w:rPr>
          <w:rFonts w:ascii="Times New Roman" w:eastAsia="Times New Roman" w:hAnsi="Times New Roman" w:cs="Times New Roman"/>
          <w:color w:val="FF0000"/>
          <w:sz w:val="28"/>
          <w:szCs w:val="28"/>
          <w:lang w:eastAsia="bg-BG"/>
        </w:rPr>
        <w:t>3</w:t>
      </w:r>
      <w:r w:rsidRPr="00062FD9">
        <w:rPr>
          <w:rFonts w:ascii="Times New Roman" w:eastAsia="Times New Roman" w:hAnsi="Times New Roman" w:cs="Times New Roman"/>
          <w:color w:val="FF0000"/>
          <w:sz w:val="28"/>
          <w:szCs w:val="28"/>
          <w:lang w:val="ru-RU" w:eastAsia="bg-BG"/>
        </w:rPr>
        <w:t>1</w:t>
      </w:r>
      <w:r w:rsidRPr="00062FD9">
        <w:rPr>
          <w:rFonts w:ascii="Times New Roman" w:eastAsia="Times New Roman" w:hAnsi="Times New Roman" w:cs="Times New Roman"/>
          <w:color w:val="FF0000"/>
          <w:sz w:val="28"/>
          <w:szCs w:val="28"/>
          <w:lang w:eastAsia="bg-BG"/>
        </w:rPr>
        <w:t>.</w:t>
      </w:r>
      <w:r w:rsidRPr="00062FD9">
        <w:rPr>
          <w:rFonts w:ascii="Times New Roman" w:eastAsia="Times New Roman" w:hAnsi="Times New Roman" w:cs="Times New Roman"/>
          <w:color w:val="FF0000"/>
          <w:sz w:val="28"/>
          <w:szCs w:val="28"/>
          <w:lang w:val="ru-RU" w:eastAsia="bg-BG"/>
        </w:rPr>
        <w:t>03</w:t>
      </w:r>
      <w:r w:rsidRPr="00062FD9">
        <w:rPr>
          <w:rFonts w:ascii="Times New Roman" w:eastAsia="Times New Roman" w:hAnsi="Times New Roman" w:cs="Times New Roman"/>
          <w:color w:val="FF0000"/>
          <w:sz w:val="28"/>
          <w:szCs w:val="28"/>
          <w:lang w:eastAsia="bg-BG"/>
        </w:rPr>
        <w:t>.2021</w:t>
      </w:r>
      <w:r w:rsidRPr="00062FD9">
        <w:rPr>
          <w:rFonts w:ascii="Times New Roman" w:eastAsia="Times New Roman" w:hAnsi="Times New Roman" w:cs="Times New Roman"/>
          <w:sz w:val="28"/>
          <w:szCs w:val="28"/>
          <w:lang w:eastAsia="bg-BG"/>
        </w:rPr>
        <w:t xml:space="preserve"> година на Обшина Никопол, по натурални и стойностни показатели, съгласно </w:t>
      </w:r>
      <w:r w:rsidRPr="00062FD9">
        <w:rPr>
          <w:rFonts w:ascii="Times New Roman" w:eastAsia="Times New Roman" w:hAnsi="Times New Roman" w:cs="Times New Roman"/>
          <w:color w:val="FF0000"/>
          <w:sz w:val="28"/>
          <w:szCs w:val="28"/>
          <w:lang w:eastAsia="bg-BG"/>
        </w:rPr>
        <w:t>приложение № 3</w:t>
      </w:r>
      <w:r w:rsidRPr="00062FD9">
        <w:rPr>
          <w:rFonts w:ascii="Times New Roman" w:eastAsia="Times New Roman" w:hAnsi="Times New Roman" w:cs="Times New Roman"/>
          <w:sz w:val="28"/>
          <w:szCs w:val="28"/>
          <w:lang w:eastAsia="bg-BG"/>
        </w:rPr>
        <w:t>.</w:t>
      </w:r>
    </w:p>
    <w:p w14:paraId="3875D277" w14:textId="77777777" w:rsidR="00061595" w:rsidRPr="00062FD9" w:rsidRDefault="00061595" w:rsidP="00061595">
      <w:pPr>
        <w:numPr>
          <w:ilvl w:val="0"/>
          <w:numId w:val="1"/>
        </w:numPr>
        <w:spacing w:after="0" w:line="240" w:lineRule="auto"/>
        <w:jc w:val="both"/>
        <w:rPr>
          <w:rFonts w:ascii="Times New Roman" w:eastAsia="Times New Roman" w:hAnsi="Times New Roman" w:cs="Times New Roman"/>
          <w:sz w:val="28"/>
          <w:szCs w:val="28"/>
          <w:lang w:eastAsia="bg-BG"/>
        </w:rPr>
      </w:pPr>
      <w:r w:rsidRPr="00062FD9">
        <w:rPr>
          <w:rFonts w:ascii="Times New Roman" w:eastAsia="Times New Roman" w:hAnsi="Times New Roman" w:cs="Times New Roman"/>
          <w:sz w:val="28"/>
          <w:szCs w:val="28"/>
          <w:lang w:eastAsia="bg-BG"/>
        </w:rPr>
        <w:t xml:space="preserve">Приема натуралните и стойностни показатели към </w:t>
      </w:r>
      <w:r w:rsidRPr="00062FD9">
        <w:rPr>
          <w:rFonts w:ascii="Times New Roman" w:eastAsia="Times New Roman" w:hAnsi="Times New Roman" w:cs="Times New Roman"/>
          <w:i/>
          <w:color w:val="1F497D"/>
          <w:sz w:val="28"/>
          <w:szCs w:val="28"/>
          <w:lang w:eastAsia="bg-BG"/>
        </w:rPr>
        <w:t xml:space="preserve">отчета </w:t>
      </w:r>
      <w:r w:rsidRPr="00062FD9">
        <w:rPr>
          <w:rFonts w:ascii="Times New Roman" w:eastAsia="Times New Roman" w:hAnsi="Times New Roman" w:cs="Times New Roman"/>
          <w:sz w:val="28"/>
          <w:szCs w:val="28"/>
          <w:lang w:eastAsia="bg-BG"/>
        </w:rPr>
        <w:t xml:space="preserve">за изпълнението на капиталовите разходи към </w:t>
      </w:r>
      <w:r w:rsidRPr="00062FD9">
        <w:rPr>
          <w:rFonts w:ascii="Times New Roman" w:eastAsia="Times New Roman" w:hAnsi="Times New Roman" w:cs="Times New Roman"/>
          <w:color w:val="FF0000"/>
          <w:sz w:val="28"/>
          <w:szCs w:val="28"/>
          <w:lang w:eastAsia="bg-BG"/>
        </w:rPr>
        <w:t>3</w:t>
      </w:r>
      <w:r w:rsidRPr="00062FD9">
        <w:rPr>
          <w:rFonts w:ascii="Times New Roman" w:eastAsia="Times New Roman" w:hAnsi="Times New Roman" w:cs="Times New Roman"/>
          <w:color w:val="FF0000"/>
          <w:sz w:val="28"/>
          <w:szCs w:val="28"/>
          <w:lang w:val="ru-RU" w:eastAsia="bg-BG"/>
        </w:rPr>
        <w:t>1</w:t>
      </w:r>
      <w:r w:rsidRPr="00062FD9">
        <w:rPr>
          <w:rFonts w:ascii="Times New Roman" w:eastAsia="Times New Roman" w:hAnsi="Times New Roman" w:cs="Times New Roman"/>
          <w:color w:val="FF0000"/>
          <w:sz w:val="28"/>
          <w:szCs w:val="28"/>
          <w:lang w:eastAsia="bg-BG"/>
        </w:rPr>
        <w:t>.0</w:t>
      </w:r>
      <w:r w:rsidRPr="00062FD9">
        <w:rPr>
          <w:rFonts w:ascii="Times New Roman" w:eastAsia="Times New Roman" w:hAnsi="Times New Roman" w:cs="Times New Roman"/>
          <w:color w:val="FF0000"/>
          <w:sz w:val="28"/>
          <w:szCs w:val="28"/>
          <w:lang w:val="ru-RU" w:eastAsia="bg-BG"/>
        </w:rPr>
        <w:t>3</w:t>
      </w:r>
      <w:r w:rsidRPr="00062FD9">
        <w:rPr>
          <w:rFonts w:ascii="Times New Roman" w:eastAsia="Times New Roman" w:hAnsi="Times New Roman" w:cs="Times New Roman"/>
          <w:color w:val="FF0000"/>
          <w:sz w:val="28"/>
          <w:szCs w:val="28"/>
          <w:lang w:eastAsia="bg-BG"/>
        </w:rPr>
        <w:t>.2021 г</w:t>
      </w:r>
      <w:r w:rsidRPr="00062FD9">
        <w:rPr>
          <w:rFonts w:ascii="Times New Roman" w:eastAsia="Times New Roman" w:hAnsi="Times New Roman" w:cs="Times New Roman"/>
          <w:sz w:val="28"/>
          <w:szCs w:val="28"/>
          <w:lang w:eastAsia="bg-BG"/>
        </w:rPr>
        <w:t xml:space="preserve">., съгласно </w:t>
      </w:r>
      <w:r w:rsidRPr="00062FD9">
        <w:rPr>
          <w:rFonts w:ascii="Times New Roman" w:eastAsia="Times New Roman" w:hAnsi="Times New Roman" w:cs="Times New Roman"/>
          <w:color w:val="FF0000"/>
          <w:sz w:val="28"/>
          <w:szCs w:val="28"/>
          <w:lang w:eastAsia="bg-BG"/>
        </w:rPr>
        <w:t>приложение № 1.</w:t>
      </w:r>
    </w:p>
    <w:p w14:paraId="1B17E5AA" w14:textId="77777777" w:rsidR="00061595" w:rsidRPr="00062FD9" w:rsidRDefault="00061595" w:rsidP="00061595">
      <w:pPr>
        <w:numPr>
          <w:ilvl w:val="0"/>
          <w:numId w:val="1"/>
        </w:numPr>
        <w:spacing w:after="0" w:line="240" w:lineRule="auto"/>
        <w:jc w:val="both"/>
        <w:rPr>
          <w:rFonts w:ascii="Times New Roman" w:eastAsia="Times New Roman" w:hAnsi="Times New Roman" w:cs="Times New Roman"/>
          <w:sz w:val="28"/>
          <w:szCs w:val="28"/>
          <w:lang w:eastAsia="bg-BG"/>
        </w:rPr>
      </w:pPr>
      <w:r w:rsidRPr="00062FD9">
        <w:rPr>
          <w:rFonts w:ascii="Times New Roman" w:eastAsia="Times New Roman" w:hAnsi="Times New Roman" w:cs="Times New Roman"/>
          <w:sz w:val="28"/>
          <w:szCs w:val="28"/>
          <w:lang w:eastAsia="bg-BG"/>
        </w:rPr>
        <w:t xml:space="preserve">Приема натуралните и стойностни показатели по </w:t>
      </w:r>
      <w:r w:rsidRPr="00062FD9">
        <w:rPr>
          <w:rFonts w:ascii="Times New Roman" w:eastAsia="Times New Roman" w:hAnsi="Times New Roman" w:cs="Times New Roman"/>
          <w:i/>
          <w:color w:val="1F497D"/>
          <w:sz w:val="28"/>
          <w:szCs w:val="28"/>
          <w:lang w:eastAsia="bg-BG"/>
        </w:rPr>
        <w:t>уточнения план</w:t>
      </w:r>
      <w:r w:rsidRPr="00062FD9">
        <w:rPr>
          <w:rFonts w:ascii="Times New Roman" w:eastAsia="Times New Roman" w:hAnsi="Times New Roman" w:cs="Times New Roman"/>
          <w:sz w:val="28"/>
          <w:szCs w:val="28"/>
          <w:lang w:eastAsia="bg-BG"/>
        </w:rPr>
        <w:t xml:space="preserve"> на капиталовия разчет към </w:t>
      </w:r>
      <w:proofErr w:type="spellStart"/>
      <w:r w:rsidRPr="00062FD9">
        <w:rPr>
          <w:rFonts w:ascii="Times New Roman" w:eastAsia="Times New Roman" w:hAnsi="Times New Roman" w:cs="Times New Roman"/>
          <w:sz w:val="28"/>
          <w:szCs w:val="28"/>
          <w:lang w:eastAsia="bg-BG"/>
        </w:rPr>
        <w:t>към</w:t>
      </w:r>
      <w:proofErr w:type="spellEnd"/>
      <w:r w:rsidRPr="00062FD9">
        <w:rPr>
          <w:rFonts w:ascii="Times New Roman" w:eastAsia="Times New Roman" w:hAnsi="Times New Roman" w:cs="Times New Roman"/>
          <w:sz w:val="28"/>
          <w:szCs w:val="28"/>
          <w:lang w:eastAsia="bg-BG"/>
        </w:rPr>
        <w:t xml:space="preserve"> </w:t>
      </w:r>
      <w:r w:rsidRPr="00062FD9">
        <w:rPr>
          <w:rFonts w:ascii="Times New Roman" w:eastAsia="Times New Roman" w:hAnsi="Times New Roman" w:cs="Times New Roman"/>
          <w:color w:val="FF0000"/>
          <w:sz w:val="28"/>
          <w:szCs w:val="28"/>
          <w:lang w:eastAsia="bg-BG"/>
        </w:rPr>
        <w:t>3</w:t>
      </w:r>
      <w:r w:rsidRPr="00062FD9">
        <w:rPr>
          <w:rFonts w:ascii="Times New Roman" w:eastAsia="Times New Roman" w:hAnsi="Times New Roman" w:cs="Times New Roman"/>
          <w:color w:val="FF0000"/>
          <w:sz w:val="28"/>
          <w:szCs w:val="28"/>
          <w:lang w:val="ru-RU" w:eastAsia="bg-BG"/>
        </w:rPr>
        <w:t>1</w:t>
      </w:r>
      <w:r w:rsidRPr="00062FD9">
        <w:rPr>
          <w:rFonts w:ascii="Times New Roman" w:eastAsia="Times New Roman" w:hAnsi="Times New Roman" w:cs="Times New Roman"/>
          <w:color w:val="FF0000"/>
          <w:sz w:val="28"/>
          <w:szCs w:val="28"/>
          <w:lang w:eastAsia="bg-BG"/>
        </w:rPr>
        <w:t>.0</w:t>
      </w:r>
      <w:r w:rsidRPr="00062FD9">
        <w:rPr>
          <w:rFonts w:ascii="Times New Roman" w:eastAsia="Times New Roman" w:hAnsi="Times New Roman" w:cs="Times New Roman"/>
          <w:color w:val="FF0000"/>
          <w:sz w:val="28"/>
          <w:szCs w:val="28"/>
          <w:lang w:val="ru-RU" w:eastAsia="bg-BG"/>
        </w:rPr>
        <w:t>3</w:t>
      </w:r>
      <w:r w:rsidRPr="00062FD9">
        <w:rPr>
          <w:rFonts w:ascii="Times New Roman" w:eastAsia="Times New Roman" w:hAnsi="Times New Roman" w:cs="Times New Roman"/>
          <w:color w:val="FF0000"/>
          <w:sz w:val="28"/>
          <w:szCs w:val="28"/>
          <w:lang w:eastAsia="bg-BG"/>
        </w:rPr>
        <w:t>.2021 г</w:t>
      </w:r>
      <w:r w:rsidRPr="00062FD9">
        <w:rPr>
          <w:rFonts w:ascii="Times New Roman" w:eastAsia="Times New Roman" w:hAnsi="Times New Roman" w:cs="Times New Roman"/>
          <w:sz w:val="28"/>
          <w:szCs w:val="28"/>
          <w:lang w:eastAsia="bg-BG"/>
        </w:rPr>
        <w:t xml:space="preserve">., съгласно </w:t>
      </w:r>
      <w:r w:rsidRPr="00062FD9">
        <w:rPr>
          <w:rFonts w:ascii="Times New Roman" w:eastAsia="Times New Roman" w:hAnsi="Times New Roman" w:cs="Times New Roman"/>
          <w:color w:val="FF0000"/>
          <w:sz w:val="28"/>
          <w:szCs w:val="28"/>
          <w:lang w:eastAsia="bg-BG"/>
        </w:rPr>
        <w:t>приложение № 2.</w:t>
      </w:r>
    </w:p>
    <w:p w14:paraId="7ED27AB4" w14:textId="77777777" w:rsidR="00061595" w:rsidRPr="00062FD9" w:rsidRDefault="00061595" w:rsidP="00061595">
      <w:pPr>
        <w:numPr>
          <w:ilvl w:val="0"/>
          <w:numId w:val="1"/>
        </w:numPr>
        <w:spacing w:after="0" w:line="240" w:lineRule="auto"/>
        <w:jc w:val="both"/>
        <w:rPr>
          <w:rFonts w:ascii="Times New Roman" w:eastAsia="Times New Roman" w:hAnsi="Times New Roman" w:cs="Times New Roman"/>
          <w:sz w:val="28"/>
          <w:szCs w:val="28"/>
          <w:lang w:eastAsia="bg-BG"/>
        </w:rPr>
      </w:pPr>
      <w:r w:rsidRPr="00062FD9">
        <w:rPr>
          <w:rFonts w:ascii="Times New Roman" w:eastAsia="Times New Roman" w:hAnsi="Times New Roman" w:cs="Times New Roman"/>
          <w:sz w:val="28"/>
          <w:szCs w:val="28"/>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062FD9">
        <w:rPr>
          <w:rFonts w:ascii="Times New Roman" w:eastAsia="Times New Roman" w:hAnsi="Times New Roman" w:cs="Times New Roman"/>
          <w:color w:val="FF0000"/>
          <w:sz w:val="28"/>
          <w:szCs w:val="28"/>
          <w:lang w:eastAsia="bg-BG"/>
        </w:rPr>
        <w:t>3</w:t>
      </w:r>
      <w:r w:rsidRPr="00062FD9">
        <w:rPr>
          <w:rFonts w:ascii="Times New Roman" w:eastAsia="Times New Roman" w:hAnsi="Times New Roman" w:cs="Times New Roman"/>
          <w:color w:val="FF0000"/>
          <w:sz w:val="28"/>
          <w:szCs w:val="28"/>
          <w:lang w:val="ru-RU" w:eastAsia="bg-BG"/>
        </w:rPr>
        <w:t>1</w:t>
      </w:r>
      <w:r w:rsidRPr="00062FD9">
        <w:rPr>
          <w:rFonts w:ascii="Times New Roman" w:eastAsia="Times New Roman" w:hAnsi="Times New Roman" w:cs="Times New Roman"/>
          <w:color w:val="FF0000"/>
          <w:sz w:val="28"/>
          <w:szCs w:val="28"/>
          <w:lang w:eastAsia="bg-BG"/>
        </w:rPr>
        <w:t>.0</w:t>
      </w:r>
      <w:r w:rsidRPr="00062FD9">
        <w:rPr>
          <w:rFonts w:ascii="Times New Roman" w:eastAsia="Times New Roman" w:hAnsi="Times New Roman" w:cs="Times New Roman"/>
          <w:color w:val="FF0000"/>
          <w:sz w:val="28"/>
          <w:szCs w:val="28"/>
          <w:lang w:val="ru-RU" w:eastAsia="bg-BG"/>
        </w:rPr>
        <w:t>3</w:t>
      </w:r>
      <w:r w:rsidRPr="00062FD9">
        <w:rPr>
          <w:rFonts w:ascii="Times New Roman" w:eastAsia="Times New Roman" w:hAnsi="Times New Roman" w:cs="Times New Roman"/>
          <w:color w:val="FF0000"/>
          <w:sz w:val="28"/>
          <w:szCs w:val="28"/>
          <w:lang w:eastAsia="bg-BG"/>
        </w:rPr>
        <w:t>.2021 г.</w:t>
      </w:r>
      <w:r w:rsidRPr="00062FD9">
        <w:rPr>
          <w:rFonts w:ascii="Times New Roman" w:eastAsia="Times New Roman" w:hAnsi="Times New Roman" w:cs="Times New Roman"/>
          <w:sz w:val="28"/>
          <w:szCs w:val="28"/>
          <w:lang w:eastAsia="bg-BG"/>
        </w:rPr>
        <w:t xml:space="preserve"> на Обшина Никопол, по доклада на кмета на Община Никопол съгласно </w:t>
      </w:r>
      <w:r w:rsidRPr="00062FD9">
        <w:rPr>
          <w:rFonts w:ascii="Times New Roman" w:eastAsia="Times New Roman" w:hAnsi="Times New Roman" w:cs="Times New Roman"/>
          <w:color w:val="FF0000"/>
          <w:sz w:val="28"/>
          <w:szCs w:val="28"/>
          <w:lang w:eastAsia="bg-BG"/>
        </w:rPr>
        <w:t>приложение №4.</w:t>
      </w:r>
    </w:p>
    <w:p w14:paraId="6BBA4453" w14:textId="77777777" w:rsidR="00061595" w:rsidRPr="00062FD9" w:rsidRDefault="00061595" w:rsidP="00061595">
      <w:pPr>
        <w:spacing w:after="0" w:line="240" w:lineRule="auto"/>
        <w:jc w:val="both"/>
        <w:rPr>
          <w:rFonts w:ascii="Times New Roman" w:eastAsia="Times New Roman" w:hAnsi="Times New Roman" w:cs="Times New Roman"/>
          <w:sz w:val="24"/>
          <w:szCs w:val="24"/>
          <w:lang w:eastAsia="bg-BG"/>
        </w:rPr>
      </w:pPr>
    </w:p>
    <w:p w14:paraId="63DC0495" w14:textId="77777777" w:rsidR="00061595" w:rsidRDefault="00061595" w:rsidP="00061595">
      <w:pPr>
        <w:rPr>
          <w:b/>
          <w:sz w:val="24"/>
          <w:szCs w:val="24"/>
        </w:rPr>
      </w:pPr>
    </w:p>
    <w:p w14:paraId="0AA8BFA5"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r w:rsidRPr="00864F53">
        <w:rPr>
          <w:rFonts w:ascii="Times New Roman" w:eastAsia="Calibri" w:hAnsi="Times New Roman" w:cs="Times New Roman"/>
          <w:sz w:val="28"/>
          <w:szCs w:val="28"/>
        </w:rPr>
        <w:t>ГЛАСУВАЛИ  -12 СЪВЕТНИКА</w:t>
      </w:r>
    </w:p>
    <w:p w14:paraId="06CCC58E"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12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 Красимир Халов, Красимир Гатев,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Тодор Бузев, Цветан Андреев /</w:t>
      </w:r>
    </w:p>
    <w:p w14:paraId="78C39D4B"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037635BE"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68F87849" w14:textId="77777777" w:rsidR="00061595" w:rsidRDefault="00061595" w:rsidP="00061595">
      <w:pPr>
        <w:rPr>
          <w:b/>
          <w:sz w:val="24"/>
          <w:szCs w:val="24"/>
        </w:rPr>
      </w:pPr>
    </w:p>
    <w:p w14:paraId="1F2B868D" w14:textId="77777777" w:rsidR="00061595" w:rsidRPr="00E56B1F" w:rsidRDefault="00061595" w:rsidP="00061595">
      <w:pPr>
        <w:rPr>
          <w:rFonts w:ascii="Times New Roman" w:eastAsia="Times New Roman" w:hAnsi="Times New Roman" w:cs="Times New Roman"/>
          <w:sz w:val="24"/>
          <w:szCs w:val="24"/>
          <w:lang w:val="en-US" w:eastAsia="bg-BG"/>
        </w:rPr>
      </w:pPr>
      <w:r w:rsidRPr="00E56B1F">
        <w:rPr>
          <w:rFonts w:ascii="Times New Roman" w:eastAsia="Times New Roman" w:hAnsi="Times New Roman" w:cs="Times New Roman"/>
          <w:noProof/>
          <w:sz w:val="24"/>
          <w:szCs w:val="24"/>
          <w:lang w:val="en-US" w:eastAsia="bg-BG"/>
        </w:rPr>
        <w:lastRenderedPageBreak/>
        <w:drawing>
          <wp:inline distT="0" distB="0" distL="0" distR="0" wp14:anchorId="7EDAA802" wp14:editId="256C5442">
            <wp:extent cx="6120130" cy="8653780"/>
            <wp:effectExtent l="0" t="0" r="0" b="0"/>
            <wp:docPr id="301" name="Картина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7E92172" wp14:editId="55B4F877">
            <wp:extent cx="6120130" cy="8653780"/>
            <wp:effectExtent l="0" t="0" r="0" b="0"/>
            <wp:docPr id="300" name="Картина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AACD635" wp14:editId="73A27516">
            <wp:extent cx="6120130" cy="8653780"/>
            <wp:effectExtent l="0" t="0" r="0" b="0"/>
            <wp:docPr id="299" name="Картина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A72B1EC" wp14:editId="5D2077FC">
            <wp:extent cx="6120130" cy="8653780"/>
            <wp:effectExtent l="0" t="0" r="0" b="0"/>
            <wp:docPr id="298" name="Картина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1A7E2CD" wp14:editId="60B4ADA9">
            <wp:extent cx="6120130" cy="8653780"/>
            <wp:effectExtent l="0" t="0" r="0" b="0"/>
            <wp:docPr id="297" name="Картина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E770869" wp14:editId="078A59B9">
            <wp:extent cx="6120130" cy="8653780"/>
            <wp:effectExtent l="0" t="0" r="0" b="0"/>
            <wp:docPr id="296" name="Картина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1A0BCD0" wp14:editId="6E7850A6">
            <wp:extent cx="6120130" cy="8653780"/>
            <wp:effectExtent l="0" t="0" r="0" b="0"/>
            <wp:docPr id="295" name="Картина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8BAEF63" wp14:editId="567E5ED6">
            <wp:extent cx="6120130" cy="8653780"/>
            <wp:effectExtent l="0" t="0" r="0" b="0"/>
            <wp:docPr id="294" name="Картина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9092895" wp14:editId="7F66CB18">
            <wp:extent cx="6120130" cy="8653780"/>
            <wp:effectExtent l="0" t="0" r="0" b="0"/>
            <wp:docPr id="293" name="Картина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58A584C" wp14:editId="476A29C2">
            <wp:extent cx="6120130" cy="8653780"/>
            <wp:effectExtent l="0" t="0" r="0" b="0"/>
            <wp:docPr id="292" name="Картина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ED0E2A0" wp14:editId="3E92E439">
            <wp:extent cx="6120130" cy="8653780"/>
            <wp:effectExtent l="0" t="0" r="0" b="0"/>
            <wp:docPr id="291" name="Картина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44A3F37" wp14:editId="4F67F905">
            <wp:extent cx="6120130" cy="8653780"/>
            <wp:effectExtent l="0" t="0" r="0" b="0"/>
            <wp:docPr id="290" name="Картина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2C91F10" wp14:editId="58B99861">
            <wp:extent cx="6120130" cy="8653780"/>
            <wp:effectExtent l="0" t="0" r="0" b="0"/>
            <wp:docPr id="289" name="Картина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317ACD5" wp14:editId="1E4E614A">
            <wp:extent cx="6120130" cy="8653780"/>
            <wp:effectExtent l="0" t="0" r="0" b="0"/>
            <wp:docPr id="288" name="Картина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FF71BAA" wp14:editId="05ED230D">
            <wp:extent cx="6120130" cy="8653780"/>
            <wp:effectExtent l="0" t="0" r="0" b="0"/>
            <wp:docPr id="287" name="Картина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566587A" wp14:editId="725D2758">
            <wp:extent cx="6120130" cy="8653780"/>
            <wp:effectExtent l="0" t="0" r="0" b="0"/>
            <wp:docPr id="286" name="Картина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ABB51E0" wp14:editId="7F4108C4">
            <wp:extent cx="6120130" cy="8653780"/>
            <wp:effectExtent l="0" t="0" r="0" b="0"/>
            <wp:docPr id="285" name="Картина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CFA33EC" wp14:editId="25A6D428">
            <wp:extent cx="6120130" cy="8653780"/>
            <wp:effectExtent l="0" t="0" r="0" b="0"/>
            <wp:docPr id="284" name="Картина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C25B9E8" wp14:editId="1E59B5AD">
            <wp:extent cx="6120130" cy="8653780"/>
            <wp:effectExtent l="0" t="0" r="0" b="0"/>
            <wp:docPr id="283" name="Картина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29B70C2" wp14:editId="5041A42F">
            <wp:extent cx="6120130" cy="8653780"/>
            <wp:effectExtent l="0" t="0" r="0" b="0"/>
            <wp:docPr id="282" name="Картина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1447386" wp14:editId="3A1083FE">
            <wp:extent cx="6120130" cy="8653780"/>
            <wp:effectExtent l="0" t="0" r="0" b="0"/>
            <wp:docPr id="281" name="Картина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6A4767A" wp14:editId="0E61E50A">
            <wp:extent cx="6120130" cy="8653780"/>
            <wp:effectExtent l="0" t="0" r="0" b="0"/>
            <wp:docPr id="280" name="Картина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C9C6562" wp14:editId="76EA35A4">
            <wp:extent cx="6120130" cy="8653780"/>
            <wp:effectExtent l="0" t="0" r="0" b="0"/>
            <wp:docPr id="279" name="Картина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218DB01" wp14:editId="5E9663BE">
            <wp:extent cx="6120130" cy="8653780"/>
            <wp:effectExtent l="0" t="0" r="0" b="0"/>
            <wp:docPr id="278" name="Картина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A7D5A92" wp14:editId="4608781E">
            <wp:extent cx="6120130" cy="8653780"/>
            <wp:effectExtent l="0" t="0" r="0" b="0"/>
            <wp:docPr id="277" name="Картина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DF4F203" wp14:editId="48F53222">
            <wp:extent cx="6120130" cy="8653780"/>
            <wp:effectExtent l="0" t="0" r="0" b="0"/>
            <wp:docPr id="276" name="Картина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191226A" wp14:editId="37E1EABD">
            <wp:extent cx="6120130" cy="8653780"/>
            <wp:effectExtent l="0" t="0" r="0" b="0"/>
            <wp:docPr id="275" name="Картина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0F73145" wp14:editId="562A1CDA">
            <wp:extent cx="6120130" cy="8653780"/>
            <wp:effectExtent l="0" t="0" r="0" b="0"/>
            <wp:docPr id="274" name="Картина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8A1A98B" wp14:editId="5CF204DF">
            <wp:extent cx="6120130" cy="8653780"/>
            <wp:effectExtent l="0" t="0" r="0" b="0"/>
            <wp:docPr id="273" name="Картина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BB1D4E0" wp14:editId="00406481">
            <wp:extent cx="6120130" cy="8653780"/>
            <wp:effectExtent l="0" t="0" r="0" b="0"/>
            <wp:docPr id="272" name="Картина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15C5525" wp14:editId="0E3B53B3">
            <wp:extent cx="6120130" cy="8653780"/>
            <wp:effectExtent l="0" t="0" r="0" b="0"/>
            <wp:docPr id="271" name="Картина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p>
    <w:p w14:paraId="63D596A1" w14:textId="77777777" w:rsidR="00061595" w:rsidRPr="00E56B1F" w:rsidRDefault="00061595" w:rsidP="00061595">
      <w:pPr>
        <w:spacing w:after="0" w:line="240" w:lineRule="auto"/>
        <w:rPr>
          <w:rFonts w:ascii="Times New Roman" w:eastAsia="Times New Roman" w:hAnsi="Times New Roman" w:cs="Times New Roman"/>
          <w:sz w:val="24"/>
          <w:szCs w:val="24"/>
          <w:lang w:val="en-US" w:eastAsia="bg-BG"/>
        </w:rPr>
      </w:pPr>
      <w:r w:rsidRPr="00E56B1F">
        <w:rPr>
          <w:rFonts w:ascii="Times New Roman" w:eastAsia="Times New Roman" w:hAnsi="Times New Roman" w:cs="Times New Roman"/>
          <w:noProof/>
          <w:sz w:val="24"/>
          <w:szCs w:val="24"/>
          <w:lang w:val="en-US" w:eastAsia="bg-BG"/>
        </w:rPr>
        <w:lastRenderedPageBreak/>
        <w:drawing>
          <wp:inline distT="0" distB="0" distL="0" distR="0" wp14:anchorId="1506A111" wp14:editId="3A5DD501">
            <wp:extent cx="6120130" cy="8653780"/>
            <wp:effectExtent l="0" t="0" r="0" b="0"/>
            <wp:docPr id="270" name="Картина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CC15A4F" wp14:editId="60B26575">
            <wp:extent cx="6120130" cy="8653780"/>
            <wp:effectExtent l="0" t="0" r="0" b="0"/>
            <wp:docPr id="269" name="Картина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6EB34C3" wp14:editId="7853EEF5">
            <wp:extent cx="6120130" cy="8653780"/>
            <wp:effectExtent l="0" t="0" r="0" b="0"/>
            <wp:docPr id="268" name="Картина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7033034" wp14:editId="605D16D3">
            <wp:extent cx="6120130" cy="8653780"/>
            <wp:effectExtent l="0" t="0" r="0" b="0"/>
            <wp:docPr id="267" name="Картина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E4197FB" wp14:editId="657077A2">
            <wp:extent cx="6120130" cy="8653780"/>
            <wp:effectExtent l="0" t="0" r="0" b="0"/>
            <wp:docPr id="266" name="Картина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6AA8102" wp14:editId="7623E691">
            <wp:extent cx="6120130" cy="8653780"/>
            <wp:effectExtent l="0" t="0" r="0" b="0"/>
            <wp:docPr id="265" name="Картина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A513565" wp14:editId="787A531B">
            <wp:extent cx="6120130" cy="8653780"/>
            <wp:effectExtent l="0" t="0" r="0" b="0"/>
            <wp:docPr id="264" name="Картина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7D336D6" wp14:editId="4CEB6551">
            <wp:extent cx="6120130" cy="8653780"/>
            <wp:effectExtent l="0" t="0" r="0" b="0"/>
            <wp:docPr id="263" name="Картина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D9AA964" wp14:editId="316160C8">
            <wp:extent cx="6120130" cy="8653780"/>
            <wp:effectExtent l="0" t="0" r="0" b="0"/>
            <wp:docPr id="262" name="Картина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FCAB171" wp14:editId="1E06459F">
            <wp:extent cx="6120130" cy="8653780"/>
            <wp:effectExtent l="0" t="0" r="0" b="0"/>
            <wp:docPr id="261" name="Картина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1A9AB1E" wp14:editId="15168D3F">
            <wp:extent cx="6120130" cy="8653780"/>
            <wp:effectExtent l="0" t="0" r="0" b="0"/>
            <wp:docPr id="260" name="Картина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D355A5E" wp14:editId="22D88FA2">
            <wp:extent cx="6120130" cy="8653780"/>
            <wp:effectExtent l="0" t="0" r="0" b="0"/>
            <wp:docPr id="259" name="Картина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90AF844" wp14:editId="64E32E4E">
            <wp:extent cx="6120130" cy="8653780"/>
            <wp:effectExtent l="0" t="0" r="0" b="0"/>
            <wp:docPr id="258" name="Картина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A744BDC" wp14:editId="5A8F3BD8">
            <wp:extent cx="6120130" cy="8653780"/>
            <wp:effectExtent l="0" t="0" r="0" b="0"/>
            <wp:docPr id="257" name="Картина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3F7B04D" wp14:editId="103343DB">
            <wp:extent cx="6120130" cy="8653780"/>
            <wp:effectExtent l="0" t="0" r="0" b="0"/>
            <wp:docPr id="256" name="Картина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9BEDFC9" wp14:editId="4A9BD07A">
            <wp:extent cx="6120130" cy="8653780"/>
            <wp:effectExtent l="0" t="0" r="0" b="0"/>
            <wp:docPr id="255" name="Картина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699A379" wp14:editId="5F2139EA">
            <wp:extent cx="6120130" cy="8653780"/>
            <wp:effectExtent l="0" t="0" r="0" b="0"/>
            <wp:docPr id="254" name="Картина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8B7A17F" wp14:editId="57BB56A8">
            <wp:extent cx="6120130" cy="8653780"/>
            <wp:effectExtent l="0" t="0" r="0" b="0"/>
            <wp:docPr id="253" name="Картина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8F85CD9" wp14:editId="7B0EC74C">
            <wp:extent cx="6120130" cy="8653780"/>
            <wp:effectExtent l="0" t="0" r="0" b="0"/>
            <wp:docPr id="252" name="Картина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1009FFB" wp14:editId="10060CEB">
            <wp:extent cx="6120130" cy="8653780"/>
            <wp:effectExtent l="0" t="0" r="0" b="0"/>
            <wp:docPr id="251" name="Картина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32A57B5" wp14:editId="1A7392E9">
            <wp:extent cx="6120130" cy="8653780"/>
            <wp:effectExtent l="0" t="0" r="0" b="0"/>
            <wp:docPr id="250" name="Картина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ED7AFD6" wp14:editId="1381919E">
            <wp:extent cx="6120130" cy="8653780"/>
            <wp:effectExtent l="0" t="0" r="0" b="0"/>
            <wp:docPr id="249" name="Картина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p>
    <w:p w14:paraId="14007C4D" w14:textId="77777777" w:rsidR="00061595" w:rsidRPr="00E56B1F" w:rsidRDefault="00061595" w:rsidP="00061595">
      <w:pPr>
        <w:spacing w:after="0" w:line="240" w:lineRule="auto"/>
        <w:rPr>
          <w:rFonts w:ascii="Times New Roman" w:eastAsia="Times New Roman" w:hAnsi="Times New Roman" w:cs="Times New Roman"/>
          <w:sz w:val="24"/>
          <w:szCs w:val="24"/>
          <w:lang w:val="en-US" w:eastAsia="bg-BG"/>
        </w:rPr>
      </w:pPr>
      <w:r w:rsidRPr="00E56B1F">
        <w:rPr>
          <w:rFonts w:ascii="Times New Roman" w:eastAsia="Times New Roman" w:hAnsi="Times New Roman" w:cs="Times New Roman"/>
          <w:noProof/>
          <w:sz w:val="24"/>
          <w:szCs w:val="24"/>
          <w:lang w:val="en-US" w:eastAsia="bg-BG"/>
        </w:rPr>
        <w:lastRenderedPageBreak/>
        <w:drawing>
          <wp:inline distT="0" distB="0" distL="0" distR="0" wp14:anchorId="6CBC0AF3" wp14:editId="04FD0118">
            <wp:extent cx="6120130" cy="8653780"/>
            <wp:effectExtent l="0" t="0" r="0" b="0"/>
            <wp:docPr id="248" name="Картина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91FB016" wp14:editId="4FB328F0">
            <wp:extent cx="6120130" cy="8653780"/>
            <wp:effectExtent l="0" t="0" r="0" b="0"/>
            <wp:docPr id="247" name="Картина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7365D39" wp14:editId="6BA32BF8">
            <wp:extent cx="6120130" cy="8653780"/>
            <wp:effectExtent l="0" t="0" r="0" b="0"/>
            <wp:docPr id="246" name="Картина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DDAC83F" wp14:editId="7D40FC2A">
            <wp:extent cx="6120130" cy="8653780"/>
            <wp:effectExtent l="0" t="0" r="0" b="0"/>
            <wp:docPr id="245" name="Картина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116CB06" wp14:editId="22777116">
            <wp:extent cx="6120130" cy="8653780"/>
            <wp:effectExtent l="0" t="0" r="0" b="0"/>
            <wp:docPr id="244" name="Картина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B3A0C8B" wp14:editId="5D000923">
            <wp:extent cx="6120130" cy="8653780"/>
            <wp:effectExtent l="0" t="0" r="0" b="0"/>
            <wp:docPr id="243" name="Картина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56B58FB" wp14:editId="62418A25">
            <wp:extent cx="6120130" cy="8653780"/>
            <wp:effectExtent l="0" t="0" r="0" b="0"/>
            <wp:docPr id="242" name="Картина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75D9C0A" wp14:editId="2D37E302">
            <wp:extent cx="6120130" cy="8653780"/>
            <wp:effectExtent l="0" t="0" r="0" b="0"/>
            <wp:docPr id="241" name="Картина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40C801E" wp14:editId="7E9BE82B">
            <wp:extent cx="6120130" cy="8653780"/>
            <wp:effectExtent l="0" t="0" r="0" b="0"/>
            <wp:docPr id="240" name="Картина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E26C1B1" wp14:editId="6FE177BE">
            <wp:extent cx="6120130" cy="8653780"/>
            <wp:effectExtent l="0" t="0" r="0" b="0"/>
            <wp:docPr id="239" name="Картина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7BBA910" wp14:editId="35519A2A">
            <wp:extent cx="6120130" cy="8653780"/>
            <wp:effectExtent l="0" t="0" r="0" b="0"/>
            <wp:docPr id="238" name="Картина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693FE73" wp14:editId="4695364D">
            <wp:extent cx="6120130" cy="8653780"/>
            <wp:effectExtent l="0" t="0" r="0" b="0"/>
            <wp:docPr id="237" name="Картина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5510E79" wp14:editId="71A52460">
            <wp:extent cx="6120130" cy="8653780"/>
            <wp:effectExtent l="0" t="0" r="0" b="0"/>
            <wp:docPr id="236" name="Картина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77170B5" wp14:editId="05FDB715">
            <wp:extent cx="6120130" cy="8653780"/>
            <wp:effectExtent l="0" t="0" r="0" b="0"/>
            <wp:docPr id="235" name="Картина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165669C" wp14:editId="5A1E6189">
            <wp:extent cx="6120130" cy="8653780"/>
            <wp:effectExtent l="0" t="0" r="0" b="0"/>
            <wp:docPr id="234" name="Картина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A90B024" wp14:editId="7BC23A14">
            <wp:extent cx="6120130" cy="8653780"/>
            <wp:effectExtent l="0" t="0" r="0" b="0"/>
            <wp:docPr id="233" name="Картина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53B0BC5" wp14:editId="253F842C">
            <wp:extent cx="6120130" cy="8653780"/>
            <wp:effectExtent l="0" t="0" r="0" b="0"/>
            <wp:docPr id="232" name="Картина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0BE4C47" wp14:editId="6F80ED6C">
            <wp:extent cx="6120130" cy="8653780"/>
            <wp:effectExtent l="0" t="0" r="0" b="0"/>
            <wp:docPr id="231" name="Картина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02139D3" wp14:editId="55B43B94">
            <wp:extent cx="6120130" cy="8653780"/>
            <wp:effectExtent l="0" t="0" r="0" b="0"/>
            <wp:docPr id="230" name="Картина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E5E7421" wp14:editId="089A0E40">
            <wp:extent cx="6120130" cy="8653780"/>
            <wp:effectExtent l="0" t="0" r="0" b="0"/>
            <wp:docPr id="229" name="Картина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9217542" wp14:editId="339C2DCF">
            <wp:extent cx="6120130" cy="8653780"/>
            <wp:effectExtent l="0" t="0" r="0" b="0"/>
            <wp:docPr id="228" name="Картина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99626F5" wp14:editId="606146CA">
            <wp:extent cx="6120130" cy="8653780"/>
            <wp:effectExtent l="0" t="0" r="0" b="0"/>
            <wp:docPr id="227" name="Картина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EE59FA8" wp14:editId="1A2AB591">
            <wp:extent cx="6120130" cy="8653780"/>
            <wp:effectExtent l="0" t="0" r="0" b="0"/>
            <wp:docPr id="226" name="Картина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38444BA" wp14:editId="344D9798">
            <wp:extent cx="6120130" cy="8653780"/>
            <wp:effectExtent l="0" t="0" r="0" b="0"/>
            <wp:docPr id="225" name="Картина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FBD7E28" wp14:editId="439D9980">
            <wp:extent cx="6120130" cy="8653780"/>
            <wp:effectExtent l="0" t="0" r="0" b="0"/>
            <wp:docPr id="224" name="Картина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0169C98" wp14:editId="4E822592">
            <wp:extent cx="6120130" cy="8653780"/>
            <wp:effectExtent l="0" t="0" r="0" b="0"/>
            <wp:docPr id="223" name="Картина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1E82E46" wp14:editId="73442445">
            <wp:extent cx="6120130" cy="8653780"/>
            <wp:effectExtent l="0" t="0" r="0" b="0"/>
            <wp:docPr id="222" name="Картина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8305A30" wp14:editId="1200A54D">
            <wp:extent cx="6120130" cy="8653780"/>
            <wp:effectExtent l="0" t="0" r="0" b="0"/>
            <wp:docPr id="221" name="Картина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DD247D9" wp14:editId="471B379C">
            <wp:extent cx="6120130" cy="8653780"/>
            <wp:effectExtent l="0" t="0" r="0" b="0"/>
            <wp:docPr id="220" name="Картина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A312519" wp14:editId="4A693095">
            <wp:extent cx="6120130" cy="8653780"/>
            <wp:effectExtent l="0" t="0" r="0" b="0"/>
            <wp:docPr id="219" name="Картина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079B1C0" wp14:editId="17A4E2A0">
            <wp:extent cx="6120130" cy="8653780"/>
            <wp:effectExtent l="0" t="0" r="0" b="0"/>
            <wp:docPr id="218" name="Картина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B96DFBB" wp14:editId="5611C6F9">
            <wp:extent cx="6120130" cy="8653780"/>
            <wp:effectExtent l="0" t="0" r="0" b="0"/>
            <wp:docPr id="217" name="Картина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30B2796" wp14:editId="5DFA52E6">
            <wp:extent cx="6120130" cy="8653780"/>
            <wp:effectExtent l="0" t="0" r="0" b="0"/>
            <wp:docPr id="216" name="Картина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74B1E3E" wp14:editId="47D41574">
            <wp:extent cx="6120130" cy="8653780"/>
            <wp:effectExtent l="0" t="0" r="0" b="0"/>
            <wp:docPr id="215" name="Картина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E47D051" wp14:editId="140F90B7">
            <wp:extent cx="6120130" cy="8653780"/>
            <wp:effectExtent l="0" t="0" r="0" b="0"/>
            <wp:docPr id="214" name="Картина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42F756D" wp14:editId="1BB8B23D">
            <wp:extent cx="6120130" cy="8653780"/>
            <wp:effectExtent l="0" t="0" r="0" b="0"/>
            <wp:docPr id="213" name="Картина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79A8742" wp14:editId="1E43B231">
            <wp:extent cx="6120130" cy="8653780"/>
            <wp:effectExtent l="0" t="0" r="0" b="0"/>
            <wp:docPr id="212" name="Картина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617B2A8" wp14:editId="762D9AFD">
            <wp:extent cx="6120130" cy="8653780"/>
            <wp:effectExtent l="0" t="0" r="0" b="0"/>
            <wp:docPr id="211" name="Картина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E9FD272" wp14:editId="6459470A">
            <wp:extent cx="6120130" cy="8653780"/>
            <wp:effectExtent l="0" t="0" r="0" b="0"/>
            <wp:docPr id="210" name="Картина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0072C7D" wp14:editId="3E4299CB">
            <wp:extent cx="6120130" cy="8653780"/>
            <wp:effectExtent l="0" t="0" r="0" b="0"/>
            <wp:docPr id="209" name="Картина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C12C72E" wp14:editId="176FFFAA">
            <wp:extent cx="6120130" cy="8653780"/>
            <wp:effectExtent l="0" t="0" r="0" b="0"/>
            <wp:docPr id="208" name="Картина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3EAFC8F7" wp14:editId="78BD8C03">
            <wp:extent cx="6120130" cy="8653780"/>
            <wp:effectExtent l="0" t="0" r="0" b="0"/>
            <wp:docPr id="207" name="Картина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AB13897" wp14:editId="1BD4C91B">
            <wp:extent cx="6120130" cy="8653780"/>
            <wp:effectExtent l="0" t="0" r="0" b="0"/>
            <wp:docPr id="206" name="Картина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4D33D8E4" wp14:editId="591472A0">
            <wp:extent cx="6120130" cy="8653780"/>
            <wp:effectExtent l="0" t="0" r="0" b="0"/>
            <wp:docPr id="205" name="Картина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07E4F20" wp14:editId="08AE40CA">
            <wp:extent cx="6120130" cy="8653780"/>
            <wp:effectExtent l="0" t="0" r="0" b="0"/>
            <wp:docPr id="204" name="Картина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FF847C6" wp14:editId="12E6335D">
            <wp:extent cx="6120130" cy="8653780"/>
            <wp:effectExtent l="0" t="0" r="0" b="0"/>
            <wp:docPr id="203" name="Картина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44D2A00" wp14:editId="3F510E77">
            <wp:extent cx="6120130" cy="8653780"/>
            <wp:effectExtent l="0" t="0" r="0" b="0"/>
            <wp:docPr id="202" name="Картина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23A4BFDD" wp14:editId="02614E2A">
            <wp:extent cx="6120130" cy="8653780"/>
            <wp:effectExtent l="0" t="0" r="0" b="0"/>
            <wp:docPr id="201" name="Картина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6A0062AB" wp14:editId="2BD629EB">
            <wp:extent cx="6120130" cy="8653780"/>
            <wp:effectExtent l="0" t="0" r="0" b="0"/>
            <wp:docPr id="200" name="Картина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212E726" wp14:editId="3A3A8149">
            <wp:extent cx="6120130" cy="8653780"/>
            <wp:effectExtent l="0" t="0" r="0" b="0"/>
            <wp:docPr id="199" name="Картина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717E973F" wp14:editId="207D41E7">
            <wp:extent cx="6120130" cy="8653780"/>
            <wp:effectExtent l="0" t="0" r="0" b="0"/>
            <wp:docPr id="198" name="Картина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055F1B2" wp14:editId="7C25E4AB">
            <wp:extent cx="6120130" cy="8653780"/>
            <wp:effectExtent l="0" t="0" r="0" b="0"/>
            <wp:docPr id="197" name="Картина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54C27E5D" wp14:editId="4476A2F5">
            <wp:extent cx="6120130" cy="8653780"/>
            <wp:effectExtent l="0" t="0" r="0" b="0"/>
            <wp:docPr id="196" name="Картина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16565D6F" wp14:editId="0A4B294B">
            <wp:extent cx="6120130" cy="8653780"/>
            <wp:effectExtent l="0" t="0" r="0" b="0"/>
            <wp:docPr id="195" name="Картина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Pr="00E56B1F">
        <w:rPr>
          <w:rFonts w:ascii="Times New Roman" w:eastAsia="Times New Roman" w:hAnsi="Times New Roman" w:cs="Times New Roman"/>
          <w:noProof/>
          <w:sz w:val="24"/>
          <w:szCs w:val="24"/>
          <w:lang w:val="en-US" w:eastAsia="bg-BG"/>
        </w:rPr>
        <w:lastRenderedPageBreak/>
        <w:drawing>
          <wp:inline distT="0" distB="0" distL="0" distR="0" wp14:anchorId="007BDE0B" wp14:editId="2B01FD86">
            <wp:extent cx="6120130" cy="8653780"/>
            <wp:effectExtent l="0" t="0" r="0" b="0"/>
            <wp:docPr id="194" name="Картина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p>
    <w:p w14:paraId="71AD5955" w14:textId="77777777" w:rsidR="00061595" w:rsidRDefault="00061595" w:rsidP="00061595">
      <w:pPr>
        <w:rPr>
          <w:sz w:val="28"/>
          <w:szCs w:val="28"/>
        </w:rPr>
      </w:pPr>
      <w:r w:rsidRPr="003871A7">
        <w:rPr>
          <w:noProof/>
          <w:sz w:val="28"/>
          <w:szCs w:val="28"/>
        </w:rPr>
        <w:lastRenderedPageBreak/>
        <w:drawing>
          <wp:inline distT="0" distB="0" distL="0" distR="0" wp14:anchorId="0667D9FF" wp14:editId="5922C239">
            <wp:extent cx="6648450" cy="9410700"/>
            <wp:effectExtent l="0" t="0" r="0" b="0"/>
            <wp:docPr id="109" name="Картина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2248F709" w14:textId="77777777" w:rsidR="00061595" w:rsidRPr="006F3B28" w:rsidRDefault="00061595" w:rsidP="00061595">
      <w:pPr>
        <w:spacing w:after="0" w:line="240" w:lineRule="auto"/>
        <w:jc w:val="center"/>
        <w:rPr>
          <w:rFonts w:ascii="Times New Roman" w:eastAsia="Calibri" w:hAnsi="Times New Roman" w:cs="Times New Roman"/>
          <w:b/>
          <w:sz w:val="28"/>
          <w:szCs w:val="28"/>
        </w:rPr>
      </w:pPr>
      <w:bookmarkStart w:id="11" w:name="_Hlk75869539"/>
      <w:r w:rsidRPr="006F3B28">
        <w:rPr>
          <w:rFonts w:ascii="Times New Roman" w:eastAsia="Calibri" w:hAnsi="Times New Roman" w:cs="Times New Roman"/>
          <w:b/>
          <w:sz w:val="28"/>
          <w:szCs w:val="28"/>
        </w:rPr>
        <w:lastRenderedPageBreak/>
        <w:t>ПО ТРЕТА ТОЧКА ОТ ДНЕВНИЯ РЕД</w:t>
      </w:r>
    </w:p>
    <w:p w14:paraId="6439D023" w14:textId="77777777" w:rsidR="00061595" w:rsidRPr="006F3B28" w:rsidRDefault="00061595" w:rsidP="00061595">
      <w:pPr>
        <w:spacing w:after="0" w:line="240" w:lineRule="auto"/>
        <w:ind w:firstLine="708"/>
        <w:jc w:val="both"/>
        <w:outlineLvl w:val="0"/>
        <w:rPr>
          <w:rFonts w:ascii="Times New Roman" w:eastAsia="Times New Roman" w:hAnsi="Times New Roman" w:cs="Times New Roman"/>
          <w:b/>
          <w:sz w:val="28"/>
          <w:szCs w:val="28"/>
          <w:lang w:eastAsia="bg-BG"/>
        </w:rPr>
      </w:pPr>
    </w:p>
    <w:p w14:paraId="18F2AD94" w14:textId="77777777" w:rsidR="00061595" w:rsidRPr="006F3B28" w:rsidRDefault="00061595" w:rsidP="00061595">
      <w:pPr>
        <w:spacing w:after="0" w:line="240" w:lineRule="auto"/>
        <w:ind w:firstLine="708"/>
        <w:jc w:val="both"/>
        <w:outlineLvl w:val="0"/>
        <w:rPr>
          <w:rFonts w:ascii="Times New Roman" w:eastAsia="Times New Roman" w:hAnsi="Times New Roman" w:cs="Times New Roman"/>
          <w:b/>
          <w:sz w:val="28"/>
          <w:szCs w:val="28"/>
          <w:lang w:eastAsia="bg-BG"/>
        </w:rPr>
      </w:pPr>
    </w:p>
    <w:p w14:paraId="30F9B898" w14:textId="77777777" w:rsidR="00061595" w:rsidRPr="006F3B28" w:rsidRDefault="00061595" w:rsidP="00061595">
      <w:pPr>
        <w:spacing w:after="0" w:line="240" w:lineRule="auto"/>
        <w:ind w:firstLine="708"/>
        <w:jc w:val="both"/>
        <w:rPr>
          <w:rFonts w:ascii="Times New Roman" w:eastAsia="Calibri" w:hAnsi="Times New Roman" w:cs="Times New Roman"/>
          <w:sz w:val="28"/>
          <w:szCs w:val="28"/>
        </w:rPr>
      </w:pPr>
      <w:r w:rsidRPr="006F3B28">
        <w:rPr>
          <w:rFonts w:ascii="Times New Roman" w:eastAsia="Calibri" w:hAnsi="Times New Roman" w:cs="Times New Roman"/>
          <w:sz w:val="28"/>
          <w:szCs w:val="28"/>
        </w:rPr>
        <w:t>Отношение взеха:</w:t>
      </w:r>
    </w:p>
    <w:bookmarkEnd w:id="11"/>
    <w:p w14:paraId="772B710A" w14:textId="77777777" w:rsidR="00061595" w:rsidRDefault="00061595" w:rsidP="00061595">
      <w:pPr>
        <w:spacing w:after="0" w:line="240" w:lineRule="auto"/>
        <w:ind w:firstLine="708"/>
        <w:jc w:val="both"/>
        <w:rPr>
          <w:rFonts w:ascii="Times New Roman" w:hAnsi="Times New Roman" w:cs="Times New Roman"/>
          <w:sz w:val="28"/>
          <w:szCs w:val="28"/>
        </w:rPr>
      </w:pPr>
      <w:r w:rsidRPr="00A7556B">
        <w:rPr>
          <w:rFonts w:ascii="Times New Roman" w:hAnsi="Times New Roman" w:cs="Times New Roman"/>
          <w:sz w:val="28"/>
          <w:szCs w:val="28"/>
          <w:u w:val="single"/>
        </w:rPr>
        <w:t>Кр.Гатев</w:t>
      </w:r>
      <w:r>
        <w:rPr>
          <w:rFonts w:ascii="Times New Roman" w:hAnsi="Times New Roman" w:cs="Times New Roman"/>
          <w:sz w:val="28"/>
          <w:szCs w:val="28"/>
        </w:rPr>
        <w:t>: Хубаво е да подкрепим такива хора, които се опитват да развиват търговска дейност в малките населени места.</w:t>
      </w:r>
    </w:p>
    <w:p w14:paraId="589C73F5" w14:textId="77777777" w:rsidR="00061595" w:rsidRPr="006500BA" w:rsidRDefault="00061595" w:rsidP="00061595">
      <w:pPr>
        <w:spacing w:after="0" w:line="240" w:lineRule="auto"/>
        <w:ind w:firstLine="708"/>
        <w:jc w:val="both"/>
        <w:rPr>
          <w:rFonts w:ascii="Times New Roman" w:eastAsia="Calibri" w:hAnsi="Times New Roman" w:cs="Times New Roman"/>
          <w:sz w:val="28"/>
          <w:szCs w:val="28"/>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05196A6E" w14:textId="77777777" w:rsidR="00061595" w:rsidRPr="0008211F" w:rsidRDefault="00061595" w:rsidP="0006159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08211F">
        <w:rPr>
          <w:rFonts w:ascii="Times New Roman" w:eastAsia="Times New Roman" w:hAnsi="Times New Roman" w:cs="Times New Roman"/>
          <w:sz w:val="28"/>
          <w:szCs w:val="28"/>
          <w:lang w:eastAsia="bg-BG"/>
        </w:rPr>
        <w:t xml:space="preserve">а основание чл. 21, ал. 1, т. 8  от ЗМСМА,  чл. 8, ал. 9 и чл. 14, ал. 7 от ЗОС,  чл. 19 от Наредба № 6 за реда за придобиване, управление и разпореждане с общинско имущество в Община Никопол и Решение № 184 от 25.02.2021 г. на Общински съвет - Никопол, Общински съвет - Никопол </w:t>
      </w:r>
      <w:r>
        <w:rPr>
          <w:rFonts w:ascii="Times New Roman" w:eastAsia="Times New Roman" w:hAnsi="Times New Roman" w:cs="Times New Roman"/>
          <w:sz w:val="28"/>
          <w:szCs w:val="28"/>
          <w:lang w:eastAsia="bg-BG"/>
        </w:rPr>
        <w:t xml:space="preserve">прие </w:t>
      </w:r>
      <w:r w:rsidRPr="0008211F">
        <w:rPr>
          <w:rFonts w:ascii="Times New Roman" w:eastAsia="Times New Roman" w:hAnsi="Times New Roman" w:cs="Times New Roman"/>
          <w:sz w:val="28"/>
          <w:szCs w:val="28"/>
          <w:lang w:eastAsia="bg-BG"/>
        </w:rPr>
        <w:t>следн</w:t>
      </w:r>
      <w:r>
        <w:rPr>
          <w:rFonts w:ascii="Times New Roman" w:eastAsia="Times New Roman" w:hAnsi="Times New Roman" w:cs="Times New Roman"/>
          <w:sz w:val="28"/>
          <w:szCs w:val="28"/>
          <w:lang w:eastAsia="bg-BG"/>
        </w:rPr>
        <w:t>ото</w:t>
      </w:r>
      <w:r w:rsidRPr="0008211F">
        <w:rPr>
          <w:rFonts w:ascii="Times New Roman" w:eastAsia="Times New Roman" w:hAnsi="Times New Roman" w:cs="Times New Roman"/>
          <w:sz w:val="28"/>
          <w:szCs w:val="28"/>
          <w:lang w:eastAsia="bg-BG"/>
        </w:rPr>
        <w:t xml:space="preserve"> </w:t>
      </w:r>
    </w:p>
    <w:p w14:paraId="3B14AB12" w14:textId="77777777" w:rsidR="00061595" w:rsidRPr="0008211F" w:rsidRDefault="00061595" w:rsidP="00061595">
      <w:pPr>
        <w:spacing w:after="0" w:line="240" w:lineRule="auto"/>
        <w:jc w:val="both"/>
        <w:rPr>
          <w:rFonts w:ascii="Times New Roman" w:eastAsia="Times New Roman" w:hAnsi="Times New Roman" w:cs="Times New Roman"/>
          <w:b/>
          <w:sz w:val="28"/>
          <w:szCs w:val="28"/>
          <w:lang w:eastAsia="bg-BG"/>
        </w:rPr>
      </w:pPr>
      <w:r w:rsidRPr="0008211F">
        <w:rPr>
          <w:rFonts w:ascii="Times New Roman" w:eastAsia="Times New Roman" w:hAnsi="Times New Roman" w:cs="Times New Roman"/>
          <w:b/>
          <w:sz w:val="28"/>
          <w:szCs w:val="28"/>
          <w:lang w:eastAsia="bg-BG"/>
        </w:rPr>
        <w:t xml:space="preserve"> </w:t>
      </w:r>
    </w:p>
    <w:p w14:paraId="22F3925B"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7542651A"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39</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0F2D918E" w14:textId="77777777" w:rsidR="00061595" w:rsidRPr="0008211F" w:rsidRDefault="00061595" w:rsidP="00061595">
      <w:pPr>
        <w:tabs>
          <w:tab w:val="left" w:pos="426"/>
        </w:tabs>
        <w:spacing w:after="0" w:line="240" w:lineRule="auto"/>
        <w:jc w:val="both"/>
        <w:rPr>
          <w:rFonts w:ascii="Times New Roman" w:eastAsia="Times New Roman" w:hAnsi="Times New Roman" w:cs="Times New Roman"/>
          <w:sz w:val="28"/>
          <w:szCs w:val="28"/>
          <w:lang w:eastAsia="bg-BG"/>
        </w:rPr>
      </w:pPr>
    </w:p>
    <w:p w14:paraId="6235B8D8" w14:textId="77777777" w:rsidR="00061595" w:rsidRPr="0008211F" w:rsidRDefault="00061595" w:rsidP="00061595">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bg-BG"/>
        </w:rPr>
      </w:pPr>
      <w:r w:rsidRPr="0008211F">
        <w:rPr>
          <w:rFonts w:ascii="Times New Roman" w:eastAsia="Times New Roman" w:hAnsi="Times New Roman" w:cs="Times New Roman"/>
          <w:b/>
          <w:bCs/>
          <w:sz w:val="28"/>
          <w:szCs w:val="28"/>
          <w:lang w:eastAsia="bg-BG"/>
        </w:rPr>
        <w:t>1.</w:t>
      </w:r>
      <w:r w:rsidRPr="0008211F">
        <w:rPr>
          <w:rFonts w:ascii="Times New Roman" w:eastAsia="Times New Roman" w:hAnsi="Times New Roman" w:cs="Times New Roman"/>
          <w:sz w:val="28"/>
          <w:szCs w:val="28"/>
          <w:lang w:eastAsia="bg-BG"/>
        </w:rPr>
        <w:t xml:space="preserve">Общински съвет – Никопол дава съгласие да се включи  в </w:t>
      </w:r>
      <w:r w:rsidRPr="0008211F">
        <w:rPr>
          <w:rFonts w:ascii="Times New Roman" w:eastAsia="Times New Roman" w:hAnsi="Times New Roman" w:cs="Times New Roman"/>
          <w:sz w:val="28"/>
          <w:szCs w:val="28"/>
          <w:lang w:val="ru-RU" w:eastAsia="bg-BG"/>
        </w:rPr>
        <w:t xml:space="preserve">Програмата за управление и разпореждане с имоти общинска собственост за </w:t>
      </w:r>
      <w:r w:rsidRPr="0008211F">
        <w:rPr>
          <w:rFonts w:ascii="Times New Roman" w:eastAsia="Times New Roman" w:hAnsi="Times New Roman" w:cs="Times New Roman"/>
          <w:b/>
          <w:sz w:val="28"/>
          <w:szCs w:val="28"/>
          <w:lang w:val="ru-RU" w:eastAsia="bg-BG"/>
        </w:rPr>
        <w:t xml:space="preserve">2021 </w:t>
      </w:r>
      <w:r w:rsidRPr="0008211F">
        <w:rPr>
          <w:rFonts w:ascii="Times New Roman" w:eastAsia="Times New Roman" w:hAnsi="Times New Roman" w:cs="Times New Roman"/>
          <w:sz w:val="28"/>
          <w:szCs w:val="28"/>
          <w:lang w:val="ru-RU" w:eastAsia="bg-BG"/>
        </w:rPr>
        <w:t>година,</w:t>
      </w:r>
      <w:r w:rsidRPr="0008211F">
        <w:rPr>
          <w:rFonts w:ascii="Times New Roman" w:eastAsia="Times New Roman" w:hAnsi="Times New Roman" w:cs="Times New Roman"/>
          <w:sz w:val="28"/>
          <w:szCs w:val="28"/>
          <w:lang w:eastAsia="bg-BG"/>
        </w:rPr>
        <w:t xml:space="preserve"> приета с Решение № 184/25.02.2021 год. в раздел </w:t>
      </w:r>
      <w:r w:rsidRPr="0008211F">
        <w:rPr>
          <w:rFonts w:ascii="Times New Roman" w:eastAsia="Times New Roman" w:hAnsi="Times New Roman" w:cs="Times New Roman"/>
          <w:sz w:val="28"/>
          <w:szCs w:val="28"/>
          <w:lang w:val="en-US" w:eastAsia="bg-BG"/>
        </w:rPr>
        <w:t>II</w:t>
      </w:r>
      <w:r w:rsidRPr="0008211F">
        <w:rPr>
          <w:rFonts w:ascii="Times New Roman" w:eastAsia="Times New Roman" w:hAnsi="Times New Roman" w:cs="Times New Roman"/>
          <w:sz w:val="28"/>
          <w:szCs w:val="28"/>
          <w:lang w:val="ru-RU" w:eastAsia="bg-BG"/>
        </w:rPr>
        <w:t xml:space="preserve"> </w:t>
      </w:r>
      <w:r w:rsidRPr="0008211F">
        <w:rPr>
          <w:rFonts w:ascii="Times New Roman" w:eastAsia="Times New Roman" w:hAnsi="Times New Roman" w:cs="Times New Roman"/>
          <w:sz w:val="28"/>
          <w:szCs w:val="28"/>
          <w:lang w:eastAsia="bg-BG"/>
        </w:rPr>
        <w:t>„</w:t>
      </w:r>
      <w:r w:rsidRPr="0008211F">
        <w:rPr>
          <w:rFonts w:ascii="Times New Roman" w:eastAsia="Times New Roman" w:hAnsi="Times New Roman" w:cs="Times New Roman"/>
          <w:sz w:val="28"/>
          <w:szCs w:val="28"/>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08211F">
        <w:rPr>
          <w:rFonts w:ascii="Times New Roman" w:eastAsia="Times New Roman" w:hAnsi="Times New Roman" w:cs="Times New Roman"/>
          <w:sz w:val="28"/>
          <w:szCs w:val="28"/>
          <w:lang w:eastAsia="bg-BG"/>
        </w:rPr>
        <w:t xml:space="preserve">”,  в т .2 „Отдаване под наем, чрез публичен търг или публично оповестен конкурс”, в позиция № 3 - </w:t>
      </w:r>
      <w:r w:rsidRPr="0008211F">
        <w:rPr>
          <w:rFonts w:ascii="Times New Roman" w:eastAsia="Times New Roman" w:hAnsi="Times New Roman" w:cs="Times New Roman"/>
          <w:bCs/>
          <w:sz w:val="28"/>
          <w:szCs w:val="28"/>
          <w:lang w:val="ru-RU" w:eastAsia="bg-BG"/>
        </w:rPr>
        <w:t>Свободни помещения на територията на община Никопол</w:t>
      </w:r>
      <w:r w:rsidRPr="0008211F">
        <w:rPr>
          <w:rFonts w:ascii="Times New Roman" w:eastAsia="Times New Roman" w:hAnsi="Times New Roman" w:cs="Times New Roman"/>
          <w:sz w:val="28"/>
          <w:szCs w:val="28"/>
          <w:lang w:eastAsia="bg-BG"/>
        </w:rPr>
        <w:t>, а именно: нежилищен общински имот - публична общинска собственост, представляващ</w:t>
      </w:r>
      <w:r w:rsidRPr="0008211F">
        <w:rPr>
          <w:rFonts w:ascii="Times New Roman" w:eastAsia="Times New Roman" w:hAnsi="Times New Roman" w:cs="Times New Roman"/>
          <w:color w:val="FF0000"/>
          <w:sz w:val="28"/>
          <w:szCs w:val="28"/>
          <w:lang w:eastAsia="bg-BG"/>
        </w:rPr>
        <w:t xml:space="preserve"> </w:t>
      </w:r>
      <w:r w:rsidRPr="0008211F">
        <w:rPr>
          <w:rFonts w:ascii="Times New Roman" w:eastAsia="Times New Roman" w:hAnsi="Times New Roman" w:cs="Times New Roman"/>
          <w:sz w:val="28"/>
          <w:szCs w:val="28"/>
          <w:lang w:eastAsia="bg-BG"/>
        </w:rPr>
        <w:t xml:space="preserve">самостоятелен обект в сграда, </w:t>
      </w:r>
      <w:r w:rsidRPr="0008211F">
        <w:rPr>
          <w:rFonts w:ascii="Times New Roman" w:eastAsia="Times New Roman" w:hAnsi="Times New Roman" w:cs="Times New Roman"/>
          <w:sz w:val="28"/>
          <w:szCs w:val="28"/>
          <w:lang w:val="en-US" w:eastAsia="bg-BG"/>
        </w:rPr>
        <w:t>първи етаж от двуетажна монолитна сграда, представляващ</w:t>
      </w:r>
      <w:r w:rsidRPr="0008211F">
        <w:rPr>
          <w:rFonts w:ascii="Times New Roman" w:eastAsia="Times New Roman" w:hAnsi="Times New Roman" w:cs="Times New Roman"/>
          <w:sz w:val="28"/>
          <w:szCs w:val="28"/>
          <w:lang w:eastAsia="bg-BG"/>
        </w:rPr>
        <w:t xml:space="preserve">та </w:t>
      </w:r>
      <w:r w:rsidRPr="0008211F">
        <w:rPr>
          <w:rFonts w:ascii="Times New Roman" w:eastAsia="Times New Roman" w:hAnsi="Times New Roman" w:cs="Times New Roman"/>
          <w:sz w:val="28"/>
          <w:szCs w:val="28"/>
          <w:lang w:val="en-US" w:eastAsia="bg-BG"/>
        </w:rPr>
        <w:t>две търговски зали – първа зала с площ от 18,92 /осемнадесет цяло и деветдесет и две/ квадратни метра  и втора зала с площ 33,11 / тридесет и три цяло и единадесет/ квадратни метра с два броя складови помещения с площ , както следва – първо складово помещение с площ 7,48 /седем цяло и четиридесети осем стотни/ квадратни метра и второ складово помещение с площ от 13,09 /тринадесет цяло и девет стотни/ квадратни метра, находящи се на първи етаж на административната сграда, построена в квартал 9 /девет/ по плана на с.</w:t>
      </w:r>
      <w:r w:rsidRPr="0008211F">
        <w:rPr>
          <w:rFonts w:ascii="Times New Roman" w:eastAsia="Times New Roman" w:hAnsi="Times New Roman" w:cs="Times New Roman"/>
          <w:sz w:val="28"/>
          <w:szCs w:val="28"/>
          <w:lang w:eastAsia="bg-BG"/>
        </w:rPr>
        <w:t xml:space="preserve"> </w:t>
      </w:r>
      <w:r w:rsidRPr="0008211F">
        <w:rPr>
          <w:rFonts w:ascii="Times New Roman" w:eastAsia="Times New Roman" w:hAnsi="Times New Roman" w:cs="Times New Roman"/>
          <w:sz w:val="28"/>
          <w:szCs w:val="28"/>
          <w:lang w:val="en-US" w:eastAsia="bg-BG"/>
        </w:rPr>
        <w:t xml:space="preserve">Евлогиево, Община Никопол, Област Плевен, при граници и съседи: изток – площад; запад – улица; север – площад; юг – улица, с административен адрес – село Евлогиево, Община Никопол, Област Плевен, </w:t>
      </w:r>
      <w:r w:rsidRPr="0008211F">
        <w:rPr>
          <w:rFonts w:ascii="Times New Roman" w:eastAsia="Times New Roman" w:hAnsi="Times New Roman" w:cs="Times New Roman"/>
          <w:sz w:val="28"/>
          <w:szCs w:val="28"/>
          <w:lang w:eastAsia="bg-BG"/>
        </w:rPr>
        <w:t xml:space="preserve">актуван с Акт за публична общинска собственост </w:t>
      </w:r>
      <w:r w:rsidRPr="0008211F">
        <w:rPr>
          <w:rFonts w:ascii="Times New Roman" w:eastAsia="Times New Roman" w:hAnsi="Times New Roman" w:cs="Times New Roman"/>
          <w:sz w:val="28"/>
          <w:szCs w:val="28"/>
          <w:lang w:val="en-US" w:eastAsia="bg-BG"/>
        </w:rPr>
        <w:t>№</w:t>
      </w:r>
      <w:r w:rsidRPr="0008211F">
        <w:rPr>
          <w:rFonts w:ascii="Times New Roman" w:eastAsia="Times New Roman" w:hAnsi="Times New Roman" w:cs="Times New Roman"/>
          <w:sz w:val="28"/>
          <w:szCs w:val="28"/>
          <w:lang w:eastAsia="bg-BG"/>
        </w:rPr>
        <w:t xml:space="preserve"> </w:t>
      </w:r>
      <w:r w:rsidRPr="0008211F">
        <w:rPr>
          <w:rFonts w:ascii="Times New Roman" w:eastAsia="Times New Roman" w:hAnsi="Times New Roman" w:cs="Times New Roman"/>
          <w:sz w:val="28"/>
          <w:szCs w:val="28"/>
          <w:lang w:val="en-US" w:eastAsia="bg-BG"/>
        </w:rPr>
        <w:t xml:space="preserve">126/15.06.1998 </w:t>
      </w:r>
      <w:proofErr w:type="gramStart"/>
      <w:r w:rsidRPr="0008211F">
        <w:rPr>
          <w:rFonts w:ascii="Times New Roman" w:eastAsia="Times New Roman" w:hAnsi="Times New Roman" w:cs="Times New Roman"/>
          <w:sz w:val="28"/>
          <w:szCs w:val="28"/>
          <w:lang w:val="en-US" w:eastAsia="bg-BG"/>
        </w:rPr>
        <w:t>година</w:t>
      </w:r>
      <w:r w:rsidRPr="0008211F">
        <w:rPr>
          <w:rFonts w:ascii="Times New Roman" w:eastAsia="Times New Roman" w:hAnsi="Times New Roman" w:cs="Times New Roman"/>
          <w:sz w:val="28"/>
          <w:szCs w:val="28"/>
          <w:lang w:eastAsia="bg-BG"/>
        </w:rPr>
        <w:t>“</w:t>
      </w:r>
      <w:proofErr w:type="gramEnd"/>
      <w:r w:rsidRPr="0008211F">
        <w:rPr>
          <w:rFonts w:ascii="Times New Roman" w:eastAsia="Times New Roman" w:hAnsi="Times New Roman" w:cs="Times New Roman"/>
          <w:sz w:val="28"/>
          <w:szCs w:val="28"/>
          <w:lang w:eastAsia="bg-BG"/>
        </w:rPr>
        <w:t>.</w:t>
      </w:r>
    </w:p>
    <w:p w14:paraId="42012284" w14:textId="77777777" w:rsidR="00061595" w:rsidRPr="0008211F" w:rsidRDefault="00061595" w:rsidP="00061595">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bg-BG"/>
        </w:rPr>
      </w:pPr>
      <w:r w:rsidRPr="0008211F">
        <w:rPr>
          <w:rFonts w:ascii="Times New Roman" w:eastAsia="Times New Roman" w:hAnsi="Times New Roman" w:cs="Times New Roman"/>
          <w:b/>
          <w:bCs/>
          <w:sz w:val="28"/>
          <w:szCs w:val="28"/>
          <w:lang w:eastAsia="bg-BG"/>
        </w:rPr>
        <w:t>2.</w:t>
      </w:r>
      <w:r w:rsidRPr="0008211F">
        <w:rPr>
          <w:rFonts w:ascii="Times New Roman" w:eastAsia="Times New Roman" w:hAnsi="Times New Roman" w:cs="Times New Roman"/>
          <w:sz w:val="28"/>
          <w:szCs w:val="28"/>
          <w:lang w:eastAsia="bg-BG"/>
        </w:rPr>
        <w:t>Общински съвет – Никопол дава съгласие да се отдаде под наем чрез публичен търг следния недвижим имот за извършване на търговска дейност: „нежилищен общински имот - публична общинска собственост, представляващ</w:t>
      </w:r>
      <w:r w:rsidRPr="0008211F">
        <w:rPr>
          <w:rFonts w:ascii="Times New Roman" w:eastAsia="Times New Roman" w:hAnsi="Times New Roman" w:cs="Times New Roman"/>
          <w:color w:val="FF0000"/>
          <w:sz w:val="28"/>
          <w:szCs w:val="28"/>
          <w:lang w:eastAsia="bg-BG"/>
        </w:rPr>
        <w:t xml:space="preserve"> </w:t>
      </w:r>
      <w:r w:rsidRPr="0008211F">
        <w:rPr>
          <w:rFonts w:ascii="Times New Roman" w:eastAsia="Times New Roman" w:hAnsi="Times New Roman" w:cs="Times New Roman"/>
          <w:sz w:val="28"/>
          <w:szCs w:val="28"/>
          <w:lang w:eastAsia="bg-BG"/>
        </w:rPr>
        <w:t xml:space="preserve">самостоятелен обект в сграда, </w:t>
      </w:r>
      <w:r w:rsidRPr="0008211F">
        <w:rPr>
          <w:rFonts w:ascii="Times New Roman" w:eastAsia="Times New Roman" w:hAnsi="Times New Roman" w:cs="Times New Roman"/>
          <w:sz w:val="28"/>
          <w:szCs w:val="28"/>
          <w:lang w:val="en-US" w:eastAsia="bg-BG"/>
        </w:rPr>
        <w:t>първи етаж от двуетажна монолитна сграда, представляващ</w:t>
      </w:r>
      <w:r w:rsidRPr="0008211F">
        <w:rPr>
          <w:rFonts w:ascii="Times New Roman" w:eastAsia="Times New Roman" w:hAnsi="Times New Roman" w:cs="Times New Roman"/>
          <w:sz w:val="28"/>
          <w:szCs w:val="28"/>
          <w:lang w:eastAsia="bg-BG"/>
        </w:rPr>
        <w:t xml:space="preserve"> </w:t>
      </w:r>
      <w:r w:rsidRPr="0008211F">
        <w:rPr>
          <w:rFonts w:ascii="Times New Roman" w:eastAsia="Times New Roman" w:hAnsi="Times New Roman" w:cs="Times New Roman"/>
          <w:sz w:val="28"/>
          <w:szCs w:val="28"/>
          <w:lang w:val="en-US" w:eastAsia="bg-BG"/>
        </w:rPr>
        <w:t xml:space="preserve">две търговски зали – първа зала с площ от 18,92 /осемнадесет цяло и деветдесет и две/ квадратни метра  и втора зала с площ 33,11 / тридесет и три цяло и единадесет/ квадратни метра с два броя складови помещения с площ , както следва – първо складово помещение с площ 7,48 /седем цяло и четиридесети осем стотни/ квадратни метра и второ складово помещение с площ </w:t>
      </w:r>
      <w:r w:rsidRPr="0008211F">
        <w:rPr>
          <w:rFonts w:ascii="Times New Roman" w:eastAsia="Times New Roman" w:hAnsi="Times New Roman" w:cs="Times New Roman"/>
          <w:sz w:val="28"/>
          <w:szCs w:val="28"/>
          <w:lang w:val="en-US" w:eastAsia="bg-BG"/>
        </w:rPr>
        <w:lastRenderedPageBreak/>
        <w:t>от 13,09 /тринадесет цяло и девет стотни/ квадратни метра, находящи се на първи етаж на административната сграда, построена в квартал 9 /девет/ по плана на с.</w:t>
      </w:r>
      <w:r w:rsidRPr="0008211F">
        <w:rPr>
          <w:rFonts w:ascii="Times New Roman" w:eastAsia="Times New Roman" w:hAnsi="Times New Roman" w:cs="Times New Roman"/>
          <w:sz w:val="28"/>
          <w:szCs w:val="28"/>
          <w:lang w:eastAsia="bg-BG"/>
        </w:rPr>
        <w:t xml:space="preserve"> </w:t>
      </w:r>
      <w:r w:rsidRPr="0008211F">
        <w:rPr>
          <w:rFonts w:ascii="Times New Roman" w:eastAsia="Times New Roman" w:hAnsi="Times New Roman" w:cs="Times New Roman"/>
          <w:sz w:val="28"/>
          <w:szCs w:val="28"/>
          <w:lang w:val="en-US" w:eastAsia="bg-BG"/>
        </w:rPr>
        <w:t xml:space="preserve">Евлогиево, Община Никопол, Област Плевен, при граници и съседи: изток – площад; запад – улица; север – площад; юг – улица, с административен адрес – село Евлогиево, Община Никопол, Област Плевен, </w:t>
      </w:r>
      <w:r w:rsidRPr="0008211F">
        <w:rPr>
          <w:rFonts w:ascii="Times New Roman" w:eastAsia="Times New Roman" w:hAnsi="Times New Roman" w:cs="Times New Roman"/>
          <w:sz w:val="28"/>
          <w:szCs w:val="28"/>
          <w:lang w:eastAsia="bg-BG"/>
        </w:rPr>
        <w:t xml:space="preserve">актуван с Акт за публична общинска собственост </w:t>
      </w:r>
      <w:r w:rsidRPr="0008211F">
        <w:rPr>
          <w:rFonts w:ascii="Times New Roman" w:eastAsia="Times New Roman" w:hAnsi="Times New Roman" w:cs="Times New Roman"/>
          <w:sz w:val="28"/>
          <w:szCs w:val="28"/>
          <w:lang w:val="en-US" w:eastAsia="bg-BG"/>
        </w:rPr>
        <w:t>№</w:t>
      </w:r>
      <w:r w:rsidRPr="0008211F">
        <w:rPr>
          <w:rFonts w:ascii="Times New Roman" w:eastAsia="Times New Roman" w:hAnsi="Times New Roman" w:cs="Times New Roman"/>
          <w:sz w:val="28"/>
          <w:szCs w:val="28"/>
          <w:lang w:eastAsia="bg-BG"/>
        </w:rPr>
        <w:t xml:space="preserve"> </w:t>
      </w:r>
      <w:r w:rsidRPr="0008211F">
        <w:rPr>
          <w:rFonts w:ascii="Times New Roman" w:eastAsia="Times New Roman" w:hAnsi="Times New Roman" w:cs="Times New Roman"/>
          <w:sz w:val="28"/>
          <w:szCs w:val="28"/>
          <w:lang w:val="en-US" w:eastAsia="bg-BG"/>
        </w:rPr>
        <w:t xml:space="preserve">126/15.06.1998 </w:t>
      </w:r>
      <w:proofErr w:type="gramStart"/>
      <w:r w:rsidRPr="0008211F">
        <w:rPr>
          <w:rFonts w:ascii="Times New Roman" w:eastAsia="Times New Roman" w:hAnsi="Times New Roman" w:cs="Times New Roman"/>
          <w:sz w:val="28"/>
          <w:szCs w:val="28"/>
          <w:lang w:val="en-US" w:eastAsia="bg-BG"/>
        </w:rPr>
        <w:t>година</w:t>
      </w:r>
      <w:r w:rsidRPr="0008211F">
        <w:rPr>
          <w:rFonts w:ascii="Times New Roman" w:eastAsia="Times New Roman" w:hAnsi="Times New Roman" w:cs="Times New Roman"/>
          <w:sz w:val="28"/>
          <w:szCs w:val="28"/>
          <w:lang w:eastAsia="bg-BG"/>
        </w:rPr>
        <w:t>“</w:t>
      </w:r>
      <w:proofErr w:type="gramEnd"/>
      <w:r w:rsidRPr="0008211F">
        <w:rPr>
          <w:rFonts w:ascii="Times New Roman" w:eastAsia="Times New Roman" w:hAnsi="Times New Roman" w:cs="Times New Roman"/>
          <w:sz w:val="28"/>
          <w:szCs w:val="28"/>
          <w:lang w:eastAsia="bg-BG"/>
        </w:rPr>
        <w:t xml:space="preserve">. </w:t>
      </w:r>
      <w:r w:rsidRPr="0008211F">
        <w:rPr>
          <w:rFonts w:ascii="Verdana" w:eastAsia="Times New Roman" w:hAnsi="Verdana" w:cs="Times New Roman"/>
          <w:color w:val="000000"/>
          <w:sz w:val="28"/>
          <w:szCs w:val="28"/>
          <w:shd w:val="clear" w:color="auto" w:fill="FEFEFE"/>
          <w:lang w:val="en-US" w:eastAsia="bg-BG"/>
        </w:rPr>
        <w:t> </w:t>
      </w:r>
    </w:p>
    <w:p w14:paraId="4095F8F2" w14:textId="77777777" w:rsidR="00061595" w:rsidRPr="0008211F"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08211F">
        <w:rPr>
          <w:rFonts w:ascii="Times New Roman" w:eastAsia="Times New Roman" w:hAnsi="Times New Roman" w:cs="Times New Roman"/>
          <w:b/>
          <w:bCs/>
          <w:sz w:val="28"/>
          <w:szCs w:val="28"/>
          <w:lang w:eastAsia="bg-BG"/>
        </w:rPr>
        <w:t>3.</w:t>
      </w:r>
      <w:r w:rsidRPr="0008211F">
        <w:rPr>
          <w:rFonts w:ascii="Times New Roman" w:eastAsia="Times New Roman" w:hAnsi="Times New Roman" w:cs="Times New Roman"/>
          <w:sz w:val="28"/>
          <w:szCs w:val="28"/>
          <w:lang w:eastAsia="bg-BG"/>
        </w:rPr>
        <w:t>Общински съвет – Никопол определя срок за отдаване под наем на самостоятелния обект</w:t>
      </w:r>
      <w:r w:rsidRPr="0008211F">
        <w:rPr>
          <w:rFonts w:ascii="Times New Roman" w:eastAsia="Times New Roman" w:hAnsi="Times New Roman" w:cs="Times New Roman"/>
          <w:sz w:val="28"/>
          <w:szCs w:val="28"/>
          <w:lang w:val="en-US" w:eastAsia="bg-BG"/>
        </w:rPr>
        <w:t>,</w:t>
      </w:r>
      <w:r w:rsidRPr="0008211F">
        <w:rPr>
          <w:rFonts w:ascii="Times New Roman" w:eastAsia="Times New Roman" w:hAnsi="Times New Roman" w:cs="Times New Roman"/>
          <w:sz w:val="28"/>
          <w:szCs w:val="28"/>
          <w:lang w:eastAsia="bg-BG"/>
        </w:rPr>
        <w:t xml:space="preserve"> подробно описан в точка две на настоящото решение</w:t>
      </w:r>
      <w:r w:rsidRPr="0008211F">
        <w:rPr>
          <w:rFonts w:ascii="Times New Roman" w:eastAsia="Times New Roman" w:hAnsi="Times New Roman" w:cs="Times New Roman"/>
          <w:sz w:val="28"/>
          <w:szCs w:val="28"/>
          <w:lang w:val="en-US" w:eastAsia="bg-BG"/>
        </w:rPr>
        <w:t>,</w:t>
      </w:r>
      <w:r w:rsidRPr="0008211F">
        <w:rPr>
          <w:rFonts w:ascii="Times New Roman" w:eastAsia="Times New Roman" w:hAnsi="Times New Roman" w:cs="Times New Roman"/>
          <w:sz w:val="28"/>
          <w:szCs w:val="28"/>
          <w:lang w:eastAsia="bg-BG"/>
        </w:rPr>
        <w:t xml:space="preserve"> за 5 /Пет/ години и </w:t>
      </w:r>
      <w:r w:rsidRPr="0008211F">
        <w:rPr>
          <w:rFonts w:ascii="Times New Roman" w:eastAsia="Times New Roman" w:hAnsi="Times New Roman" w:cs="Times New Roman"/>
          <w:color w:val="000000"/>
          <w:sz w:val="28"/>
          <w:szCs w:val="28"/>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14:paraId="547C3155" w14:textId="77777777" w:rsidR="00061595" w:rsidRPr="0008211F"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08211F">
        <w:rPr>
          <w:rFonts w:ascii="Times New Roman" w:eastAsia="Times New Roman" w:hAnsi="Times New Roman" w:cs="Times New Roman"/>
          <w:b/>
          <w:bCs/>
          <w:sz w:val="28"/>
          <w:szCs w:val="28"/>
          <w:lang w:eastAsia="bg-BG"/>
        </w:rPr>
        <w:t>4.</w:t>
      </w:r>
      <w:r w:rsidRPr="0008211F">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14:paraId="3B7D666A" w14:textId="77777777" w:rsidR="00061595" w:rsidRPr="0008211F" w:rsidRDefault="00061595" w:rsidP="00061595">
      <w:pPr>
        <w:spacing w:after="0" w:line="240" w:lineRule="auto"/>
        <w:ind w:firstLine="708"/>
        <w:jc w:val="both"/>
        <w:rPr>
          <w:rFonts w:ascii="Times New Roman" w:hAnsi="Times New Roman" w:cs="Times New Roman"/>
          <w:sz w:val="28"/>
          <w:szCs w:val="28"/>
        </w:rPr>
      </w:pPr>
    </w:p>
    <w:p w14:paraId="54CED6DC" w14:textId="77777777" w:rsidR="00061595" w:rsidRDefault="00061595" w:rsidP="00061595">
      <w:pPr>
        <w:ind w:firstLine="708"/>
        <w:jc w:val="both"/>
        <w:rPr>
          <w:rFonts w:ascii="Times New Roman" w:hAnsi="Times New Roman" w:cs="Times New Roman"/>
          <w:sz w:val="28"/>
          <w:szCs w:val="28"/>
        </w:rPr>
      </w:pPr>
    </w:p>
    <w:p w14:paraId="1E159469" w14:textId="77777777" w:rsidR="00061595" w:rsidRDefault="00061595" w:rsidP="00061595">
      <w:pPr>
        <w:ind w:firstLine="708"/>
        <w:jc w:val="both"/>
        <w:rPr>
          <w:rFonts w:ascii="Times New Roman" w:hAnsi="Times New Roman" w:cs="Times New Roman"/>
          <w:sz w:val="28"/>
          <w:szCs w:val="28"/>
        </w:rPr>
      </w:pPr>
    </w:p>
    <w:p w14:paraId="3CEB357E"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bookmarkStart w:id="12" w:name="_Hlk75871356"/>
      <w:r w:rsidRPr="00864F53">
        <w:rPr>
          <w:rFonts w:ascii="Times New Roman" w:eastAsia="Calibri" w:hAnsi="Times New Roman" w:cs="Times New Roman"/>
          <w:sz w:val="28"/>
          <w:szCs w:val="28"/>
        </w:rPr>
        <w:t>ГЛАСУВАЛИ  -12 СЪВЕТНИКА</w:t>
      </w:r>
    </w:p>
    <w:p w14:paraId="26700934"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12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 Красимир Халов, Красимир Гатев,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Тодор Бузев, Цветан Андреев /</w:t>
      </w:r>
    </w:p>
    <w:p w14:paraId="331DCEFB"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199A4AC7"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bookmarkEnd w:id="12"/>
    <w:p w14:paraId="4F3374BB" w14:textId="77777777" w:rsidR="00061595" w:rsidRDefault="00061595" w:rsidP="00061595">
      <w:pPr>
        <w:ind w:firstLine="708"/>
        <w:jc w:val="both"/>
        <w:rPr>
          <w:rFonts w:ascii="Times New Roman" w:hAnsi="Times New Roman" w:cs="Times New Roman"/>
          <w:sz w:val="28"/>
          <w:szCs w:val="28"/>
        </w:rPr>
      </w:pPr>
    </w:p>
    <w:p w14:paraId="04120BDE" w14:textId="77777777" w:rsidR="00061595" w:rsidRDefault="00061595" w:rsidP="00061595">
      <w:pPr>
        <w:jc w:val="both"/>
        <w:rPr>
          <w:rFonts w:ascii="Times New Roman" w:hAnsi="Times New Roman" w:cs="Times New Roman"/>
          <w:sz w:val="28"/>
          <w:szCs w:val="28"/>
        </w:rPr>
      </w:pPr>
    </w:p>
    <w:p w14:paraId="435E06A2" w14:textId="77777777" w:rsidR="00061595" w:rsidRPr="006F3B28" w:rsidRDefault="00061595" w:rsidP="00061595">
      <w:pPr>
        <w:spacing w:after="0" w:line="240" w:lineRule="auto"/>
        <w:jc w:val="center"/>
        <w:rPr>
          <w:rFonts w:ascii="Times New Roman" w:eastAsia="Calibri" w:hAnsi="Times New Roman" w:cs="Times New Roman"/>
          <w:b/>
          <w:sz w:val="28"/>
          <w:szCs w:val="28"/>
        </w:rPr>
      </w:pPr>
      <w:bookmarkStart w:id="13" w:name="_Hlk75871560"/>
      <w:r w:rsidRPr="006F3B28">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ЧЕТВЪРТА</w:t>
      </w:r>
      <w:r w:rsidRPr="006F3B28">
        <w:rPr>
          <w:rFonts w:ascii="Times New Roman" w:eastAsia="Calibri" w:hAnsi="Times New Roman" w:cs="Times New Roman"/>
          <w:b/>
          <w:sz w:val="28"/>
          <w:szCs w:val="28"/>
        </w:rPr>
        <w:t xml:space="preserve"> ТОЧКА ОТ ДНЕВНИЯ РЕД</w:t>
      </w:r>
    </w:p>
    <w:bookmarkEnd w:id="13"/>
    <w:p w14:paraId="09315D88" w14:textId="77777777" w:rsidR="00061595" w:rsidRPr="006F3B28" w:rsidRDefault="00061595" w:rsidP="00061595">
      <w:pPr>
        <w:spacing w:after="0" w:line="240" w:lineRule="auto"/>
        <w:ind w:firstLine="708"/>
        <w:jc w:val="both"/>
        <w:outlineLvl w:val="0"/>
        <w:rPr>
          <w:rFonts w:ascii="Times New Roman" w:eastAsia="Times New Roman" w:hAnsi="Times New Roman" w:cs="Times New Roman"/>
          <w:b/>
          <w:sz w:val="28"/>
          <w:szCs w:val="28"/>
          <w:lang w:eastAsia="bg-BG"/>
        </w:rPr>
      </w:pPr>
    </w:p>
    <w:p w14:paraId="45DDD45E" w14:textId="77777777" w:rsidR="00061595" w:rsidRPr="006F3B28" w:rsidRDefault="00061595" w:rsidP="00061595">
      <w:pPr>
        <w:spacing w:after="0" w:line="240" w:lineRule="auto"/>
        <w:ind w:firstLine="708"/>
        <w:jc w:val="both"/>
        <w:outlineLvl w:val="0"/>
        <w:rPr>
          <w:rFonts w:ascii="Times New Roman" w:eastAsia="Times New Roman" w:hAnsi="Times New Roman" w:cs="Times New Roman"/>
          <w:b/>
          <w:sz w:val="28"/>
          <w:szCs w:val="28"/>
          <w:lang w:eastAsia="bg-BG"/>
        </w:rPr>
      </w:pPr>
    </w:p>
    <w:p w14:paraId="6A28E932" w14:textId="77777777" w:rsidR="00061595" w:rsidRPr="006F3B28" w:rsidRDefault="00061595" w:rsidP="00061595">
      <w:pPr>
        <w:spacing w:after="0" w:line="240" w:lineRule="auto"/>
        <w:ind w:firstLine="708"/>
        <w:jc w:val="both"/>
        <w:rPr>
          <w:rFonts w:ascii="Times New Roman" w:eastAsia="Calibri" w:hAnsi="Times New Roman" w:cs="Times New Roman"/>
          <w:sz w:val="28"/>
          <w:szCs w:val="28"/>
        </w:rPr>
      </w:pPr>
      <w:r w:rsidRPr="006F3B28">
        <w:rPr>
          <w:rFonts w:ascii="Times New Roman" w:eastAsia="Calibri" w:hAnsi="Times New Roman" w:cs="Times New Roman"/>
          <w:sz w:val="28"/>
          <w:szCs w:val="28"/>
        </w:rPr>
        <w:t>Отношение взеха:</w:t>
      </w:r>
    </w:p>
    <w:p w14:paraId="3E871535" w14:textId="77777777" w:rsidR="00061595" w:rsidRDefault="00061595" w:rsidP="00061595">
      <w:pPr>
        <w:spacing w:after="0"/>
        <w:ind w:firstLine="708"/>
        <w:jc w:val="both"/>
        <w:rPr>
          <w:rFonts w:ascii="Times New Roman" w:hAnsi="Times New Roman" w:cs="Times New Roman"/>
          <w:sz w:val="28"/>
          <w:szCs w:val="28"/>
        </w:rPr>
      </w:pPr>
      <w:r w:rsidRPr="00AE251F">
        <w:rPr>
          <w:rFonts w:ascii="Times New Roman" w:hAnsi="Times New Roman" w:cs="Times New Roman"/>
          <w:sz w:val="28"/>
          <w:szCs w:val="28"/>
        </w:rPr>
        <w:t>Л.Мачев</w:t>
      </w:r>
      <w:r>
        <w:rPr>
          <w:rFonts w:ascii="Times New Roman" w:hAnsi="Times New Roman" w:cs="Times New Roman"/>
          <w:sz w:val="28"/>
          <w:szCs w:val="28"/>
        </w:rPr>
        <w:t>: Ако може да разясните малко по подробно. Това става на въпрос за градинката с еврейския паметник така ли? Павилиона от плажа ще бъде преместен на този терен, така ли да го разбираме?</w:t>
      </w:r>
    </w:p>
    <w:p w14:paraId="5F455743" w14:textId="77777777" w:rsidR="00061595" w:rsidRDefault="00061595" w:rsidP="00061595">
      <w:pPr>
        <w:spacing w:after="0" w:line="240" w:lineRule="auto"/>
        <w:ind w:firstLine="708"/>
        <w:jc w:val="both"/>
        <w:rPr>
          <w:rFonts w:ascii="Times New Roman" w:hAnsi="Times New Roman" w:cs="Times New Roman"/>
          <w:sz w:val="28"/>
          <w:szCs w:val="28"/>
        </w:rPr>
      </w:pPr>
      <w:r w:rsidRPr="00AE251F">
        <w:rPr>
          <w:rFonts w:ascii="Times New Roman" w:hAnsi="Times New Roman" w:cs="Times New Roman"/>
          <w:sz w:val="28"/>
          <w:szCs w:val="28"/>
          <w:u w:val="single"/>
        </w:rPr>
        <w:t>Ив.Савов</w:t>
      </w:r>
      <w:r>
        <w:rPr>
          <w:rFonts w:ascii="Times New Roman" w:hAnsi="Times New Roman" w:cs="Times New Roman"/>
          <w:sz w:val="28"/>
          <w:szCs w:val="28"/>
        </w:rPr>
        <w:t>: Има наемател, който иска да вземе терена под наем. А целта с павилиона на плажа беше да се разработи района и да го предоставим на потенциални инвеститори, както и стана./</w:t>
      </w:r>
      <w:r w:rsidRPr="007F319C">
        <w:rPr>
          <w:rFonts w:ascii="Times New Roman" w:hAnsi="Times New Roman" w:cs="Times New Roman"/>
          <w:i/>
          <w:iCs/>
          <w:sz w:val="28"/>
          <w:szCs w:val="28"/>
        </w:rPr>
        <w:t>Отговаря с подробности</w:t>
      </w:r>
      <w:r>
        <w:rPr>
          <w:rFonts w:ascii="Times New Roman" w:hAnsi="Times New Roman" w:cs="Times New Roman"/>
          <w:sz w:val="28"/>
          <w:szCs w:val="28"/>
        </w:rPr>
        <w:t>/</w:t>
      </w:r>
    </w:p>
    <w:p w14:paraId="02318A59" w14:textId="77777777" w:rsidR="00061595" w:rsidRDefault="00061595" w:rsidP="00061595">
      <w:pPr>
        <w:spacing w:after="0" w:line="240" w:lineRule="auto"/>
        <w:ind w:firstLine="708"/>
        <w:jc w:val="both"/>
        <w:rPr>
          <w:rFonts w:ascii="Times New Roman" w:hAnsi="Times New Roman" w:cs="Times New Roman"/>
          <w:sz w:val="28"/>
          <w:szCs w:val="28"/>
        </w:rPr>
      </w:pPr>
      <w:r w:rsidRPr="00E81068">
        <w:rPr>
          <w:rFonts w:ascii="Times New Roman" w:hAnsi="Times New Roman" w:cs="Times New Roman"/>
          <w:sz w:val="28"/>
          <w:szCs w:val="28"/>
          <w:u w:val="single"/>
        </w:rPr>
        <w:t>Л.Мачев</w:t>
      </w:r>
      <w:r>
        <w:rPr>
          <w:rFonts w:ascii="Times New Roman" w:hAnsi="Times New Roman" w:cs="Times New Roman"/>
          <w:sz w:val="28"/>
          <w:szCs w:val="28"/>
        </w:rPr>
        <w:t>: Това ми беше въпроса. Дали ще се препокрият разходите  на Пристанището за направената инвестиция, с прехвърлянето на този павилион.</w:t>
      </w:r>
    </w:p>
    <w:p w14:paraId="4195261D" w14:textId="77777777" w:rsidR="00061595" w:rsidRPr="006500BA" w:rsidRDefault="00061595" w:rsidP="00061595">
      <w:pPr>
        <w:spacing w:after="0" w:line="240" w:lineRule="auto"/>
        <w:ind w:firstLine="708"/>
        <w:jc w:val="both"/>
        <w:rPr>
          <w:rFonts w:ascii="Times New Roman" w:eastAsia="Calibri" w:hAnsi="Times New Roman" w:cs="Times New Roman"/>
          <w:sz w:val="28"/>
          <w:szCs w:val="28"/>
        </w:rPr>
      </w:pPr>
      <w:bookmarkStart w:id="14" w:name="_Hlk75871654"/>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bookmarkEnd w:id="14"/>
    <w:p w14:paraId="11E3FFB5" w14:textId="77777777" w:rsidR="00061595" w:rsidRPr="007F319C" w:rsidRDefault="00061595" w:rsidP="0006159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7F319C">
        <w:rPr>
          <w:rFonts w:ascii="Times New Roman" w:eastAsia="Times New Roman" w:hAnsi="Times New Roman" w:cs="Times New Roman"/>
          <w:sz w:val="28"/>
          <w:szCs w:val="28"/>
          <w:lang w:eastAsia="bg-BG"/>
        </w:rPr>
        <w:t xml:space="preserve">а основание чл. 21, ал. 1, т. 8  от ЗМСМА,  чл. 8, ал. 9 и чл. 14, ал. 7 от ЗОС, чл. 22 от Наредбата № 3 за  реда и  условията за поставяне и принудително премахване на преместваеми обекти за търговски и други обслужващи дейности и  елементи на градското обзавеждане по чл. 56, ал. 1 от Закона за устройство на територията (ЗУТ) на територията на Община Никопол и във връзка  с чл. 19, ал. </w:t>
      </w:r>
      <w:r w:rsidRPr="007F319C">
        <w:rPr>
          <w:rFonts w:ascii="Times New Roman" w:eastAsia="Times New Roman" w:hAnsi="Times New Roman" w:cs="Times New Roman"/>
          <w:sz w:val="28"/>
          <w:szCs w:val="28"/>
          <w:lang w:eastAsia="bg-BG"/>
        </w:rPr>
        <w:lastRenderedPageBreak/>
        <w:t xml:space="preserve">1, чл. 22 от Наредба № 6 за реда за придобиване, управление и разпореждане с общинско имущество в Община Никопол и Решение № 184 от 25.02.2021 г. на Общински съвет - Никопол, Общински съвет </w:t>
      </w:r>
      <w:r>
        <w:rPr>
          <w:rFonts w:ascii="Times New Roman" w:eastAsia="Times New Roman" w:hAnsi="Times New Roman" w:cs="Times New Roman"/>
          <w:sz w:val="28"/>
          <w:szCs w:val="28"/>
          <w:lang w:eastAsia="bg-BG"/>
        </w:rPr>
        <w:t>–</w:t>
      </w:r>
      <w:r w:rsidRPr="007F319C">
        <w:rPr>
          <w:rFonts w:ascii="Times New Roman" w:eastAsia="Times New Roman" w:hAnsi="Times New Roman" w:cs="Times New Roman"/>
          <w:sz w:val="28"/>
          <w:szCs w:val="28"/>
          <w:lang w:eastAsia="bg-BG"/>
        </w:rPr>
        <w:t xml:space="preserve"> Никопол</w:t>
      </w:r>
      <w:r>
        <w:rPr>
          <w:rFonts w:ascii="Times New Roman" w:eastAsia="Times New Roman" w:hAnsi="Times New Roman" w:cs="Times New Roman"/>
          <w:sz w:val="28"/>
          <w:szCs w:val="28"/>
          <w:lang w:eastAsia="bg-BG"/>
        </w:rPr>
        <w:t xml:space="preserve"> прие следното</w:t>
      </w:r>
      <w:r w:rsidRPr="007F319C">
        <w:rPr>
          <w:rFonts w:ascii="Times New Roman" w:eastAsia="Times New Roman" w:hAnsi="Times New Roman" w:cs="Times New Roman"/>
          <w:sz w:val="28"/>
          <w:szCs w:val="28"/>
          <w:lang w:eastAsia="bg-BG"/>
        </w:rPr>
        <w:t xml:space="preserve"> </w:t>
      </w:r>
    </w:p>
    <w:p w14:paraId="72D56CB6" w14:textId="77777777" w:rsidR="00061595" w:rsidRPr="007F319C" w:rsidRDefault="00061595" w:rsidP="00061595">
      <w:pPr>
        <w:spacing w:after="0" w:line="240" w:lineRule="auto"/>
        <w:jc w:val="both"/>
        <w:rPr>
          <w:rFonts w:ascii="Times New Roman" w:eastAsia="Times New Roman" w:hAnsi="Times New Roman" w:cs="Times New Roman"/>
          <w:b/>
          <w:color w:val="FF0000"/>
          <w:sz w:val="28"/>
          <w:szCs w:val="28"/>
          <w:lang w:eastAsia="bg-BG"/>
        </w:rPr>
      </w:pPr>
      <w:r w:rsidRPr="007F319C">
        <w:rPr>
          <w:rFonts w:ascii="Times New Roman" w:eastAsia="Times New Roman" w:hAnsi="Times New Roman" w:cs="Times New Roman"/>
          <w:b/>
          <w:color w:val="FF0000"/>
          <w:sz w:val="28"/>
          <w:szCs w:val="28"/>
          <w:lang w:eastAsia="bg-BG"/>
        </w:rPr>
        <w:t xml:space="preserve"> </w:t>
      </w:r>
    </w:p>
    <w:p w14:paraId="00B87789" w14:textId="77777777" w:rsidR="00061595" w:rsidRPr="007F319C" w:rsidRDefault="00061595" w:rsidP="00061595">
      <w:pPr>
        <w:spacing w:after="0" w:line="240" w:lineRule="auto"/>
        <w:jc w:val="both"/>
        <w:rPr>
          <w:rFonts w:ascii="Times New Roman" w:eastAsia="Times New Roman" w:hAnsi="Times New Roman" w:cs="Times New Roman"/>
          <w:b/>
          <w:color w:val="FF0000"/>
          <w:sz w:val="28"/>
          <w:szCs w:val="28"/>
          <w:lang w:eastAsia="bg-BG"/>
        </w:rPr>
      </w:pPr>
    </w:p>
    <w:p w14:paraId="3FCE6829"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6C7EB8DF"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40</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54872F5B" w14:textId="77777777" w:rsidR="00061595" w:rsidRPr="007F319C" w:rsidRDefault="00061595" w:rsidP="00061595">
      <w:pPr>
        <w:tabs>
          <w:tab w:val="left" w:pos="426"/>
        </w:tabs>
        <w:spacing w:after="0" w:line="240" w:lineRule="auto"/>
        <w:jc w:val="both"/>
        <w:rPr>
          <w:rFonts w:ascii="Times New Roman" w:eastAsia="Times New Roman" w:hAnsi="Times New Roman" w:cs="Times New Roman"/>
          <w:sz w:val="28"/>
          <w:szCs w:val="28"/>
          <w:lang w:eastAsia="bg-BG"/>
        </w:rPr>
      </w:pPr>
    </w:p>
    <w:p w14:paraId="6130A912" w14:textId="77777777" w:rsidR="00061595" w:rsidRPr="007F319C" w:rsidRDefault="00061595" w:rsidP="00061595">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lang w:eastAsia="bg-BG"/>
        </w:rPr>
      </w:pPr>
      <w:r w:rsidRPr="007F319C">
        <w:rPr>
          <w:rFonts w:ascii="Times New Roman" w:eastAsia="Times New Roman" w:hAnsi="Times New Roman" w:cs="Times New Roman"/>
          <w:sz w:val="28"/>
          <w:szCs w:val="28"/>
          <w:lang w:eastAsia="bg-BG"/>
        </w:rPr>
        <w:t xml:space="preserve">Общински съвет – Никопол дава съгласие да се включи  в </w:t>
      </w:r>
      <w:r w:rsidRPr="007F319C">
        <w:rPr>
          <w:rFonts w:ascii="Times New Roman" w:eastAsia="Times New Roman" w:hAnsi="Times New Roman" w:cs="Times New Roman"/>
          <w:sz w:val="28"/>
          <w:szCs w:val="28"/>
          <w:lang w:val="ru-RU" w:eastAsia="bg-BG"/>
        </w:rPr>
        <w:t xml:space="preserve">Програмата за управление и разпореждане с имоти общинска собственост за </w:t>
      </w:r>
      <w:r w:rsidRPr="007F319C">
        <w:rPr>
          <w:rFonts w:ascii="Times New Roman" w:eastAsia="Times New Roman" w:hAnsi="Times New Roman" w:cs="Times New Roman"/>
          <w:b/>
          <w:sz w:val="28"/>
          <w:szCs w:val="28"/>
          <w:lang w:val="ru-RU" w:eastAsia="bg-BG"/>
        </w:rPr>
        <w:t>2021 година</w:t>
      </w:r>
      <w:r w:rsidRPr="007F319C">
        <w:rPr>
          <w:rFonts w:ascii="Times New Roman" w:eastAsia="Times New Roman" w:hAnsi="Times New Roman" w:cs="Times New Roman"/>
          <w:sz w:val="28"/>
          <w:szCs w:val="28"/>
          <w:lang w:val="ru-RU" w:eastAsia="bg-BG"/>
        </w:rPr>
        <w:t>,</w:t>
      </w:r>
      <w:r w:rsidRPr="007F319C">
        <w:rPr>
          <w:rFonts w:ascii="Times New Roman" w:eastAsia="Times New Roman" w:hAnsi="Times New Roman" w:cs="Times New Roman"/>
          <w:sz w:val="28"/>
          <w:szCs w:val="28"/>
          <w:lang w:eastAsia="bg-BG"/>
        </w:rPr>
        <w:t xml:space="preserve"> приета с Решение № 184/25.02.2021 г. в раздел </w:t>
      </w:r>
      <w:r w:rsidRPr="007F319C">
        <w:rPr>
          <w:rFonts w:ascii="Times New Roman" w:eastAsia="Times New Roman" w:hAnsi="Times New Roman" w:cs="Times New Roman"/>
          <w:sz w:val="28"/>
          <w:szCs w:val="28"/>
          <w:lang w:val="en-US" w:eastAsia="bg-BG"/>
        </w:rPr>
        <w:t>II</w:t>
      </w:r>
      <w:r w:rsidRPr="007F319C">
        <w:rPr>
          <w:rFonts w:ascii="Times New Roman" w:eastAsia="Times New Roman" w:hAnsi="Times New Roman" w:cs="Times New Roman"/>
          <w:sz w:val="28"/>
          <w:szCs w:val="28"/>
          <w:lang w:val="ru-RU" w:eastAsia="bg-BG"/>
        </w:rPr>
        <w:t xml:space="preserve"> </w:t>
      </w:r>
      <w:r w:rsidRPr="007F319C">
        <w:rPr>
          <w:rFonts w:ascii="Times New Roman" w:eastAsia="Times New Roman" w:hAnsi="Times New Roman" w:cs="Times New Roman"/>
          <w:sz w:val="28"/>
          <w:szCs w:val="28"/>
          <w:lang w:eastAsia="bg-BG"/>
        </w:rPr>
        <w:t>„</w:t>
      </w:r>
      <w:r w:rsidRPr="007F319C">
        <w:rPr>
          <w:rFonts w:ascii="Times New Roman" w:eastAsia="Times New Roman" w:hAnsi="Times New Roman" w:cs="Times New Roman"/>
          <w:sz w:val="28"/>
          <w:szCs w:val="28"/>
          <w:lang w:val="ru-RU" w:eastAsia="bg-BG"/>
        </w:rPr>
        <w:t>Описание на имотите, които Общината има намерение да предложи за предоставяне под наем, за продажба и за учредяване на ограничении вещни права</w:t>
      </w:r>
      <w:r w:rsidRPr="007F319C">
        <w:rPr>
          <w:rFonts w:ascii="Times New Roman" w:eastAsia="Times New Roman" w:hAnsi="Times New Roman" w:cs="Times New Roman"/>
          <w:sz w:val="28"/>
          <w:szCs w:val="28"/>
          <w:lang w:eastAsia="bg-BG"/>
        </w:rPr>
        <w:t xml:space="preserve">”,  в т. 2 „Отдаване под наем, чрез публичен търг или публично оповестен конкурс”, в позиция № 4 </w:t>
      </w:r>
      <w:r w:rsidRPr="007F319C">
        <w:rPr>
          <w:rFonts w:ascii="Times New Roman" w:eastAsia="Times New Roman" w:hAnsi="Times New Roman" w:cs="Times New Roman"/>
          <w:bCs/>
          <w:sz w:val="28"/>
          <w:szCs w:val="28"/>
          <w:lang w:eastAsia="bg-BG"/>
        </w:rPr>
        <w:t xml:space="preserve">- </w:t>
      </w:r>
      <w:r w:rsidRPr="007F319C">
        <w:rPr>
          <w:rFonts w:ascii="Times New Roman" w:eastAsia="Times New Roman" w:hAnsi="Times New Roman" w:cs="Times New Roman"/>
          <w:bCs/>
          <w:sz w:val="28"/>
          <w:szCs w:val="28"/>
          <w:lang w:val="en-US"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r w:rsidRPr="007F319C">
        <w:rPr>
          <w:rFonts w:ascii="Times New Roman" w:eastAsia="Times New Roman" w:hAnsi="Times New Roman" w:cs="Times New Roman"/>
          <w:sz w:val="28"/>
          <w:szCs w:val="28"/>
          <w:lang w:eastAsia="bg-BG"/>
        </w:rPr>
        <w:t>,  следния терен, а именно:</w:t>
      </w:r>
    </w:p>
    <w:p w14:paraId="22D310C6" w14:textId="77777777" w:rsidR="00061595" w:rsidRPr="007F319C" w:rsidRDefault="00061595" w:rsidP="00061595">
      <w:pPr>
        <w:numPr>
          <w:ilvl w:val="0"/>
          <w:numId w:val="3"/>
        </w:numPr>
        <w:tabs>
          <w:tab w:val="left" w:pos="284"/>
        </w:tabs>
        <w:spacing w:after="0" w:line="276" w:lineRule="auto"/>
        <w:ind w:hanging="720"/>
        <w:jc w:val="both"/>
        <w:rPr>
          <w:rFonts w:ascii="Times New Roman" w:eastAsia="Times New Roman" w:hAnsi="Times New Roman" w:cs="Times New Roman"/>
          <w:sz w:val="28"/>
          <w:szCs w:val="28"/>
          <w:lang w:eastAsia="bg-BG"/>
        </w:rPr>
      </w:pPr>
      <w:r w:rsidRPr="007F319C">
        <w:rPr>
          <w:rFonts w:ascii="Times New Roman" w:eastAsia="Times New Roman" w:hAnsi="Times New Roman" w:cs="Times New Roman"/>
          <w:sz w:val="28"/>
          <w:szCs w:val="28"/>
          <w:lang w:eastAsia="bg-BG"/>
        </w:rPr>
        <w:t xml:space="preserve">с местоположение на терена: поземлен имот с идентификатор </w:t>
      </w:r>
      <w:r w:rsidRPr="007F319C">
        <w:rPr>
          <w:rFonts w:ascii="Times New Roman" w:eastAsia="Times New Roman" w:hAnsi="Times New Roman" w:cs="Times New Roman"/>
          <w:b/>
          <w:sz w:val="28"/>
          <w:szCs w:val="28"/>
          <w:lang w:eastAsia="bg-BG"/>
        </w:rPr>
        <w:t>51723.500.1135</w:t>
      </w:r>
      <w:r w:rsidRPr="007F319C">
        <w:rPr>
          <w:rFonts w:ascii="Times New Roman" w:eastAsia="Times New Roman" w:hAnsi="Times New Roman" w:cs="Times New Roman"/>
          <w:sz w:val="28"/>
          <w:szCs w:val="28"/>
          <w:lang w:eastAsia="bg-BG"/>
        </w:rPr>
        <w:t>;</w:t>
      </w:r>
    </w:p>
    <w:p w14:paraId="163751BA" w14:textId="77777777" w:rsidR="00061595" w:rsidRPr="007F319C" w:rsidRDefault="00061595" w:rsidP="00061595">
      <w:pPr>
        <w:numPr>
          <w:ilvl w:val="0"/>
          <w:numId w:val="3"/>
        </w:numPr>
        <w:tabs>
          <w:tab w:val="left" w:pos="284"/>
        </w:tabs>
        <w:spacing w:after="0" w:line="276" w:lineRule="auto"/>
        <w:ind w:hanging="720"/>
        <w:jc w:val="both"/>
        <w:rPr>
          <w:rFonts w:ascii="Times New Roman" w:eastAsia="Times New Roman" w:hAnsi="Times New Roman" w:cs="Times New Roman"/>
          <w:sz w:val="28"/>
          <w:szCs w:val="28"/>
          <w:lang w:eastAsia="bg-BG"/>
        </w:rPr>
      </w:pPr>
      <w:r w:rsidRPr="007F319C">
        <w:rPr>
          <w:rFonts w:ascii="Times New Roman" w:eastAsia="Times New Roman" w:hAnsi="Times New Roman" w:cs="Times New Roman"/>
          <w:sz w:val="28"/>
          <w:szCs w:val="28"/>
          <w:lang w:eastAsia="bg-BG"/>
        </w:rPr>
        <w:t>адрес гр. Никопол, п.к. 5940, ул. „Васил Левски“ № 1;</w:t>
      </w:r>
    </w:p>
    <w:p w14:paraId="6346FF38" w14:textId="77777777" w:rsidR="00061595" w:rsidRPr="007F319C" w:rsidRDefault="00061595" w:rsidP="00061595">
      <w:pPr>
        <w:numPr>
          <w:ilvl w:val="0"/>
          <w:numId w:val="3"/>
        </w:numPr>
        <w:tabs>
          <w:tab w:val="left" w:pos="284"/>
        </w:tabs>
        <w:spacing w:after="0" w:line="276" w:lineRule="auto"/>
        <w:ind w:hanging="720"/>
        <w:jc w:val="both"/>
        <w:rPr>
          <w:rFonts w:ascii="Times New Roman" w:eastAsia="Times New Roman" w:hAnsi="Times New Roman" w:cs="Times New Roman"/>
          <w:sz w:val="28"/>
          <w:szCs w:val="28"/>
          <w:lang w:eastAsia="bg-BG"/>
        </w:rPr>
      </w:pPr>
      <w:r w:rsidRPr="007F319C">
        <w:rPr>
          <w:rFonts w:ascii="Times New Roman" w:eastAsia="Times New Roman" w:hAnsi="Times New Roman" w:cs="Times New Roman"/>
          <w:sz w:val="28"/>
          <w:szCs w:val="28"/>
          <w:lang w:eastAsia="bg-BG"/>
        </w:rPr>
        <w:t>павилион с размери  3.50 на 4.20 кв.м.;</w:t>
      </w:r>
    </w:p>
    <w:p w14:paraId="35B9FF74" w14:textId="77777777" w:rsidR="00061595" w:rsidRPr="007F319C" w:rsidRDefault="00061595" w:rsidP="00061595">
      <w:pPr>
        <w:numPr>
          <w:ilvl w:val="0"/>
          <w:numId w:val="3"/>
        </w:numPr>
        <w:tabs>
          <w:tab w:val="left" w:pos="284"/>
        </w:tabs>
        <w:spacing w:after="0" w:line="276" w:lineRule="auto"/>
        <w:ind w:hanging="720"/>
        <w:jc w:val="both"/>
        <w:rPr>
          <w:rFonts w:ascii="Times New Roman" w:eastAsia="Times New Roman" w:hAnsi="Times New Roman" w:cs="Times New Roman"/>
          <w:sz w:val="28"/>
          <w:szCs w:val="28"/>
          <w:lang w:eastAsia="bg-BG"/>
        </w:rPr>
      </w:pPr>
      <w:r w:rsidRPr="007F319C">
        <w:rPr>
          <w:rFonts w:ascii="Times New Roman" w:eastAsia="Times New Roman" w:hAnsi="Times New Roman" w:cs="Times New Roman"/>
          <w:sz w:val="28"/>
          <w:szCs w:val="28"/>
          <w:lang w:eastAsia="bg-BG"/>
        </w:rPr>
        <w:t>трайно предназначение на територията – урбанизирана;</w:t>
      </w:r>
    </w:p>
    <w:p w14:paraId="3B89E580" w14:textId="77777777" w:rsidR="00061595" w:rsidRPr="007F319C" w:rsidRDefault="00061595" w:rsidP="00061595">
      <w:pPr>
        <w:numPr>
          <w:ilvl w:val="0"/>
          <w:numId w:val="2"/>
        </w:numPr>
        <w:tabs>
          <w:tab w:val="left" w:pos="284"/>
        </w:tabs>
        <w:spacing w:after="0" w:line="240" w:lineRule="auto"/>
        <w:ind w:left="284" w:hanging="284"/>
        <w:jc w:val="both"/>
        <w:rPr>
          <w:rFonts w:ascii="Times New Roman" w:eastAsia="Times New Roman" w:hAnsi="Times New Roman" w:cs="Times New Roman"/>
          <w:sz w:val="28"/>
          <w:szCs w:val="28"/>
          <w:lang w:eastAsia="bg-BG"/>
        </w:rPr>
      </w:pPr>
      <w:r w:rsidRPr="007F319C">
        <w:rPr>
          <w:rFonts w:ascii="Times New Roman" w:eastAsia="Times New Roman" w:hAnsi="Times New Roman" w:cs="Times New Roman"/>
          <w:sz w:val="28"/>
          <w:szCs w:val="28"/>
          <w:lang w:eastAsia="bg-BG"/>
        </w:rPr>
        <w:t xml:space="preserve">Общински съвет – Никопол дава съгласие да се отдадат под наем </w:t>
      </w:r>
      <w:r w:rsidRPr="007F319C">
        <w:rPr>
          <w:rFonts w:ascii="Times New Roman" w:eastAsia="Times New Roman" w:hAnsi="Times New Roman" w:cs="Times New Roman"/>
          <w:b/>
          <w:sz w:val="28"/>
          <w:szCs w:val="28"/>
          <w:lang w:eastAsia="bg-BG"/>
        </w:rPr>
        <w:t>чрез публичен търг</w:t>
      </w:r>
      <w:r w:rsidRPr="007F319C">
        <w:rPr>
          <w:rFonts w:ascii="Times New Roman" w:eastAsia="Times New Roman" w:hAnsi="Times New Roman" w:cs="Times New Roman"/>
          <w:sz w:val="28"/>
          <w:szCs w:val="28"/>
          <w:lang w:eastAsia="bg-BG"/>
        </w:rPr>
        <w:t xml:space="preserve"> на следния общински терен, посочена в схемата утвърдена от главния архитект на община Никопол, а именно: терен в поземлен имот с идентификатор 51723.500.1135,  адрес гр. Никопол, п.к. 5940, ул. „Васил Левски“ № 1 с площ от 3.50 на 4.50 кв.м., трайно предназначение на територията – урбанизирана и начин на трайно ползване – Обществен селищен парк, градина.</w:t>
      </w:r>
    </w:p>
    <w:p w14:paraId="3436299B" w14:textId="77777777" w:rsidR="00061595" w:rsidRPr="001F6D40" w:rsidRDefault="00061595" w:rsidP="00061595">
      <w:pPr>
        <w:numPr>
          <w:ilvl w:val="0"/>
          <w:numId w:val="2"/>
        </w:numPr>
        <w:tabs>
          <w:tab w:val="num" w:pos="0"/>
          <w:tab w:val="left" w:pos="284"/>
        </w:tabs>
        <w:spacing w:after="0" w:line="240" w:lineRule="auto"/>
        <w:ind w:left="284" w:hanging="284"/>
        <w:jc w:val="both"/>
        <w:rPr>
          <w:rFonts w:ascii="Times New Roman" w:eastAsia="Times New Roman" w:hAnsi="Times New Roman" w:cs="Times New Roman"/>
          <w:sz w:val="28"/>
          <w:szCs w:val="28"/>
          <w:lang w:eastAsia="bg-BG"/>
        </w:rPr>
      </w:pPr>
      <w:r w:rsidRPr="001F6D40">
        <w:rPr>
          <w:rFonts w:ascii="Times New Roman" w:eastAsia="Times New Roman" w:hAnsi="Times New Roman" w:cs="Times New Roman"/>
          <w:sz w:val="28"/>
          <w:szCs w:val="28"/>
          <w:lang w:eastAsia="bg-BG"/>
        </w:rPr>
        <w:t>Общински съвет – Никопол определя срок за отдаване под наем на терена</w:t>
      </w:r>
      <w:r w:rsidRPr="001F6D40">
        <w:rPr>
          <w:rFonts w:ascii="Times New Roman" w:eastAsia="Times New Roman" w:hAnsi="Times New Roman" w:cs="Times New Roman"/>
          <w:sz w:val="28"/>
          <w:szCs w:val="28"/>
          <w:lang w:val="en-US" w:eastAsia="bg-BG"/>
        </w:rPr>
        <w:t>,</w:t>
      </w:r>
      <w:r w:rsidRPr="001F6D40">
        <w:rPr>
          <w:rFonts w:ascii="Times New Roman" w:eastAsia="Times New Roman" w:hAnsi="Times New Roman" w:cs="Times New Roman"/>
          <w:sz w:val="28"/>
          <w:szCs w:val="28"/>
          <w:lang w:eastAsia="bg-BG"/>
        </w:rPr>
        <w:t xml:space="preserve"> подробно описан в точка две на настоящото решение</w:t>
      </w:r>
      <w:r w:rsidRPr="001F6D40">
        <w:rPr>
          <w:rFonts w:ascii="Times New Roman" w:eastAsia="Times New Roman" w:hAnsi="Times New Roman" w:cs="Times New Roman"/>
          <w:sz w:val="28"/>
          <w:szCs w:val="28"/>
          <w:lang w:val="en-US" w:eastAsia="bg-BG"/>
        </w:rPr>
        <w:t>,</w:t>
      </w:r>
      <w:r w:rsidRPr="001F6D40">
        <w:rPr>
          <w:rFonts w:ascii="Times New Roman" w:eastAsia="Times New Roman" w:hAnsi="Times New Roman" w:cs="Times New Roman"/>
          <w:sz w:val="28"/>
          <w:szCs w:val="28"/>
          <w:lang w:eastAsia="bg-BG"/>
        </w:rPr>
        <w:t xml:space="preserve"> за </w:t>
      </w:r>
      <w:r w:rsidRPr="001F6D40">
        <w:rPr>
          <w:rFonts w:ascii="Times New Roman" w:eastAsia="Times New Roman" w:hAnsi="Times New Roman" w:cs="Times New Roman"/>
          <w:b/>
          <w:sz w:val="28"/>
          <w:szCs w:val="28"/>
          <w:lang w:eastAsia="bg-BG"/>
        </w:rPr>
        <w:t>5 /Пет/ години</w:t>
      </w:r>
      <w:r w:rsidRPr="001F6D40">
        <w:rPr>
          <w:rFonts w:ascii="Times New Roman" w:eastAsia="Times New Roman" w:hAnsi="Times New Roman" w:cs="Times New Roman"/>
          <w:sz w:val="28"/>
          <w:szCs w:val="28"/>
          <w:lang w:eastAsia="bg-BG"/>
        </w:rPr>
        <w:t xml:space="preserve"> и </w:t>
      </w:r>
      <w:r w:rsidRPr="001F6D40">
        <w:rPr>
          <w:rFonts w:ascii="Times New Roman" w:eastAsia="Times New Roman" w:hAnsi="Times New Roman" w:cs="Times New Roman"/>
          <w:color w:val="000000"/>
          <w:sz w:val="28"/>
          <w:szCs w:val="28"/>
          <w:lang w:eastAsia="bg-BG"/>
        </w:rPr>
        <w:t>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w:t>
      </w:r>
    </w:p>
    <w:p w14:paraId="1CE6EB70"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r w:rsidRPr="001635EA">
        <w:rPr>
          <w:rFonts w:ascii="Times New Roman" w:eastAsia="Times New Roman" w:hAnsi="Times New Roman" w:cs="Times New Roman"/>
          <w:b/>
          <w:bCs/>
          <w:sz w:val="28"/>
          <w:szCs w:val="28"/>
          <w:lang w:eastAsia="bg-BG"/>
        </w:rPr>
        <w:t>4.</w:t>
      </w:r>
      <w:r w:rsidRPr="007F319C">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14:paraId="61E2F024"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5A2387B8"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201A743D" w14:textId="77777777" w:rsidR="00061595" w:rsidRPr="001635EA" w:rsidRDefault="00061595" w:rsidP="00061595">
      <w:pPr>
        <w:spacing w:after="0" w:line="240" w:lineRule="auto"/>
        <w:ind w:firstLine="708"/>
        <w:jc w:val="both"/>
        <w:rPr>
          <w:rFonts w:ascii="Times New Roman" w:eastAsia="Calibri" w:hAnsi="Times New Roman" w:cs="Times New Roman"/>
          <w:sz w:val="28"/>
          <w:szCs w:val="28"/>
        </w:rPr>
      </w:pPr>
      <w:r w:rsidRPr="001F6D40">
        <w:rPr>
          <w:rFonts w:ascii="Times New Roman" w:eastAsia="Calibri" w:hAnsi="Times New Roman" w:cs="Times New Roman"/>
          <w:b/>
          <w:sz w:val="28"/>
          <w:szCs w:val="28"/>
        </w:rPr>
        <w:t>Забележка</w:t>
      </w:r>
      <w:r w:rsidRPr="001F6D40">
        <w:rPr>
          <w:rFonts w:ascii="Times New Roman" w:eastAsia="Calibri" w:hAnsi="Times New Roman" w:cs="Times New Roman"/>
          <w:sz w:val="28"/>
          <w:szCs w:val="28"/>
        </w:rPr>
        <w:t>: Общинския съветник Айгюн Али  напуска залата. Кворум 11</w:t>
      </w:r>
      <w:r w:rsidRPr="001635EA">
        <w:rPr>
          <w:rFonts w:ascii="Times New Roman" w:eastAsia="Calibri" w:hAnsi="Times New Roman" w:cs="Times New Roman"/>
          <w:sz w:val="28"/>
          <w:szCs w:val="28"/>
        </w:rPr>
        <w:t xml:space="preserve"> общински съветници.</w:t>
      </w:r>
    </w:p>
    <w:p w14:paraId="31EA0C32" w14:textId="77777777" w:rsidR="00061595" w:rsidRDefault="00061595" w:rsidP="00061595">
      <w:pPr>
        <w:spacing w:after="0" w:line="240" w:lineRule="auto"/>
        <w:ind w:right="23"/>
        <w:rPr>
          <w:rFonts w:ascii="Times New Roman" w:eastAsia="Calibri" w:hAnsi="Times New Roman" w:cs="Times New Roman"/>
          <w:sz w:val="28"/>
          <w:szCs w:val="28"/>
        </w:rPr>
      </w:pPr>
    </w:p>
    <w:p w14:paraId="7AE2B14D" w14:textId="77777777" w:rsidR="00061595" w:rsidRDefault="00061595" w:rsidP="00061595">
      <w:pPr>
        <w:spacing w:after="0" w:line="240" w:lineRule="auto"/>
        <w:ind w:right="23" w:firstLine="708"/>
        <w:rPr>
          <w:rFonts w:ascii="Times New Roman" w:eastAsia="Calibri" w:hAnsi="Times New Roman" w:cs="Times New Roman"/>
          <w:sz w:val="28"/>
          <w:szCs w:val="28"/>
        </w:rPr>
      </w:pPr>
    </w:p>
    <w:p w14:paraId="65B8E0B0" w14:textId="77777777" w:rsidR="00061595" w:rsidRDefault="00061595" w:rsidP="00061595">
      <w:pPr>
        <w:spacing w:after="0" w:line="240" w:lineRule="auto"/>
        <w:ind w:right="23" w:firstLine="708"/>
        <w:rPr>
          <w:rFonts w:ascii="Times New Roman" w:eastAsia="Calibri" w:hAnsi="Times New Roman" w:cs="Times New Roman"/>
          <w:sz w:val="28"/>
          <w:szCs w:val="28"/>
        </w:rPr>
      </w:pPr>
    </w:p>
    <w:p w14:paraId="0090BAC0"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p>
    <w:p w14:paraId="4B590010"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lastRenderedPageBreak/>
        <w:t>„ЗА“ –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Айлян Пашала, Борислав Симеонов, Веселин Недков, Красимир Халов, Красимир Гатев,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Тодор Бузев, Цветан Андреев /</w:t>
      </w:r>
    </w:p>
    <w:p w14:paraId="30643504"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0F52992C"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6ECAE1BB"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7842BE56"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338CEFBD"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40D6014C" w14:textId="77777777" w:rsidR="00061595" w:rsidRPr="006F3B28" w:rsidRDefault="00061595" w:rsidP="00061595">
      <w:pPr>
        <w:spacing w:after="0" w:line="240" w:lineRule="auto"/>
        <w:jc w:val="center"/>
        <w:rPr>
          <w:rFonts w:ascii="Times New Roman" w:eastAsia="Calibri" w:hAnsi="Times New Roman" w:cs="Times New Roman"/>
          <w:b/>
          <w:sz w:val="28"/>
          <w:szCs w:val="28"/>
        </w:rPr>
      </w:pPr>
      <w:bookmarkStart w:id="15" w:name="_Hlk75872167"/>
      <w:r w:rsidRPr="006F3B28">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ПЕТА</w:t>
      </w:r>
      <w:r w:rsidRPr="006F3B28">
        <w:rPr>
          <w:rFonts w:ascii="Times New Roman" w:eastAsia="Calibri" w:hAnsi="Times New Roman" w:cs="Times New Roman"/>
          <w:b/>
          <w:sz w:val="28"/>
          <w:szCs w:val="28"/>
        </w:rPr>
        <w:t xml:space="preserve"> ТОЧКА ОТ ДНЕВНИЯ РЕД</w:t>
      </w:r>
    </w:p>
    <w:bookmarkEnd w:id="15"/>
    <w:p w14:paraId="6CFCA011"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329595C0" w14:textId="77777777" w:rsidR="00061595" w:rsidRPr="004E2A8C" w:rsidRDefault="00061595" w:rsidP="00061595">
      <w:pPr>
        <w:spacing w:after="0" w:line="240" w:lineRule="auto"/>
        <w:ind w:firstLine="708"/>
        <w:jc w:val="both"/>
        <w:rPr>
          <w:rFonts w:ascii="Times New Roman" w:eastAsia="Calibri" w:hAnsi="Times New Roman" w:cs="Times New Roman"/>
          <w:sz w:val="28"/>
          <w:szCs w:val="28"/>
        </w:rPr>
      </w:pPr>
      <w:r w:rsidRPr="004E2A8C">
        <w:rPr>
          <w:rFonts w:ascii="Times New Roman" w:eastAsia="Calibri" w:hAnsi="Times New Roman" w:cs="Times New Roman"/>
          <w:b/>
          <w:sz w:val="28"/>
          <w:szCs w:val="28"/>
        </w:rPr>
        <w:t>Забележка</w:t>
      </w:r>
      <w:r w:rsidRPr="004E2A8C">
        <w:rPr>
          <w:rFonts w:ascii="Times New Roman" w:eastAsia="Calibri" w:hAnsi="Times New Roman" w:cs="Times New Roman"/>
          <w:sz w:val="28"/>
          <w:szCs w:val="28"/>
        </w:rPr>
        <w:t xml:space="preserve">: Общинския съветник </w:t>
      </w:r>
      <w:r>
        <w:rPr>
          <w:rFonts w:ascii="Times New Roman" w:eastAsia="Calibri" w:hAnsi="Times New Roman" w:cs="Times New Roman"/>
          <w:sz w:val="28"/>
          <w:szCs w:val="28"/>
        </w:rPr>
        <w:t>Айгюн Али</w:t>
      </w:r>
      <w:r w:rsidRPr="004E2A8C">
        <w:rPr>
          <w:rFonts w:ascii="Times New Roman" w:eastAsia="Calibri" w:hAnsi="Times New Roman" w:cs="Times New Roman"/>
          <w:sz w:val="28"/>
          <w:szCs w:val="28"/>
        </w:rPr>
        <w:t xml:space="preserve"> влиза в залата. Кворум 12 общински съветника.</w:t>
      </w:r>
    </w:p>
    <w:p w14:paraId="2F9EBE0B"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Pr>
          <w:rFonts w:ascii="Times New Roman" w:eastAsia="Times New Roman" w:hAnsi="Times New Roman" w:cs="Times New Roman"/>
          <w:sz w:val="28"/>
          <w:szCs w:val="28"/>
          <w:lang w:eastAsia="bg-BG"/>
        </w:rPr>
        <w:tab/>
        <w:t xml:space="preserve">Без дебат по точката. </w:t>
      </w:r>
    </w:p>
    <w:p w14:paraId="77ED76EC" w14:textId="77777777" w:rsidR="00061595" w:rsidRDefault="00061595" w:rsidP="00061595">
      <w:pPr>
        <w:spacing w:after="0" w:line="240" w:lineRule="auto"/>
        <w:ind w:firstLine="708"/>
        <w:jc w:val="both"/>
        <w:rPr>
          <w:rFonts w:ascii="Times New Roman" w:eastAsia="Times New Roman" w:hAnsi="Times New Roman" w:cs="Times New Roman"/>
          <w:i/>
          <w:sz w:val="28"/>
          <w:szCs w:val="28"/>
          <w:lang w:eastAsia="bg-BG"/>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6BF82E26" w14:textId="77777777" w:rsidR="00061595" w:rsidRPr="00CF5A65" w:rsidRDefault="00061595" w:rsidP="00061595">
      <w:pPr>
        <w:spacing w:after="0" w:line="240" w:lineRule="auto"/>
        <w:ind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Н</w:t>
      </w:r>
      <w:r w:rsidRPr="00CF5A65">
        <w:rPr>
          <w:rFonts w:ascii="Times New Roman" w:eastAsia="Times New Roman" w:hAnsi="Times New Roman" w:cs="Times New Roman"/>
          <w:bCs/>
          <w:sz w:val="28"/>
          <w:szCs w:val="28"/>
          <w:lang w:eastAsia="bg-BG"/>
        </w:rPr>
        <w:t>а основание чл. 21, ал.1 т. 23 и ал. 2 от Закона за местното самоуправление и местната администрация и във връзка с чл. 26а, ал. 5 и ал. 6 от Закона за народните читалища</w:t>
      </w:r>
      <w:r>
        <w:rPr>
          <w:rFonts w:ascii="Times New Roman" w:eastAsia="Times New Roman" w:hAnsi="Times New Roman" w:cs="Times New Roman"/>
          <w:bCs/>
          <w:sz w:val="28"/>
          <w:szCs w:val="28"/>
          <w:lang w:eastAsia="bg-BG"/>
        </w:rPr>
        <w:t>,</w:t>
      </w:r>
      <w:r w:rsidRPr="00CF5A65">
        <w:rPr>
          <w:rFonts w:ascii="Times New Roman" w:eastAsia="Times New Roman" w:hAnsi="Times New Roman" w:cs="Times New Roman"/>
          <w:bCs/>
          <w:sz w:val="28"/>
          <w:szCs w:val="28"/>
          <w:lang w:eastAsia="bg-BG"/>
        </w:rPr>
        <w:t xml:space="preserve"> Общински съвет - Никопол  прие следното</w:t>
      </w:r>
    </w:p>
    <w:p w14:paraId="2B0F4FBB" w14:textId="77777777" w:rsidR="00061595" w:rsidRPr="00CF5A65" w:rsidRDefault="00061595" w:rsidP="00061595">
      <w:pPr>
        <w:spacing w:after="0" w:line="240" w:lineRule="auto"/>
        <w:jc w:val="both"/>
        <w:rPr>
          <w:rFonts w:ascii="Times New Roman" w:eastAsia="Times New Roman" w:hAnsi="Times New Roman" w:cs="Times New Roman"/>
          <w:b/>
          <w:bCs/>
          <w:sz w:val="28"/>
          <w:szCs w:val="28"/>
          <w:lang w:eastAsia="bg-BG"/>
        </w:rPr>
      </w:pPr>
    </w:p>
    <w:p w14:paraId="05729061" w14:textId="77777777" w:rsidR="00061595" w:rsidRPr="007F319C" w:rsidRDefault="00061595" w:rsidP="00061595">
      <w:pPr>
        <w:spacing w:after="0" w:line="240" w:lineRule="auto"/>
        <w:jc w:val="both"/>
        <w:rPr>
          <w:rFonts w:ascii="Times New Roman" w:eastAsia="Times New Roman" w:hAnsi="Times New Roman" w:cs="Times New Roman"/>
          <w:b/>
          <w:color w:val="FF0000"/>
          <w:sz w:val="28"/>
          <w:szCs w:val="28"/>
          <w:lang w:eastAsia="bg-BG"/>
        </w:rPr>
      </w:pPr>
      <w:r w:rsidRPr="00CF5A65">
        <w:rPr>
          <w:rFonts w:ascii="Times New Roman" w:eastAsia="Times New Roman" w:hAnsi="Times New Roman" w:cs="Times New Roman"/>
          <w:b/>
          <w:bCs/>
          <w:sz w:val="28"/>
          <w:szCs w:val="28"/>
          <w:lang w:eastAsia="bg-BG"/>
        </w:rPr>
        <w:t xml:space="preserve">                                                                   </w:t>
      </w:r>
    </w:p>
    <w:p w14:paraId="17198BBE"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4A12BBD5"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41</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4BBCC2FA" w14:textId="77777777" w:rsidR="00061595" w:rsidRPr="00CF5A65" w:rsidRDefault="00061595" w:rsidP="00061595">
      <w:pPr>
        <w:spacing w:after="0" w:line="240" w:lineRule="auto"/>
        <w:jc w:val="both"/>
        <w:rPr>
          <w:rFonts w:ascii="Times New Roman" w:eastAsia="Times New Roman" w:hAnsi="Times New Roman" w:cs="Times New Roman"/>
          <w:b/>
          <w:bCs/>
          <w:sz w:val="28"/>
          <w:szCs w:val="28"/>
          <w:lang w:val="en-US" w:eastAsia="bg-BG"/>
        </w:rPr>
      </w:pPr>
    </w:p>
    <w:p w14:paraId="2390E08A" w14:textId="77777777" w:rsidR="00061595" w:rsidRPr="00CF5A65" w:rsidRDefault="00061595" w:rsidP="00061595">
      <w:pPr>
        <w:spacing w:after="0" w:line="240" w:lineRule="auto"/>
        <w:ind w:firstLine="708"/>
        <w:jc w:val="both"/>
        <w:rPr>
          <w:rFonts w:ascii="Times New Roman" w:eastAsia="Times New Roman" w:hAnsi="Times New Roman" w:cs="Times New Roman"/>
          <w:bCs/>
          <w:sz w:val="28"/>
          <w:szCs w:val="28"/>
          <w:lang w:eastAsia="bg-BG"/>
        </w:rPr>
      </w:pPr>
      <w:r w:rsidRPr="00CF5A65">
        <w:rPr>
          <w:rFonts w:ascii="Times New Roman" w:eastAsia="Times New Roman" w:hAnsi="Times New Roman" w:cs="Times New Roman"/>
          <w:b/>
          <w:sz w:val="28"/>
          <w:szCs w:val="28"/>
          <w:lang w:eastAsia="bg-BG"/>
        </w:rPr>
        <w:t>1.</w:t>
      </w:r>
      <w:r w:rsidRPr="00CF5A65">
        <w:rPr>
          <w:rFonts w:ascii="Times New Roman" w:eastAsia="Times New Roman" w:hAnsi="Times New Roman" w:cs="Times New Roman"/>
          <w:bCs/>
          <w:sz w:val="28"/>
          <w:szCs w:val="28"/>
          <w:lang w:eastAsia="bg-BG"/>
        </w:rPr>
        <w:t>Приема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w:t>
      </w:r>
      <w:r w:rsidRPr="00CF5A65">
        <w:rPr>
          <w:rFonts w:ascii="Times New Roman" w:eastAsia="Times New Roman" w:hAnsi="Times New Roman" w:cs="Times New Roman"/>
          <w:bCs/>
          <w:sz w:val="28"/>
          <w:szCs w:val="28"/>
          <w:lang w:val="en-US" w:eastAsia="bg-BG"/>
        </w:rPr>
        <w:t>20</w:t>
      </w:r>
      <w:r w:rsidRPr="00CF5A65">
        <w:rPr>
          <w:rFonts w:ascii="Times New Roman" w:eastAsia="Times New Roman" w:hAnsi="Times New Roman" w:cs="Times New Roman"/>
          <w:bCs/>
          <w:sz w:val="28"/>
          <w:szCs w:val="28"/>
          <w:lang w:eastAsia="bg-BG"/>
        </w:rPr>
        <w:t xml:space="preserve"> г., съгласно Приложение №1 и Приложение №2, които са неразделна част от настоящето решение.</w:t>
      </w:r>
    </w:p>
    <w:p w14:paraId="0802E14F" w14:textId="77777777" w:rsidR="00061595" w:rsidRPr="006500BA" w:rsidRDefault="00061595" w:rsidP="00061595">
      <w:pPr>
        <w:spacing w:after="0" w:line="240" w:lineRule="auto"/>
        <w:ind w:firstLine="708"/>
        <w:jc w:val="both"/>
        <w:rPr>
          <w:rFonts w:ascii="Times New Roman" w:eastAsia="Calibri" w:hAnsi="Times New Roman" w:cs="Times New Roman"/>
          <w:sz w:val="28"/>
          <w:szCs w:val="28"/>
        </w:rPr>
      </w:pPr>
    </w:p>
    <w:p w14:paraId="718A38A3" w14:textId="77777777" w:rsidR="00061595" w:rsidRDefault="00061595" w:rsidP="00061595">
      <w:pPr>
        <w:spacing w:after="0" w:line="240" w:lineRule="auto"/>
        <w:ind w:firstLine="708"/>
        <w:jc w:val="center"/>
        <w:rPr>
          <w:rFonts w:ascii="Times New Roman" w:eastAsia="Calibri" w:hAnsi="Times New Roman" w:cs="Times New Roman"/>
          <w:sz w:val="28"/>
          <w:szCs w:val="28"/>
        </w:rPr>
      </w:pPr>
    </w:p>
    <w:p w14:paraId="5EABB41B" w14:textId="77777777" w:rsidR="00061595" w:rsidRDefault="00061595" w:rsidP="00061595">
      <w:pPr>
        <w:spacing w:after="0" w:line="240" w:lineRule="auto"/>
        <w:rPr>
          <w:rFonts w:ascii="Times New Roman" w:eastAsia="Calibri" w:hAnsi="Times New Roman" w:cs="Times New Roman"/>
          <w:sz w:val="28"/>
          <w:szCs w:val="28"/>
        </w:rPr>
      </w:pPr>
    </w:p>
    <w:p w14:paraId="7C29696A"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ГЛАСУВАЛИ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5BBE0024"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„ЗА“ –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23185001"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„ПРОТИВ“ – НЯМА</w:t>
      </w:r>
    </w:p>
    <w:p w14:paraId="76C1F18E"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„ВЪЗДЪРЖАЛИ СЕ“ – НЯМА</w:t>
      </w:r>
    </w:p>
    <w:p w14:paraId="095CC176"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46767C7F"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4A92E98E"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0116C920"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622E909D"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2F6EB586"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4536967E"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5A383E2F"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3AB665D2"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026CED7A" w14:textId="77777777" w:rsidR="00061595" w:rsidRPr="00DB2397" w:rsidRDefault="00061595" w:rsidP="00061595">
      <w:pPr>
        <w:spacing w:after="0" w:line="240" w:lineRule="auto"/>
        <w:ind w:firstLine="708"/>
        <w:jc w:val="right"/>
        <w:rPr>
          <w:rFonts w:ascii="Times New Roman" w:eastAsia="Times New Roman" w:hAnsi="Times New Roman" w:cs="Times New Roman"/>
          <w:sz w:val="18"/>
          <w:szCs w:val="18"/>
          <w:lang w:eastAsia="bg-BG"/>
        </w:rPr>
      </w:pPr>
      <w:r w:rsidRPr="00DB2397">
        <w:rPr>
          <w:rFonts w:ascii="Times New Roman" w:eastAsia="Times New Roman" w:hAnsi="Times New Roman" w:cs="Times New Roman"/>
          <w:sz w:val="18"/>
          <w:szCs w:val="18"/>
          <w:lang w:eastAsia="bg-BG"/>
        </w:rPr>
        <w:t>Приложение №1</w:t>
      </w:r>
    </w:p>
    <w:p w14:paraId="27DF2009" w14:textId="77777777" w:rsidR="00061595" w:rsidRPr="00DB2397" w:rsidRDefault="00061595" w:rsidP="00061595">
      <w:pPr>
        <w:spacing w:after="0" w:line="240" w:lineRule="auto"/>
        <w:jc w:val="right"/>
        <w:rPr>
          <w:rFonts w:ascii="Times New Roman" w:eastAsia="Times New Roman" w:hAnsi="Times New Roman" w:cs="Times New Roman"/>
          <w:sz w:val="18"/>
          <w:szCs w:val="18"/>
          <w:lang w:eastAsia="bg-BG"/>
        </w:rPr>
      </w:pPr>
      <w:r w:rsidRPr="00DB2397">
        <w:rPr>
          <w:rFonts w:ascii="Times New Roman" w:eastAsia="Times New Roman" w:hAnsi="Times New Roman" w:cs="Times New Roman"/>
          <w:sz w:val="18"/>
          <w:szCs w:val="18"/>
          <w:lang w:eastAsia="bg-BG"/>
        </w:rPr>
        <w:t>към Решение №</w:t>
      </w:r>
      <w:r>
        <w:rPr>
          <w:rFonts w:ascii="Times New Roman" w:eastAsia="Times New Roman" w:hAnsi="Times New Roman" w:cs="Times New Roman"/>
          <w:sz w:val="18"/>
          <w:szCs w:val="18"/>
          <w:lang w:eastAsia="bg-BG"/>
        </w:rPr>
        <w:t>241</w:t>
      </w:r>
      <w:r w:rsidRPr="00DB2397">
        <w:rPr>
          <w:rFonts w:ascii="Times New Roman" w:eastAsia="Times New Roman" w:hAnsi="Times New Roman" w:cs="Times New Roman"/>
          <w:sz w:val="18"/>
          <w:szCs w:val="18"/>
          <w:lang w:eastAsia="bg-BG"/>
        </w:rPr>
        <w:t>/</w:t>
      </w:r>
      <w:r>
        <w:rPr>
          <w:rFonts w:ascii="Times New Roman" w:eastAsia="Times New Roman" w:hAnsi="Times New Roman" w:cs="Times New Roman"/>
          <w:sz w:val="18"/>
          <w:szCs w:val="18"/>
          <w:lang w:eastAsia="bg-BG"/>
        </w:rPr>
        <w:t>29.06.</w:t>
      </w:r>
      <w:r w:rsidRPr="00DB2397">
        <w:rPr>
          <w:rFonts w:ascii="Times New Roman" w:eastAsia="Times New Roman" w:hAnsi="Times New Roman" w:cs="Times New Roman"/>
          <w:sz w:val="18"/>
          <w:szCs w:val="18"/>
          <w:lang w:eastAsia="bg-BG"/>
        </w:rPr>
        <w:t>202</w:t>
      </w:r>
      <w:r w:rsidRPr="00DB2397">
        <w:rPr>
          <w:rFonts w:ascii="Times New Roman" w:eastAsia="Times New Roman" w:hAnsi="Times New Roman" w:cs="Times New Roman"/>
          <w:sz w:val="18"/>
          <w:szCs w:val="18"/>
          <w:lang w:val="en-US" w:eastAsia="bg-BG"/>
        </w:rPr>
        <w:t>1</w:t>
      </w:r>
      <w:r w:rsidRPr="00DB2397">
        <w:rPr>
          <w:rFonts w:ascii="Times New Roman" w:eastAsia="Times New Roman" w:hAnsi="Times New Roman" w:cs="Times New Roman"/>
          <w:sz w:val="18"/>
          <w:szCs w:val="18"/>
          <w:lang w:eastAsia="bg-BG"/>
        </w:rPr>
        <w:t xml:space="preserve"> г.</w:t>
      </w:r>
    </w:p>
    <w:p w14:paraId="35DCD463" w14:textId="77777777" w:rsidR="00061595" w:rsidRPr="00DB2397" w:rsidRDefault="00061595" w:rsidP="00061595">
      <w:pPr>
        <w:spacing w:after="0" w:line="240" w:lineRule="auto"/>
        <w:jc w:val="center"/>
        <w:rPr>
          <w:rFonts w:ascii="Times New Roman" w:eastAsia="Times New Roman" w:hAnsi="Times New Roman" w:cs="Times New Roman"/>
          <w:b/>
          <w:caps/>
          <w:sz w:val="18"/>
          <w:szCs w:val="18"/>
          <w:lang w:val="ru-RU" w:eastAsia="bg-BG"/>
        </w:rPr>
      </w:pPr>
      <w:r w:rsidRPr="00DB2397">
        <w:rPr>
          <w:rFonts w:ascii="Times New Roman" w:eastAsia="Times New Roman" w:hAnsi="Times New Roman" w:cs="Times New Roman"/>
          <w:sz w:val="18"/>
          <w:szCs w:val="18"/>
          <w:lang w:eastAsia="bg-BG"/>
        </w:rPr>
        <w:t xml:space="preserve">                                                                                                                    </w:t>
      </w:r>
      <w:r>
        <w:rPr>
          <w:rFonts w:ascii="Times New Roman" w:eastAsia="Times New Roman" w:hAnsi="Times New Roman" w:cs="Times New Roman"/>
          <w:sz w:val="18"/>
          <w:szCs w:val="18"/>
          <w:lang w:eastAsia="bg-BG"/>
        </w:rPr>
        <w:tab/>
      </w:r>
      <w:r>
        <w:rPr>
          <w:rFonts w:ascii="Times New Roman" w:eastAsia="Times New Roman" w:hAnsi="Times New Roman" w:cs="Times New Roman"/>
          <w:sz w:val="18"/>
          <w:szCs w:val="18"/>
          <w:lang w:eastAsia="bg-BG"/>
        </w:rPr>
        <w:tab/>
      </w:r>
      <w:r>
        <w:rPr>
          <w:rFonts w:ascii="Times New Roman" w:eastAsia="Times New Roman" w:hAnsi="Times New Roman" w:cs="Times New Roman"/>
          <w:sz w:val="18"/>
          <w:szCs w:val="18"/>
          <w:lang w:eastAsia="bg-BG"/>
        </w:rPr>
        <w:tab/>
      </w:r>
      <w:r>
        <w:rPr>
          <w:rFonts w:ascii="Times New Roman" w:eastAsia="Times New Roman" w:hAnsi="Times New Roman" w:cs="Times New Roman"/>
          <w:sz w:val="18"/>
          <w:szCs w:val="18"/>
          <w:lang w:eastAsia="bg-BG"/>
        </w:rPr>
        <w:tab/>
      </w:r>
      <w:r w:rsidRPr="00DB2397">
        <w:rPr>
          <w:rFonts w:ascii="Times New Roman" w:eastAsia="Times New Roman" w:hAnsi="Times New Roman" w:cs="Times New Roman"/>
          <w:sz w:val="18"/>
          <w:szCs w:val="18"/>
          <w:lang w:eastAsia="bg-BG"/>
        </w:rPr>
        <w:t xml:space="preserve"> на Об.С-Никопол </w:t>
      </w:r>
    </w:p>
    <w:p w14:paraId="73CC9FA5" w14:textId="77777777" w:rsidR="00061595" w:rsidRPr="00DB2397" w:rsidRDefault="00061595" w:rsidP="00061595">
      <w:pPr>
        <w:spacing w:after="0" w:line="240" w:lineRule="auto"/>
        <w:jc w:val="center"/>
        <w:rPr>
          <w:rFonts w:ascii="Times New Roman" w:eastAsia="Times New Roman" w:hAnsi="Times New Roman" w:cs="Times New Roman"/>
          <w:b/>
          <w:caps/>
          <w:sz w:val="24"/>
          <w:szCs w:val="24"/>
          <w:lang w:val="ru-RU" w:eastAsia="bg-BG"/>
        </w:rPr>
      </w:pPr>
    </w:p>
    <w:p w14:paraId="0C157A4D" w14:textId="77777777" w:rsidR="00061595" w:rsidRPr="00DB2397" w:rsidRDefault="00061595" w:rsidP="00061595">
      <w:pPr>
        <w:spacing w:after="0" w:line="240" w:lineRule="auto"/>
        <w:jc w:val="center"/>
        <w:rPr>
          <w:rFonts w:ascii="Times New Roman" w:eastAsia="Times New Roman" w:hAnsi="Times New Roman" w:cs="Times New Roman"/>
          <w:b/>
          <w:caps/>
          <w:sz w:val="24"/>
          <w:szCs w:val="24"/>
          <w:lang w:val="ru-RU" w:eastAsia="bg-BG"/>
        </w:rPr>
      </w:pPr>
    </w:p>
    <w:p w14:paraId="2F018B1B" w14:textId="77777777" w:rsidR="00061595" w:rsidRPr="00DB2397" w:rsidRDefault="00061595" w:rsidP="00061595">
      <w:pPr>
        <w:spacing w:after="0" w:line="240" w:lineRule="auto"/>
        <w:jc w:val="center"/>
        <w:rPr>
          <w:rFonts w:ascii="Times New Roman" w:eastAsia="Times New Roman" w:hAnsi="Times New Roman" w:cs="Times New Roman"/>
          <w:b/>
          <w:caps/>
          <w:sz w:val="24"/>
          <w:szCs w:val="24"/>
          <w:lang w:val="ru-RU" w:eastAsia="bg-BG"/>
        </w:rPr>
      </w:pPr>
    </w:p>
    <w:p w14:paraId="694247F3" w14:textId="77777777" w:rsidR="00061595" w:rsidRPr="00DB2397" w:rsidRDefault="00061595" w:rsidP="00061595">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ОБОБЩЕН ГОДИШЕН ОТЧЕТ ЗА ДЕЙНОСТТА НА ЧИТАЛИЩАТА В ОБЩИНА НИКОПОЛ ЗА 2020 ГОДИНА</w:t>
      </w:r>
    </w:p>
    <w:p w14:paraId="2ECF1782" w14:textId="77777777" w:rsidR="00061595" w:rsidRPr="00DB2397" w:rsidRDefault="00061595" w:rsidP="00061595">
      <w:pPr>
        <w:spacing w:after="0" w:line="240" w:lineRule="auto"/>
        <w:jc w:val="center"/>
        <w:rPr>
          <w:rFonts w:ascii="Times New Roman" w:eastAsia="Times New Roman" w:hAnsi="Times New Roman" w:cs="Times New Roman"/>
          <w:b/>
          <w:sz w:val="24"/>
          <w:szCs w:val="24"/>
          <w:lang w:eastAsia="bg-BG"/>
        </w:rPr>
      </w:pPr>
    </w:p>
    <w:p w14:paraId="59C5B516" w14:textId="77777777" w:rsidR="00061595" w:rsidRPr="00DB2397" w:rsidRDefault="00061595" w:rsidP="00061595">
      <w:pPr>
        <w:spacing w:after="0" w:line="240" w:lineRule="auto"/>
        <w:jc w:val="center"/>
        <w:rPr>
          <w:rFonts w:ascii="Times New Roman" w:eastAsia="Times New Roman" w:hAnsi="Times New Roman" w:cs="Times New Roman"/>
          <w:b/>
          <w:sz w:val="24"/>
          <w:szCs w:val="24"/>
          <w:lang w:eastAsia="bg-BG"/>
        </w:rPr>
      </w:pPr>
    </w:p>
    <w:p w14:paraId="10C0E530" w14:textId="77777777" w:rsidR="00061595" w:rsidRPr="00DB2397" w:rsidRDefault="00061595" w:rsidP="00061595">
      <w:pPr>
        <w:spacing w:after="0" w:line="240" w:lineRule="auto"/>
        <w:jc w:val="center"/>
        <w:rPr>
          <w:rFonts w:ascii="Times New Roman" w:eastAsia="Times New Roman" w:hAnsi="Times New Roman" w:cs="Times New Roman"/>
          <w:b/>
          <w:sz w:val="24"/>
          <w:szCs w:val="24"/>
          <w:lang w:eastAsia="bg-BG"/>
        </w:rPr>
      </w:pPr>
    </w:p>
    <w:p w14:paraId="53250DE5" w14:textId="77777777" w:rsidR="00061595" w:rsidRPr="00DB2397" w:rsidRDefault="00061595" w:rsidP="00061595">
      <w:pPr>
        <w:spacing w:after="0" w:line="240" w:lineRule="auto"/>
        <w:jc w:val="center"/>
        <w:rPr>
          <w:rFonts w:ascii="Times New Roman" w:eastAsia="Times New Roman" w:hAnsi="Times New Roman" w:cs="Times New Roman"/>
          <w:i/>
          <w:sz w:val="24"/>
          <w:szCs w:val="24"/>
          <w:lang w:eastAsia="bg-BG"/>
        </w:rPr>
      </w:pPr>
      <w:r w:rsidRPr="00DB2397">
        <w:rPr>
          <w:rFonts w:ascii="Times New Roman" w:eastAsia="Times New Roman" w:hAnsi="Times New Roman" w:cs="Times New Roman"/>
          <w:i/>
          <w:sz w:val="24"/>
          <w:szCs w:val="24"/>
          <w:lang w:eastAsia="bg-BG"/>
        </w:rPr>
        <w:t xml:space="preserve">Изготвен съгласно чл.26 а, ал.4 от Закона за народните читалища и приет на заседание на Общински съвет - Никопол с Решение № </w:t>
      </w:r>
      <w:r>
        <w:rPr>
          <w:rFonts w:ascii="Times New Roman" w:eastAsia="Times New Roman" w:hAnsi="Times New Roman" w:cs="Times New Roman"/>
          <w:i/>
          <w:sz w:val="24"/>
          <w:szCs w:val="24"/>
          <w:lang w:eastAsia="bg-BG"/>
        </w:rPr>
        <w:t>241</w:t>
      </w:r>
      <w:r w:rsidRPr="00DB2397">
        <w:rPr>
          <w:rFonts w:ascii="Times New Roman" w:eastAsia="Times New Roman" w:hAnsi="Times New Roman" w:cs="Times New Roman"/>
          <w:i/>
          <w:sz w:val="24"/>
          <w:szCs w:val="24"/>
          <w:lang w:eastAsia="bg-BG"/>
        </w:rPr>
        <w:t>/</w:t>
      </w:r>
      <w:r>
        <w:rPr>
          <w:rFonts w:ascii="Times New Roman" w:eastAsia="Times New Roman" w:hAnsi="Times New Roman" w:cs="Times New Roman"/>
          <w:i/>
          <w:sz w:val="24"/>
          <w:szCs w:val="24"/>
          <w:lang w:eastAsia="bg-BG"/>
        </w:rPr>
        <w:t>29.06</w:t>
      </w:r>
      <w:r w:rsidRPr="00DB2397">
        <w:rPr>
          <w:rFonts w:ascii="Times New Roman" w:eastAsia="Times New Roman" w:hAnsi="Times New Roman" w:cs="Times New Roman"/>
          <w:i/>
          <w:sz w:val="24"/>
          <w:szCs w:val="24"/>
          <w:lang w:eastAsia="bg-BG"/>
        </w:rPr>
        <w:t>.202</w:t>
      </w:r>
      <w:r w:rsidRPr="00DB2397">
        <w:rPr>
          <w:rFonts w:ascii="Times New Roman" w:eastAsia="Times New Roman" w:hAnsi="Times New Roman" w:cs="Times New Roman"/>
          <w:i/>
          <w:sz w:val="24"/>
          <w:szCs w:val="24"/>
          <w:lang w:val="en-US" w:eastAsia="bg-BG"/>
        </w:rPr>
        <w:t>1</w:t>
      </w:r>
      <w:r w:rsidRPr="00DB2397">
        <w:rPr>
          <w:rFonts w:ascii="Times New Roman" w:eastAsia="Times New Roman" w:hAnsi="Times New Roman" w:cs="Times New Roman"/>
          <w:i/>
          <w:sz w:val="24"/>
          <w:szCs w:val="24"/>
          <w:lang w:eastAsia="bg-BG"/>
        </w:rPr>
        <w:t xml:space="preserve"> г.</w:t>
      </w:r>
    </w:p>
    <w:p w14:paraId="4F92F184" w14:textId="77777777" w:rsidR="00061595" w:rsidRPr="00DB2397" w:rsidRDefault="00061595" w:rsidP="00061595">
      <w:pPr>
        <w:spacing w:after="0" w:line="240" w:lineRule="auto"/>
        <w:jc w:val="both"/>
        <w:rPr>
          <w:rFonts w:ascii="Times New Roman" w:eastAsia="Times New Roman" w:hAnsi="Times New Roman" w:cs="Times New Roman"/>
          <w:i/>
          <w:sz w:val="24"/>
          <w:szCs w:val="24"/>
          <w:lang w:eastAsia="bg-BG"/>
        </w:rPr>
      </w:pPr>
    </w:p>
    <w:p w14:paraId="5348414C" w14:textId="77777777" w:rsidR="00061595" w:rsidRPr="00DB2397" w:rsidRDefault="00061595" w:rsidP="00061595">
      <w:pPr>
        <w:spacing w:after="0" w:line="240" w:lineRule="auto"/>
        <w:jc w:val="both"/>
        <w:rPr>
          <w:rFonts w:ascii="Times New Roman" w:eastAsia="Times New Roman" w:hAnsi="Times New Roman" w:cs="Times New Roman"/>
          <w:i/>
          <w:sz w:val="24"/>
          <w:szCs w:val="24"/>
          <w:lang w:eastAsia="bg-BG"/>
        </w:rPr>
      </w:pPr>
    </w:p>
    <w:p w14:paraId="15FDF37A" w14:textId="77777777" w:rsidR="00061595" w:rsidRPr="00DB2397" w:rsidRDefault="00061595" w:rsidP="00061595">
      <w:pPr>
        <w:spacing w:after="0" w:line="240" w:lineRule="auto"/>
        <w:ind w:firstLine="708"/>
        <w:jc w:val="both"/>
        <w:rPr>
          <w:rFonts w:ascii="Times New Roman" w:eastAsia="Calibri" w:hAnsi="Times New Roman" w:cs="Times New Roman"/>
          <w:sz w:val="24"/>
          <w:szCs w:val="24"/>
          <w:lang w:eastAsia="bg-BG"/>
        </w:rPr>
      </w:pPr>
      <w:r w:rsidRPr="00DB2397">
        <w:rPr>
          <w:rFonts w:ascii="Times New Roman" w:eastAsia="Calibri" w:hAnsi="Times New Roman" w:cs="Times New Roman"/>
          <w:sz w:val="24"/>
          <w:szCs w:val="24"/>
          <w:lang w:eastAsia="bg-BG"/>
        </w:rPr>
        <w:t>През 20</w:t>
      </w:r>
      <w:r w:rsidRPr="00DB2397">
        <w:rPr>
          <w:rFonts w:ascii="Times New Roman" w:eastAsia="Calibri" w:hAnsi="Times New Roman" w:cs="Times New Roman"/>
          <w:sz w:val="24"/>
          <w:szCs w:val="24"/>
          <w:lang w:val="en-US" w:eastAsia="bg-BG"/>
        </w:rPr>
        <w:t>20</w:t>
      </w:r>
      <w:r w:rsidRPr="00DB2397">
        <w:rPr>
          <w:rFonts w:ascii="Times New Roman" w:eastAsia="Calibri" w:hAnsi="Times New Roman" w:cs="Times New Roman"/>
          <w:sz w:val="24"/>
          <w:szCs w:val="24"/>
          <w:lang w:eastAsia="bg-BG"/>
        </w:rPr>
        <w:t xml:space="preserve"> година дейността на народните читалищата в Община Никопол е подчинена на приоритетите, заложени от всяко читалище при изготвяне на Годишната програма. </w:t>
      </w:r>
    </w:p>
    <w:p w14:paraId="4A725441" w14:textId="77777777" w:rsidR="00061595" w:rsidRPr="00DB2397" w:rsidRDefault="00061595" w:rsidP="00061595">
      <w:pPr>
        <w:spacing w:after="0" w:line="240" w:lineRule="auto"/>
        <w:ind w:firstLine="708"/>
        <w:jc w:val="both"/>
        <w:rPr>
          <w:rFonts w:ascii="Times New Roman" w:eastAsia="Calibri" w:hAnsi="Times New Roman" w:cs="Times New Roman"/>
          <w:sz w:val="24"/>
          <w:szCs w:val="24"/>
          <w:lang w:eastAsia="bg-BG"/>
        </w:rPr>
      </w:pPr>
    </w:p>
    <w:p w14:paraId="1F171FA7" w14:textId="77777777" w:rsidR="00061595" w:rsidRPr="00DB2397" w:rsidRDefault="00061595" w:rsidP="00061595">
      <w:pPr>
        <w:numPr>
          <w:ilvl w:val="0"/>
          <w:numId w:val="16"/>
        </w:numPr>
        <w:spacing w:after="0" w:line="240" w:lineRule="auto"/>
        <w:ind w:left="567" w:hanging="153"/>
        <w:contextualSpacing/>
        <w:jc w:val="both"/>
        <w:rPr>
          <w:rFonts w:ascii="Times New Roman" w:eastAsia="Calibri" w:hAnsi="Times New Roman" w:cs="Times New Roman"/>
          <w:b/>
          <w:sz w:val="24"/>
          <w:szCs w:val="24"/>
        </w:rPr>
      </w:pPr>
      <w:r w:rsidRPr="00DB2397">
        <w:rPr>
          <w:rFonts w:ascii="Times New Roman" w:eastAsia="Calibri" w:hAnsi="Times New Roman" w:cs="Times New Roman"/>
          <w:b/>
          <w:sz w:val="24"/>
          <w:szCs w:val="24"/>
        </w:rPr>
        <w:t xml:space="preserve">На територията на общината функционират общо 44 творчески колектива, както следва: </w:t>
      </w:r>
      <w:r w:rsidRPr="00DB2397">
        <w:rPr>
          <w:rFonts w:ascii="Times New Roman" w:eastAsia="Calibri" w:hAnsi="Times New Roman" w:cs="Times New Roman"/>
          <w:b/>
          <w:sz w:val="24"/>
          <w:szCs w:val="24"/>
          <w:lang w:val="en-US"/>
        </w:rPr>
        <w:t xml:space="preserve"> </w:t>
      </w:r>
    </w:p>
    <w:p w14:paraId="5525FB92" w14:textId="77777777" w:rsidR="00061595" w:rsidRPr="00DB2397" w:rsidRDefault="00061595" w:rsidP="00061595">
      <w:pPr>
        <w:spacing w:after="0" w:line="240" w:lineRule="auto"/>
        <w:ind w:firstLine="708"/>
        <w:jc w:val="both"/>
        <w:rPr>
          <w:rFonts w:ascii="Times New Roman" w:eastAsia="Calibri" w:hAnsi="Times New Roman" w:cs="Times New Roman"/>
          <w:b/>
          <w:sz w:val="24"/>
          <w:szCs w:val="24"/>
          <w:lang w:eastAsia="bg-BG"/>
        </w:rPr>
      </w:pPr>
    </w:p>
    <w:p w14:paraId="2D30E8D5" w14:textId="77777777" w:rsidR="00061595" w:rsidRPr="00DB2397" w:rsidRDefault="00061595" w:rsidP="00061595">
      <w:pPr>
        <w:numPr>
          <w:ilvl w:val="0"/>
          <w:numId w:val="15"/>
        </w:numPr>
        <w:spacing w:after="0" w:line="240" w:lineRule="auto"/>
        <w:contextualSpacing/>
        <w:jc w:val="both"/>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„Напредък 1871” гр. Никопол</w:t>
      </w:r>
      <w:r w:rsidRPr="00DB2397">
        <w:rPr>
          <w:rFonts w:ascii="Times New Roman" w:eastAsia="Times New Roman" w:hAnsi="Times New Roman" w:cs="Times New Roman"/>
          <w:b/>
          <w:sz w:val="24"/>
          <w:szCs w:val="24"/>
          <w:lang w:val="en-US" w:eastAsia="bg-BG"/>
        </w:rPr>
        <w:t xml:space="preserve"> </w:t>
      </w:r>
    </w:p>
    <w:p w14:paraId="4860F038"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Times New Roman" w:hAnsi="Times New Roman" w:cs="Times New Roman"/>
          <w:sz w:val="24"/>
          <w:szCs w:val="24"/>
          <w:lang w:eastAsia="bg-BG"/>
        </w:rPr>
        <w:t>Детска музикална школа:</w:t>
      </w:r>
    </w:p>
    <w:p w14:paraId="49EC8110" w14:textId="77777777" w:rsidR="00061595" w:rsidRPr="00DB2397" w:rsidRDefault="00061595" w:rsidP="00061595">
      <w:pPr>
        <w:widowControl w:val="0"/>
        <w:spacing w:after="0" w:line="240" w:lineRule="auto"/>
        <w:ind w:left="720"/>
        <w:contextualSpacing/>
        <w:jc w:val="both"/>
        <w:rPr>
          <w:rFonts w:ascii="Times New Roman" w:eastAsia="Calibri" w:hAnsi="Times New Roman" w:cs="Times New Roman"/>
          <w:sz w:val="24"/>
          <w:szCs w:val="24"/>
        </w:rPr>
      </w:pPr>
      <w:r w:rsidRPr="00DB2397">
        <w:rPr>
          <w:rFonts w:ascii="Times New Roman" w:eastAsia="Times New Roman" w:hAnsi="Times New Roman" w:cs="Times New Roman"/>
          <w:sz w:val="24"/>
          <w:szCs w:val="24"/>
          <w:lang w:eastAsia="bg-BG"/>
        </w:rPr>
        <w:t xml:space="preserve"> Пиано – ръководител Павлина Дилкова,</w:t>
      </w:r>
    </w:p>
    <w:p w14:paraId="11203229" w14:textId="77777777" w:rsidR="00061595" w:rsidRPr="00DB2397" w:rsidRDefault="00061595" w:rsidP="00061595">
      <w:pPr>
        <w:widowControl w:val="0"/>
        <w:spacing w:after="0" w:line="240" w:lineRule="auto"/>
        <w:ind w:left="720"/>
        <w:contextualSpacing/>
        <w:jc w:val="both"/>
        <w:rPr>
          <w:rFonts w:ascii="Times New Roman" w:eastAsia="Calibri" w:hAnsi="Times New Roman" w:cs="Times New Roman"/>
          <w:sz w:val="24"/>
          <w:szCs w:val="24"/>
        </w:rPr>
      </w:pPr>
      <w:r w:rsidRPr="00DB2397">
        <w:rPr>
          <w:rFonts w:ascii="Times New Roman" w:eastAsia="Times New Roman" w:hAnsi="Times New Roman" w:cs="Times New Roman"/>
          <w:sz w:val="24"/>
          <w:szCs w:val="24"/>
          <w:lang w:eastAsia="bg-BG"/>
        </w:rPr>
        <w:t xml:space="preserve"> Ударни и тромпет – ръководител Красимир Павловски</w:t>
      </w:r>
    </w:p>
    <w:p w14:paraId="1B30FF3A"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 xml:space="preserve">Детски състав за народни танци /2 групи/ - ръководител Даниел Георгиев </w:t>
      </w:r>
    </w:p>
    <w:p w14:paraId="41BC0D9E"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Кръжок по приложни изкуства – ръководител Боряна Павлова</w:t>
      </w:r>
    </w:p>
    <w:p w14:paraId="66632D0E"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Група за обработен фолклор „Дунавски звуци“</w:t>
      </w:r>
    </w:p>
    <w:p w14:paraId="05C456F1"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Певческа вокална група от деца– ръководител Татяна Иванова</w:t>
      </w:r>
    </w:p>
    <w:p w14:paraId="584821C2"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Певческа камерна група от деца – ръководител Татяна Иванова</w:t>
      </w:r>
    </w:p>
    <w:p w14:paraId="6243F0E2"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Аниматорска група – ръководител Анелия Лалова</w:t>
      </w:r>
    </w:p>
    <w:p w14:paraId="637CED09"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Кръжок по художествено слово – Светла Богданова</w:t>
      </w:r>
    </w:p>
    <w:p w14:paraId="4A9E516E" w14:textId="77777777" w:rsidR="00061595" w:rsidRPr="00DB2397" w:rsidRDefault="00061595" w:rsidP="00061595">
      <w:pPr>
        <w:widowControl w:val="0"/>
        <w:numPr>
          <w:ilvl w:val="0"/>
          <w:numId w:val="4"/>
        </w:numPr>
        <w:spacing w:after="0" w:line="240" w:lineRule="auto"/>
        <w:ind w:left="72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Летен детски състав за модерни танци – ръководител Ханде Бошнакова</w:t>
      </w:r>
    </w:p>
    <w:p w14:paraId="36A6B6AA" w14:textId="77777777" w:rsidR="00061595" w:rsidRPr="00DB2397" w:rsidRDefault="00061595" w:rsidP="00061595">
      <w:pPr>
        <w:widowControl w:val="0"/>
        <w:numPr>
          <w:ilvl w:val="0"/>
          <w:numId w:val="4"/>
        </w:numPr>
        <w:spacing w:after="0" w:line="240" w:lineRule="auto"/>
        <w:ind w:left="720"/>
        <w:contextualSpacing/>
        <w:jc w:val="both"/>
        <w:outlineLvl w:val="0"/>
        <w:rPr>
          <w:rFonts w:ascii="Times New Roman" w:eastAsia="Times New Roman" w:hAnsi="Times New Roman" w:cs="Times New Roman"/>
          <w:sz w:val="24"/>
          <w:szCs w:val="24"/>
          <w:lang w:eastAsia="bg-BG"/>
        </w:rPr>
      </w:pPr>
      <w:r w:rsidRPr="00DB2397">
        <w:rPr>
          <w:rFonts w:ascii="Times New Roman" w:eastAsia="Calibri" w:hAnsi="Times New Roman" w:cs="Times New Roman"/>
          <w:sz w:val="24"/>
          <w:szCs w:val="24"/>
        </w:rPr>
        <w:t>Детска игротека и занималня към библиотеката – ръководител Анелия Лалова, Кристияна Тачева</w:t>
      </w:r>
    </w:p>
    <w:p w14:paraId="34BA5919" w14:textId="77777777" w:rsidR="00061595" w:rsidRPr="00DB2397" w:rsidRDefault="00061595" w:rsidP="00061595">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14:paraId="6BF8D68B" w14:textId="77777777" w:rsidR="00061595" w:rsidRPr="00DB2397" w:rsidRDefault="00061595" w:rsidP="00061595">
      <w:pPr>
        <w:numPr>
          <w:ilvl w:val="0"/>
          <w:numId w:val="15"/>
        </w:numPr>
        <w:spacing w:after="0" w:line="240" w:lineRule="auto"/>
        <w:contextualSpacing/>
        <w:jc w:val="both"/>
        <w:rPr>
          <w:rFonts w:ascii="Times New Roman" w:eastAsia="Calibri" w:hAnsi="Times New Roman" w:cs="Times New Roman"/>
          <w:b/>
          <w:sz w:val="24"/>
          <w:szCs w:val="24"/>
        </w:rPr>
      </w:pPr>
      <w:r w:rsidRPr="00DB2397">
        <w:rPr>
          <w:rFonts w:ascii="Times New Roman" w:eastAsia="Calibri" w:hAnsi="Times New Roman" w:cs="Times New Roman"/>
          <w:b/>
          <w:sz w:val="24"/>
          <w:szCs w:val="24"/>
        </w:rPr>
        <w:t>НЧ „Съгласие – 1907“ - с. Новачене</w:t>
      </w:r>
    </w:p>
    <w:p w14:paraId="444B70C2"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 xml:space="preserve">Вокална група </w:t>
      </w:r>
    </w:p>
    <w:p w14:paraId="1D318970"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 xml:space="preserve">Естраден оркестър </w:t>
      </w:r>
    </w:p>
    <w:p w14:paraId="107241B1"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Танцов клуб</w:t>
      </w:r>
    </w:p>
    <w:p w14:paraId="0A4ED907"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Групи за автентичен фолклор – коледарска и лазарска</w:t>
      </w:r>
    </w:p>
    <w:p w14:paraId="0DE89E17"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Детска вокална група</w:t>
      </w:r>
    </w:p>
    <w:p w14:paraId="300582D7" w14:textId="77777777" w:rsidR="00061595" w:rsidRPr="00DB2397" w:rsidRDefault="00061595" w:rsidP="00061595">
      <w:pPr>
        <w:spacing w:after="0" w:line="240" w:lineRule="auto"/>
        <w:ind w:left="780"/>
        <w:contextualSpacing/>
        <w:jc w:val="both"/>
        <w:rPr>
          <w:rFonts w:ascii="Times New Roman" w:eastAsia="Calibri" w:hAnsi="Times New Roman" w:cs="Times New Roman"/>
          <w:sz w:val="24"/>
          <w:szCs w:val="24"/>
          <w:lang w:val="en-US"/>
        </w:rPr>
      </w:pPr>
    </w:p>
    <w:p w14:paraId="5E794B91" w14:textId="77777777" w:rsidR="00061595" w:rsidRPr="00DB2397" w:rsidRDefault="00061595" w:rsidP="00061595">
      <w:pPr>
        <w:numPr>
          <w:ilvl w:val="0"/>
          <w:numId w:val="15"/>
        </w:numPr>
        <w:spacing w:after="0" w:line="240" w:lineRule="auto"/>
        <w:contextualSpacing/>
        <w:jc w:val="both"/>
        <w:rPr>
          <w:rFonts w:ascii="Times New Roman" w:eastAsia="Calibri" w:hAnsi="Times New Roman" w:cs="Times New Roman"/>
          <w:b/>
          <w:sz w:val="24"/>
          <w:szCs w:val="24"/>
        </w:rPr>
      </w:pPr>
      <w:r w:rsidRPr="00DB2397">
        <w:rPr>
          <w:rFonts w:ascii="Times New Roman" w:eastAsia="Calibri" w:hAnsi="Times New Roman" w:cs="Times New Roman"/>
          <w:b/>
          <w:sz w:val="24"/>
          <w:szCs w:val="24"/>
        </w:rPr>
        <w:t>НЧ „П.</w:t>
      </w:r>
      <w:r w:rsidRPr="00DB2397">
        <w:rPr>
          <w:rFonts w:ascii="Times New Roman" w:eastAsia="Calibri" w:hAnsi="Times New Roman" w:cs="Times New Roman"/>
          <w:b/>
          <w:sz w:val="24"/>
          <w:szCs w:val="24"/>
          <w:lang w:val="en-US"/>
        </w:rPr>
        <w:t xml:space="preserve"> </w:t>
      </w:r>
      <w:r w:rsidRPr="00DB2397">
        <w:rPr>
          <w:rFonts w:ascii="Times New Roman" w:eastAsia="Calibri" w:hAnsi="Times New Roman" w:cs="Times New Roman"/>
          <w:b/>
          <w:sz w:val="24"/>
          <w:szCs w:val="24"/>
        </w:rPr>
        <w:t>Парчевич - 1927“ - с. Асеново</w:t>
      </w:r>
    </w:p>
    <w:p w14:paraId="6E54F53B" w14:textId="77777777" w:rsidR="00061595" w:rsidRPr="00DB2397" w:rsidRDefault="00061595" w:rsidP="00061595">
      <w:pPr>
        <w:numPr>
          <w:ilvl w:val="0"/>
          <w:numId w:val="10"/>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Група за автентичен банатски фолклор/песни/</w:t>
      </w:r>
    </w:p>
    <w:p w14:paraId="4C50C66E" w14:textId="77777777" w:rsidR="00061595" w:rsidRPr="00DB2397" w:rsidRDefault="00061595" w:rsidP="00061595">
      <w:pPr>
        <w:numPr>
          <w:ilvl w:val="0"/>
          <w:numId w:val="10"/>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Група за народни песни камерен състав</w:t>
      </w:r>
    </w:p>
    <w:p w14:paraId="51D93650" w14:textId="77777777" w:rsidR="00061595" w:rsidRPr="00DB2397" w:rsidRDefault="00061595" w:rsidP="00061595">
      <w:pPr>
        <w:numPr>
          <w:ilvl w:val="0"/>
          <w:numId w:val="10"/>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Дует за народни песни</w:t>
      </w:r>
    </w:p>
    <w:p w14:paraId="1505786D" w14:textId="77777777" w:rsidR="00061595" w:rsidRPr="00DB2397" w:rsidRDefault="00061595" w:rsidP="00061595">
      <w:pPr>
        <w:numPr>
          <w:ilvl w:val="0"/>
          <w:numId w:val="10"/>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Трио „МЕР“</w:t>
      </w:r>
    </w:p>
    <w:p w14:paraId="0DE9AD84" w14:textId="77777777" w:rsidR="00061595" w:rsidRPr="00DB2397" w:rsidRDefault="00061595" w:rsidP="00061595">
      <w:pPr>
        <w:numPr>
          <w:ilvl w:val="0"/>
          <w:numId w:val="10"/>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Ателие „Кулинарна надпревара“</w:t>
      </w:r>
    </w:p>
    <w:p w14:paraId="58B2521B" w14:textId="77777777" w:rsidR="00061595" w:rsidRPr="00DB2397" w:rsidRDefault="00061595" w:rsidP="00061595">
      <w:pPr>
        <w:spacing w:after="0" w:line="240" w:lineRule="auto"/>
        <w:ind w:left="780"/>
        <w:contextualSpacing/>
        <w:jc w:val="both"/>
        <w:rPr>
          <w:rFonts w:ascii="Times New Roman" w:eastAsia="Calibri" w:hAnsi="Times New Roman" w:cs="Times New Roman"/>
          <w:sz w:val="24"/>
          <w:szCs w:val="24"/>
        </w:rPr>
      </w:pPr>
    </w:p>
    <w:p w14:paraId="4C04B5A4" w14:textId="77777777" w:rsidR="00061595" w:rsidRPr="00DB2397" w:rsidRDefault="00061595" w:rsidP="00061595">
      <w:pPr>
        <w:numPr>
          <w:ilvl w:val="0"/>
          <w:numId w:val="15"/>
        </w:numPr>
        <w:spacing w:after="0" w:line="240" w:lineRule="auto"/>
        <w:contextualSpacing/>
        <w:jc w:val="both"/>
        <w:rPr>
          <w:rFonts w:ascii="Times New Roman" w:eastAsia="Calibri" w:hAnsi="Times New Roman" w:cs="Times New Roman"/>
          <w:b/>
          <w:sz w:val="24"/>
          <w:szCs w:val="24"/>
        </w:rPr>
      </w:pPr>
      <w:r w:rsidRPr="00DB2397">
        <w:rPr>
          <w:rFonts w:ascii="Times New Roman" w:eastAsia="Calibri" w:hAnsi="Times New Roman" w:cs="Times New Roman"/>
          <w:b/>
          <w:sz w:val="24"/>
          <w:szCs w:val="24"/>
        </w:rPr>
        <w:t xml:space="preserve">НЧ „Съгласие -1907“ с. Лозица – няма </w:t>
      </w:r>
    </w:p>
    <w:p w14:paraId="6BB93AA1" w14:textId="77777777" w:rsidR="00061595" w:rsidRPr="00DB2397" w:rsidRDefault="00061595" w:rsidP="00061595">
      <w:pPr>
        <w:spacing w:after="0" w:line="240" w:lineRule="auto"/>
        <w:ind w:left="644"/>
        <w:contextualSpacing/>
        <w:jc w:val="both"/>
        <w:rPr>
          <w:rFonts w:ascii="Times New Roman" w:eastAsia="Calibri" w:hAnsi="Times New Roman" w:cs="Times New Roman"/>
          <w:b/>
          <w:sz w:val="24"/>
          <w:szCs w:val="24"/>
        </w:rPr>
      </w:pPr>
    </w:p>
    <w:p w14:paraId="3C0B1B77" w14:textId="77777777" w:rsidR="00061595" w:rsidRPr="00DB2397" w:rsidRDefault="00061595" w:rsidP="00061595">
      <w:pPr>
        <w:numPr>
          <w:ilvl w:val="0"/>
          <w:numId w:val="15"/>
        </w:numPr>
        <w:spacing w:after="0" w:line="240" w:lineRule="auto"/>
        <w:contextualSpacing/>
        <w:jc w:val="both"/>
        <w:rPr>
          <w:rFonts w:ascii="Times New Roman" w:eastAsia="Calibri" w:hAnsi="Times New Roman" w:cs="Times New Roman"/>
          <w:b/>
          <w:sz w:val="24"/>
          <w:szCs w:val="24"/>
        </w:rPr>
      </w:pPr>
      <w:r w:rsidRPr="00DB2397">
        <w:rPr>
          <w:rFonts w:ascii="Times New Roman" w:eastAsia="Times New Roman" w:hAnsi="Times New Roman" w:cs="Times New Roman"/>
          <w:b/>
          <w:sz w:val="24"/>
          <w:szCs w:val="24"/>
          <w:lang w:eastAsia="bg-BG"/>
        </w:rPr>
        <w:t xml:space="preserve">НЧ „Просвета - 1924” - с. Любеново – няма </w:t>
      </w:r>
    </w:p>
    <w:p w14:paraId="11296A24" w14:textId="77777777" w:rsidR="00061595" w:rsidRPr="00DB2397" w:rsidRDefault="00061595" w:rsidP="00061595">
      <w:pPr>
        <w:spacing w:after="200" w:line="276" w:lineRule="auto"/>
        <w:ind w:left="720"/>
        <w:contextualSpacing/>
        <w:rPr>
          <w:rFonts w:ascii="Times New Roman" w:eastAsia="Calibri" w:hAnsi="Times New Roman" w:cs="Times New Roman"/>
          <w:b/>
          <w:sz w:val="24"/>
          <w:szCs w:val="24"/>
        </w:rPr>
      </w:pPr>
    </w:p>
    <w:p w14:paraId="7CD9AC9C" w14:textId="77777777" w:rsidR="00061595" w:rsidRPr="00DB2397" w:rsidRDefault="00061595" w:rsidP="00061595">
      <w:pPr>
        <w:spacing w:after="0" w:line="240" w:lineRule="auto"/>
        <w:ind w:left="644"/>
        <w:contextualSpacing/>
        <w:jc w:val="both"/>
        <w:rPr>
          <w:rFonts w:ascii="Times New Roman" w:eastAsia="Calibri" w:hAnsi="Times New Roman" w:cs="Times New Roman"/>
          <w:b/>
          <w:sz w:val="24"/>
          <w:szCs w:val="24"/>
        </w:rPr>
      </w:pPr>
    </w:p>
    <w:p w14:paraId="45BFCC17" w14:textId="77777777" w:rsidR="00061595" w:rsidRPr="00DB2397" w:rsidRDefault="00061595" w:rsidP="00061595">
      <w:pPr>
        <w:numPr>
          <w:ilvl w:val="0"/>
          <w:numId w:val="15"/>
        </w:numPr>
        <w:spacing w:after="200" w:line="276" w:lineRule="auto"/>
        <w:contextualSpacing/>
        <w:rPr>
          <w:rFonts w:ascii="Times New Roman" w:eastAsia="Calibri" w:hAnsi="Times New Roman" w:cs="Times New Roman"/>
          <w:b/>
          <w:sz w:val="24"/>
          <w:szCs w:val="24"/>
        </w:rPr>
      </w:pPr>
      <w:r w:rsidRPr="00DB2397">
        <w:rPr>
          <w:rFonts w:ascii="Times New Roman" w:eastAsia="Calibri" w:hAnsi="Times New Roman" w:cs="Times New Roman"/>
          <w:b/>
          <w:sz w:val="24"/>
          <w:szCs w:val="24"/>
        </w:rPr>
        <w:t>НЧ „Развитие 1900“ - с. Въбел</w:t>
      </w:r>
    </w:p>
    <w:p w14:paraId="6A056C17" w14:textId="77777777" w:rsidR="00061595" w:rsidRPr="00DB2397" w:rsidRDefault="00061595" w:rsidP="00061595">
      <w:pPr>
        <w:numPr>
          <w:ilvl w:val="0"/>
          <w:numId w:val="10"/>
        </w:numPr>
        <w:spacing w:after="200" w:line="276" w:lineRule="auto"/>
        <w:contextualSpacing/>
        <w:rPr>
          <w:rFonts w:ascii="Times New Roman" w:eastAsia="Calibri" w:hAnsi="Times New Roman" w:cs="Times New Roman"/>
          <w:sz w:val="24"/>
          <w:szCs w:val="24"/>
        </w:rPr>
      </w:pPr>
      <w:r w:rsidRPr="00DB2397">
        <w:rPr>
          <w:rFonts w:ascii="Times New Roman" w:eastAsia="Calibri" w:hAnsi="Times New Roman" w:cs="Times New Roman"/>
          <w:sz w:val="24"/>
          <w:szCs w:val="24"/>
        </w:rPr>
        <w:lastRenderedPageBreak/>
        <w:t>Група за автентичен фолклор „Мошули“</w:t>
      </w:r>
    </w:p>
    <w:p w14:paraId="6D10911C" w14:textId="77777777" w:rsidR="00061595" w:rsidRPr="00DB2397" w:rsidRDefault="00061595" w:rsidP="00061595">
      <w:pPr>
        <w:numPr>
          <w:ilvl w:val="0"/>
          <w:numId w:val="10"/>
        </w:numPr>
        <w:spacing w:after="200" w:line="276" w:lineRule="auto"/>
        <w:contextualSpacing/>
        <w:rPr>
          <w:rFonts w:ascii="Times New Roman" w:eastAsia="Calibri" w:hAnsi="Times New Roman" w:cs="Times New Roman"/>
          <w:sz w:val="24"/>
          <w:szCs w:val="24"/>
        </w:rPr>
      </w:pPr>
      <w:r w:rsidRPr="00DB2397">
        <w:rPr>
          <w:rFonts w:ascii="Times New Roman" w:eastAsia="Calibri" w:hAnsi="Times New Roman" w:cs="Times New Roman"/>
          <w:sz w:val="24"/>
          <w:szCs w:val="24"/>
        </w:rPr>
        <w:t>Клуб по изкуства „От нищо-нещо“</w:t>
      </w:r>
    </w:p>
    <w:p w14:paraId="2F9BC873" w14:textId="77777777" w:rsidR="00061595" w:rsidRPr="00DB2397" w:rsidRDefault="00061595" w:rsidP="00061595">
      <w:pPr>
        <w:spacing w:after="200" w:line="276" w:lineRule="auto"/>
        <w:ind w:left="780"/>
        <w:contextualSpacing/>
        <w:rPr>
          <w:rFonts w:ascii="Times New Roman" w:eastAsia="Calibri" w:hAnsi="Times New Roman" w:cs="Times New Roman"/>
          <w:sz w:val="24"/>
          <w:szCs w:val="24"/>
        </w:rPr>
      </w:pPr>
    </w:p>
    <w:p w14:paraId="06659F33" w14:textId="77777777" w:rsidR="00061595" w:rsidRPr="00DB2397" w:rsidRDefault="00061595" w:rsidP="00061595">
      <w:pPr>
        <w:numPr>
          <w:ilvl w:val="0"/>
          <w:numId w:val="15"/>
        </w:numPr>
        <w:spacing w:after="200" w:line="276" w:lineRule="auto"/>
        <w:contextualSpacing/>
        <w:rPr>
          <w:rFonts w:ascii="Times New Roman" w:eastAsia="Calibri" w:hAnsi="Times New Roman" w:cs="Times New Roman"/>
          <w:b/>
          <w:sz w:val="24"/>
          <w:szCs w:val="24"/>
        </w:rPr>
      </w:pPr>
      <w:r w:rsidRPr="00DB2397">
        <w:rPr>
          <w:rFonts w:ascii="Times New Roman" w:eastAsia="Calibri" w:hAnsi="Times New Roman" w:cs="Times New Roman"/>
          <w:b/>
          <w:sz w:val="24"/>
          <w:szCs w:val="24"/>
        </w:rPr>
        <w:t>НЧ „Просвета 1927 - Драгаш войвода“ - с. Др. Войвода</w:t>
      </w:r>
    </w:p>
    <w:p w14:paraId="03991C95" w14:textId="77777777" w:rsidR="00061595" w:rsidRPr="00DB2397" w:rsidRDefault="00061595" w:rsidP="00061595">
      <w:pPr>
        <w:numPr>
          <w:ilvl w:val="0"/>
          <w:numId w:val="8"/>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Групи за автентичен фолклор: Бразая, Лазарки, Коледари</w:t>
      </w:r>
    </w:p>
    <w:p w14:paraId="23EA2452" w14:textId="77777777" w:rsidR="00061595" w:rsidRPr="00DB2397" w:rsidRDefault="00061595" w:rsidP="00061595">
      <w:pPr>
        <w:numPr>
          <w:ilvl w:val="0"/>
          <w:numId w:val="8"/>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Кръжок по приложно изкуство</w:t>
      </w:r>
    </w:p>
    <w:p w14:paraId="68802D5C" w14:textId="77777777" w:rsidR="00061595" w:rsidRPr="00DB2397" w:rsidRDefault="00061595" w:rsidP="00061595">
      <w:pPr>
        <w:numPr>
          <w:ilvl w:val="0"/>
          <w:numId w:val="8"/>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Детска школа за пеене</w:t>
      </w:r>
    </w:p>
    <w:p w14:paraId="18591EE1" w14:textId="77777777" w:rsidR="00061595" w:rsidRPr="00DB2397" w:rsidRDefault="00061595" w:rsidP="00061595">
      <w:pPr>
        <w:spacing w:after="200" w:line="276" w:lineRule="auto"/>
        <w:ind w:left="644"/>
        <w:contextualSpacing/>
        <w:rPr>
          <w:rFonts w:ascii="Times New Roman" w:eastAsia="Calibri" w:hAnsi="Times New Roman" w:cs="Times New Roman"/>
          <w:b/>
          <w:sz w:val="24"/>
          <w:szCs w:val="24"/>
        </w:rPr>
      </w:pPr>
    </w:p>
    <w:p w14:paraId="2E026C44" w14:textId="77777777" w:rsidR="00061595" w:rsidRPr="00DB2397" w:rsidRDefault="00061595" w:rsidP="00061595">
      <w:pPr>
        <w:numPr>
          <w:ilvl w:val="0"/>
          <w:numId w:val="15"/>
        </w:numPr>
        <w:spacing w:after="200" w:line="276" w:lineRule="auto"/>
        <w:contextualSpacing/>
        <w:rPr>
          <w:rFonts w:ascii="Times New Roman" w:eastAsia="Calibri" w:hAnsi="Times New Roman" w:cs="Times New Roman"/>
          <w:b/>
          <w:sz w:val="24"/>
          <w:szCs w:val="24"/>
        </w:rPr>
      </w:pPr>
      <w:r w:rsidRPr="00DB2397">
        <w:rPr>
          <w:rFonts w:ascii="Times New Roman" w:eastAsia="Calibri" w:hAnsi="Times New Roman" w:cs="Times New Roman"/>
          <w:b/>
          <w:sz w:val="24"/>
          <w:szCs w:val="24"/>
        </w:rPr>
        <w:t>НЧ „Зора - 1939“ - с. Черковица</w:t>
      </w:r>
    </w:p>
    <w:p w14:paraId="2E002DF8"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Група за народни песни</w:t>
      </w:r>
    </w:p>
    <w:p w14:paraId="57F03E96"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Танцова група</w:t>
      </w:r>
    </w:p>
    <w:p w14:paraId="369DE2E0"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Група за съвременни танци</w:t>
      </w:r>
    </w:p>
    <w:p w14:paraId="621571CE"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Група за автентичен фолклор</w:t>
      </w:r>
    </w:p>
    <w:p w14:paraId="6BBBE225"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Драматични колективи сатира</w:t>
      </w:r>
    </w:p>
    <w:p w14:paraId="21DF9E61" w14:textId="77777777" w:rsidR="00061595" w:rsidRPr="00DB2397" w:rsidRDefault="00061595" w:rsidP="00061595">
      <w:pPr>
        <w:numPr>
          <w:ilvl w:val="0"/>
          <w:numId w:val="9"/>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Клуб  по изобразително изкуство</w:t>
      </w:r>
    </w:p>
    <w:p w14:paraId="1ACBA94F" w14:textId="77777777" w:rsidR="00061595" w:rsidRPr="00DB2397" w:rsidRDefault="00061595" w:rsidP="00061595">
      <w:pPr>
        <w:spacing w:after="0" w:line="240" w:lineRule="auto"/>
        <w:ind w:left="780"/>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Ръководител : Снежинка Параскевова</w:t>
      </w:r>
    </w:p>
    <w:p w14:paraId="122B0CC6" w14:textId="77777777" w:rsidR="00061595" w:rsidRPr="00DB2397" w:rsidRDefault="00061595" w:rsidP="00061595">
      <w:pPr>
        <w:spacing w:after="200" w:line="276" w:lineRule="auto"/>
        <w:ind w:left="644"/>
        <w:contextualSpacing/>
        <w:rPr>
          <w:rFonts w:ascii="Times New Roman" w:eastAsia="Calibri" w:hAnsi="Times New Roman" w:cs="Times New Roman"/>
          <w:b/>
          <w:sz w:val="24"/>
          <w:szCs w:val="24"/>
        </w:rPr>
      </w:pPr>
    </w:p>
    <w:p w14:paraId="1895CFF0" w14:textId="77777777" w:rsidR="00061595" w:rsidRPr="00DB2397" w:rsidRDefault="00061595" w:rsidP="00061595">
      <w:pPr>
        <w:numPr>
          <w:ilvl w:val="0"/>
          <w:numId w:val="15"/>
        </w:numPr>
        <w:spacing w:after="0" w:line="240" w:lineRule="auto"/>
        <w:contextualSpacing/>
        <w:jc w:val="both"/>
        <w:rPr>
          <w:rFonts w:ascii="Times New Roman" w:eastAsia="Calibri" w:hAnsi="Times New Roman" w:cs="Times New Roman"/>
          <w:b/>
          <w:sz w:val="24"/>
          <w:szCs w:val="24"/>
        </w:rPr>
      </w:pPr>
      <w:r w:rsidRPr="00DB2397">
        <w:rPr>
          <w:rFonts w:ascii="Times New Roman" w:eastAsia="Times New Roman" w:hAnsi="Times New Roman" w:cs="Times New Roman"/>
          <w:b/>
          <w:sz w:val="24"/>
          <w:szCs w:val="24"/>
          <w:lang w:eastAsia="bg-BG"/>
        </w:rPr>
        <w:t>НЧ”Искра 1948” - с. Жернов – няма</w:t>
      </w:r>
    </w:p>
    <w:p w14:paraId="4656F305" w14:textId="77777777" w:rsidR="00061595" w:rsidRPr="00DB2397" w:rsidRDefault="00061595" w:rsidP="00061595">
      <w:pPr>
        <w:spacing w:after="0" w:line="240" w:lineRule="auto"/>
        <w:ind w:left="644"/>
        <w:contextualSpacing/>
        <w:jc w:val="both"/>
        <w:rPr>
          <w:rFonts w:ascii="Times New Roman" w:eastAsia="Calibri" w:hAnsi="Times New Roman" w:cs="Times New Roman"/>
          <w:b/>
          <w:sz w:val="24"/>
          <w:szCs w:val="24"/>
        </w:rPr>
      </w:pPr>
    </w:p>
    <w:p w14:paraId="10B5CF93" w14:textId="77777777" w:rsidR="00061595" w:rsidRPr="00DB2397" w:rsidRDefault="00061595" w:rsidP="00061595">
      <w:pPr>
        <w:numPr>
          <w:ilvl w:val="0"/>
          <w:numId w:val="15"/>
        </w:numPr>
        <w:spacing w:after="0" w:line="240" w:lineRule="auto"/>
        <w:contextualSpacing/>
        <w:jc w:val="both"/>
        <w:rPr>
          <w:rFonts w:ascii="Times New Roman" w:eastAsia="Calibri" w:hAnsi="Times New Roman" w:cs="Times New Roman"/>
          <w:b/>
          <w:sz w:val="24"/>
          <w:szCs w:val="24"/>
        </w:rPr>
      </w:pPr>
      <w:r w:rsidRPr="00DB2397">
        <w:rPr>
          <w:rFonts w:ascii="Times New Roman" w:eastAsia="Calibri" w:hAnsi="Times New Roman" w:cs="Times New Roman"/>
          <w:b/>
          <w:sz w:val="24"/>
          <w:szCs w:val="24"/>
        </w:rPr>
        <w:t>НЧ „П. Симеонов – 1905“ - с. Муселиево</w:t>
      </w:r>
    </w:p>
    <w:p w14:paraId="29E8FC31" w14:textId="77777777" w:rsidR="00061595" w:rsidRPr="00DB2397" w:rsidRDefault="00061595" w:rsidP="00061595">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Вокална група „ Муселиевски ритми“– Огнян Йотов</w:t>
      </w:r>
    </w:p>
    <w:p w14:paraId="6A1FA9B5" w14:textId="77777777" w:rsidR="00061595" w:rsidRPr="00DB2397" w:rsidRDefault="00061595" w:rsidP="00061595">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Оркестър с ръководител Огнян Йотов</w:t>
      </w:r>
    </w:p>
    <w:p w14:paraId="5BBE70A6" w14:textId="77777777" w:rsidR="00061595" w:rsidRPr="00DB2397" w:rsidRDefault="00061595" w:rsidP="00061595">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Група за художествено слово – Галя Петкова</w:t>
      </w:r>
    </w:p>
    <w:p w14:paraId="33F47FB9" w14:textId="77777777" w:rsidR="00061595" w:rsidRPr="00DB2397" w:rsidRDefault="00061595" w:rsidP="00061595">
      <w:pPr>
        <w:spacing w:after="0" w:line="240" w:lineRule="auto"/>
        <w:ind w:left="644"/>
        <w:contextualSpacing/>
        <w:jc w:val="both"/>
        <w:rPr>
          <w:rFonts w:ascii="Times New Roman" w:eastAsia="Calibri" w:hAnsi="Times New Roman" w:cs="Times New Roman"/>
          <w:b/>
          <w:sz w:val="24"/>
          <w:szCs w:val="24"/>
        </w:rPr>
      </w:pPr>
    </w:p>
    <w:p w14:paraId="45D4B9DE" w14:textId="77777777" w:rsidR="00061595" w:rsidRPr="00DB2397" w:rsidRDefault="00061595" w:rsidP="00061595">
      <w:pPr>
        <w:widowControl w:val="0"/>
        <w:numPr>
          <w:ilvl w:val="0"/>
          <w:numId w:val="15"/>
        </w:numPr>
        <w:spacing w:after="0" w:line="240" w:lineRule="auto"/>
        <w:contextualSpacing/>
        <w:jc w:val="both"/>
        <w:outlineLvl w:val="0"/>
        <w:rPr>
          <w:rFonts w:ascii="Times New Roman" w:eastAsia="Calibri" w:hAnsi="Times New Roman" w:cs="Times New Roman"/>
          <w:b/>
          <w:color w:val="000000" w:themeColor="text1"/>
          <w:sz w:val="24"/>
          <w:szCs w:val="24"/>
        </w:rPr>
      </w:pPr>
      <w:r w:rsidRPr="00DB2397">
        <w:rPr>
          <w:rFonts w:ascii="Times New Roman" w:eastAsia="Times New Roman" w:hAnsi="Times New Roman" w:cs="Times New Roman"/>
          <w:b/>
          <w:sz w:val="24"/>
          <w:szCs w:val="24"/>
          <w:lang w:eastAsia="bg-BG"/>
        </w:rPr>
        <w:t>НЧ „Съгласие 1927” - с. Дебово</w:t>
      </w:r>
      <w:r w:rsidRPr="00DB2397">
        <w:rPr>
          <w:rFonts w:ascii="Times New Roman" w:eastAsia="Calibri" w:hAnsi="Times New Roman" w:cs="Times New Roman"/>
          <w:b/>
          <w:color w:val="000000" w:themeColor="text1"/>
          <w:sz w:val="24"/>
          <w:szCs w:val="24"/>
          <w:lang w:val="en-US"/>
        </w:rPr>
        <w:t xml:space="preserve">          </w:t>
      </w:r>
    </w:p>
    <w:p w14:paraId="0CEB5570" w14:textId="77777777" w:rsidR="00061595" w:rsidRPr="00DB2397" w:rsidRDefault="00061595" w:rsidP="00061595">
      <w:pPr>
        <w:widowControl w:val="0"/>
        <w:numPr>
          <w:ilvl w:val="0"/>
          <w:numId w:val="5"/>
        </w:numPr>
        <w:spacing w:after="0" w:line="240" w:lineRule="auto"/>
        <w:contextualSpacing/>
        <w:jc w:val="both"/>
        <w:outlineLvl w:val="0"/>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Група за фолклорни песни</w:t>
      </w:r>
    </w:p>
    <w:p w14:paraId="3B3970B8" w14:textId="77777777" w:rsidR="00061595" w:rsidRPr="00DB2397" w:rsidRDefault="00061595" w:rsidP="00061595">
      <w:pPr>
        <w:widowControl w:val="0"/>
        <w:numPr>
          <w:ilvl w:val="0"/>
          <w:numId w:val="5"/>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Певческа група за стари градски песни </w:t>
      </w:r>
    </w:p>
    <w:p w14:paraId="25A6242D" w14:textId="77777777" w:rsidR="00061595" w:rsidRPr="00DB2397" w:rsidRDefault="00061595" w:rsidP="00061595">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14:paraId="71C6AA50" w14:textId="77777777" w:rsidR="00061595" w:rsidRPr="00DB2397" w:rsidRDefault="00061595" w:rsidP="00061595">
      <w:pPr>
        <w:widowControl w:val="0"/>
        <w:numPr>
          <w:ilvl w:val="0"/>
          <w:numId w:val="15"/>
        </w:numPr>
        <w:spacing w:after="0" w:line="240" w:lineRule="auto"/>
        <w:contextualSpacing/>
        <w:jc w:val="both"/>
        <w:outlineLvl w:val="0"/>
        <w:rPr>
          <w:rFonts w:ascii="Times New Roman" w:eastAsia="Times New Roman" w:hAnsi="Times New Roman" w:cs="Times New Roman"/>
          <w:b/>
          <w:color w:val="000000" w:themeColor="text1"/>
          <w:sz w:val="24"/>
          <w:szCs w:val="24"/>
          <w:lang w:eastAsia="bg-BG"/>
        </w:rPr>
      </w:pPr>
      <w:r w:rsidRPr="00DB2397">
        <w:rPr>
          <w:rFonts w:ascii="Times New Roman" w:eastAsia="Times New Roman" w:hAnsi="Times New Roman" w:cs="Times New Roman"/>
          <w:b/>
          <w:color w:val="000000" w:themeColor="text1"/>
          <w:sz w:val="24"/>
          <w:szCs w:val="24"/>
          <w:lang w:eastAsia="bg-BG"/>
        </w:rPr>
        <w:t>НЧ „Христо Ботев 1928” - с. Евлогиево – няма</w:t>
      </w:r>
    </w:p>
    <w:p w14:paraId="6D80A257" w14:textId="77777777" w:rsidR="00061595" w:rsidRPr="00DB2397" w:rsidRDefault="00061595" w:rsidP="00061595">
      <w:pPr>
        <w:widowControl w:val="0"/>
        <w:spacing w:after="0" w:line="240" w:lineRule="auto"/>
        <w:ind w:left="644"/>
        <w:contextualSpacing/>
        <w:jc w:val="both"/>
        <w:outlineLvl w:val="0"/>
        <w:rPr>
          <w:rFonts w:ascii="Times New Roman" w:eastAsia="Times New Roman" w:hAnsi="Times New Roman" w:cs="Times New Roman"/>
          <w:b/>
          <w:color w:val="000000" w:themeColor="text1"/>
          <w:sz w:val="24"/>
          <w:szCs w:val="24"/>
          <w:lang w:eastAsia="bg-BG"/>
        </w:rPr>
      </w:pPr>
    </w:p>
    <w:p w14:paraId="7AE0D75E" w14:textId="77777777" w:rsidR="00061595" w:rsidRPr="00DB2397" w:rsidRDefault="00061595" w:rsidP="00061595">
      <w:pPr>
        <w:widowControl w:val="0"/>
        <w:numPr>
          <w:ilvl w:val="0"/>
          <w:numId w:val="15"/>
        </w:numPr>
        <w:spacing w:after="0" w:line="240" w:lineRule="auto"/>
        <w:contextualSpacing/>
        <w:jc w:val="both"/>
        <w:outlineLvl w:val="0"/>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„Хр. Ботев 1928 – Санадиново“ –  с. Санадиново</w:t>
      </w:r>
    </w:p>
    <w:p w14:paraId="1EB3236B" w14:textId="77777777" w:rsidR="00061595" w:rsidRPr="00DB2397" w:rsidRDefault="00061595" w:rsidP="00061595">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Танцов състав </w:t>
      </w:r>
    </w:p>
    <w:p w14:paraId="5962737F" w14:textId="77777777" w:rsidR="00061595" w:rsidRPr="00DB2397" w:rsidRDefault="00061595" w:rsidP="00061595">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Певческа група за стари градски песни </w:t>
      </w:r>
    </w:p>
    <w:p w14:paraId="30F5AEBF" w14:textId="77777777" w:rsidR="00061595" w:rsidRPr="00DB2397" w:rsidRDefault="00061595" w:rsidP="00061595">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Лазарска група </w:t>
      </w:r>
    </w:p>
    <w:p w14:paraId="5C3DA688" w14:textId="77777777" w:rsidR="00061595" w:rsidRPr="00DB2397" w:rsidRDefault="00061595" w:rsidP="00061595">
      <w:pPr>
        <w:widowControl w:val="0"/>
        <w:numPr>
          <w:ilvl w:val="0"/>
          <w:numId w:val="7"/>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Мъжка група </w:t>
      </w:r>
    </w:p>
    <w:p w14:paraId="442AA4BE" w14:textId="77777777" w:rsidR="00061595" w:rsidRPr="00DB2397" w:rsidRDefault="00061595" w:rsidP="00061595">
      <w:pPr>
        <w:widowControl w:val="0"/>
        <w:spacing w:after="0" w:line="240" w:lineRule="auto"/>
        <w:ind w:left="720"/>
        <w:contextualSpacing/>
        <w:jc w:val="both"/>
        <w:outlineLvl w:val="0"/>
        <w:rPr>
          <w:rFonts w:ascii="Times New Roman" w:eastAsia="Times New Roman" w:hAnsi="Times New Roman" w:cs="Times New Roman"/>
          <w:color w:val="000000" w:themeColor="text1"/>
          <w:sz w:val="24"/>
          <w:szCs w:val="24"/>
          <w:lang w:eastAsia="bg-BG"/>
        </w:rPr>
      </w:pPr>
    </w:p>
    <w:p w14:paraId="32FEF819" w14:textId="77777777" w:rsidR="00061595" w:rsidRPr="00DB2397" w:rsidRDefault="00061595" w:rsidP="00061595">
      <w:pPr>
        <w:widowControl w:val="0"/>
        <w:numPr>
          <w:ilvl w:val="0"/>
          <w:numId w:val="15"/>
        </w:numPr>
        <w:spacing w:after="0" w:line="240" w:lineRule="auto"/>
        <w:contextualSpacing/>
        <w:jc w:val="both"/>
        <w:outlineLvl w:val="0"/>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„Зора 1905“ -  с. Бацова махала</w:t>
      </w:r>
    </w:p>
    <w:p w14:paraId="7A80A035" w14:textId="77777777" w:rsidR="00061595" w:rsidRPr="00DB2397" w:rsidRDefault="00061595" w:rsidP="00061595">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Танцов състав  с р-л Илиана Блажева</w:t>
      </w:r>
    </w:p>
    <w:p w14:paraId="338F1C3F" w14:textId="77777777" w:rsidR="00061595" w:rsidRPr="00DB2397" w:rsidRDefault="00061595" w:rsidP="00061595">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Група за модерен балет </w:t>
      </w:r>
    </w:p>
    <w:p w14:paraId="143B74A1" w14:textId="77777777" w:rsidR="00061595" w:rsidRPr="00DB2397" w:rsidRDefault="00061595" w:rsidP="00061595">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Певческа група с р-л Илиана Блажева</w:t>
      </w:r>
    </w:p>
    <w:p w14:paraId="47F612DD" w14:textId="77777777" w:rsidR="00061595" w:rsidRPr="00DB2397" w:rsidRDefault="00061595" w:rsidP="00061595">
      <w:pPr>
        <w:widowControl w:val="0"/>
        <w:numPr>
          <w:ilvl w:val="0"/>
          <w:numId w:val="6"/>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Коледарска група с р-л Илиана Блажева</w:t>
      </w:r>
    </w:p>
    <w:p w14:paraId="463E81F9" w14:textId="77777777" w:rsidR="00061595" w:rsidRPr="00DB2397" w:rsidRDefault="00061595" w:rsidP="00061595">
      <w:pPr>
        <w:spacing w:after="0" w:line="240" w:lineRule="auto"/>
        <w:ind w:left="780"/>
        <w:contextualSpacing/>
        <w:jc w:val="both"/>
        <w:rPr>
          <w:rFonts w:ascii="Times New Roman" w:eastAsia="Calibri" w:hAnsi="Times New Roman" w:cs="Times New Roman"/>
          <w:sz w:val="24"/>
          <w:szCs w:val="24"/>
        </w:rPr>
      </w:pPr>
    </w:p>
    <w:p w14:paraId="670D178E" w14:textId="77777777" w:rsidR="00061595" w:rsidRPr="00DB2397" w:rsidRDefault="00061595" w:rsidP="00061595">
      <w:pPr>
        <w:spacing w:after="0" w:line="240" w:lineRule="auto"/>
        <w:ind w:left="780"/>
        <w:contextualSpacing/>
        <w:jc w:val="both"/>
        <w:rPr>
          <w:rFonts w:ascii="Times New Roman" w:eastAsia="Calibri" w:hAnsi="Times New Roman" w:cs="Times New Roman"/>
          <w:sz w:val="24"/>
          <w:szCs w:val="24"/>
        </w:rPr>
      </w:pPr>
    </w:p>
    <w:p w14:paraId="7C4D8437" w14:textId="77777777" w:rsidR="00061595" w:rsidRPr="00DB2397" w:rsidRDefault="00061595" w:rsidP="00061595">
      <w:pPr>
        <w:spacing w:after="0" w:line="240" w:lineRule="auto"/>
        <w:ind w:left="780"/>
        <w:contextualSpacing/>
        <w:jc w:val="both"/>
        <w:rPr>
          <w:rFonts w:ascii="Times New Roman" w:eastAsia="Calibri" w:hAnsi="Times New Roman" w:cs="Times New Roman"/>
          <w:sz w:val="24"/>
          <w:szCs w:val="24"/>
        </w:rPr>
      </w:pPr>
    </w:p>
    <w:p w14:paraId="44D625D2" w14:textId="77777777" w:rsidR="00061595" w:rsidRPr="00DB2397" w:rsidRDefault="00061595" w:rsidP="00061595">
      <w:pPr>
        <w:spacing w:after="0" w:line="240" w:lineRule="auto"/>
        <w:jc w:val="both"/>
        <w:rPr>
          <w:rFonts w:ascii="Times New Roman" w:eastAsia="Calibri" w:hAnsi="Times New Roman" w:cs="Times New Roman"/>
          <w:sz w:val="24"/>
          <w:szCs w:val="24"/>
          <w:lang w:eastAsia="bg-BG"/>
        </w:rPr>
      </w:pPr>
    </w:p>
    <w:p w14:paraId="6675BC3C" w14:textId="77777777" w:rsidR="00061595" w:rsidRPr="00DB2397" w:rsidRDefault="00061595" w:rsidP="00061595">
      <w:pPr>
        <w:numPr>
          <w:ilvl w:val="0"/>
          <w:numId w:val="16"/>
        </w:numPr>
        <w:spacing w:after="0" w:line="240" w:lineRule="auto"/>
        <w:ind w:left="993" w:hanging="285"/>
        <w:contextualSpacing/>
        <w:jc w:val="both"/>
        <w:outlineLvl w:val="0"/>
        <w:rPr>
          <w:rFonts w:ascii="Times New Roman" w:eastAsia="Calibri" w:hAnsi="Times New Roman" w:cs="Times New Roman"/>
          <w:b/>
          <w:sz w:val="24"/>
          <w:szCs w:val="24"/>
        </w:rPr>
      </w:pPr>
      <w:r w:rsidRPr="00DB2397">
        <w:rPr>
          <w:rFonts w:ascii="Times New Roman" w:eastAsia="Calibri" w:hAnsi="Times New Roman" w:cs="Times New Roman"/>
          <w:b/>
          <w:sz w:val="24"/>
          <w:szCs w:val="24"/>
        </w:rPr>
        <w:t>През 20</w:t>
      </w:r>
      <w:r w:rsidRPr="00DB2397">
        <w:rPr>
          <w:rFonts w:ascii="Times New Roman" w:eastAsia="Calibri" w:hAnsi="Times New Roman" w:cs="Times New Roman"/>
          <w:b/>
          <w:sz w:val="24"/>
          <w:szCs w:val="24"/>
          <w:lang w:val="en-US"/>
        </w:rPr>
        <w:t>20</w:t>
      </w:r>
      <w:r w:rsidRPr="00DB2397">
        <w:rPr>
          <w:rFonts w:ascii="Times New Roman" w:eastAsia="Calibri" w:hAnsi="Times New Roman" w:cs="Times New Roman"/>
          <w:b/>
          <w:sz w:val="24"/>
          <w:szCs w:val="24"/>
        </w:rPr>
        <w:t xml:space="preserve"> година читалищните състави получиха редица награди в и извън пределите на община Никопол. </w:t>
      </w:r>
    </w:p>
    <w:p w14:paraId="4DC3268F" w14:textId="77777777" w:rsidR="00061595" w:rsidRPr="00DB2397" w:rsidRDefault="00061595" w:rsidP="00061595">
      <w:pPr>
        <w:spacing w:after="0" w:line="240" w:lineRule="auto"/>
        <w:ind w:left="1428"/>
        <w:contextualSpacing/>
        <w:jc w:val="both"/>
        <w:outlineLvl w:val="0"/>
        <w:rPr>
          <w:rFonts w:ascii="Times New Roman" w:eastAsia="Calibri" w:hAnsi="Times New Roman" w:cs="Times New Roman"/>
          <w:b/>
          <w:sz w:val="24"/>
          <w:szCs w:val="24"/>
        </w:rPr>
      </w:pPr>
    </w:p>
    <w:p w14:paraId="52AB10D8" w14:textId="77777777" w:rsidR="00061595" w:rsidRPr="00DB2397" w:rsidRDefault="00061595" w:rsidP="00061595">
      <w:pPr>
        <w:numPr>
          <w:ilvl w:val="0"/>
          <w:numId w:val="14"/>
        </w:numPr>
        <w:spacing w:after="0" w:line="240" w:lineRule="auto"/>
        <w:contextualSpacing/>
        <w:jc w:val="both"/>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„Напредък 1871“ Никопол –Поради влошената епидемиологична обстановка и заповедите на Министъра на здравеопазването свързани с Ковид-19, никъде не са участвали. </w:t>
      </w:r>
    </w:p>
    <w:p w14:paraId="07B20098" w14:textId="77777777" w:rsidR="00061595" w:rsidRPr="00DB2397" w:rsidRDefault="00061595" w:rsidP="00061595">
      <w:pPr>
        <w:numPr>
          <w:ilvl w:val="0"/>
          <w:numId w:val="14"/>
        </w:numPr>
        <w:spacing w:after="0" w:line="240" w:lineRule="auto"/>
        <w:contextualSpacing/>
        <w:jc w:val="both"/>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sz w:val="24"/>
          <w:szCs w:val="24"/>
          <w:lang w:eastAsia="bg-BG"/>
        </w:rPr>
        <w:lastRenderedPageBreak/>
        <w:t xml:space="preserve">НЧ „Съгласие-1907“ с. Новачене – </w:t>
      </w:r>
      <w:r w:rsidRPr="00DB2397">
        <w:rPr>
          <w:rFonts w:ascii="Times New Roman" w:eastAsia="Times New Roman" w:hAnsi="Times New Roman" w:cs="Times New Roman"/>
          <w:color w:val="000000" w:themeColor="text1"/>
          <w:sz w:val="24"/>
          <w:szCs w:val="24"/>
          <w:lang w:eastAsia="bg-BG"/>
        </w:rPr>
        <w:t xml:space="preserve">Поради влошената епидемиологична обстановка и заповедите на Министъра на здравеопазването свързани с Ковид-19, никъде не са участвали. </w:t>
      </w:r>
    </w:p>
    <w:p w14:paraId="52CD7DB1" w14:textId="77777777" w:rsidR="00061595" w:rsidRPr="00DB2397" w:rsidRDefault="00061595" w:rsidP="00061595">
      <w:pPr>
        <w:numPr>
          <w:ilvl w:val="0"/>
          <w:numId w:val="14"/>
        </w:numPr>
        <w:spacing w:after="0" w:line="240" w:lineRule="auto"/>
        <w:contextualSpacing/>
        <w:jc w:val="both"/>
        <w:rPr>
          <w:rFonts w:ascii="Times New Roman" w:eastAsia="Calibri" w:hAnsi="Times New Roman" w:cs="Times New Roman"/>
          <w:sz w:val="24"/>
          <w:szCs w:val="24"/>
        </w:rPr>
      </w:pPr>
      <w:r w:rsidRPr="00DB2397">
        <w:rPr>
          <w:rFonts w:ascii="Times New Roman" w:eastAsia="Calibri" w:hAnsi="Times New Roman" w:cs="Times New Roman"/>
          <w:sz w:val="24"/>
          <w:szCs w:val="24"/>
        </w:rPr>
        <w:t>НЧ „П.</w:t>
      </w:r>
      <w:r w:rsidRPr="00DB2397">
        <w:rPr>
          <w:rFonts w:ascii="Times New Roman" w:eastAsia="Calibri" w:hAnsi="Times New Roman" w:cs="Times New Roman"/>
          <w:sz w:val="24"/>
          <w:szCs w:val="24"/>
          <w:lang w:val="en-US"/>
        </w:rPr>
        <w:t xml:space="preserve"> </w:t>
      </w:r>
      <w:r w:rsidRPr="00DB2397">
        <w:rPr>
          <w:rFonts w:ascii="Times New Roman" w:eastAsia="Calibri" w:hAnsi="Times New Roman" w:cs="Times New Roman"/>
          <w:sz w:val="24"/>
          <w:szCs w:val="24"/>
        </w:rPr>
        <w:t>Парчевич - 1927“ с. Асеново – получиха отличия и грамоти за участия в инициативи „Кулинарен историк“ – гр. Копривщица, в празник на дрипавата баница във Върбица, в кулинарната  надпревара- за фестивал на фестивалите и храните в гр. Габрово имат грамота и 200 лв. парична награда.</w:t>
      </w:r>
    </w:p>
    <w:p w14:paraId="305BCB2A"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 „Съгласие -1907“ с. Лозица – нямат завоювани отличия.</w:t>
      </w:r>
    </w:p>
    <w:p w14:paraId="4C8DD842"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 „Просвета - 1924” с. Любеново – получиха грамота за участие в „Цурки“ за  най-добре представен женски образ „Баба Марта“ , грамота и медал за участие във фолклорен фестивал „От Дунав до Балкана“ – гр. Борово.</w:t>
      </w:r>
    </w:p>
    <w:p w14:paraId="78AE392F"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„Развитие 1900“ с. Въбел имат грамоти за участие и представяне на обичай „Цурки“ в с. Асеново, грамота за участие в онлайн конкурс на носия „Букет от народности“, грамота за участие на изделия на клуба в конкурс на НЧ „Пробуда“, грамота, диплом и плакет  за участие в </w:t>
      </w:r>
      <w:r w:rsidRPr="00DB2397">
        <w:rPr>
          <w:rFonts w:ascii="Times New Roman" w:eastAsia="Times New Roman" w:hAnsi="Times New Roman" w:cs="Times New Roman"/>
          <w:color w:val="000000" w:themeColor="text1"/>
          <w:sz w:val="24"/>
          <w:szCs w:val="24"/>
          <w:lang w:val="en-US" w:eastAsia="bg-BG"/>
        </w:rPr>
        <w:t>XII</w:t>
      </w:r>
      <w:r w:rsidRPr="00DB2397">
        <w:rPr>
          <w:rFonts w:ascii="Times New Roman" w:eastAsia="Times New Roman" w:hAnsi="Times New Roman" w:cs="Times New Roman"/>
          <w:color w:val="000000" w:themeColor="text1"/>
          <w:sz w:val="24"/>
          <w:szCs w:val="24"/>
          <w:lang w:eastAsia="bg-BG"/>
        </w:rPr>
        <w:t xml:space="preserve"> Международен фолклорен фестивал - гр. Борово, Обл. Русе и грамота за участие в конкурс „Вълшебна коледна украса“.</w:t>
      </w:r>
    </w:p>
    <w:p w14:paraId="4ED4BEC7"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 „Просвета 1927-Драгаш войвода“ - с. Др. Войвода – никъде не са участвали.</w:t>
      </w:r>
    </w:p>
    <w:p w14:paraId="52A7B820"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 „Зора - 1939“ - с. Черковица – нямат завоювани отличия.</w:t>
      </w:r>
    </w:p>
    <w:p w14:paraId="074F89AE"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НЧ”Искра 1948”- с. Жернов – нямат завоювани отличия.</w:t>
      </w:r>
    </w:p>
    <w:p w14:paraId="11619AD3"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 „Петко Симеонов-1905“ с. Муселиево – имат два броя грамоти за участие в конкурс за снимка на национални носии „Букет от народности“-с. Кралево.  Грамота за участие в Международен кулинарен конкурс „От Дунава до Балкана“ – с. Борово.  Сребърен медал и награда за второ място,  два броя грамоти за участие в кулинарен конкурс „С аромат на вкусно сготвено, на фолклор и на изкуство“ – с. Паламарца.  Награда и грамота за участие в конкурс за снимка „Вълшебна  коледна украса в моя дом“ – гр. Никопол.</w:t>
      </w:r>
    </w:p>
    <w:p w14:paraId="687D567C"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„Съгласие 1927” - с. Дебово – нямат завоювани отличия.           </w:t>
      </w:r>
    </w:p>
    <w:p w14:paraId="2B6BB7FA"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„Христо Ботев 1928”- с. Евлогиево – нямат завоювани отличия.     </w:t>
      </w:r>
    </w:p>
    <w:p w14:paraId="5E7DBEFF"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 „Христо Ботев 1928”- с. Санадиново – имат грамоти за участие в карнавала „Цурки“ .</w:t>
      </w:r>
    </w:p>
    <w:p w14:paraId="191519ED" w14:textId="77777777" w:rsidR="00061595" w:rsidRPr="00DB2397" w:rsidRDefault="00061595" w:rsidP="00061595">
      <w:pPr>
        <w:numPr>
          <w:ilvl w:val="0"/>
          <w:numId w:val="14"/>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„Зора 1905“-  с. Бацова махала – нямат завоювани отличия.           </w:t>
      </w:r>
    </w:p>
    <w:p w14:paraId="5990520B" w14:textId="77777777" w:rsidR="00061595" w:rsidRPr="00DB2397" w:rsidRDefault="00061595" w:rsidP="00061595">
      <w:pPr>
        <w:spacing w:after="200" w:line="276" w:lineRule="auto"/>
        <w:ind w:left="780"/>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 xml:space="preserve">   </w:t>
      </w:r>
    </w:p>
    <w:p w14:paraId="10A84BA3" w14:textId="77777777" w:rsidR="00061595" w:rsidRPr="00DB2397" w:rsidRDefault="00061595" w:rsidP="00061595">
      <w:pPr>
        <w:spacing w:after="200" w:line="276" w:lineRule="auto"/>
        <w:ind w:left="780"/>
        <w:contextualSpacing/>
        <w:rPr>
          <w:rFonts w:ascii="Times New Roman" w:eastAsia="Times New Roman" w:hAnsi="Times New Roman" w:cs="Times New Roman"/>
          <w:color w:val="000000" w:themeColor="text1"/>
          <w:sz w:val="24"/>
          <w:szCs w:val="24"/>
          <w:lang w:eastAsia="bg-BG"/>
        </w:rPr>
      </w:pPr>
    </w:p>
    <w:p w14:paraId="236A6550" w14:textId="77777777" w:rsidR="00061595" w:rsidRPr="00DB2397" w:rsidRDefault="00061595" w:rsidP="00061595">
      <w:pPr>
        <w:spacing w:after="0" w:line="240" w:lineRule="auto"/>
        <w:ind w:left="780"/>
        <w:contextualSpacing/>
        <w:jc w:val="both"/>
        <w:rPr>
          <w:rFonts w:ascii="Times New Roman" w:eastAsia="Times New Roman" w:hAnsi="Times New Roman" w:cs="Times New Roman"/>
          <w:b/>
          <w:color w:val="000000" w:themeColor="text1"/>
          <w:sz w:val="24"/>
          <w:szCs w:val="24"/>
          <w:lang w:eastAsia="bg-BG"/>
        </w:rPr>
      </w:pPr>
    </w:p>
    <w:p w14:paraId="43BD7146" w14:textId="77777777" w:rsidR="00061595" w:rsidRPr="00DB2397" w:rsidRDefault="00061595" w:rsidP="00061595">
      <w:pPr>
        <w:spacing w:after="0" w:line="240" w:lineRule="auto"/>
        <w:ind w:firstLine="426"/>
        <w:contextualSpacing/>
        <w:jc w:val="both"/>
        <w:outlineLvl w:val="0"/>
        <w:rPr>
          <w:rFonts w:ascii="Times New Roman" w:eastAsia="Times New Roman" w:hAnsi="Times New Roman" w:cs="Times New Roman"/>
          <w:sz w:val="24"/>
          <w:szCs w:val="24"/>
          <w:lang w:eastAsia="bg-BG"/>
        </w:rPr>
      </w:pPr>
    </w:p>
    <w:p w14:paraId="55AF61A5" w14:textId="77777777" w:rsidR="00061595" w:rsidRPr="00DB2397" w:rsidRDefault="00061595" w:rsidP="00061595">
      <w:pPr>
        <w:numPr>
          <w:ilvl w:val="0"/>
          <w:numId w:val="16"/>
        </w:numPr>
        <w:spacing w:after="0" w:line="240" w:lineRule="auto"/>
        <w:ind w:left="1134" w:hanging="425"/>
        <w:contextualSpacing/>
        <w:jc w:val="both"/>
        <w:outlineLvl w:val="0"/>
        <w:rPr>
          <w:rFonts w:ascii="Times New Roman" w:eastAsia="Calibri" w:hAnsi="Times New Roman" w:cs="Times New Roman"/>
          <w:b/>
          <w:sz w:val="24"/>
          <w:szCs w:val="24"/>
        </w:rPr>
      </w:pPr>
      <w:r w:rsidRPr="00DB2397">
        <w:rPr>
          <w:rFonts w:ascii="Times New Roman" w:eastAsia="Times New Roman" w:hAnsi="Times New Roman" w:cs="Times New Roman"/>
          <w:b/>
          <w:sz w:val="24"/>
          <w:szCs w:val="24"/>
          <w:lang w:eastAsia="bg-BG"/>
        </w:rPr>
        <w:t xml:space="preserve">По </w:t>
      </w:r>
      <w:r w:rsidRPr="00DB2397">
        <w:rPr>
          <w:rFonts w:ascii="Times New Roman" w:eastAsia="Calibri" w:hAnsi="Times New Roman" w:cs="Times New Roman"/>
          <w:b/>
          <w:sz w:val="24"/>
          <w:szCs w:val="24"/>
        </w:rPr>
        <w:t xml:space="preserve">Програма „Глобални библиотеки – България“ </w:t>
      </w:r>
      <w:r w:rsidRPr="00DB2397">
        <w:rPr>
          <w:rFonts w:ascii="Times New Roman" w:eastAsia="Calibri" w:hAnsi="Times New Roman" w:cs="Times New Roman"/>
          <w:b/>
          <w:sz w:val="24"/>
          <w:szCs w:val="24"/>
          <w:lang w:val="en-US"/>
        </w:rPr>
        <w:t>(</w:t>
      </w:r>
      <w:r w:rsidRPr="00DB2397">
        <w:rPr>
          <w:rFonts w:ascii="Times New Roman" w:eastAsia="Calibri" w:hAnsi="Times New Roman" w:cs="Times New Roman"/>
          <w:b/>
          <w:sz w:val="24"/>
          <w:szCs w:val="24"/>
        </w:rPr>
        <w:t>бр. работни места, основни направления на дейността по програмата</w:t>
      </w:r>
      <w:r w:rsidRPr="00DB2397">
        <w:rPr>
          <w:rFonts w:ascii="Times New Roman" w:eastAsia="Calibri" w:hAnsi="Times New Roman" w:cs="Times New Roman"/>
          <w:b/>
          <w:sz w:val="24"/>
          <w:szCs w:val="24"/>
          <w:lang w:val="en-US"/>
        </w:rPr>
        <w:t>)</w:t>
      </w:r>
      <w:r w:rsidRPr="00DB2397">
        <w:rPr>
          <w:rFonts w:ascii="Times New Roman" w:eastAsia="Calibri" w:hAnsi="Times New Roman" w:cs="Times New Roman"/>
          <w:b/>
          <w:sz w:val="24"/>
          <w:szCs w:val="24"/>
        </w:rPr>
        <w:t>:</w:t>
      </w:r>
    </w:p>
    <w:p w14:paraId="4441E144" w14:textId="77777777" w:rsidR="00061595" w:rsidRPr="00DB2397" w:rsidRDefault="00061595" w:rsidP="00061595">
      <w:pPr>
        <w:spacing w:after="0" w:line="240" w:lineRule="auto"/>
        <w:ind w:left="1428"/>
        <w:contextualSpacing/>
        <w:jc w:val="both"/>
        <w:outlineLvl w:val="0"/>
        <w:rPr>
          <w:rFonts w:ascii="Times New Roman" w:eastAsia="Calibri" w:hAnsi="Times New Roman" w:cs="Times New Roman"/>
          <w:b/>
          <w:sz w:val="24"/>
          <w:szCs w:val="24"/>
        </w:rPr>
      </w:pPr>
    </w:p>
    <w:p w14:paraId="2E6BBDE1"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Calibri" w:hAnsi="Times New Roman" w:cs="Times New Roman"/>
          <w:b/>
          <w:sz w:val="24"/>
          <w:szCs w:val="24"/>
        </w:rPr>
        <w:t xml:space="preserve">1. </w:t>
      </w:r>
      <w:r w:rsidRPr="00DB2397">
        <w:rPr>
          <w:rFonts w:ascii="Times New Roman" w:eastAsia="Calibri" w:hAnsi="Times New Roman" w:cs="Times New Roman"/>
          <w:sz w:val="24"/>
          <w:szCs w:val="24"/>
        </w:rPr>
        <w:t xml:space="preserve"> НЧ „”Напредък 1871” - гр. Никопол, няма назначена бройка.</w:t>
      </w:r>
    </w:p>
    <w:p w14:paraId="766021D9"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Calibri" w:hAnsi="Times New Roman" w:cs="Times New Roman"/>
          <w:b/>
          <w:sz w:val="24"/>
          <w:szCs w:val="24"/>
        </w:rPr>
        <w:t xml:space="preserve">2. </w:t>
      </w:r>
      <w:r w:rsidRPr="00DB2397">
        <w:rPr>
          <w:rFonts w:ascii="Times New Roman" w:eastAsia="Calibri" w:hAnsi="Times New Roman" w:cs="Times New Roman"/>
          <w:sz w:val="24"/>
          <w:szCs w:val="24"/>
        </w:rPr>
        <w:t>НЧ „Съгласие –1907“- с. Новачене, няма назначена бройка, налични са 5 компютъра в полза на потребителите, имащи нужда от информация от различни области.</w:t>
      </w:r>
    </w:p>
    <w:p w14:paraId="60FF7C1D" w14:textId="77777777" w:rsidR="00061595" w:rsidRPr="00DB2397" w:rsidRDefault="00061595" w:rsidP="00061595">
      <w:pPr>
        <w:numPr>
          <w:ilvl w:val="0"/>
          <w:numId w:val="12"/>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Calibri" w:hAnsi="Times New Roman" w:cs="Times New Roman"/>
          <w:b/>
          <w:sz w:val="24"/>
          <w:szCs w:val="24"/>
        </w:rPr>
        <w:t>3.</w:t>
      </w:r>
      <w:r w:rsidRPr="00DB2397">
        <w:rPr>
          <w:rFonts w:ascii="Times New Roman" w:eastAsia="Calibri" w:hAnsi="Times New Roman" w:cs="Times New Roman"/>
          <w:sz w:val="24"/>
          <w:szCs w:val="24"/>
        </w:rPr>
        <w:t xml:space="preserve"> НЧ „П.</w:t>
      </w:r>
      <w:r w:rsidRPr="00DB2397">
        <w:rPr>
          <w:rFonts w:ascii="Times New Roman" w:eastAsia="Calibri" w:hAnsi="Times New Roman" w:cs="Times New Roman"/>
          <w:sz w:val="24"/>
          <w:szCs w:val="24"/>
          <w:lang w:val="en-US"/>
        </w:rPr>
        <w:t xml:space="preserve"> </w:t>
      </w:r>
      <w:r w:rsidRPr="00DB2397">
        <w:rPr>
          <w:rFonts w:ascii="Times New Roman" w:eastAsia="Calibri" w:hAnsi="Times New Roman" w:cs="Times New Roman"/>
          <w:sz w:val="24"/>
          <w:szCs w:val="24"/>
        </w:rPr>
        <w:t xml:space="preserve">Парчевич - 1927“ с. Асеново – няма </w:t>
      </w:r>
    </w:p>
    <w:p w14:paraId="44494F28" w14:textId="77777777" w:rsidR="00061595" w:rsidRPr="00DB2397" w:rsidRDefault="00061595" w:rsidP="00061595">
      <w:pPr>
        <w:numPr>
          <w:ilvl w:val="0"/>
          <w:numId w:val="12"/>
        </w:numPr>
        <w:spacing w:after="200" w:line="276" w:lineRule="auto"/>
        <w:contextualSpacing/>
        <w:rPr>
          <w:rFonts w:ascii="Times New Roman" w:eastAsia="Times New Roman" w:hAnsi="Times New Roman" w:cs="Times New Roman"/>
          <w:sz w:val="24"/>
          <w:szCs w:val="24"/>
          <w:lang w:eastAsia="bg-BG"/>
        </w:rPr>
      </w:pPr>
      <w:r w:rsidRPr="00DB2397">
        <w:rPr>
          <w:rFonts w:ascii="Times New Roman" w:eastAsia="Times New Roman" w:hAnsi="Times New Roman" w:cs="Times New Roman"/>
          <w:b/>
          <w:sz w:val="24"/>
          <w:szCs w:val="24"/>
          <w:lang w:eastAsia="bg-BG"/>
        </w:rPr>
        <w:t>4.</w:t>
      </w:r>
      <w:r w:rsidRPr="00DB2397">
        <w:rPr>
          <w:rFonts w:ascii="Times New Roman" w:eastAsia="Times New Roman" w:hAnsi="Times New Roman" w:cs="Times New Roman"/>
          <w:sz w:val="24"/>
          <w:szCs w:val="24"/>
          <w:lang w:eastAsia="bg-BG"/>
        </w:rPr>
        <w:t xml:space="preserve"> НЧ „Съгласие -1907“ с. Лозица – няма </w:t>
      </w:r>
    </w:p>
    <w:p w14:paraId="4B6E9D94"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t>5.</w:t>
      </w:r>
      <w:r w:rsidRPr="00DB2397">
        <w:rPr>
          <w:rFonts w:ascii="Times New Roman" w:eastAsia="Times New Roman" w:hAnsi="Times New Roman" w:cs="Times New Roman"/>
          <w:color w:val="000000" w:themeColor="text1"/>
          <w:sz w:val="24"/>
          <w:szCs w:val="24"/>
          <w:lang w:eastAsia="bg-BG"/>
        </w:rPr>
        <w:t xml:space="preserve"> НЧ „Просвета - 1924” с. Любеново</w:t>
      </w:r>
      <w:r w:rsidRPr="00DB2397">
        <w:rPr>
          <w:rFonts w:ascii="Times New Roman" w:eastAsia="Times New Roman" w:hAnsi="Times New Roman" w:cs="Times New Roman"/>
          <w:color w:val="000000" w:themeColor="text1"/>
          <w:sz w:val="24"/>
          <w:szCs w:val="24"/>
          <w:lang w:val="en-US" w:eastAsia="bg-BG"/>
        </w:rPr>
        <w:t xml:space="preserve"> – </w:t>
      </w:r>
      <w:r w:rsidRPr="00DB2397">
        <w:rPr>
          <w:rFonts w:ascii="Times New Roman" w:eastAsia="Times New Roman" w:hAnsi="Times New Roman" w:cs="Times New Roman"/>
          <w:color w:val="000000" w:themeColor="text1"/>
          <w:sz w:val="24"/>
          <w:szCs w:val="24"/>
          <w:lang w:eastAsia="bg-BG"/>
        </w:rPr>
        <w:t>няма</w:t>
      </w:r>
    </w:p>
    <w:p w14:paraId="6DA00DC1"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t>6.</w:t>
      </w:r>
      <w:r w:rsidRPr="00DB2397">
        <w:rPr>
          <w:rFonts w:ascii="Times New Roman" w:eastAsia="Times New Roman" w:hAnsi="Times New Roman" w:cs="Times New Roman"/>
          <w:color w:val="000000" w:themeColor="text1"/>
          <w:sz w:val="24"/>
          <w:szCs w:val="24"/>
          <w:lang w:eastAsia="bg-BG"/>
        </w:rPr>
        <w:t xml:space="preserve"> НЧ „Развитие 1900“ с. Въбел – няма </w:t>
      </w:r>
    </w:p>
    <w:p w14:paraId="303CA0E5"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t>7.</w:t>
      </w:r>
      <w:r w:rsidRPr="00DB2397">
        <w:rPr>
          <w:rFonts w:ascii="Times New Roman" w:eastAsia="Times New Roman" w:hAnsi="Times New Roman" w:cs="Times New Roman"/>
          <w:color w:val="000000" w:themeColor="text1"/>
          <w:sz w:val="24"/>
          <w:szCs w:val="24"/>
          <w:lang w:eastAsia="bg-BG"/>
        </w:rPr>
        <w:t xml:space="preserve"> НЧ „Просвета 1927-Драгаш войвода“ – няма</w:t>
      </w:r>
    </w:p>
    <w:p w14:paraId="20F54DBB" w14:textId="77777777" w:rsidR="00061595" w:rsidRPr="00DB2397" w:rsidRDefault="00061595" w:rsidP="00061595">
      <w:pPr>
        <w:numPr>
          <w:ilvl w:val="0"/>
          <w:numId w:val="12"/>
        </w:numPr>
        <w:spacing w:after="200" w:line="276" w:lineRule="auto"/>
        <w:contextualSpacing/>
        <w:rPr>
          <w:rFonts w:ascii="Times New Roman" w:eastAsia="Calibri" w:hAnsi="Times New Roman" w:cs="Times New Roman"/>
          <w:sz w:val="24"/>
          <w:szCs w:val="24"/>
        </w:rPr>
      </w:pPr>
      <w:r w:rsidRPr="00DB2397">
        <w:rPr>
          <w:rFonts w:ascii="Times New Roman" w:eastAsia="Calibri" w:hAnsi="Times New Roman" w:cs="Times New Roman"/>
          <w:b/>
          <w:sz w:val="24"/>
          <w:szCs w:val="24"/>
        </w:rPr>
        <w:t>8.</w:t>
      </w:r>
      <w:r w:rsidRPr="00DB2397">
        <w:rPr>
          <w:rFonts w:ascii="Times New Roman" w:eastAsia="Calibri" w:hAnsi="Times New Roman" w:cs="Times New Roman"/>
          <w:sz w:val="24"/>
          <w:szCs w:val="24"/>
        </w:rPr>
        <w:t xml:space="preserve"> НЧ „Зора - 1939“ - с. Черковица – няма</w:t>
      </w:r>
    </w:p>
    <w:p w14:paraId="7DB3BEEB"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t>9.</w:t>
      </w:r>
      <w:r w:rsidRPr="00DB2397">
        <w:rPr>
          <w:rFonts w:ascii="Times New Roman" w:eastAsia="Times New Roman" w:hAnsi="Times New Roman" w:cs="Times New Roman"/>
          <w:color w:val="000000" w:themeColor="text1"/>
          <w:sz w:val="24"/>
          <w:szCs w:val="24"/>
          <w:lang w:eastAsia="bg-BG"/>
        </w:rPr>
        <w:t xml:space="preserve"> НЧ”Искра 1948”- с. Жернов – няма </w:t>
      </w:r>
    </w:p>
    <w:p w14:paraId="73B04237"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lastRenderedPageBreak/>
        <w:t>10.</w:t>
      </w:r>
      <w:r w:rsidRPr="00DB2397">
        <w:rPr>
          <w:rFonts w:ascii="Times New Roman" w:eastAsia="Times New Roman" w:hAnsi="Times New Roman" w:cs="Times New Roman"/>
          <w:color w:val="000000" w:themeColor="text1"/>
          <w:sz w:val="24"/>
          <w:szCs w:val="24"/>
          <w:lang w:eastAsia="bg-BG"/>
        </w:rPr>
        <w:t xml:space="preserve"> НЧ „Петко Симеонов-1905“ с. Муселиево –  Две работни места на 4 часа работно време. 3 бр. компютри.</w:t>
      </w:r>
    </w:p>
    <w:p w14:paraId="4BE93A21"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t>11.</w:t>
      </w:r>
      <w:r w:rsidRPr="00DB2397">
        <w:rPr>
          <w:rFonts w:ascii="Times New Roman" w:eastAsia="Times New Roman" w:hAnsi="Times New Roman" w:cs="Times New Roman"/>
          <w:color w:val="000000" w:themeColor="text1"/>
          <w:sz w:val="24"/>
          <w:szCs w:val="24"/>
          <w:lang w:eastAsia="bg-BG"/>
        </w:rPr>
        <w:t xml:space="preserve"> НЧ „Съгласие 1927” - с. Дебово – няма </w:t>
      </w:r>
    </w:p>
    <w:p w14:paraId="4D67F175"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t>12.</w:t>
      </w:r>
      <w:r w:rsidRPr="00DB2397">
        <w:rPr>
          <w:rFonts w:ascii="Times New Roman" w:eastAsia="Times New Roman" w:hAnsi="Times New Roman" w:cs="Times New Roman"/>
          <w:color w:val="000000" w:themeColor="text1"/>
          <w:sz w:val="24"/>
          <w:szCs w:val="24"/>
          <w:lang w:eastAsia="bg-BG"/>
        </w:rPr>
        <w:t xml:space="preserve"> НЧ „Христо Ботев 1928”- с. Евлогиево – няма</w:t>
      </w:r>
    </w:p>
    <w:p w14:paraId="27A6FDCE"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sz w:val="24"/>
          <w:szCs w:val="24"/>
        </w:rPr>
      </w:pPr>
      <w:r w:rsidRPr="00DB2397">
        <w:rPr>
          <w:rFonts w:ascii="Times New Roman" w:eastAsia="Times New Roman" w:hAnsi="Times New Roman" w:cs="Times New Roman"/>
          <w:b/>
          <w:color w:val="000000" w:themeColor="text1"/>
          <w:sz w:val="24"/>
          <w:szCs w:val="24"/>
          <w:lang w:eastAsia="bg-BG"/>
        </w:rPr>
        <w:t>13.</w:t>
      </w:r>
      <w:r w:rsidRPr="00DB2397">
        <w:rPr>
          <w:rFonts w:ascii="Times New Roman" w:eastAsia="Times New Roman" w:hAnsi="Times New Roman" w:cs="Times New Roman"/>
          <w:color w:val="000000" w:themeColor="text1"/>
          <w:sz w:val="24"/>
          <w:szCs w:val="24"/>
          <w:lang w:eastAsia="bg-BG"/>
        </w:rPr>
        <w:t xml:space="preserve"> НЧ „Христо Ботев 1928” - с. Санадиново – няма</w:t>
      </w:r>
    </w:p>
    <w:p w14:paraId="4C639BAE" w14:textId="77777777" w:rsidR="00061595" w:rsidRPr="00DB2397" w:rsidRDefault="00061595" w:rsidP="00061595">
      <w:pPr>
        <w:numPr>
          <w:ilvl w:val="0"/>
          <w:numId w:val="12"/>
        </w:numPr>
        <w:spacing w:after="0" w:line="240" w:lineRule="auto"/>
        <w:contextualSpacing/>
        <w:jc w:val="both"/>
        <w:outlineLvl w:val="0"/>
        <w:rPr>
          <w:rFonts w:ascii="Times New Roman" w:eastAsia="Calibri" w:hAnsi="Times New Roman" w:cs="Times New Roman"/>
          <w:b/>
          <w:sz w:val="24"/>
          <w:szCs w:val="24"/>
        </w:rPr>
      </w:pPr>
      <w:r w:rsidRPr="00DB2397">
        <w:rPr>
          <w:rFonts w:ascii="Times New Roman" w:eastAsia="Times New Roman" w:hAnsi="Times New Roman" w:cs="Times New Roman"/>
          <w:b/>
          <w:color w:val="000000" w:themeColor="text1"/>
          <w:sz w:val="24"/>
          <w:szCs w:val="24"/>
          <w:lang w:eastAsia="bg-BG"/>
        </w:rPr>
        <w:t>14.</w:t>
      </w:r>
      <w:r w:rsidRPr="00DB2397">
        <w:rPr>
          <w:rFonts w:ascii="Times New Roman" w:eastAsia="Times New Roman" w:hAnsi="Times New Roman" w:cs="Times New Roman"/>
          <w:color w:val="000000" w:themeColor="text1"/>
          <w:sz w:val="24"/>
          <w:szCs w:val="24"/>
          <w:lang w:eastAsia="bg-BG"/>
        </w:rPr>
        <w:t xml:space="preserve"> НЧ „Зора 1905“-  с. Бацова махала – няма </w:t>
      </w:r>
      <w:r w:rsidRPr="00DB2397">
        <w:rPr>
          <w:rFonts w:ascii="Times New Roman" w:eastAsia="Times New Roman" w:hAnsi="Times New Roman" w:cs="Times New Roman"/>
          <w:b/>
          <w:color w:val="000000" w:themeColor="text1"/>
          <w:sz w:val="24"/>
          <w:szCs w:val="24"/>
          <w:lang w:eastAsia="bg-BG"/>
        </w:rPr>
        <w:t xml:space="preserve"> </w:t>
      </w:r>
    </w:p>
    <w:p w14:paraId="245845DE" w14:textId="77777777" w:rsidR="00061595" w:rsidRPr="00DB2397" w:rsidRDefault="00061595" w:rsidP="00061595">
      <w:pPr>
        <w:spacing w:after="0" w:line="240" w:lineRule="auto"/>
        <w:jc w:val="both"/>
        <w:outlineLvl w:val="0"/>
        <w:rPr>
          <w:rFonts w:ascii="Times New Roman" w:eastAsia="Calibri" w:hAnsi="Times New Roman" w:cs="Times New Roman"/>
          <w:sz w:val="24"/>
          <w:szCs w:val="24"/>
          <w:lang w:eastAsia="bg-BG"/>
        </w:rPr>
      </w:pPr>
    </w:p>
    <w:p w14:paraId="697D1F73" w14:textId="77777777" w:rsidR="00061595" w:rsidRPr="00DB2397" w:rsidRDefault="00061595" w:rsidP="00061595">
      <w:pPr>
        <w:spacing w:after="0" w:line="276" w:lineRule="auto"/>
        <w:ind w:firstLine="426"/>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Читалищата на територията на община Никопол, чрез Програма „Глобални библиотеки-България“ предоставят безплатен достъп за всички социални и възрастови групи до информация, знания, комуникации и електронно съдържание. </w:t>
      </w:r>
    </w:p>
    <w:p w14:paraId="002C7BC3" w14:textId="77777777" w:rsidR="00061595" w:rsidRPr="00DB2397" w:rsidRDefault="00061595" w:rsidP="00061595">
      <w:pPr>
        <w:spacing w:after="0" w:line="276"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Съвместно с Бюрото по труда предоставят информация за свободните работни места.</w:t>
      </w:r>
    </w:p>
    <w:p w14:paraId="45949A6B" w14:textId="77777777" w:rsidR="00061595" w:rsidRPr="00DB2397" w:rsidRDefault="00061595" w:rsidP="00061595">
      <w:pPr>
        <w:spacing w:after="0" w:line="276"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С помощта на мултимедия се прожектират презентации за дейностите на читалищата, биографични и документални филми. </w:t>
      </w:r>
    </w:p>
    <w:p w14:paraId="70F4C5A6" w14:textId="77777777" w:rsidR="00061595" w:rsidRPr="00DB2397" w:rsidRDefault="00061595" w:rsidP="00061595">
      <w:pPr>
        <w:spacing w:after="0" w:line="276"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Calibri" w:hAnsi="Times New Roman" w:cs="Times New Roman"/>
          <w:sz w:val="24"/>
          <w:szCs w:val="24"/>
        </w:rPr>
        <w:t>Модерната библиотека осъществява почти ежедневно дейности в полза на потребителите: попълване на формуляри, сканиране, принтиране и копиране на документи, представят на учениците материали и уроци свързани с тяхното обучение, принтиране на картини за оцветяване, изготвяне на картички, слушане на музика, реализиране на</w:t>
      </w:r>
      <w:r w:rsidRPr="00DB2397">
        <w:rPr>
          <w:rFonts w:ascii="Times New Roman" w:eastAsia="Times New Roman" w:hAnsi="Times New Roman" w:cs="Times New Roman"/>
          <w:sz w:val="24"/>
          <w:szCs w:val="24"/>
        </w:rPr>
        <w:t xml:space="preserve"> между-библиотечен обмен с други библиотеки</w:t>
      </w:r>
      <w:r w:rsidRPr="00DB2397">
        <w:rPr>
          <w:rFonts w:ascii="Times New Roman" w:eastAsia="Calibri" w:hAnsi="Times New Roman" w:cs="Times New Roman"/>
          <w:sz w:val="24"/>
          <w:szCs w:val="24"/>
        </w:rPr>
        <w:t xml:space="preserve">. </w:t>
      </w:r>
    </w:p>
    <w:p w14:paraId="794F642B" w14:textId="77777777" w:rsidR="00061595" w:rsidRPr="00DB2397" w:rsidRDefault="00061595" w:rsidP="00061595">
      <w:pPr>
        <w:spacing w:after="0" w:line="240" w:lineRule="auto"/>
        <w:ind w:firstLine="708"/>
        <w:jc w:val="both"/>
        <w:outlineLvl w:val="0"/>
        <w:rPr>
          <w:rFonts w:ascii="Times New Roman" w:eastAsia="Times New Roman" w:hAnsi="Times New Roman" w:cs="Times New Roman"/>
          <w:sz w:val="24"/>
          <w:szCs w:val="24"/>
          <w:lang w:eastAsia="bg-BG"/>
        </w:rPr>
      </w:pPr>
    </w:p>
    <w:p w14:paraId="75C2B0FE" w14:textId="77777777" w:rsidR="00061595" w:rsidRPr="00DB2397" w:rsidRDefault="00061595" w:rsidP="00061595">
      <w:pPr>
        <w:spacing w:after="0" w:line="240" w:lineRule="auto"/>
        <w:ind w:firstLine="708"/>
        <w:jc w:val="both"/>
        <w:outlineLvl w:val="0"/>
        <w:rPr>
          <w:rFonts w:ascii="Times New Roman" w:eastAsia="Times New Roman" w:hAnsi="Times New Roman" w:cs="Times New Roman"/>
          <w:sz w:val="24"/>
          <w:szCs w:val="24"/>
          <w:lang w:eastAsia="bg-BG"/>
        </w:rPr>
      </w:pPr>
    </w:p>
    <w:p w14:paraId="490CE55A" w14:textId="77777777" w:rsidR="00061595" w:rsidRPr="00DB2397" w:rsidRDefault="00061595" w:rsidP="00061595">
      <w:pPr>
        <w:numPr>
          <w:ilvl w:val="0"/>
          <w:numId w:val="16"/>
        </w:numPr>
        <w:spacing w:after="0" w:line="240" w:lineRule="auto"/>
        <w:ind w:left="1134" w:hanging="425"/>
        <w:contextualSpacing/>
        <w:jc w:val="both"/>
        <w:outlineLvl w:val="0"/>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Проекти, по които са кандидатствали:</w:t>
      </w:r>
    </w:p>
    <w:p w14:paraId="0EC788E3" w14:textId="77777777" w:rsidR="00061595" w:rsidRPr="00DB2397" w:rsidRDefault="00061595" w:rsidP="00061595">
      <w:pPr>
        <w:spacing w:after="0" w:line="240" w:lineRule="auto"/>
        <w:ind w:left="1428"/>
        <w:contextualSpacing/>
        <w:jc w:val="both"/>
        <w:outlineLvl w:val="0"/>
        <w:rPr>
          <w:rFonts w:ascii="Times New Roman" w:eastAsia="Times New Roman" w:hAnsi="Times New Roman" w:cs="Times New Roman"/>
          <w:b/>
          <w:sz w:val="24"/>
          <w:szCs w:val="24"/>
          <w:lang w:eastAsia="bg-BG"/>
        </w:rPr>
      </w:pPr>
    </w:p>
    <w:p w14:paraId="17DB221E"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НЧ „Напредък – 1871“ – Проект към МК „Българските библиотеки – съвременни центрове за четене и информираност 2020“. 133 бр. книги на стойност – 1258.86 лв.</w:t>
      </w:r>
    </w:p>
    <w:p w14:paraId="4CB88E79"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НЧ „Съгласие-1907“ - с. Новачене</w:t>
      </w:r>
      <w:r w:rsidRPr="00DB2397">
        <w:rPr>
          <w:rFonts w:ascii="Times New Roman" w:eastAsia="Times New Roman" w:hAnsi="Times New Roman" w:cs="Times New Roman"/>
          <w:sz w:val="24"/>
          <w:szCs w:val="24"/>
          <w:lang w:val="en-US" w:eastAsia="bg-BG"/>
        </w:rPr>
        <w:t xml:space="preserve"> – </w:t>
      </w:r>
      <w:r w:rsidRPr="00DB2397">
        <w:rPr>
          <w:rFonts w:ascii="Times New Roman" w:eastAsia="Times New Roman" w:hAnsi="Times New Roman" w:cs="Times New Roman"/>
          <w:sz w:val="24"/>
          <w:szCs w:val="24"/>
          <w:lang w:eastAsia="bg-BG"/>
        </w:rPr>
        <w:t xml:space="preserve">НЕ </w:t>
      </w:r>
    </w:p>
    <w:p w14:paraId="5F3E8CED"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Calibri" w:hAnsi="Times New Roman" w:cs="Times New Roman"/>
          <w:sz w:val="24"/>
          <w:szCs w:val="24"/>
        </w:rPr>
        <w:t>НЧ „П.</w:t>
      </w:r>
      <w:r w:rsidRPr="00DB2397">
        <w:rPr>
          <w:rFonts w:ascii="Times New Roman" w:eastAsia="Calibri" w:hAnsi="Times New Roman" w:cs="Times New Roman"/>
          <w:sz w:val="24"/>
          <w:szCs w:val="24"/>
          <w:lang w:val="en-US"/>
        </w:rPr>
        <w:t xml:space="preserve"> </w:t>
      </w:r>
      <w:r w:rsidRPr="00DB2397">
        <w:rPr>
          <w:rFonts w:ascii="Times New Roman" w:eastAsia="Calibri" w:hAnsi="Times New Roman" w:cs="Times New Roman"/>
          <w:sz w:val="24"/>
          <w:szCs w:val="24"/>
        </w:rPr>
        <w:t xml:space="preserve">Парчевич - 1927“ - с. Асеново – НЕ </w:t>
      </w:r>
    </w:p>
    <w:p w14:paraId="7DB1392F" w14:textId="77777777" w:rsidR="00061595" w:rsidRPr="00DB2397" w:rsidRDefault="00061595" w:rsidP="00061595">
      <w:pPr>
        <w:numPr>
          <w:ilvl w:val="0"/>
          <w:numId w:val="13"/>
        </w:numPr>
        <w:spacing w:after="200" w:line="276" w:lineRule="auto"/>
        <w:contextualSpacing/>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НЧ „Съгласие -1907“ - с. Лозица – НЕ </w:t>
      </w:r>
    </w:p>
    <w:p w14:paraId="12EBBF28"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„Просвета - 1924” - с. Любеново – Проект към  </w:t>
      </w:r>
      <w:r w:rsidRPr="00DB2397">
        <w:rPr>
          <w:rFonts w:ascii="Times New Roman" w:eastAsia="Times New Roman" w:hAnsi="Times New Roman" w:cs="Times New Roman"/>
          <w:sz w:val="24"/>
          <w:szCs w:val="24"/>
          <w:lang w:eastAsia="bg-BG"/>
        </w:rPr>
        <w:t>МК „Българските библиотеки – съвременни центрове за четене и информираност 2020“ – 1204.45 лв.</w:t>
      </w:r>
    </w:p>
    <w:p w14:paraId="79111767" w14:textId="77777777" w:rsidR="00061595" w:rsidRPr="00DB2397" w:rsidRDefault="00061595" w:rsidP="00061595">
      <w:pPr>
        <w:numPr>
          <w:ilvl w:val="0"/>
          <w:numId w:val="13"/>
        </w:numPr>
        <w:spacing w:after="200" w:line="276" w:lineRule="auto"/>
        <w:contextualSpacing/>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НЧ „Развитие 1900“ - с. Въбел – Не </w:t>
      </w:r>
    </w:p>
    <w:p w14:paraId="1FBBBB43"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„Просвета 1927-Драгаш войвода“ – Не </w:t>
      </w:r>
    </w:p>
    <w:p w14:paraId="000BC219" w14:textId="77777777" w:rsidR="00061595" w:rsidRPr="00DB2397" w:rsidRDefault="00061595" w:rsidP="00061595">
      <w:pPr>
        <w:numPr>
          <w:ilvl w:val="0"/>
          <w:numId w:val="13"/>
        </w:numPr>
        <w:spacing w:after="200" w:line="276" w:lineRule="auto"/>
        <w:contextualSpacing/>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НЧ „Зора - 1939“ - с. Черковица - </w:t>
      </w:r>
      <w:r w:rsidRPr="00DB2397">
        <w:rPr>
          <w:rFonts w:ascii="Times New Roman" w:eastAsia="Times New Roman" w:hAnsi="Times New Roman" w:cs="Times New Roman"/>
          <w:color w:val="000000" w:themeColor="text1"/>
          <w:sz w:val="24"/>
          <w:szCs w:val="24"/>
          <w:lang w:eastAsia="bg-BG"/>
        </w:rPr>
        <w:t xml:space="preserve">Проект към  </w:t>
      </w:r>
      <w:r w:rsidRPr="00DB2397">
        <w:rPr>
          <w:rFonts w:ascii="Times New Roman" w:eastAsia="Times New Roman" w:hAnsi="Times New Roman" w:cs="Times New Roman"/>
          <w:sz w:val="24"/>
          <w:szCs w:val="24"/>
          <w:lang w:eastAsia="bg-BG"/>
        </w:rPr>
        <w:t>МК „Българските библиотеки – съвременни центрове за четене и информираност 2020“ – 1162.85 лв.</w:t>
      </w:r>
    </w:p>
    <w:p w14:paraId="5E21FADE"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color w:val="000000" w:themeColor="text1"/>
          <w:sz w:val="24"/>
          <w:szCs w:val="24"/>
          <w:lang w:eastAsia="bg-BG"/>
        </w:rPr>
        <w:t>НЧ”Искра 1948”- с. Жернов – Не</w:t>
      </w:r>
    </w:p>
    <w:p w14:paraId="58A202EC" w14:textId="77777777" w:rsidR="00061595" w:rsidRPr="00DB2397" w:rsidRDefault="00061595" w:rsidP="00061595">
      <w:pPr>
        <w:numPr>
          <w:ilvl w:val="0"/>
          <w:numId w:val="13"/>
        </w:numPr>
        <w:spacing w:after="200" w:line="276" w:lineRule="auto"/>
        <w:contextualSpacing/>
        <w:rPr>
          <w:rFonts w:ascii="Times New Roman" w:eastAsia="Times New Roman" w:hAnsi="Times New Roman" w:cs="Times New Roman"/>
          <w:color w:val="000000" w:themeColor="text1"/>
          <w:sz w:val="24"/>
          <w:szCs w:val="24"/>
          <w:lang w:eastAsia="bg-BG"/>
        </w:rPr>
      </w:pPr>
      <w:r w:rsidRPr="00DB2397">
        <w:rPr>
          <w:rFonts w:ascii="Times New Roman" w:eastAsia="Times New Roman" w:hAnsi="Times New Roman" w:cs="Times New Roman"/>
          <w:color w:val="000000" w:themeColor="text1"/>
          <w:sz w:val="24"/>
          <w:szCs w:val="24"/>
          <w:lang w:eastAsia="bg-BG"/>
        </w:rPr>
        <w:t>НЧ „Петко Симеонов-1905“ - с. Муселиево – Проект към  МК „Българските библиотеки – съвременни центрове за четене и информираност 2020“ – 1213 лв.</w:t>
      </w:r>
    </w:p>
    <w:p w14:paraId="5A56EAE7"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„Съгласие 1927” - с. Дебово – Не </w:t>
      </w:r>
    </w:p>
    <w:p w14:paraId="537E9195"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color w:val="000000" w:themeColor="text1"/>
          <w:sz w:val="24"/>
          <w:szCs w:val="24"/>
          <w:lang w:eastAsia="bg-BG"/>
        </w:rPr>
        <w:t>НЧ „Христо Ботев 1928”- с. Евлогиево –  Не</w:t>
      </w:r>
    </w:p>
    <w:p w14:paraId="39A3F006"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НЧ „Христо Ботев 1928” - с. Санадиново – </w:t>
      </w:r>
      <w:r w:rsidRPr="00DB2397">
        <w:rPr>
          <w:rFonts w:ascii="Times New Roman" w:eastAsia="Times New Roman" w:hAnsi="Times New Roman" w:cs="Times New Roman"/>
          <w:color w:val="000000" w:themeColor="text1"/>
          <w:sz w:val="24"/>
          <w:szCs w:val="24"/>
          <w:lang w:eastAsia="bg-BG"/>
        </w:rPr>
        <w:t>Проект към  МК „Българските библиотеки – съвременни центрове за четене и информираност 2020“ – 1211.32 лв.</w:t>
      </w:r>
    </w:p>
    <w:p w14:paraId="613BE96C" w14:textId="77777777" w:rsidR="00061595" w:rsidRPr="00DB2397" w:rsidRDefault="00061595" w:rsidP="00061595">
      <w:pPr>
        <w:numPr>
          <w:ilvl w:val="0"/>
          <w:numId w:val="13"/>
        </w:numPr>
        <w:spacing w:after="0" w:line="240" w:lineRule="auto"/>
        <w:contextualSpacing/>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color w:val="000000" w:themeColor="text1"/>
          <w:sz w:val="24"/>
          <w:szCs w:val="24"/>
          <w:lang w:eastAsia="bg-BG"/>
        </w:rPr>
        <w:t xml:space="preserve">НЧ „Зора 1905“-  с. Бацова махала – Не </w:t>
      </w:r>
    </w:p>
    <w:p w14:paraId="5276CCDE" w14:textId="77777777" w:rsidR="00061595" w:rsidRPr="00DB2397" w:rsidRDefault="00061595" w:rsidP="00061595">
      <w:pPr>
        <w:spacing w:after="0" w:line="240" w:lineRule="auto"/>
        <w:ind w:firstLine="708"/>
        <w:jc w:val="both"/>
        <w:outlineLvl w:val="0"/>
        <w:rPr>
          <w:rFonts w:ascii="Times New Roman" w:eastAsia="Times New Roman" w:hAnsi="Times New Roman" w:cs="Times New Roman"/>
          <w:sz w:val="24"/>
          <w:szCs w:val="24"/>
          <w:lang w:eastAsia="bg-BG"/>
        </w:rPr>
      </w:pPr>
    </w:p>
    <w:p w14:paraId="329E4B6C" w14:textId="77777777" w:rsidR="00061595" w:rsidRPr="00DB2397" w:rsidRDefault="00061595" w:rsidP="00061595">
      <w:pPr>
        <w:spacing w:after="0" w:line="240" w:lineRule="auto"/>
        <w:ind w:firstLine="708"/>
        <w:jc w:val="both"/>
        <w:outlineLvl w:val="0"/>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РЕЗУЛТАТИ:</w:t>
      </w:r>
    </w:p>
    <w:p w14:paraId="7DC041DA" w14:textId="77777777" w:rsidR="00061595" w:rsidRPr="00DB2397" w:rsidRDefault="00061595" w:rsidP="00061595">
      <w:pPr>
        <w:spacing w:after="0" w:line="240" w:lineRule="auto"/>
        <w:jc w:val="both"/>
        <w:rPr>
          <w:rFonts w:ascii="Times New Roman" w:eastAsia="Times New Roman" w:hAnsi="Times New Roman" w:cs="Times New Roman"/>
          <w:sz w:val="24"/>
          <w:szCs w:val="24"/>
          <w:lang w:eastAsia="bg-BG"/>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0"/>
        <w:gridCol w:w="110"/>
        <w:gridCol w:w="5506"/>
        <w:gridCol w:w="23"/>
        <w:gridCol w:w="1418"/>
        <w:gridCol w:w="1134"/>
        <w:gridCol w:w="1276"/>
      </w:tblGrid>
      <w:tr w:rsidR="00061595" w:rsidRPr="00DB2397" w14:paraId="0E5DC6AA"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53AB3D4F"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w:t>
            </w:r>
          </w:p>
        </w:tc>
        <w:tc>
          <w:tcPr>
            <w:tcW w:w="5506" w:type="dxa"/>
            <w:tcBorders>
              <w:top w:val="single" w:sz="4" w:space="0" w:color="auto"/>
              <w:left w:val="single" w:sz="4" w:space="0" w:color="auto"/>
              <w:bottom w:val="single" w:sz="4" w:space="0" w:color="auto"/>
              <w:right w:val="single" w:sz="4" w:space="0" w:color="auto"/>
            </w:tcBorders>
            <w:vAlign w:val="center"/>
            <w:hideMark/>
          </w:tcPr>
          <w:p w14:paraId="6B5BD5F0" w14:textId="77777777" w:rsidR="00061595" w:rsidRPr="00DB2397" w:rsidRDefault="00061595" w:rsidP="0096050E">
            <w:pPr>
              <w:spacing w:after="0" w:line="240" w:lineRule="auto"/>
              <w:ind w:left="-261"/>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дейност</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3D2B5B03"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дата/месец</w:t>
            </w:r>
          </w:p>
        </w:tc>
        <w:tc>
          <w:tcPr>
            <w:tcW w:w="1134" w:type="dxa"/>
            <w:tcBorders>
              <w:top w:val="single" w:sz="4" w:space="0" w:color="auto"/>
              <w:left w:val="single" w:sz="4" w:space="0" w:color="auto"/>
              <w:bottom w:val="single" w:sz="4" w:space="0" w:color="auto"/>
              <w:right w:val="single" w:sz="4" w:space="0" w:color="auto"/>
            </w:tcBorders>
            <w:vAlign w:val="center"/>
          </w:tcPr>
          <w:p w14:paraId="434F61A0"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изпълнение:</w:t>
            </w:r>
          </w:p>
          <w:p w14:paraId="5761014E"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ДА/НЕ</w:t>
            </w:r>
          </w:p>
        </w:tc>
        <w:tc>
          <w:tcPr>
            <w:tcW w:w="1276" w:type="dxa"/>
            <w:tcBorders>
              <w:top w:val="single" w:sz="4" w:space="0" w:color="auto"/>
              <w:left w:val="single" w:sz="4" w:space="0" w:color="auto"/>
              <w:bottom w:val="single" w:sz="4" w:space="0" w:color="auto"/>
              <w:right w:val="single" w:sz="4" w:space="0" w:color="auto"/>
            </w:tcBorders>
            <w:vAlign w:val="center"/>
          </w:tcPr>
          <w:p w14:paraId="3F7BE06F"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причини за неизпълнението</w:t>
            </w:r>
          </w:p>
        </w:tc>
      </w:tr>
      <w:tr w:rsidR="00061595" w:rsidRPr="00DB2397" w14:paraId="5D76B53B"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E9B0E0C"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„Напредък 1871” - гр. Никопол</w:t>
            </w:r>
          </w:p>
        </w:tc>
      </w:tr>
      <w:tr w:rsidR="00061595" w:rsidRPr="00DB2397" w14:paraId="794A0ADC" w14:textId="77777777" w:rsidTr="0096050E">
        <w:tc>
          <w:tcPr>
            <w:tcW w:w="564" w:type="dxa"/>
            <w:gridSpan w:val="2"/>
            <w:shd w:val="clear" w:color="auto" w:fill="auto"/>
          </w:tcPr>
          <w:p w14:paraId="2E136E3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1</w:t>
            </w:r>
          </w:p>
        </w:tc>
        <w:tc>
          <w:tcPr>
            <w:tcW w:w="5639" w:type="dxa"/>
            <w:gridSpan w:val="3"/>
            <w:shd w:val="clear" w:color="auto" w:fill="auto"/>
          </w:tcPr>
          <w:p w14:paraId="3A788016" w14:textId="77777777" w:rsidR="00061595" w:rsidRPr="00DB2397" w:rsidRDefault="00061595" w:rsidP="0096050E">
            <w:pPr>
              <w:shd w:val="clear" w:color="auto" w:fill="FFFFFF"/>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Отбелязване на Международния ден на думата „ Благодаря</w:t>
            </w:r>
          </w:p>
        </w:tc>
        <w:tc>
          <w:tcPr>
            <w:tcW w:w="1418" w:type="dxa"/>
            <w:shd w:val="clear" w:color="auto" w:fill="auto"/>
          </w:tcPr>
          <w:p w14:paraId="3BD69DB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02.01</w:t>
            </w:r>
          </w:p>
        </w:tc>
        <w:tc>
          <w:tcPr>
            <w:tcW w:w="1134" w:type="dxa"/>
          </w:tcPr>
          <w:p w14:paraId="336E3C0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270155E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B3159B5" w14:textId="77777777" w:rsidTr="0096050E">
        <w:tc>
          <w:tcPr>
            <w:tcW w:w="564" w:type="dxa"/>
            <w:gridSpan w:val="2"/>
            <w:shd w:val="clear" w:color="auto" w:fill="auto"/>
          </w:tcPr>
          <w:p w14:paraId="288F88B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639" w:type="dxa"/>
            <w:gridSpan w:val="3"/>
            <w:shd w:val="clear" w:color="auto" w:fill="auto"/>
          </w:tcPr>
          <w:p w14:paraId="257DAD61" w14:textId="77777777" w:rsidR="00061595" w:rsidRPr="00DB2397" w:rsidRDefault="00061595" w:rsidP="0096050E">
            <w:pPr>
              <w:spacing w:after="0" w:line="240" w:lineRule="auto"/>
              <w:ind w:right="-64"/>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Отбелязване „ Деня на Българското кино” /прожекция на детски български игрален филм/</w:t>
            </w:r>
          </w:p>
        </w:tc>
        <w:tc>
          <w:tcPr>
            <w:tcW w:w="1418" w:type="dxa"/>
            <w:shd w:val="clear" w:color="auto" w:fill="auto"/>
          </w:tcPr>
          <w:p w14:paraId="6171193C" w14:textId="77777777" w:rsidR="00061595" w:rsidRPr="00DB2397" w:rsidRDefault="00061595" w:rsidP="0096050E">
            <w:pPr>
              <w:spacing w:after="0" w:line="240" w:lineRule="auto"/>
              <w:ind w:right="-64"/>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21.01</w:t>
            </w:r>
          </w:p>
        </w:tc>
        <w:tc>
          <w:tcPr>
            <w:tcW w:w="1134" w:type="dxa"/>
          </w:tcPr>
          <w:p w14:paraId="4AE1F913" w14:textId="77777777" w:rsidR="00061595" w:rsidRPr="00DB2397" w:rsidRDefault="00061595" w:rsidP="0096050E">
            <w:pPr>
              <w:spacing w:after="0" w:line="240" w:lineRule="auto"/>
              <w:ind w:right="-64"/>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5A1D256B" w14:textId="77777777" w:rsidR="00061595" w:rsidRPr="00DB2397" w:rsidRDefault="00061595" w:rsidP="0096050E">
            <w:pPr>
              <w:spacing w:after="0" w:line="240" w:lineRule="auto"/>
              <w:ind w:right="-64"/>
              <w:jc w:val="center"/>
              <w:rPr>
                <w:rFonts w:ascii="Times New Roman" w:eastAsia="Times New Roman" w:hAnsi="Times New Roman" w:cs="Times New Roman"/>
                <w:sz w:val="24"/>
                <w:szCs w:val="24"/>
                <w:lang w:eastAsia="bg-BG"/>
              </w:rPr>
            </w:pPr>
          </w:p>
        </w:tc>
      </w:tr>
      <w:tr w:rsidR="00061595" w:rsidRPr="00DB2397" w14:paraId="73B2215F" w14:textId="77777777" w:rsidTr="0096050E">
        <w:tc>
          <w:tcPr>
            <w:tcW w:w="564" w:type="dxa"/>
            <w:gridSpan w:val="2"/>
            <w:shd w:val="clear" w:color="auto" w:fill="auto"/>
          </w:tcPr>
          <w:p w14:paraId="1F4B347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639" w:type="dxa"/>
            <w:gridSpan w:val="3"/>
            <w:shd w:val="clear" w:color="auto" w:fill="auto"/>
          </w:tcPr>
          <w:p w14:paraId="2327BC07"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 xml:space="preserve">Бабин ден </w:t>
            </w:r>
            <w:r w:rsidRPr="00DB2397">
              <w:rPr>
                <w:rFonts w:ascii="Times New Roman" w:eastAsia="Times New Roman" w:hAnsi="Times New Roman" w:cs="Times New Roman"/>
                <w:sz w:val="24"/>
                <w:szCs w:val="24"/>
                <w:lang w:val="ru-RU" w:eastAsia="bg-BG"/>
              </w:rPr>
              <w:t xml:space="preserve">– </w:t>
            </w:r>
            <w:r w:rsidRPr="00DB2397">
              <w:rPr>
                <w:rFonts w:ascii="Times New Roman" w:eastAsia="Times New Roman" w:hAnsi="Times New Roman" w:cs="Times New Roman"/>
                <w:sz w:val="24"/>
                <w:szCs w:val="24"/>
                <w:lang w:eastAsia="bg-BG"/>
              </w:rPr>
              <w:t>тържество</w:t>
            </w:r>
            <w:r w:rsidRPr="00DB2397">
              <w:rPr>
                <w:rFonts w:ascii="Times New Roman" w:eastAsia="Times New Roman" w:hAnsi="Times New Roman" w:cs="Times New Roman"/>
                <w:sz w:val="24"/>
                <w:szCs w:val="24"/>
                <w:lang w:val="en-US" w:eastAsia="bg-BG"/>
              </w:rPr>
              <w:t xml:space="preserve"> </w:t>
            </w:r>
            <w:r w:rsidRPr="00DB2397">
              <w:rPr>
                <w:rFonts w:ascii="Times New Roman" w:eastAsia="Times New Roman" w:hAnsi="Times New Roman" w:cs="Times New Roman"/>
                <w:sz w:val="24"/>
                <w:szCs w:val="24"/>
                <w:lang w:eastAsia="bg-BG"/>
              </w:rPr>
              <w:t>със самодейци и активисти</w:t>
            </w:r>
          </w:p>
        </w:tc>
        <w:tc>
          <w:tcPr>
            <w:tcW w:w="1418" w:type="dxa"/>
            <w:shd w:val="clear" w:color="auto" w:fill="auto"/>
          </w:tcPr>
          <w:p w14:paraId="46651E6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21.01</w:t>
            </w:r>
          </w:p>
        </w:tc>
        <w:tc>
          <w:tcPr>
            <w:tcW w:w="1134" w:type="dxa"/>
          </w:tcPr>
          <w:p w14:paraId="304B2DCE"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Pr>
          <w:p w14:paraId="4F290503"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5F76AF86" w14:textId="77777777" w:rsidTr="0096050E">
        <w:tc>
          <w:tcPr>
            <w:tcW w:w="564" w:type="dxa"/>
            <w:gridSpan w:val="2"/>
            <w:shd w:val="clear" w:color="auto" w:fill="auto"/>
          </w:tcPr>
          <w:p w14:paraId="13B73F3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639" w:type="dxa"/>
            <w:gridSpan w:val="3"/>
            <w:shd w:val="clear" w:color="auto" w:fill="auto"/>
          </w:tcPr>
          <w:p w14:paraId="77FFC9B5"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100 години от рождението на Леда Милева / презентация за живота и творчество то и/</w:t>
            </w:r>
          </w:p>
        </w:tc>
        <w:tc>
          <w:tcPr>
            <w:tcW w:w="1418" w:type="dxa"/>
            <w:shd w:val="clear" w:color="auto" w:fill="auto"/>
          </w:tcPr>
          <w:p w14:paraId="2AEA2A94"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05.02</w:t>
            </w:r>
          </w:p>
        </w:tc>
        <w:tc>
          <w:tcPr>
            <w:tcW w:w="1134" w:type="dxa"/>
          </w:tcPr>
          <w:p w14:paraId="7470332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Pr>
          <w:p w14:paraId="0F6637C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2BF30BDE" w14:textId="77777777" w:rsidTr="0096050E">
        <w:tc>
          <w:tcPr>
            <w:tcW w:w="564" w:type="dxa"/>
            <w:gridSpan w:val="2"/>
            <w:shd w:val="clear" w:color="auto" w:fill="auto"/>
          </w:tcPr>
          <w:p w14:paraId="673886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639" w:type="dxa"/>
            <w:gridSpan w:val="3"/>
            <w:shd w:val="clear" w:color="auto" w:fill="auto"/>
          </w:tcPr>
          <w:p w14:paraId="7E8E345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„Защо пчелите са едни от най- ценните насекоми и трябва да се грижим за тях”/презентация и лекция за популацията им от еколог/</w:t>
            </w:r>
          </w:p>
        </w:tc>
        <w:tc>
          <w:tcPr>
            <w:tcW w:w="1418" w:type="dxa"/>
            <w:shd w:val="clear" w:color="auto" w:fill="auto"/>
          </w:tcPr>
          <w:p w14:paraId="307A25FA"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10.02</w:t>
            </w:r>
          </w:p>
        </w:tc>
        <w:tc>
          <w:tcPr>
            <w:tcW w:w="1134" w:type="dxa"/>
          </w:tcPr>
          <w:p w14:paraId="590FA8C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48CAED01"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4B2DF69C" w14:textId="77777777" w:rsidTr="0096050E">
        <w:tc>
          <w:tcPr>
            <w:tcW w:w="564" w:type="dxa"/>
            <w:gridSpan w:val="2"/>
            <w:shd w:val="clear" w:color="auto" w:fill="auto"/>
          </w:tcPr>
          <w:p w14:paraId="261B089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639" w:type="dxa"/>
            <w:gridSpan w:val="3"/>
            <w:shd w:val="clear" w:color="auto" w:fill="auto"/>
          </w:tcPr>
          <w:p w14:paraId="76251A2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Еди учебен час по литература  в библиотеката посветен на творчеството на  Байрон</w:t>
            </w:r>
          </w:p>
        </w:tc>
        <w:tc>
          <w:tcPr>
            <w:tcW w:w="1418" w:type="dxa"/>
            <w:shd w:val="clear" w:color="auto" w:fill="auto"/>
          </w:tcPr>
          <w:p w14:paraId="0869958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22.01</w:t>
            </w:r>
          </w:p>
        </w:tc>
        <w:tc>
          <w:tcPr>
            <w:tcW w:w="1134" w:type="dxa"/>
          </w:tcPr>
          <w:p w14:paraId="559A0E9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122FB48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CE8F97F" w14:textId="77777777" w:rsidTr="0096050E">
        <w:tc>
          <w:tcPr>
            <w:tcW w:w="564" w:type="dxa"/>
            <w:gridSpan w:val="2"/>
            <w:shd w:val="clear" w:color="auto" w:fill="auto"/>
          </w:tcPr>
          <w:p w14:paraId="3D5AAEC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639" w:type="dxa"/>
            <w:gridSpan w:val="3"/>
            <w:shd w:val="clear" w:color="auto" w:fill="auto"/>
          </w:tcPr>
          <w:p w14:paraId="5AEF64D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 xml:space="preserve">„Св.Трифон Зарезан”– зарязване на читалищната лоза с участие на граждани и ученици  </w:t>
            </w:r>
          </w:p>
        </w:tc>
        <w:tc>
          <w:tcPr>
            <w:tcW w:w="1418" w:type="dxa"/>
            <w:shd w:val="clear" w:color="auto" w:fill="auto"/>
          </w:tcPr>
          <w:p w14:paraId="2CFCDC4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14.02</w:t>
            </w:r>
          </w:p>
        </w:tc>
        <w:tc>
          <w:tcPr>
            <w:tcW w:w="1134" w:type="dxa"/>
          </w:tcPr>
          <w:p w14:paraId="7B9A9A6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7521633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FE6416C" w14:textId="77777777" w:rsidTr="0096050E">
        <w:tc>
          <w:tcPr>
            <w:tcW w:w="564" w:type="dxa"/>
            <w:gridSpan w:val="2"/>
            <w:shd w:val="clear" w:color="auto" w:fill="auto"/>
          </w:tcPr>
          <w:p w14:paraId="30B84AF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639" w:type="dxa"/>
            <w:gridSpan w:val="3"/>
            <w:shd w:val="clear" w:color="auto" w:fill="auto"/>
          </w:tcPr>
          <w:p w14:paraId="29219B30"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Работилница на Баба Марта</w:t>
            </w:r>
          </w:p>
        </w:tc>
        <w:tc>
          <w:tcPr>
            <w:tcW w:w="1418" w:type="dxa"/>
            <w:shd w:val="clear" w:color="auto" w:fill="auto"/>
          </w:tcPr>
          <w:p w14:paraId="094B3AA9"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15.02</w:t>
            </w:r>
          </w:p>
        </w:tc>
        <w:tc>
          <w:tcPr>
            <w:tcW w:w="1134" w:type="dxa"/>
          </w:tcPr>
          <w:p w14:paraId="26161E0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Pr>
          <w:p w14:paraId="398B4BC3"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3E7D80B9" w14:textId="77777777" w:rsidTr="0096050E">
        <w:tc>
          <w:tcPr>
            <w:tcW w:w="564" w:type="dxa"/>
            <w:gridSpan w:val="2"/>
            <w:shd w:val="clear" w:color="auto" w:fill="auto"/>
          </w:tcPr>
          <w:p w14:paraId="2F688DF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639" w:type="dxa"/>
            <w:gridSpan w:val="3"/>
            <w:shd w:val="clear" w:color="auto" w:fill="auto"/>
          </w:tcPr>
          <w:p w14:paraId="591A6237"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 xml:space="preserve">Възпоменателна церемония за  гибелта на Васил Левски </w:t>
            </w:r>
          </w:p>
        </w:tc>
        <w:tc>
          <w:tcPr>
            <w:tcW w:w="1418" w:type="dxa"/>
            <w:shd w:val="clear" w:color="auto" w:fill="auto"/>
          </w:tcPr>
          <w:p w14:paraId="6436C7F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18.02</w:t>
            </w:r>
          </w:p>
        </w:tc>
        <w:tc>
          <w:tcPr>
            <w:tcW w:w="1134" w:type="dxa"/>
          </w:tcPr>
          <w:p w14:paraId="24A370A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Pr>
          <w:p w14:paraId="2D26A46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56B0A515" w14:textId="77777777" w:rsidTr="0096050E">
        <w:tc>
          <w:tcPr>
            <w:tcW w:w="564" w:type="dxa"/>
            <w:gridSpan w:val="2"/>
            <w:shd w:val="clear" w:color="auto" w:fill="auto"/>
          </w:tcPr>
          <w:p w14:paraId="6FBFFE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639" w:type="dxa"/>
            <w:gridSpan w:val="3"/>
            <w:shd w:val="clear" w:color="auto" w:fill="auto"/>
          </w:tcPr>
          <w:p w14:paraId="338E28BA"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val="ru-RU" w:eastAsia="bg-BG"/>
              </w:rPr>
              <w:t xml:space="preserve">„Празнична утра за Баба Марта” </w:t>
            </w:r>
            <w:proofErr w:type="gramStart"/>
            <w:r w:rsidRPr="00DB2397">
              <w:rPr>
                <w:rFonts w:ascii="Times New Roman" w:eastAsia="Times New Roman" w:hAnsi="Times New Roman" w:cs="Times New Roman"/>
                <w:sz w:val="24"/>
                <w:szCs w:val="24"/>
                <w:lang w:eastAsia="bg-BG"/>
              </w:rPr>
              <w:t xml:space="preserve">в </w:t>
            </w:r>
            <w:r w:rsidRPr="00DB2397">
              <w:rPr>
                <w:rFonts w:ascii="Times New Roman" w:eastAsia="Times New Roman" w:hAnsi="Times New Roman" w:cs="Times New Roman"/>
                <w:sz w:val="24"/>
                <w:szCs w:val="24"/>
                <w:lang w:val="ru-RU" w:eastAsia="bg-BG"/>
              </w:rPr>
              <w:t xml:space="preserve"> 3</w:t>
            </w:r>
            <w:proofErr w:type="gramEnd"/>
            <w:r w:rsidRPr="00DB2397">
              <w:rPr>
                <w:rFonts w:ascii="Times New Roman" w:eastAsia="Times New Roman" w:hAnsi="Times New Roman" w:cs="Times New Roman"/>
                <w:sz w:val="24"/>
                <w:szCs w:val="24"/>
                <w:lang w:val="ru-RU" w:eastAsia="bg-BG"/>
              </w:rPr>
              <w:t>-те  ДГ</w:t>
            </w:r>
            <w:r w:rsidRPr="00DB2397">
              <w:rPr>
                <w:rFonts w:ascii="Times New Roman" w:eastAsia="Times New Roman" w:hAnsi="Times New Roman" w:cs="Times New Roman"/>
                <w:bCs/>
                <w:sz w:val="24"/>
                <w:szCs w:val="24"/>
                <w:lang w:eastAsia="bg-BG"/>
              </w:rPr>
              <w:t>„</w:t>
            </w:r>
            <w:r w:rsidRPr="00DB2397">
              <w:rPr>
                <w:rFonts w:ascii="Times New Roman" w:eastAsia="Times New Roman" w:hAnsi="Times New Roman" w:cs="Times New Roman"/>
                <w:sz w:val="24"/>
                <w:szCs w:val="24"/>
                <w:lang w:val="ru-RU" w:eastAsia="bg-BG"/>
              </w:rPr>
              <w:t>Щастливо детство</w:t>
            </w:r>
            <w:r w:rsidRPr="00DB2397">
              <w:rPr>
                <w:rFonts w:ascii="Times New Roman" w:eastAsia="Times New Roman" w:hAnsi="Times New Roman" w:cs="Times New Roman"/>
                <w:bCs/>
                <w:sz w:val="24"/>
                <w:szCs w:val="24"/>
                <w:lang w:eastAsia="bg-BG"/>
              </w:rPr>
              <w:t>”</w:t>
            </w:r>
            <w:r w:rsidRPr="00DB2397">
              <w:rPr>
                <w:rFonts w:ascii="Times New Roman" w:eastAsia="Times New Roman" w:hAnsi="Times New Roman" w:cs="Times New Roman"/>
                <w:sz w:val="24"/>
                <w:szCs w:val="24"/>
                <w:lang w:val="ru-RU" w:eastAsia="bg-BG"/>
              </w:rPr>
              <w:t xml:space="preserve"> и в читалището </w:t>
            </w:r>
          </w:p>
        </w:tc>
        <w:tc>
          <w:tcPr>
            <w:tcW w:w="1418" w:type="dxa"/>
            <w:shd w:val="clear" w:color="auto" w:fill="auto"/>
          </w:tcPr>
          <w:p w14:paraId="6FBD339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01.03</w:t>
            </w:r>
          </w:p>
        </w:tc>
        <w:tc>
          <w:tcPr>
            <w:tcW w:w="1134" w:type="dxa"/>
          </w:tcPr>
          <w:p w14:paraId="4872429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6272519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BC4FF51" w14:textId="77777777" w:rsidTr="0096050E">
        <w:tc>
          <w:tcPr>
            <w:tcW w:w="564" w:type="dxa"/>
            <w:gridSpan w:val="2"/>
            <w:shd w:val="clear" w:color="auto" w:fill="auto"/>
          </w:tcPr>
          <w:p w14:paraId="51B9FC4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639" w:type="dxa"/>
            <w:gridSpan w:val="3"/>
            <w:shd w:val="clear" w:color="auto" w:fill="auto"/>
          </w:tcPr>
          <w:p w14:paraId="671128D4"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 март – ден на самодееца</w:t>
            </w:r>
          </w:p>
        </w:tc>
        <w:tc>
          <w:tcPr>
            <w:tcW w:w="1418" w:type="dxa"/>
            <w:shd w:val="clear" w:color="auto" w:fill="auto"/>
          </w:tcPr>
          <w:p w14:paraId="18584DD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01.03</w:t>
            </w:r>
          </w:p>
        </w:tc>
        <w:tc>
          <w:tcPr>
            <w:tcW w:w="1134" w:type="dxa"/>
          </w:tcPr>
          <w:p w14:paraId="0EAE2DF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4B26D4F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515BACD2" w14:textId="77777777" w:rsidTr="0096050E">
        <w:tc>
          <w:tcPr>
            <w:tcW w:w="564" w:type="dxa"/>
            <w:gridSpan w:val="2"/>
            <w:shd w:val="clear" w:color="auto" w:fill="auto"/>
          </w:tcPr>
          <w:p w14:paraId="3F839C5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639" w:type="dxa"/>
            <w:gridSpan w:val="3"/>
            <w:shd w:val="clear" w:color="auto" w:fill="auto"/>
          </w:tcPr>
          <w:p w14:paraId="3712A91A"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 xml:space="preserve">3 МАРТ –национален празник на РБ, издигане на националния флаг на площада, шествие и поднасяне на венец на Руски паметник  </w:t>
            </w:r>
          </w:p>
        </w:tc>
        <w:tc>
          <w:tcPr>
            <w:tcW w:w="1418" w:type="dxa"/>
            <w:shd w:val="clear" w:color="auto" w:fill="auto"/>
          </w:tcPr>
          <w:p w14:paraId="61EE13F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03.03</w:t>
            </w:r>
          </w:p>
        </w:tc>
        <w:tc>
          <w:tcPr>
            <w:tcW w:w="1134" w:type="dxa"/>
          </w:tcPr>
          <w:p w14:paraId="0580326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2219C30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0F18E71" w14:textId="77777777" w:rsidTr="0096050E">
        <w:tc>
          <w:tcPr>
            <w:tcW w:w="564" w:type="dxa"/>
            <w:gridSpan w:val="2"/>
            <w:shd w:val="clear" w:color="auto" w:fill="auto"/>
          </w:tcPr>
          <w:p w14:paraId="4501E6D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639" w:type="dxa"/>
            <w:gridSpan w:val="3"/>
            <w:shd w:val="clear" w:color="auto" w:fill="auto"/>
          </w:tcPr>
          <w:p w14:paraId="75022EFB" w14:textId="77777777" w:rsidR="00061595" w:rsidRPr="00DB2397" w:rsidRDefault="00061595" w:rsidP="0096050E">
            <w:pPr>
              <w:spacing w:after="0" w:line="240" w:lineRule="auto"/>
              <w:jc w:val="both"/>
              <w:rPr>
                <w:rFonts w:ascii="Times New Roman" w:eastAsia="Times New Roman" w:hAnsi="Times New Roman" w:cs="Times New Roman"/>
                <w:sz w:val="24"/>
                <w:szCs w:val="24"/>
                <w:lang w:val="ru-RU" w:eastAsia="bg-BG"/>
              </w:rPr>
            </w:pPr>
            <w:r w:rsidRPr="00DB2397">
              <w:rPr>
                <w:rFonts w:ascii="Times New Roman" w:eastAsia="Times New Roman" w:hAnsi="Times New Roman" w:cs="Times New Roman"/>
                <w:bCs/>
                <w:sz w:val="24"/>
                <w:szCs w:val="24"/>
                <w:lang w:eastAsia="bg-BG"/>
              </w:rPr>
              <w:t>8 март – ден на жената – с читалищни  членове и самодейци</w:t>
            </w:r>
          </w:p>
        </w:tc>
        <w:tc>
          <w:tcPr>
            <w:tcW w:w="1418" w:type="dxa"/>
            <w:shd w:val="clear" w:color="auto" w:fill="auto"/>
          </w:tcPr>
          <w:p w14:paraId="6FD141B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08.03</w:t>
            </w:r>
          </w:p>
        </w:tc>
        <w:tc>
          <w:tcPr>
            <w:tcW w:w="1134" w:type="dxa"/>
          </w:tcPr>
          <w:p w14:paraId="49D26D3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28B55E5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023E68B" w14:textId="77777777" w:rsidTr="0096050E">
        <w:tc>
          <w:tcPr>
            <w:tcW w:w="564" w:type="dxa"/>
            <w:gridSpan w:val="2"/>
            <w:shd w:val="clear" w:color="auto" w:fill="auto"/>
          </w:tcPr>
          <w:p w14:paraId="5DF2668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639" w:type="dxa"/>
            <w:gridSpan w:val="3"/>
            <w:shd w:val="clear" w:color="auto" w:fill="auto"/>
          </w:tcPr>
          <w:p w14:paraId="3754554F"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Работилница за най- младите Флористи , и изработване на пиафлори по случай деня на Жената</w:t>
            </w:r>
          </w:p>
        </w:tc>
        <w:tc>
          <w:tcPr>
            <w:tcW w:w="1418" w:type="dxa"/>
            <w:shd w:val="clear" w:color="auto" w:fill="auto"/>
          </w:tcPr>
          <w:p w14:paraId="395992B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06.03</w:t>
            </w:r>
          </w:p>
        </w:tc>
        <w:tc>
          <w:tcPr>
            <w:tcW w:w="1134" w:type="dxa"/>
          </w:tcPr>
          <w:p w14:paraId="3C5F2AB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29F7527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3D6F1CAA" w14:textId="77777777" w:rsidTr="0096050E">
        <w:tc>
          <w:tcPr>
            <w:tcW w:w="564" w:type="dxa"/>
            <w:gridSpan w:val="2"/>
            <w:shd w:val="clear" w:color="auto" w:fill="auto"/>
          </w:tcPr>
          <w:p w14:paraId="4C501C4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639" w:type="dxa"/>
            <w:gridSpan w:val="3"/>
            <w:shd w:val="clear" w:color="auto" w:fill="auto"/>
          </w:tcPr>
          <w:p w14:paraId="38593844" w14:textId="77777777" w:rsidR="00061595" w:rsidRPr="00DB2397" w:rsidRDefault="00061595" w:rsidP="0096050E">
            <w:pPr>
              <w:spacing w:after="0" w:line="240" w:lineRule="auto"/>
              <w:jc w:val="both"/>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Тодорица – Ден на коневъда и конния спорт - Конски Великден</w:t>
            </w:r>
          </w:p>
        </w:tc>
        <w:tc>
          <w:tcPr>
            <w:tcW w:w="1418" w:type="dxa"/>
            <w:shd w:val="clear" w:color="auto" w:fill="auto"/>
          </w:tcPr>
          <w:p w14:paraId="51D06131"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16.03</w:t>
            </w:r>
          </w:p>
        </w:tc>
        <w:tc>
          <w:tcPr>
            <w:tcW w:w="1134" w:type="dxa"/>
          </w:tcPr>
          <w:p w14:paraId="422D827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66F418FA"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6D2599FD" w14:textId="77777777" w:rsidTr="0096050E">
        <w:tc>
          <w:tcPr>
            <w:tcW w:w="564" w:type="dxa"/>
            <w:gridSpan w:val="2"/>
            <w:shd w:val="clear" w:color="auto" w:fill="auto"/>
          </w:tcPr>
          <w:p w14:paraId="6AAB8A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639" w:type="dxa"/>
            <w:gridSpan w:val="3"/>
            <w:shd w:val="clear" w:color="auto" w:fill="auto"/>
          </w:tcPr>
          <w:p w14:paraId="51EE8F5F" w14:textId="77777777" w:rsidR="00061595" w:rsidRPr="00DB2397" w:rsidRDefault="00061595" w:rsidP="0096050E">
            <w:pPr>
              <w:spacing w:after="0" w:line="240" w:lineRule="auto"/>
              <w:jc w:val="both"/>
              <w:rPr>
                <w:rFonts w:ascii="Times New Roman" w:eastAsia="Times New Roman" w:hAnsi="Times New Roman" w:cs="Times New Roman"/>
                <w:sz w:val="24"/>
                <w:szCs w:val="24"/>
                <w:lang w:val="ru-RU" w:eastAsia="bg-BG"/>
              </w:rPr>
            </w:pPr>
            <w:r w:rsidRPr="00DB2397">
              <w:rPr>
                <w:rFonts w:ascii="Times New Roman" w:eastAsia="Times New Roman" w:hAnsi="Times New Roman" w:cs="Times New Roman"/>
                <w:bCs/>
                <w:sz w:val="24"/>
                <w:szCs w:val="24"/>
                <w:lang w:eastAsia="bg-BG"/>
              </w:rPr>
              <w:t>Отбелязване на „Деня на жертвите на Холкоста и спасяването на българските евреи”- презентация с ученици от среден курс</w:t>
            </w:r>
          </w:p>
        </w:tc>
        <w:tc>
          <w:tcPr>
            <w:tcW w:w="1418" w:type="dxa"/>
            <w:shd w:val="clear" w:color="auto" w:fill="auto"/>
          </w:tcPr>
          <w:p w14:paraId="47FF150A"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10.03</w:t>
            </w:r>
          </w:p>
        </w:tc>
        <w:tc>
          <w:tcPr>
            <w:tcW w:w="1134" w:type="dxa"/>
          </w:tcPr>
          <w:p w14:paraId="1FD6FF32"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1608DD7C"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1825A707" w14:textId="77777777" w:rsidTr="0096050E">
        <w:tc>
          <w:tcPr>
            <w:tcW w:w="564" w:type="dxa"/>
            <w:gridSpan w:val="2"/>
            <w:shd w:val="clear" w:color="auto" w:fill="auto"/>
          </w:tcPr>
          <w:p w14:paraId="569164B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639" w:type="dxa"/>
            <w:gridSpan w:val="3"/>
            <w:shd w:val="clear" w:color="auto" w:fill="auto"/>
          </w:tcPr>
          <w:p w14:paraId="22D27ACF" w14:textId="77777777" w:rsidR="00061595" w:rsidRPr="00DB2397" w:rsidRDefault="00061595" w:rsidP="0096050E">
            <w:pPr>
              <w:spacing w:after="0" w:line="240" w:lineRule="auto"/>
              <w:jc w:val="both"/>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Отбелязване „ Международния ден на реките”- презентация за опазване на водоемите с начален курс</w:t>
            </w:r>
          </w:p>
        </w:tc>
        <w:tc>
          <w:tcPr>
            <w:tcW w:w="1418" w:type="dxa"/>
            <w:shd w:val="clear" w:color="auto" w:fill="auto"/>
          </w:tcPr>
          <w:p w14:paraId="7FBE09F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14.03</w:t>
            </w:r>
          </w:p>
        </w:tc>
        <w:tc>
          <w:tcPr>
            <w:tcW w:w="1134" w:type="dxa"/>
          </w:tcPr>
          <w:p w14:paraId="389281A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6785EEC3"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6F5D6032" w14:textId="77777777" w:rsidTr="0096050E">
        <w:tc>
          <w:tcPr>
            <w:tcW w:w="564" w:type="dxa"/>
            <w:gridSpan w:val="2"/>
            <w:shd w:val="clear" w:color="auto" w:fill="auto"/>
          </w:tcPr>
          <w:p w14:paraId="7785788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639" w:type="dxa"/>
            <w:gridSpan w:val="3"/>
            <w:shd w:val="clear" w:color="auto" w:fill="auto"/>
          </w:tcPr>
          <w:p w14:paraId="566CD935"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444 г. от смъртта на  Йосеф Каро - възпоменателна церемония </w:t>
            </w:r>
          </w:p>
        </w:tc>
        <w:tc>
          <w:tcPr>
            <w:tcW w:w="1418" w:type="dxa"/>
            <w:shd w:val="clear" w:color="auto" w:fill="auto"/>
          </w:tcPr>
          <w:p w14:paraId="28D5B94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20.03</w:t>
            </w:r>
          </w:p>
        </w:tc>
        <w:tc>
          <w:tcPr>
            <w:tcW w:w="1134" w:type="dxa"/>
          </w:tcPr>
          <w:p w14:paraId="2A315EF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4313F2F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4933B1BF" w14:textId="77777777" w:rsidTr="0096050E">
        <w:tc>
          <w:tcPr>
            <w:tcW w:w="564" w:type="dxa"/>
            <w:gridSpan w:val="2"/>
            <w:shd w:val="clear" w:color="auto" w:fill="auto"/>
          </w:tcPr>
          <w:p w14:paraId="6C40564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w:t>
            </w:r>
          </w:p>
        </w:tc>
        <w:tc>
          <w:tcPr>
            <w:tcW w:w="5639" w:type="dxa"/>
            <w:gridSpan w:val="3"/>
            <w:shd w:val="clear" w:color="auto" w:fill="auto"/>
          </w:tcPr>
          <w:p w14:paraId="7B3A9BDC"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Отбелязване  световния ден на Поезията/поетично четене  и изнесен урок по литература в библиотеката</w:t>
            </w:r>
          </w:p>
        </w:tc>
        <w:tc>
          <w:tcPr>
            <w:tcW w:w="1418" w:type="dxa"/>
            <w:shd w:val="clear" w:color="auto" w:fill="auto"/>
          </w:tcPr>
          <w:p w14:paraId="127A3E7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21.03</w:t>
            </w:r>
          </w:p>
        </w:tc>
        <w:tc>
          <w:tcPr>
            <w:tcW w:w="1134" w:type="dxa"/>
          </w:tcPr>
          <w:p w14:paraId="76B9F75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5753E98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235BCE43" w14:textId="77777777" w:rsidTr="0096050E">
        <w:tc>
          <w:tcPr>
            <w:tcW w:w="564" w:type="dxa"/>
            <w:gridSpan w:val="2"/>
            <w:shd w:val="clear" w:color="auto" w:fill="auto"/>
          </w:tcPr>
          <w:p w14:paraId="5F36B8F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w:t>
            </w:r>
          </w:p>
        </w:tc>
        <w:tc>
          <w:tcPr>
            <w:tcW w:w="5639" w:type="dxa"/>
            <w:gridSpan w:val="3"/>
            <w:shd w:val="clear" w:color="auto" w:fill="auto"/>
          </w:tcPr>
          <w:p w14:paraId="5162A7A2"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Един учебен час по БЕЛ в библиотеката</w:t>
            </w:r>
          </w:p>
        </w:tc>
        <w:tc>
          <w:tcPr>
            <w:tcW w:w="1418" w:type="dxa"/>
            <w:shd w:val="clear" w:color="auto" w:fill="auto"/>
          </w:tcPr>
          <w:p w14:paraId="50C5CBC4"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22.03</w:t>
            </w:r>
          </w:p>
        </w:tc>
        <w:tc>
          <w:tcPr>
            <w:tcW w:w="1134" w:type="dxa"/>
          </w:tcPr>
          <w:p w14:paraId="4F26F6D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24D891BD"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21DAAE95" w14:textId="77777777" w:rsidTr="0096050E">
        <w:tc>
          <w:tcPr>
            <w:tcW w:w="564" w:type="dxa"/>
            <w:gridSpan w:val="2"/>
            <w:shd w:val="clear" w:color="auto" w:fill="auto"/>
          </w:tcPr>
          <w:p w14:paraId="1404A89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w:t>
            </w:r>
          </w:p>
        </w:tc>
        <w:tc>
          <w:tcPr>
            <w:tcW w:w="5639" w:type="dxa"/>
            <w:gridSpan w:val="3"/>
            <w:shd w:val="clear" w:color="auto" w:fill="auto"/>
          </w:tcPr>
          <w:p w14:paraId="11C3C6C7"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Участие на група за народни танци при  НЧ „ НАПРЕДЪК 1871”  В ФОЛКЛОРНО НАДИГРАВАНЕ „ Букет от ритми” гр. Павликени.</w:t>
            </w:r>
          </w:p>
        </w:tc>
        <w:tc>
          <w:tcPr>
            <w:tcW w:w="1418" w:type="dxa"/>
            <w:shd w:val="clear" w:color="auto" w:fill="auto"/>
          </w:tcPr>
          <w:p w14:paraId="1EAD7CB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23.03</w:t>
            </w:r>
          </w:p>
        </w:tc>
        <w:tc>
          <w:tcPr>
            <w:tcW w:w="1134" w:type="dxa"/>
          </w:tcPr>
          <w:p w14:paraId="00952EDA"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76331C89"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544CDB3C" w14:textId="77777777" w:rsidTr="0096050E">
        <w:tc>
          <w:tcPr>
            <w:tcW w:w="564" w:type="dxa"/>
            <w:gridSpan w:val="2"/>
            <w:shd w:val="clear" w:color="auto" w:fill="auto"/>
          </w:tcPr>
          <w:p w14:paraId="5D683E0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w:t>
            </w:r>
          </w:p>
        </w:tc>
        <w:tc>
          <w:tcPr>
            <w:tcW w:w="5639" w:type="dxa"/>
            <w:gridSpan w:val="3"/>
            <w:shd w:val="clear" w:color="auto" w:fill="auto"/>
          </w:tcPr>
          <w:p w14:paraId="03217435"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Начало на великденската работилница /изработване на сувенири и аксесоари свързани с предстоящия празник</w:t>
            </w:r>
          </w:p>
        </w:tc>
        <w:tc>
          <w:tcPr>
            <w:tcW w:w="1418" w:type="dxa"/>
            <w:shd w:val="clear" w:color="auto" w:fill="auto"/>
          </w:tcPr>
          <w:p w14:paraId="3573D5E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24.03</w:t>
            </w:r>
          </w:p>
        </w:tc>
        <w:tc>
          <w:tcPr>
            <w:tcW w:w="1134" w:type="dxa"/>
          </w:tcPr>
          <w:p w14:paraId="37E268D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03DD1A7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0108530E" w14:textId="77777777" w:rsidTr="0096050E">
        <w:tc>
          <w:tcPr>
            <w:tcW w:w="564" w:type="dxa"/>
            <w:gridSpan w:val="2"/>
            <w:shd w:val="clear" w:color="auto" w:fill="auto"/>
          </w:tcPr>
          <w:p w14:paraId="238379B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23</w:t>
            </w:r>
          </w:p>
        </w:tc>
        <w:tc>
          <w:tcPr>
            <w:tcW w:w="5639" w:type="dxa"/>
            <w:gridSpan w:val="3"/>
            <w:shd w:val="clear" w:color="auto" w:fill="auto"/>
          </w:tcPr>
          <w:p w14:paraId="05E24BEA" w14:textId="77777777" w:rsidR="00061595" w:rsidRPr="00DB2397" w:rsidRDefault="00061595" w:rsidP="0096050E">
            <w:pPr>
              <w:spacing w:after="0" w:line="240" w:lineRule="auto"/>
              <w:jc w:val="both"/>
              <w:rPr>
                <w:rFonts w:ascii="Times New Roman" w:eastAsia="Times New Roman" w:hAnsi="Times New Roman" w:cs="Times New Roman"/>
                <w:sz w:val="24"/>
                <w:szCs w:val="24"/>
                <w:lang w:val="ru-RU" w:eastAsia="bg-BG"/>
              </w:rPr>
            </w:pPr>
            <w:r w:rsidRPr="00DB2397">
              <w:rPr>
                <w:rFonts w:ascii="Times New Roman" w:eastAsia="Times New Roman" w:hAnsi="Times New Roman" w:cs="Times New Roman"/>
                <w:sz w:val="24"/>
                <w:szCs w:val="24"/>
                <w:lang w:eastAsia="bg-BG"/>
              </w:rPr>
              <w:t xml:space="preserve">Седмица на детската книга – приказки за малки и големи </w:t>
            </w:r>
          </w:p>
        </w:tc>
        <w:tc>
          <w:tcPr>
            <w:tcW w:w="1418" w:type="dxa"/>
            <w:shd w:val="clear" w:color="auto" w:fill="auto"/>
          </w:tcPr>
          <w:p w14:paraId="5586F3F9"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30.03-03.04</w:t>
            </w:r>
          </w:p>
        </w:tc>
        <w:tc>
          <w:tcPr>
            <w:tcW w:w="1134" w:type="dxa"/>
          </w:tcPr>
          <w:p w14:paraId="354A787D"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04FD35D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760A0D32" w14:textId="77777777" w:rsidTr="0096050E">
        <w:tc>
          <w:tcPr>
            <w:tcW w:w="564" w:type="dxa"/>
            <w:gridSpan w:val="2"/>
            <w:shd w:val="clear" w:color="auto" w:fill="auto"/>
          </w:tcPr>
          <w:p w14:paraId="3766E58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w:t>
            </w:r>
          </w:p>
        </w:tc>
        <w:tc>
          <w:tcPr>
            <w:tcW w:w="5639" w:type="dxa"/>
            <w:gridSpan w:val="3"/>
            <w:shd w:val="clear" w:color="auto" w:fill="auto"/>
          </w:tcPr>
          <w:p w14:paraId="0181252C"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Отбелязване на деня на хумора и сатирата</w:t>
            </w:r>
          </w:p>
        </w:tc>
        <w:tc>
          <w:tcPr>
            <w:tcW w:w="1418" w:type="dxa"/>
            <w:shd w:val="clear" w:color="auto" w:fill="auto"/>
          </w:tcPr>
          <w:p w14:paraId="527BCAD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01.04</w:t>
            </w:r>
          </w:p>
        </w:tc>
        <w:tc>
          <w:tcPr>
            <w:tcW w:w="1134" w:type="dxa"/>
          </w:tcPr>
          <w:p w14:paraId="7221B3B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11F819F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6BF0A985" w14:textId="77777777" w:rsidTr="0096050E">
        <w:tc>
          <w:tcPr>
            <w:tcW w:w="564" w:type="dxa"/>
            <w:gridSpan w:val="2"/>
            <w:shd w:val="clear" w:color="auto" w:fill="auto"/>
          </w:tcPr>
          <w:p w14:paraId="7AA934E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25</w:t>
            </w:r>
          </w:p>
        </w:tc>
        <w:tc>
          <w:tcPr>
            <w:tcW w:w="5639" w:type="dxa"/>
            <w:gridSpan w:val="3"/>
            <w:shd w:val="clear" w:color="auto" w:fill="auto"/>
          </w:tcPr>
          <w:p w14:paraId="485F073D"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Великденски базар</w:t>
            </w:r>
            <w:r w:rsidRPr="00DB2397">
              <w:rPr>
                <w:rFonts w:ascii="Times New Roman" w:eastAsia="Times New Roman" w:hAnsi="Times New Roman" w:cs="Times New Roman"/>
                <w:sz w:val="24"/>
                <w:szCs w:val="24"/>
                <w:lang w:val="en-US" w:eastAsia="bg-BG"/>
              </w:rPr>
              <w:t xml:space="preserve">, </w:t>
            </w:r>
            <w:r w:rsidRPr="00DB2397">
              <w:rPr>
                <w:rFonts w:ascii="Times New Roman" w:eastAsia="Times New Roman" w:hAnsi="Times New Roman" w:cs="Times New Roman"/>
                <w:sz w:val="24"/>
                <w:szCs w:val="24"/>
                <w:lang w:eastAsia="bg-BG"/>
              </w:rPr>
              <w:t>Масово боядисване на великденски яйца на 16.04.2020 с благотворителна цел</w:t>
            </w:r>
          </w:p>
        </w:tc>
        <w:tc>
          <w:tcPr>
            <w:tcW w:w="1418" w:type="dxa"/>
            <w:shd w:val="clear" w:color="auto" w:fill="auto"/>
          </w:tcPr>
          <w:p w14:paraId="00A5851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16.04</w:t>
            </w:r>
          </w:p>
        </w:tc>
        <w:tc>
          <w:tcPr>
            <w:tcW w:w="1134" w:type="dxa"/>
          </w:tcPr>
          <w:p w14:paraId="68F01D6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5EA49B8F"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320B8896" w14:textId="77777777" w:rsidTr="0096050E">
        <w:tc>
          <w:tcPr>
            <w:tcW w:w="564" w:type="dxa"/>
            <w:gridSpan w:val="2"/>
            <w:shd w:val="clear" w:color="auto" w:fill="auto"/>
          </w:tcPr>
          <w:p w14:paraId="0AA434B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26</w:t>
            </w:r>
          </w:p>
        </w:tc>
        <w:tc>
          <w:tcPr>
            <w:tcW w:w="5639" w:type="dxa"/>
            <w:gridSpan w:val="3"/>
            <w:shd w:val="clear" w:color="auto" w:fill="auto"/>
          </w:tcPr>
          <w:p w14:paraId="58877C24" w14:textId="77777777" w:rsidR="00061595" w:rsidRPr="00DB2397" w:rsidRDefault="00061595" w:rsidP="0096050E">
            <w:pPr>
              <w:spacing w:after="0" w:line="240" w:lineRule="auto"/>
              <w:jc w:val="both"/>
              <w:rPr>
                <w:rFonts w:ascii="Times New Roman" w:eastAsia="Times New Roman" w:hAnsi="Times New Roman" w:cs="Times New Roman"/>
                <w:sz w:val="24"/>
                <w:szCs w:val="24"/>
                <w:lang w:val="ru-RU" w:eastAsia="bg-BG"/>
              </w:rPr>
            </w:pPr>
            <w:r w:rsidRPr="00DB2397">
              <w:rPr>
                <w:rFonts w:ascii="Times New Roman" w:eastAsia="Times New Roman" w:hAnsi="Times New Roman" w:cs="Times New Roman"/>
                <w:sz w:val="24"/>
                <w:szCs w:val="24"/>
                <w:lang w:eastAsia="bg-BG"/>
              </w:rPr>
              <w:t>Х</w:t>
            </w:r>
            <w:r w:rsidRPr="00DB2397">
              <w:rPr>
                <w:rFonts w:ascii="Times New Roman" w:eastAsia="Times New Roman" w:hAnsi="Times New Roman" w:cs="Times New Roman"/>
                <w:sz w:val="24"/>
                <w:szCs w:val="24"/>
                <w:lang w:val="en-US" w:eastAsia="bg-BG"/>
              </w:rPr>
              <w:t xml:space="preserve">III </w:t>
            </w:r>
            <w:r w:rsidRPr="00DB2397">
              <w:rPr>
                <w:rFonts w:ascii="Times New Roman" w:eastAsia="Times New Roman" w:hAnsi="Times New Roman" w:cs="Times New Roman"/>
                <w:sz w:val="24"/>
                <w:szCs w:val="24"/>
                <w:lang w:eastAsia="bg-BG"/>
              </w:rPr>
              <w:t xml:space="preserve"> Празник на лазарките конкурс</w:t>
            </w:r>
            <w:r w:rsidRPr="00DB2397">
              <w:rPr>
                <w:rFonts w:ascii="Times New Roman" w:eastAsia="Times New Roman" w:hAnsi="Times New Roman" w:cs="Times New Roman"/>
                <w:sz w:val="24"/>
                <w:szCs w:val="24"/>
                <w:lang w:val="en-US" w:eastAsia="bg-BG"/>
              </w:rPr>
              <w:t xml:space="preserve"> </w:t>
            </w:r>
            <w:r w:rsidRPr="00DB2397">
              <w:rPr>
                <w:rFonts w:ascii="Times New Roman" w:eastAsia="Times New Roman" w:hAnsi="Times New Roman" w:cs="Times New Roman"/>
                <w:sz w:val="24"/>
                <w:szCs w:val="24"/>
                <w:lang w:eastAsia="bg-BG"/>
              </w:rPr>
              <w:t>„Най-хубава лазарка”</w:t>
            </w:r>
            <w:r w:rsidRPr="00DB2397">
              <w:rPr>
                <w:rFonts w:ascii="Times New Roman" w:eastAsia="Times New Roman" w:hAnsi="Times New Roman" w:cs="Times New Roman"/>
                <w:bCs/>
                <w:sz w:val="24"/>
                <w:szCs w:val="24"/>
                <w:lang w:eastAsia="bg-BG"/>
              </w:rPr>
              <w:t xml:space="preserve"> и </w:t>
            </w:r>
            <w:r w:rsidRPr="00DB2397">
              <w:rPr>
                <w:rFonts w:ascii="Times New Roman" w:eastAsia="Times New Roman" w:hAnsi="Times New Roman" w:cs="Times New Roman"/>
                <w:sz w:val="24"/>
                <w:szCs w:val="24"/>
                <w:lang w:eastAsia="bg-BG"/>
              </w:rPr>
              <w:t>Великденски концерт / Онлайн конкурс/</w:t>
            </w:r>
          </w:p>
        </w:tc>
        <w:tc>
          <w:tcPr>
            <w:tcW w:w="1418" w:type="dxa"/>
            <w:shd w:val="clear" w:color="auto" w:fill="auto"/>
          </w:tcPr>
          <w:p w14:paraId="60B2503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11.04</w:t>
            </w:r>
          </w:p>
        </w:tc>
        <w:tc>
          <w:tcPr>
            <w:tcW w:w="1134" w:type="dxa"/>
          </w:tcPr>
          <w:p w14:paraId="33BD01D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74FD3C9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2C3C7461" w14:textId="77777777" w:rsidTr="0096050E">
        <w:tc>
          <w:tcPr>
            <w:tcW w:w="564" w:type="dxa"/>
            <w:gridSpan w:val="2"/>
            <w:shd w:val="clear" w:color="auto" w:fill="auto"/>
          </w:tcPr>
          <w:p w14:paraId="7F83C0D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27</w:t>
            </w:r>
          </w:p>
        </w:tc>
        <w:tc>
          <w:tcPr>
            <w:tcW w:w="5639" w:type="dxa"/>
            <w:gridSpan w:val="3"/>
            <w:shd w:val="clear" w:color="auto" w:fill="auto"/>
          </w:tcPr>
          <w:p w14:paraId="7C8952C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Международен ден за опазване паметниците на културата/ почистване на паметниците в гр. Никопол/</w:t>
            </w:r>
          </w:p>
        </w:tc>
        <w:tc>
          <w:tcPr>
            <w:tcW w:w="1418" w:type="dxa"/>
            <w:shd w:val="clear" w:color="auto" w:fill="auto"/>
          </w:tcPr>
          <w:p w14:paraId="3B39FE34"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val="en-US" w:eastAsia="bg-BG"/>
              </w:rPr>
            </w:pPr>
            <w:r w:rsidRPr="00DB2397">
              <w:rPr>
                <w:rFonts w:ascii="Times New Roman" w:eastAsia="Times New Roman" w:hAnsi="Times New Roman" w:cs="Times New Roman"/>
                <w:bCs/>
                <w:sz w:val="24"/>
                <w:szCs w:val="24"/>
                <w:lang w:eastAsia="bg-BG"/>
              </w:rPr>
              <w:t>18</w:t>
            </w:r>
            <w:r w:rsidRPr="00DB2397">
              <w:rPr>
                <w:rFonts w:ascii="Times New Roman" w:eastAsia="Times New Roman" w:hAnsi="Times New Roman" w:cs="Times New Roman"/>
                <w:bCs/>
                <w:sz w:val="24"/>
                <w:szCs w:val="24"/>
                <w:lang w:val="en-US" w:eastAsia="bg-BG"/>
              </w:rPr>
              <w:t>.04</w:t>
            </w:r>
          </w:p>
        </w:tc>
        <w:tc>
          <w:tcPr>
            <w:tcW w:w="1134" w:type="dxa"/>
          </w:tcPr>
          <w:p w14:paraId="3AD9DD3E"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Pr>
          <w:p w14:paraId="530970E2"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val="en-US" w:eastAsia="bg-BG"/>
              </w:rPr>
            </w:pPr>
          </w:p>
        </w:tc>
      </w:tr>
      <w:tr w:rsidR="00061595" w:rsidRPr="00DB2397" w14:paraId="4A664C13" w14:textId="77777777" w:rsidTr="0096050E">
        <w:tc>
          <w:tcPr>
            <w:tcW w:w="564" w:type="dxa"/>
            <w:gridSpan w:val="2"/>
            <w:shd w:val="clear" w:color="auto" w:fill="auto"/>
          </w:tcPr>
          <w:p w14:paraId="264984C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28</w:t>
            </w:r>
          </w:p>
        </w:tc>
        <w:tc>
          <w:tcPr>
            <w:tcW w:w="5639" w:type="dxa"/>
            <w:gridSpan w:val="3"/>
            <w:shd w:val="clear" w:color="auto" w:fill="auto"/>
          </w:tcPr>
          <w:p w14:paraId="6D76BFF2"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Международен ден на земята</w:t>
            </w:r>
          </w:p>
        </w:tc>
        <w:tc>
          <w:tcPr>
            <w:tcW w:w="1418" w:type="dxa"/>
            <w:shd w:val="clear" w:color="auto" w:fill="auto"/>
          </w:tcPr>
          <w:p w14:paraId="7FAE8CF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22.04</w:t>
            </w:r>
          </w:p>
        </w:tc>
        <w:tc>
          <w:tcPr>
            <w:tcW w:w="1134" w:type="dxa"/>
          </w:tcPr>
          <w:p w14:paraId="6662C8D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76C04D6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4F4F80F" w14:textId="77777777" w:rsidTr="0096050E">
        <w:tc>
          <w:tcPr>
            <w:tcW w:w="564" w:type="dxa"/>
            <w:gridSpan w:val="2"/>
            <w:shd w:val="clear" w:color="auto" w:fill="auto"/>
          </w:tcPr>
          <w:p w14:paraId="51813ED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29</w:t>
            </w:r>
          </w:p>
        </w:tc>
        <w:tc>
          <w:tcPr>
            <w:tcW w:w="5639" w:type="dxa"/>
            <w:gridSpan w:val="3"/>
            <w:shd w:val="clear" w:color="auto" w:fill="auto"/>
          </w:tcPr>
          <w:p w14:paraId="66553C1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100г. от рождението на Валери Петров-презентация за живота и творчеството му</w:t>
            </w:r>
          </w:p>
          <w:p w14:paraId="6EEFF53B"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ОНЛАЙН</w:t>
            </w:r>
          </w:p>
        </w:tc>
        <w:tc>
          <w:tcPr>
            <w:tcW w:w="1418" w:type="dxa"/>
            <w:shd w:val="clear" w:color="auto" w:fill="auto"/>
          </w:tcPr>
          <w:p w14:paraId="069FCA5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22.04</w:t>
            </w:r>
          </w:p>
        </w:tc>
        <w:tc>
          <w:tcPr>
            <w:tcW w:w="1134" w:type="dxa"/>
          </w:tcPr>
          <w:p w14:paraId="3B21AF9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1659FAB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BE716ED" w14:textId="77777777" w:rsidTr="0096050E">
        <w:tc>
          <w:tcPr>
            <w:tcW w:w="564" w:type="dxa"/>
            <w:gridSpan w:val="2"/>
            <w:shd w:val="clear" w:color="auto" w:fill="auto"/>
          </w:tcPr>
          <w:p w14:paraId="14DD11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30</w:t>
            </w:r>
          </w:p>
        </w:tc>
        <w:tc>
          <w:tcPr>
            <w:tcW w:w="5639" w:type="dxa"/>
            <w:gridSpan w:val="3"/>
            <w:shd w:val="clear" w:color="auto" w:fill="auto"/>
          </w:tcPr>
          <w:p w14:paraId="7FED4CC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143 г.</w:t>
            </w:r>
            <w:r w:rsidRPr="00DB2397">
              <w:rPr>
                <w:rFonts w:ascii="Times New Roman" w:eastAsia="Times New Roman" w:hAnsi="Times New Roman" w:cs="Times New Roman"/>
                <w:sz w:val="24"/>
                <w:szCs w:val="24"/>
                <w:lang w:val="en-US" w:eastAsia="bg-BG"/>
              </w:rPr>
              <w:t xml:space="preserve"> </w:t>
            </w:r>
            <w:r w:rsidRPr="00DB2397">
              <w:rPr>
                <w:rFonts w:ascii="Times New Roman" w:eastAsia="Times New Roman" w:hAnsi="Times New Roman" w:cs="Times New Roman"/>
                <w:sz w:val="24"/>
                <w:szCs w:val="24"/>
                <w:lang w:eastAsia="bg-BG"/>
              </w:rPr>
              <w:t>Българско опълчение</w:t>
            </w:r>
            <w:r w:rsidRPr="00DB2397">
              <w:rPr>
                <w:rFonts w:ascii="Times New Roman" w:eastAsia="Times New Roman" w:hAnsi="Times New Roman" w:cs="Times New Roman"/>
                <w:sz w:val="24"/>
                <w:szCs w:val="24"/>
                <w:lang w:val="en-US" w:eastAsia="bg-BG"/>
              </w:rPr>
              <w:t xml:space="preserve"> </w:t>
            </w:r>
            <w:r w:rsidRPr="00DB2397">
              <w:rPr>
                <w:rFonts w:ascii="Times New Roman" w:eastAsia="Times New Roman" w:hAnsi="Times New Roman" w:cs="Times New Roman"/>
                <w:sz w:val="24"/>
                <w:szCs w:val="24"/>
                <w:lang w:eastAsia="bg-BG"/>
              </w:rPr>
              <w:t>– възпоменателна.  церемония  за никополските опълченци</w:t>
            </w:r>
          </w:p>
          <w:p w14:paraId="4DA742A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Онлайн рецитал</w:t>
            </w:r>
          </w:p>
        </w:tc>
        <w:tc>
          <w:tcPr>
            <w:tcW w:w="1418" w:type="dxa"/>
            <w:shd w:val="clear" w:color="auto" w:fill="auto"/>
          </w:tcPr>
          <w:p w14:paraId="24B53B9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23.04</w:t>
            </w:r>
          </w:p>
        </w:tc>
        <w:tc>
          <w:tcPr>
            <w:tcW w:w="1134" w:type="dxa"/>
          </w:tcPr>
          <w:p w14:paraId="57BCD74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029C293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EE08483" w14:textId="77777777" w:rsidTr="0096050E">
        <w:tc>
          <w:tcPr>
            <w:tcW w:w="564" w:type="dxa"/>
            <w:gridSpan w:val="2"/>
            <w:shd w:val="clear" w:color="auto" w:fill="auto"/>
          </w:tcPr>
          <w:p w14:paraId="2B674F0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31</w:t>
            </w:r>
          </w:p>
        </w:tc>
        <w:tc>
          <w:tcPr>
            <w:tcW w:w="5639" w:type="dxa"/>
            <w:gridSpan w:val="3"/>
            <w:shd w:val="clear" w:color="auto" w:fill="auto"/>
          </w:tcPr>
          <w:p w14:paraId="3550851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Един учебен час по история в библиотеката</w:t>
            </w:r>
          </w:p>
        </w:tc>
        <w:tc>
          <w:tcPr>
            <w:tcW w:w="1418" w:type="dxa"/>
            <w:shd w:val="clear" w:color="auto" w:fill="auto"/>
          </w:tcPr>
          <w:p w14:paraId="6D0F3F6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30.04</w:t>
            </w:r>
          </w:p>
        </w:tc>
        <w:tc>
          <w:tcPr>
            <w:tcW w:w="1134" w:type="dxa"/>
          </w:tcPr>
          <w:p w14:paraId="7D00A0D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1C27687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6F85C4A2" w14:textId="77777777" w:rsidTr="0096050E">
        <w:tc>
          <w:tcPr>
            <w:tcW w:w="564" w:type="dxa"/>
            <w:gridSpan w:val="2"/>
            <w:shd w:val="clear" w:color="auto" w:fill="auto"/>
          </w:tcPr>
          <w:p w14:paraId="76486E2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32</w:t>
            </w:r>
          </w:p>
        </w:tc>
        <w:tc>
          <w:tcPr>
            <w:tcW w:w="5639" w:type="dxa"/>
            <w:gridSpan w:val="3"/>
            <w:shd w:val="clear" w:color="auto" w:fill="auto"/>
          </w:tcPr>
          <w:p w14:paraId="53B6C2D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Участие на в.г. ”Дунавски звуци” и детски танцов състав в „Живи въглени” – с. Дебово</w:t>
            </w:r>
          </w:p>
        </w:tc>
        <w:tc>
          <w:tcPr>
            <w:tcW w:w="1418" w:type="dxa"/>
            <w:shd w:val="clear" w:color="auto" w:fill="auto"/>
          </w:tcPr>
          <w:p w14:paraId="255D382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03.05</w:t>
            </w:r>
          </w:p>
        </w:tc>
        <w:tc>
          <w:tcPr>
            <w:tcW w:w="1134" w:type="dxa"/>
          </w:tcPr>
          <w:p w14:paraId="0440E52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48A4A61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42CF85E7" w14:textId="77777777" w:rsidTr="0096050E">
        <w:tc>
          <w:tcPr>
            <w:tcW w:w="564" w:type="dxa"/>
            <w:gridSpan w:val="2"/>
            <w:shd w:val="clear" w:color="auto" w:fill="auto"/>
          </w:tcPr>
          <w:p w14:paraId="79D55EB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33</w:t>
            </w:r>
          </w:p>
        </w:tc>
        <w:tc>
          <w:tcPr>
            <w:tcW w:w="5639" w:type="dxa"/>
            <w:gridSpan w:val="3"/>
            <w:shd w:val="clear" w:color="auto" w:fill="auto"/>
          </w:tcPr>
          <w:p w14:paraId="09A00AB9"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Участие на група по народни танци при НЧ „НАПРЕДЪК 1871” в фестивал „ ГЕРГЬОВСКИ ЛЮЛКИ“ -  гр. Левски</w:t>
            </w:r>
          </w:p>
        </w:tc>
        <w:tc>
          <w:tcPr>
            <w:tcW w:w="1418" w:type="dxa"/>
            <w:shd w:val="clear" w:color="auto" w:fill="auto"/>
          </w:tcPr>
          <w:p w14:paraId="5BC8062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01.05</w:t>
            </w:r>
          </w:p>
        </w:tc>
        <w:tc>
          <w:tcPr>
            <w:tcW w:w="1134" w:type="dxa"/>
          </w:tcPr>
          <w:p w14:paraId="23A06FF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5CF51FB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59B2A3B0" w14:textId="77777777" w:rsidTr="0096050E">
        <w:tc>
          <w:tcPr>
            <w:tcW w:w="564" w:type="dxa"/>
            <w:gridSpan w:val="2"/>
            <w:shd w:val="clear" w:color="auto" w:fill="auto"/>
          </w:tcPr>
          <w:p w14:paraId="2E50CC8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34</w:t>
            </w:r>
          </w:p>
        </w:tc>
        <w:tc>
          <w:tcPr>
            <w:tcW w:w="5639" w:type="dxa"/>
            <w:gridSpan w:val="3"/>
            <w:shd w:val="clear" w:color="auto" w:fill="auto"/>
          </w:tcPr>
          <w:p w14:paraId="6CC245AE"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Пролетни празници- Отбелязване и честване на Гергьов ден и Хъдърлез</w:t>
            </w:r>
          </w:p>
        </w:tc>
        <w:tc>
          <w:tcPr>
            <w:tcW w:w="1418" w:type="dxa"/>
            <w:shd w:val="clear" w:color="auto" w:fill="auto"/>
          </w:tcPr>
          <w:p w14:paraId="73F815B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06.05</w:t>
            </w:r>
          </w:p>
        </w:tc>
        <w:tc>
          <w:tcPr>
            <w:tcW w:w="1134" w:type="dxa"/>
          </w:tcPr>
          <w:p w14:paraId="0F66619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65BB337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0D19120D" w14:textId="77777777" w:rsidTr="0096050E">
        <w:tc>
          <w:tcPr>
            <w:tcW w:w="564" w:type="dxa"/>
            <w:gridSpan w:val="2"/>
            <w:shd w:val="clear" w:color="auto" w:fill="auto"/>
          </w:tcPr>
          <w:p w14:paraId="353E850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35</w:t>
            </w:r>
          </w:p>
        </w:tc>
        <w:tc>
          <w:tcPr>
            <w:tcW w:w="5639" w:type="dxa"/>
            <w:gridSpan w:val="3"/>
            <w:shd w:val="clear" w:color="auto" w:fill="auto"/>
          </w:tcPr>
          <w:p w14:paraId="3A81710C" w14:textId="77777777" w:rsidR="00061595" w:rsidRPr="00DB2397" w:rsidRDefault="00061595" w:rsidP="0096050E">
            <w:pPr>
              <w:spacing w:after="0" w:line="240" w:lineRule="auto"/>
              <w:jc w:val="center"/>
              <w:rPr>
                <w:rFonts w:ascii="Times New Roman" w:eastAsia="Times New Roman" w:hAnsi="Times New Roman" w:cs="Times New Roman"/>
                <w:bCs/>
                <w:i/>
                <w:sz w:val="24"/>
                <w:szCs w:val="24"/>
                <w:lang w:val="en-US" w:eastAsia="bg-BG"/>
              </w:rPr>
            </w:pPr>
            <w:r w:rsidRPr="00DB2397">
              <w:rPr>
                <w:rFonts w:ascii="Times New Roman" w:eastAsia="Times New Roman" w:hAnsi="Times New Roman" w:cs="Times New Roman"/>
                <w:bCs/>
                <w:i/>
                <w:sz w:val="24"/>
                <w:szCs w:val="24"/>
                <w:lang w:eastAsia="bg-BG"/>
              </w:rPr>
              <w:t>ХХХ</w:t>
            </w:r>
            <w:r w:rsidRPr="00DB2397">
              <w:rPr>
                <w:rFonts w:ascii="Times New Roman" w:eastAsia="Times New Roman" w:hAnsi="Times New Roman" w:cs="Times New Roman"/>
                <w:bCs/>
                <w:i/>
                <w:sz w:val="24"/>
                <w:szCs w:val="24"/>
                <w:lang w:val="en-US" w:eastAsia="bg-BG"/>
              </w:rPr>
              <w:t>VIII</w:t>
            </w:r>
            <w:r w:rsidRPr="00DB2397">
              <w:rPr>
                <w:rFonts w:ascii="Times New Roman" w:eastAsia="Times New Roman" w:hAnsi="Times New Roman" w:cs="Times New Roman"/>
                <w:bCs/>
                <w:i/>
                <w:sz w:val="24"/>
                <w:szCs w:val="24"/>
                <w:lang w:eastAsia="bg-BG"/>
              </w:rPr>
              <w:t xml:space="preserve"> Крайдунавски Празници на Културата – Никопол`201</w:t>
            </w:r>
            <w:r w:rsidRPr="00DB2397">
              <w:rPr>
                <w:rFonts w:ascii="Times New Roman" w:eastAsia="Times New Roman" w:hAnsi="Times New Roman" w:cs="Times New Roman"/>
                <w:bCs/>
                <w:i/>
                <w:sz w:val="24"/>
                <w:szCs w:val="24"/>
                <w:lang w:val="en-US" w:eastAsia="bg-BG"/>
              </w:rPr>
              <w:t>9</w:t>
            </w:r>
          </w:p>
        </w:tc>
        <w:tc>
          <w:tcPr>
            <w:tcW w:w="1418" w:type="dxa"/>
            <w:shd w:val="clear" w:color="auto" w:fill="auto"/>
          </w:tcPr>
          <w:p w14:paraId="12DAB29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м.5</w:t>
            </w:r>
          </w:p>
        </w:tc>
        <w:tc>
          <w:tcPr>
            <w:tcW w:w="1134" w:type="dxa"/>
          </w:tcPr>
          <w:p w14:paraId="6B027E3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59B197C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0DF578EF" w14:textId="77777777" w:rsidTr="0096050E">
        <w:tc>
          <w:tcPr>
            <w:tcW w:w="564" w:type="dxa"/>
            <w:gridSpan w:val="2"/>
            <w:shd w:val="clear" w:color="auto" w:fill="auto"/>
          </w:tcPr>
          <w:p w14:paraId="15D6454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36</w:t>
            </w:r>
          </w:p>
        </w:tc>
        <w:tc>
          <w:tcPr>
            <w:tcW w:w="5639" w:type="dxa"/>
            <w:gridSpan w:val="3"/>
            <w:shd w:val="clear" w:color="auto" w:fill="auto"/>
          </w:tcPr>
          <w:p w14:paraId="582BA1D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9 май -  Ден на Европа - поклонение пред паметниците „От битки към разбирателство” и на Малтийския орден</w:t>
            </w:r>
          </w:p>
        </w:tc>
        <w:tc>
          <w:tcPr>
            <w:tcW w:w="1418" w:type="dxa"/>
            <w:shd w:val="clear" w:color="auto" w:fill="auto"/>
          </w:tcPr>
          <w:p w14:paraId="1CED473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09.05</w:t>
            </w:r>
          </w:p>
        </w:tc>
        <w:tc>
          <w:tcPr>
            <w:tcW w:w="1134" w:type="dxa"/>
          </w:tcPr>
          <w:p w14:paraId="55D10D9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5002940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6EAAE606" w14:textId="77777777" w:rsidTr="0096050E">
        <w:tc>
          <w:tcPr>
            <w:tcW w:w="564" w:type="dxa"/>
            <w:gridSpan w:val="2"/>
            <w:shd w:val="clear" w:color="auto" w:fill="auto"/>
          </w:tcPr>
          <w:p w14:paraId="1D2D18A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37</w:t>
            </w:r>
          </w:p>
        </w:tc>
        <w:tc>
          <w:tcPr>
            <w:tcW w:w="5639" w:type="dxa"/>
            <w:gridSpan w:val="3"/>
            <w:shd w:val="clear" w:color="auto" w:fill="auto"/>
          </w:tcPr>
          <w:p w14:paraId="6616ADFB"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 xml:space="preserve">Ден на библиотекаря –  творческа среща с библиотекарите от общината. </w:t>
            </w:r>
          </w:p>
        </w:tc>
        <w:tc>
          <w:tcPr>
            <w:tcW w:w="1418" w:type="dxa"/>
            <w:shd w:val="clear" w:color="auto" w:fill="auto"/>
          </w:tcPr>
          <w:p w14:paraId="0F1D59B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11.05</w:t>
            </w:r>
          </w:p>
        </w:tc>
        <w:tc>
          <w:tcPr>
            <w:tcW w:w="1134" w:type="dxa"/>
          </w:tcPr>
          <w:p w14:paraId="7406972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3BE22B7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56E12FFB" w14:textId="77777777" w:rsidTr="0096050E">
        <w:tc>
          <w:tcPr>
            <w:tcW w:w="564" w:type="dxa"/>
            <w:gridSpan w:val="2"/>
            <w:shd w:val="clear" w:color="auto" w:fill="auto"/>
          </w:tcPr>
          <w:p w14:paraId="2D4753F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38</w:t>
            </w:r>
          </w:p>
        </w:tc>
        <w:tc>
          <w:tcPr>
            <w:tcW w:w="5639" w:type="dxa"/>
            <w:gridSpan w:val="3"/>
            <w:shd w:val="clear" w:color="auto" w:fill="auto"/>
          </w:tcPr>
          <w:p w14:paraId="246BFD6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Обявяване на конкурса за детска рисунка: Аз обичам и пазя река Дунав.</w:t>
            </w:r>
          </w:p>
        </w:tc>
        <w:tc>
          <w:tcPr>
            <w:tcW w:w="1418" w:type="dxa"/>
            <w:shd w:val="clear" w:color="auto" w:fill="auto"/>
          </w:tcPr>
          <w:p w14:paraId="5DE5ECE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15.05</w:t>
            </w:r>
          </w:p>
        </w:tc>
        <w:tc>
          <w:tcPr>
            <w:tcW w:w="1134" w:type="dxa"/>
          </w:tcPr>
          <w:p w14:paraId="58BE3D7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154A1A5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16AB7F5E" w14:textId="77777777" w:rsidTr="0096050E">
        <w:tc>
          <w:tcPr>
            <w:tcW w:w="564" w:type="dxa"/>
            <w:gridSpan w:val="2"/>
            <w:shd w:val="clear" w:color="auto" w:fill="auto"/>
          </w:tcPr>
          <w:p w14:paraId="17FA88C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39</w:t>
            </w:r>
          </w:p>
        </w:tc>
        <w:tc>
          <w:tcPr>
            <w:tcW w:w="5639" w:type="dxa"/>
            <w:gridSpan w:val="3"/>
            <w:shd w:val="clear" w:color="auto" w:fill="auto"/>
          </w:tcPr>
          <w:p w14:paraId="015CFC0E"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Театрална постановка на ДКТ „Иван Радоев” Плевен</w:t>
            </w:r>
          </w:p>
        </w:tc>
        <w:tc>
          <w:tcPr>
            <w:tcW w:w="1418" w:type="dxa"/>
            <w:shd w:val="clear" w:color="auto" w:fill="auto"/>
          </w:tcPr>
          <w:p w14:paraId="673E517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20.05</w:t>
            </w:r>
          </w:p>
        </w:tc>
        <w:tc>
          <w:tcPr>
            <w:tcW w:w="1134" w:type="dxa"/>
          </w:tcPr>
          <w:p w14:paraId="5CC74A4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647925C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74284ACC" w14:textId="77777777" w:rsidTr="0096050E">
        <w:tc>
          <w:tcPr>
            <w:tcW w:w="564" w:type="dxa"/>
            <w:gridSpan w:val="2"/>
            <w:shd w:val="clear" w:color="auto" w:fill="auto"/>
          </w:tcPr>
          <w:p w14:paraId="4C41E97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40</w:t>
            </w:r>
          </w:p>
        </w:tc>
        <w:tc>
          <w:tcPr>
            <w:tcW w:w="5639" w:type="dxa"/>
            <w:gridSpan w:val="3"/>
            <w:shd w:val="clear" w:color="auto" w:fill="auto"/>
          </w:tcPr>
          <w:p w14:paraId="17A6CD3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българската просвета и култура</w:t>
            </w:r>
          </w:p>
        </w:tc>
        <w:tc>
          <w:tcPr>
            <w:tcW w:w="1418" w:type="dxa"/>
            <w:shd w:val="clear" w:color="auto" w:fill="auto"/>
          </w:tcPr>
          <w:p w14:paraId="751C171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24.05</w:t>
            </w:r>
          </w:p>
        </w:tc>
        <w:tc>
          <w:tcPr>
            <w:tcW w:w="1134" w:type="dxa"/>
          </w:tcPr>
          <w:p w14:paraId="51AEB23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35F787F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726E4083" w14:textId="77777777" w:rsidTr="0096050E">
        <w:tc>
          <w:tcPr>
            <w:tcW w:w="564" w:type="dxa"/>
            <w:gridSpan w:val="2"/>
            <w:shd w:val="clear" w:color="auto" w:fill="auto"/>
          </w:tcPr>
          <w:p w14:paraId="48CA712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41</w:t>
            </w:r>
          </w:p>
        </w:tc>
        <w:tc>
          <w:tcPr>
            <w:tcW w:w="5639" w:type="dxa"/>
            <w:gridSpan w:val="3"/>
            <w:shd w:val="clear" w:color="auto" w:fill="auto"/>
          </w:tcPr>
          <w:p w14:paraId="1964383E"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Участие на в.г.”Дунавски звуци” в Фолклорен фестивал в Гулянци</w:t>
            </w:r>
          </w:p>
        </w:tc>
        <w:tc>
          <w:tcPr>
            <w:tcW w:w="1418" w:type="dxa"/>
            <w:shd w:val="clear" w:color="auto" w:fill="auto"/>
          </w:tcPr>
          <w:p w14:paraId="34CE702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25.05.</w:t>
            </w:r>
          </w:p>
        </w:tc>
        <w:tc>
          <w:tcPr>
            <w:tcW w:w="1134" w:type="dxa"/>
          </w:tcPr>
          <w:p w14:paraId="6EB142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21526EB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12022384" w14:textId="77777777" w:rsidTr="0096050E">
        <w:tc>
          <w:tcPr>
            <w:tcW w:w="564" w:type="dxa"/>
            <w:gridSpan w:val="2"/>
            <w:shd w:val="clear" w:color="auto" w:fill="auto"/>
          </w:tcPr>
          <w:p w14:paraId="0AADE03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42</w:t>
            </w:r>
          </w:p>
        </w:tc>
        <w:tc>
          <w:tcPr>
            <w:tcW w:w="5639" w:type="dxa"/>
            <w:gridSpan w:val="3"/>
            <w:shd w:val="clear" w:color="auto" w:fill="auto"/>
          </w:tcPr>
          <w:p w14:paraId="4B7F9D49"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детето – танци ,игри и много награди.</w:t>
            </w:r>
          </w:p>
        </w:tc>
        <w:tc>
          <w:tcPr>
            <w:tcW w:w="1418" w:type="dxa"/>
            <w:shd w:val="clear" w:color="auto" w:fill="auto"/>
          </w:tcPr>
          <w:p w14:paraId="79C1C44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01.06</w:t>
            </w:r>
          </w:p>
        </w:tc>
        <w:tc>
          <w:tcPr>
            <w:tcW w:w="1134" w:type="dxa"/>
          </w:tcPr>
          <w:p w14:paraId="19947C17"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7069482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7749EA5E" w14:textId="77777777" w:rsidTr="0096050E">
        <w:tc>
          <w:tcPr>
            <w:tcW w:w="564" w:type="dxa"/>
            <w:gridSpan w:val="2"/>
            <w:shd w:val="clear" w:color="auto" w:fill="auto"/>
          </w:tcPr>
          <w:p w14:paraId="7719318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43</w:t>
            </w:r>
          </w:p>
        </w:tc>
        <w:tc>
          <w:tcPr>
            <w:tcW w:w="5639" w:type="dxa"/>
            <w:gridSpan w:val="3"/>
            <w:shd w:val="clear" w:color="auto" w:fill="auto"/>
          </w:tcPr>
          <w:p w14:paraId="1C8DF930"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Годишна продукция на ДМШ „Боян Икономов”</w:t>
            </w:r>
          </w:p>
        </w:tc>
        <w:tc>
          <w:tcPr>
            <w:tcW w:w="1418" w:type="dxa"/>
            <w:shd w:val="clear" w:color="auto" w:fill="auto"/>
          </w:tcPr>
          <w:p w14:paraId="0D9D64B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16.06</w:t>
            </w:r>
          </w:p>
        </w:tc>
        <w:tc>
          <w:tcPr>
            <w:tcW w:w="1134" w:type="dxa"/>
          </w:tcPr>
          <w:p w14:paraId="6A2D250E"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60F377D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5A2807C3" w14:textId="77777777" w:rsidTr="0096050E">
        <w:tc>
          <w:tcPr>
            <w:tcW w:w="564" w:type="dxa"/>
            <w:gridSpan w:val="2"/>
            <w:shd w:val="clear" w:color="auto" w:fill="auto"/>
          </w:tcPr>
          <w:p w14:paraId="69B101D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44</w:t>
            </w:r>
          </w:p>
        </w:tc>
        <w:tc>
          <w:tcPr>
            <w:tcW w:w="5639" w:type="dxa"/>
            <w:gridSpan w:val="3"/>
            <w:shd w:val="clear" w:color="auto" w:fill="auto"/>
          </w:tcPr>
          <w:p w14:paraId="46A1AD3D"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околната среда. За Организацията на Обединените Нации празникът се явява един от основните начини за привличане на световното внимание към проблемите на околната среда</w:t>
            </w:r>
          </w:p>
        </w:tc>
        <w:tc>
          <w:tcPr>
            <w:tcW w:w="1418" w:type="dxa"/>
            <w:shd w:val="clear" w:color="auto" w:fill="auto"/>
          </w:tcPr>
          <w:p w14:paraId="437FE636"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05.06</w:t>
            </w:r>
          </w:p>
        </w:tc>
        <w:tc>
          <w:tcPr>
            <w:tcW w:w="1134" w:type="dxa"/>
          </w:tcPr>
          <w:p w14:paraId="1CAF726C"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Pr>
          <w:p w14:paraId="11C553AE"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7780540D" w14:textId="77777777" w:rsidTr="0096050E">
        <w:tc>
          <w:tcPr>
            <w:tcW w:w="564" w:type="dxa"/>
            <w:gridSpan w:val="2"/>
            <w:shd w:val="clear" w:color="auto" w:fill="auto"/>
          </w:tcPr>
          <w:p w14:paraId="4CBE9D9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45</w:t>
            </w:r>
          </w:p>
        </w:tc>
        <w:tc>
          <w:tcPr>
            <w:tcW w:w="5639" w:type="dxa"/>
            <w:gridSpan w:val="3"/>
            <w:shd w:val="clear" w:color="auto" w:fill="auto"/>
          </w:tcPr>
          <w:p w14:paraId="47B10E0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Откриване на лятна читалищна занималня</w:t>
            </w:r>
          </w:p>
        </w:tc>
        <w:tc>
          <w:tcPr>
            <w:tcW w:w="1418" w:type="dxa"/>
            <w:shd w:val="clear" w:color="auto" w:fill="auto"/>
          </w:tcPr>
          <w:p w14:paraId="6E73669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15.06</w:t>
            </w:r>
          </w:p>
        </w:tc>
        <w:tc>
          <w:tcPr>
            <w:tcW w:w="1134" w:type="dxa"/>
          </w:tcPr>
          <w:p w14:paraId="5C33EFC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4F83347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EAF9A79" w14:textId="77777777" w:rsidTr="0096050E">
        <w:tc>
          <w:tcPr>
            <w:tcW w:w="564" w:type="dxa"/>
            <w:gridSpan w:val="2"/>
            <w:shd w:val="clear" w:color="auto" w:fill="auto"/>
          </w:tcPr>
          <w:p w14:paraId="112577F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46</w:t>
            </w:r>
          </w:p>
        </w:tc>
        <w:tc>
          <w:tcPr>
            <w:tcW w:w="5639" w:type="dxa"/>
            <w:gridSpan w:val="3"/>
            <w:shd w:val="clear" w:color="auto" w:fill="auto"/>
          </w:tcPr>
          <w:p w14:paraId="65787208"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 xml:space="preserve">Изложба от детски рисунки  </w:t>
            </w:r>
            <w:r w:rsidRPr="00DB2397">
              <w:rPr>
                <w:rFonts w:ascii="Times New Roman" w:eastAsia="Times New Roman" w:hAnsi="Times New Roman" w:cs="Times New Roman"/>
                <w:sz w:val="24"/>
                <w:szCs w:val="24"/>
                <w:lang w:eastAsia="bg-BG"/>
              </w:rPr>
              <w:t>посветени  на р. Дунав</w:t>
            </w:r>
          </w:p>
        </w:tc>
        <w:tc>
          <w:tcPr>
            <w:tcW w:w="1418" w:type="dxa"/>
            <w:shd w:val="clear" w:color="auto" w:fill="auto"/>
          </w:tcPr>
          <w:p w14:paraId="58BB904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29.06</w:t>
            </w:r>
          </w:p>
        </w:tc>
        <w:tc>
          <w:tcPr>
            <w:tcW w:w="1134" w:type="dxa"/>
          </w:tcPr>
          <w:p w14:paraId="2E9B82F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1EFBD88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7B72612" w14:textId="77777777" w:rsidTr="0096050E">
        <w:tc>
          <w:tcPr>
            <w:tcW w:w="564" w:type="dxa"/>
            <w:gridSpan w:val="2"/>
            <w:shd w:val="clear" w:color="auto" w:fill="auto"/>
          </w:tcPr>
          <w:p w14:paraId="71C5FA7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47</w:t>
            </w:r>
          </w:p>
        </w:tc>
        <w:tc>
          <w:tcPr>
            <w:tcW w:w="5639" w:type="dxa"/>
            <w:gridSpan w:val="3"/>
            <w:shd w:val="clear" w:color="auto" w:fill="auto"/>
          </w:tcPr>
          <w:p w14:paraId="532646E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29 – ден на р. Дунав - поход до скалната църква и пленер с природни материали</w:t>
            </w:r>
          </w:p>
        </w:tc>
        <w:tc>
          <w:tcPr>
            <w:tcW w:w="1418" w:type="dxa"/>
            <w:shd w:val="clear" w:color="auto" w:fill="auto"/>
          </w:tcPr>
          <w:p w14:paraId="7E7BC5A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29.06</w:t>
            </w:r>
          </w:p>
        </w:tc>
        <w:tc>
          <w:tcPr>
            <w:tcW w:w="1134" w:type="dxa"/>
          </w:tcPr>
          <w:p w14:paraId="6D5A12B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338D1DA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60F4ACC" w14:textId="77777777" w:rsidTr="0096050E">
        <w:tc>
          <w:tcPr>
            <w:tcW w:w="564" w:type="dxa"/>
            <w:gridSpan w:val="2"/>
            <w:shd w:val="clear" w:color="auto" w:fill="auto"/>
          </w:tcPr>
          <w:p w14:paraId="583C664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49</w:t>
            </w:r>
          </w:p>
        </w:tc>
        <w:tc>
          <w:tcPr>
            <w:tcW w:w="5639" w:type="dxa"/>
            <w:gridSpan w:val="3"/>
            <w:shd w:val="clear" w:color="auto" w:fill="auto"/>
          </w:tcPr>
          <w:p w14:paraId="202D185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143 г. от освобождението на Никопол, поклонение на Руски паметник</w:t>
            </w:r>
          </w:p>
        </w:tc>
        <w:tc>
          <w:tcPr>
            <w:tcW w:w="1418" w:type="dxa"/>
            <w:shd w:val="clear" w:color="auto" w:fill="auto"/>
          </w:tcPr>
          <w:p w14:paraId="7D0BE4A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16.07</w:t>
            </w:r>
          </w:p>
        </w:tc>
        <w:tc>
          <w:tcPr>
            <w:tcW w:w="1134" w:type="dxa"/>
          </w:tcPr>
          <w:p w14:paraId="4C4F97B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247CE2A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B61F4D0" w14:textId="77777777" w:rsidTr="0096050E">
        <w:tc>
          <w:tcPr>
            <w:tcW w:w="564" w:type="dxa"/>
            <w:gridSpan w:val="2"/>
            <w:shd w:val="clear" w:color="auto" w:fill="auto"/>
          </w:tcPr>
          <w:p w14:paraId="73B56E2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50</w:t>
            </w:r>
          </w:p>
        </w:tc>
        <w:tc>
          <w:tcPr>
            <w:tcW w:w="5639" w:type="dxa"/>
            <w:gridSpan w:val="3"/>
            <w:shd w:val="clear" w:color="auto" w:fill="auto"/>
          </w:tcPr>
          <w:p w14:paraId="12503D5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шоколада и конкурс за най- вкусно направено шоколадово мъфини / лятна занималня/</w:t>
            </w:r>
          </w:p>
        </w:tc>
        <w:tc>
          <w:tcPr>
            <w:tcW w:w="1418" w:type="dxa"/>
            <w:shd w:val="clear" w:color="auto" w:fill="auto"/>
          </w:tcPr>
          <w:p w14:paraId="2B4E04A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07.07</w:t>
            </w:r>
          </w:p>
        </w:tc>
        <w:tc>
          <w:tcPr>
            <w:tcW w:w="1134" w:type="dxa"/>
          </w:tcPr>
          <w:p w14:paraId="6B1550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2BBF77C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4CDC70D" w14:textId="77777777" w:rsidTr="0096050E">
        <w:tc>
          <w:tcPr>
            <w:tcW w:w="564" w:type="dxa"/>
            <w:gridSpan w:val="2"/>
            <w:shd w:val="clear" w:color="auto" w:fill="auto"/>
          </w:tcPr>
          <w:p w14:paraId="27F9B74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51</w:t>
            </w:r>
          </w:p>
        </w:tc>
        <w:tc>
          <w:tcPr>
            <w:tcW w:w="5639" w:type="dxa"/>
            <w:gridSpan w:val="3"/>
            <w:shd w:val="clear" w:color="auto" w:fill="auto"/>
          </w:tcPr>
          <w:p w14:paraId="31F86E2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183г. от рождението на Апостола</w:t>
            </w:r>
          </w:p>
        </w:tc>
        <w:tc>
          <w:tcPr>
            <w:tcW w:w="1418" w:type="dxa"/>
            <w:shd w:val="clear" w:color="auto" w:fill="auto"/>
          </w:tcPr>
          <w:p w14:paraId="22A71F8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18.07</w:t>
            </w:r>
          </w:p>
        </w:tc>
        <w:tc>
          <w:tcPr>
            <w:tcW w:w="1134" w:type="dxa"/>
          </w:tcPr>
          <w:p w14:paraId="0070F82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08EBB00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9493A64" w14:textId="77777777" w:rsidTr="0096050E">
        <w:tc>
          <w:tcPr>
            <w:tcW w:w="564" w:type="dxa"/>
            <w:gridSpan w:val="2"/>
            <w:shd w:val="clear" w:color="auto" w:fill="auto"/>
          </w:tcPr>
          <w:p w14:paraId="755A2B6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52</w:t>
            </w:r>
          </w:p>
        </w:tc>
        <w:tc>
          <w:tcPr>
            <w:tcW w:w="5639" w:type="dxa"/>
            <w:gridSpan w:val="3"/>
            <w:shd w:val="clear" w:color="auto" w:fill="auto"/>
          </w:tcPr>
          <w:p w14:paraId="1F3F0EBE"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Възпоменателна церемония з</w:t>
            </w:r>
            <w:r w:rsidRPr="00DB2397">
              <w:rPr>
                <w:rFonts w:ascii="Times New Roman" w:eastAsia="Times New Roman" w:hAnsi="Times New Roman" w:cs="Times New Roman"/>
                <w:bCs/>
                <w:sz w:val="24"/>
                <w:szCs w:val="24"/>
                <w:lang w:eastAsia="bg-BG"/>
              </w:rPr>
              <w:t>а Ф. Станиславов и  369  г. от отпечатването на „Абагар”</w:t>
            </w:r>
          </w:p>
        </w:tc>
        <w:tc>
          <w:tcPr>
            <w:tcW w:w="1418" w:type="dxa"/>
            <w:shd w:val="clear" w:color="auto" w:fill="auto"/>
          </w:tcPr>
          <w:p w14:paraId="5125551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08.08</w:t>
            </w:r>
          </w:p>
        </w:tc>
        <w:tc>
          <w:tcPr>
            <w:tcW w:w="1134" w:type="dxa"/>
          </w:tcPr>
          <w:p w14:paraId="203DDA1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7FE4D84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539E327" w14:textId="77777777" w:rsidTr="0096050E">
        <w:tc>
          <w:tcPr>
            <w:tcW w:w="564" w:type="dxa"/>
            <w:gridSpan w:val="2"/>
            <w:shd w:val="clear" w:color="auto" w:fill="auto"/>
          </w:tcPr>
          <w:p w14:paraId="5951BCB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53</w:t>
            </w:r>
          </w:p>
        </w:tc>
        <w:tc>
          <w:tcPr>
            <w:tcW w:w="5639" w:type="dxa"/>
            <w:gridSpan w:val="3"/>
            <w:shd w:val="clear" w:color="auto" w:fill="auto"/>
          </w:tcPr>
          <w:p w14:paraId="2FC1564E"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Празник на град Никопол - </w:t>
            </w:r>
            <w:r w:rsidRPr="00DB2397">
              <w:rPr>
                <w:rFonts w:ascii="Times New Roman" w:eastAsia="Times New Roman" w:hAnsi="Times New Roman" w:cs="Times New Roman"/>
                <w:bCs/>
                <w:sz w:val="24"/>
                <w:szCs w:val="24"/>
                <w:lang w:eastAsia="bg-BG"/>
              </w:rPr>
              <w:t xml:space="preserve">„Традиция и съвременност” </w:t>
            </w:r>
          </w:p>
        </w:tc>
        <w:tc>
          <w:tcPr>
            <w:tcW w:w="1418" w:type="dxa"/>
            <w:shd w:val="clear" w:color="auto" w:fill="auto"/>
          </w:tcPr>
          <w:p w14:paraId="2718AD0E"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13.08-16.08</w:t>
            </w:r>
          </w:p>
        </w:tc>
        <w:tc>
          <w:tcPr>
            <w:tcW w:w="1134" w:type="dxa"/>
          </w:tcPr>
          <w:p w14:paraId="78B3A6D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1F1434CA"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0653B6E9" w14:textId="77777777" w:rsidTr="0096050E">
        <w:tc>
          <w:tcPr>
            <w:tcW w:w="564" w:type="dxa"/>
            <w:gridSpan w:val="2"/>
            <w:shd w:val="clear" w:color="auto" w:fill="auto"/>
          </w:tcPr>
          <w:p w14:paraId="78CC2AB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54</w:t>
            </w:r>
          </w:p>
        </w:tc>
        <w:tc>
          <w:tcPr>
            <w:tcW w:w="5639" w:type="dxa"/>
            <w:gridSpan w:val="3"/>
            <w:shd w:val="clear" w:color="auto" w:fill="auto"/>
          </w:tcPr>
          <w:p w14:paraId="4B90206C" w14:textId="77777777" w:rsidR="00061595" w:rsidRPr="00DB2397" w:rsidRDefault="00061595" w:rsidP="0096050E">
            <w:pPr>
              <w:tabs>
                <w:tab w:val="left" w:pos="358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Здравна реторика – Аз съм феята на зъбките/гост детски стоматолог</w:t>
            </w:r>
          </w:p>
        </w:tc>
        <w:tc>
          <w:tcPr>
            <w:tcW w:w="1418" w:type="dxa"/>
            <w:shd w:val="clear" w:color="auto" w:fill="auto"/>
          </w:tcPr>
          <w:p w14:paraId="7338BD0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10.08</w:t>
            </w:r>
          </w:p>
        </w:tc>
        <w:tc>
          <w:tcPr>
            <w:tcW w:w="1134" w:type="dxa"/>
          </w:tcPr>
          <w:p w14:paraId="62B7AD2C"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НЕ</w:t>
            </w:r>
          </w:p>
        </w:tc>
        <w:tc>
          <w:tcPr>
            <w:tcW w:w="1276" w:type="dxa"/>
          </w:tcPr>
          <w:p w14:paraId="3B7B5AB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249FA16A" w14:textId="77777777" w:rsidTr="0096050E">
        <w:tc>
          <w:tcPr>
            <w:tcW w:w="564" w:type="dxa"/>
            <w:gridSpan w:val="2"/>
            <w:shd w:val="clear" w:color="auto" w:fill="auto"/>
          </w:tcPr>
          <w:p w14:paraId="549CC4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55</w:t>
            </w:r>
          </w:p>
        </w:tc>
        <w:tc>
          <w:tcPr>
            <w:tcW w:w="5639" w:type="dxa"/>
            <w:gridSpan w:val="3"/>
            <w:shd w:val="clear" w:color="auto" w:fill="auto"/>
          </w:tcPr>
          <w:p w14:paraId="1D25F4B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624 г. от </w:t>
            </w:r>
            <w:r w:rsidRPr="00DB2397">
              <w:rPr>
                <w:rFonts w:ascii="Times New Roman" w:eastAsia="Times New Roman" w:hAnsi="Times New Roman" w:cs="Times New Roman"/>
                <w:bCs/>
                <w:sz w:val="24"/>
                <w:szCs w:val="24"/>
                <w:lang w:eastAsia="bg-BG"/>
              </w:rPr>
              <w:t>Битката при Никопол и 24 г.от</w:t>
            </w:r>
            <w:r w:rsidRPr="00DB2397">
              <w:rPr>
                <w:rFonts w:ascii="Times New Roman" w:eastAsia="Times New Roman" w:hAnsi="Times New Roman" w:cs="Times New Roman"/>
                <w:sz w:val="24"/>
                <w:szCs w:val="24"/>
                <w:lang w:eastAsia="bg-BG"/>
              </w:rPr>
              <w:t xml:space="preserve"> откриване на паметника „От битки към прозрение и разбирателство” - поклонение</w:t>
            </w:r>
          </w:p>
        </w:tc>
        <w:tc>
          <w:tcPr>
            <w:tcW w:w="1418" w:type="dxa"/>
            <w:shd w:val="clear" w:color="auto" w:fill="auto"/>
          </w:tcPr>
          <w:p w14:paraId="5429A43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25.09</w:t>
            </w:r>
          </w:p>
        </w:tc>
        <w:tc>
          <w:tcPr>
            <w:tcW w:w="1134" w:type="dxa"/>
          </w:tcPr>
          <w:p w14:paraId="5C8C968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1876E79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D5F529E" w14:textId="77777777" w:rsidTr="0096050E">
        <w:tc>
          <w:tcPr>
            <w:tcW w:w="564" w:type="dxa"/>
            <w:gridSpan w:val="2"/>
            <w:shd w:val="clear" w:color="auto" w:fill="auto"/>
          </w:tcPr>
          <w:p w14:paraId="1B00284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56</w:t>
            </w:r>
          </w:p>
        </w:tc>
        <w:tc>
          <w:tcPr>
            <w:tcW w:w="5639" w:type="dxa"/>
            <w:gridSpan w:val="3"/>
            <w:shd w:val="clear" w:color="auto" w:fill="auto"/>
          </w:tcPr>
          <w:p w14:paraId="70157A7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Международен ден  на възрастните хора </w:t>
            </w:r>
          </w:p>
        </w:tc>
        <w:tc>
          <w:tcPr>
            <w:tcW w:w="1418" w:type="dxa"/>
            <w:shd w:val="clear" w:color="auto" w:fill="auto"/>
          </w:tcPr>
          <w:p w14:paraId="0308F9B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01.10</w:t>
            </w:r>
          </w:p>
        </w:tc>
        <w:tc>
          <w:tcPr>
            <w:tcW w:w="1134" w:type="dxa"/>
          </w:tcPr>
          <w:p w14:paraId="0A5F743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0AF8FF1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27F967ED" w14:textId="77777777" w:rsidTr="0096050E">
        <w:tc>
          <w:tcPr>
            <w:tcW w:w="564" w:type="dxa"/>
            <w:gridSpan w:val="2"/>
            <w:shd w:val="clear" w:color="auto" w:fill="auto"/>
          </w:tcPr>
          <w:p w14:paraId="1CF13B3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57</w:t>
            </w:r>
          </w:p>
        </w:tc>
        <w:tc>
          <w:tcPr>
            <w:tcW w:w="5639" w:type="dxa"/>
            <w:gridSpan w:val="3"/>
            <w:shd w:val="clear" w:color="auto" w:fill="auto"/>
          </w:tcPr>
          <w:p w14:paraId="6D7A5CD0"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Откриване на творчески сезон  2020-2021г. с концерт на пиано г-жа Дилкова</w:t>
            </w:r>
          </w:p>
        </w:tc>
        <w:tc>
          <w:tcPr>
            <w:tcW w:w="1418" w:type="dxa"/>
            <w:shd w:val="clear" w:color="auto" w:fill="auto"/>
          </w:tcPr>
          <w:p w14:paraId="0A47869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01.10</w:t>
            </w:r>
          </w:p>
        </w:tc>
        <w:tc>
          <w:tcPr>
            <w:tcW w:w="1134" w:type="dxa"/>
          </w:tcPr>
          <w:p w14:paraId="7503C9A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2D5B708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44E13290" w14:textId="77777777" w:rsidTr="0096050E">
        <w:tc>
          <w:tcPr>
            <w:tcW w:w="564" w:type="dxa"/>
            <w:gridSpan w:val="2"/>
            <w:shd w:val="clear" w:color="auto" w:fill="auto"/>
          </w:tcPr>
          <w:p w14:paraId="2614CA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58</w:t>
            </w:r>
          </w:p>
        </w:tc>
        <w:tc>
          <w:tcPr>
            <w:tcW w:w="5639" w:type="dxa"/>
            <w:gridSpan w:val="3"/>
            <w:shd w:val="clear" w:color="auto" w:fill="auto"/>
          </w:tcPr>
          <w:p w14:paraId="06A40E68"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Ден на народните будители - общоградско празник пред паметната плоча на народните будители</w:t>
            </w:r>
          </w:p>
        </w:tc>
        <w:tc>
          <w:tcPr>
            <w:tcW w:w="1418" w:type="dxa"/>
            <w:shd w:val="clear" w:color="auto" w:fill="auto"/>
          </w:tcPr>
          <w:p w14:paraId="5EC95D3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01.11</w:t>
            </w:r>
          </w:p>
        </w:tc>
        <w:tc>
          <w:tcPr>
            <w:tcW w:w="1134" w:type="dxa"/>
          </w:tcPr>
          <w:p w14:paraId="6E0A9C2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Pr>
          <w:p w14:paraId="2814E6A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051F75F" w14:textId="77777777" w:rsidTr="0096050E">
        <w:tc>
          <w:tcPr>
            <w:tcW w:w="564" w:type="dxa"/>
            <w:gridSpan w:val="2"/>
            <w:shd w:val="clear" w:color="auto" w:fill="auto"/>
          </w:tcPr>
          <w:p w14:paraId="0E5DAA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59</w:t>
            </w:r>
          </w:p>
        </w:tc>
        <w:tc>
          <w:tcPr>
            <w:tcW w:w="5639" w:type="dxa"/>
            <w:gridSpan w:val="3"/>
            <w:shd w:val="clear" w:color="auto" w:fill="auto"/>
          </w:tcPr>
          <w:p w14:paraId="3A5D626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Обява на конкурс за ученици от начален курс „Моята ръчно изработена сурвачка за коледуване и най- красиво опакована кутия за подарък</w:t>
            </w:r>
          </w:p>
        </w:tc>
        <w:tc>
          <w:tcPr>
            <w:tcW w:w="1418" w:type="dxa"/>
            <w:shd w:val="clear" w:color="auto" w:fill="auto"/>
          </w:tcPr>
          <w:p w14:paraId="2B9551E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16.11</w:t>
            </w:r>
          </w:p>
        </w:tc>
        <w:tc>
          <w:tcPr>
            <w:tcW w:w="1134" w:type="dxa"/>
          </w:tcPr>
          <w:p w14:paraId="1A74CDA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0E01A63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03C609DE" w14:textId="77777777" w:rsidTr="0096050E">
        <w:tc>
          <w:tcPr>
            <w:tcW w:w="564" w:type="dxa"/>
            <w:gridSpan w:val="2"/>
            <w:shd w:val="clear" w:color="auto" w:fill="auto"/>
          </w:tcPr>
          <w:p w14:paraId="138BF99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60</w:t>
            </w:r>
          </w:p>
        </w:tc>
        <w:tc>
          <w:tcPr>
            <w:tcW w:w="5639" w:type="dxa"/>
            <w:gridSpan w:val="3"/>
            <w:shd w:val="clear" w:color="auto" w:fill="auto"/>
          </w:tcPr>
          <w:p w14:paraId="7BF2D5E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Работилница на Дядо Коледа</w:t>
            </w:r>
          </w:p>
        </w:tc>
        <w:tc>
          <w:tcPr>
            <w:tcW w:w="1418" w:type="dxa"/>
            <w:shd w:val="clear" w:color="auto" w:fill="auto"/>
          </w:tcPr>
          <w:p w14:paraId="2E057DD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М.12</w:t>
            </w:r>
          </w:p>
        </w:tc>
        <w:tc>
          <w:tcPr>
            <w:tcW w:w="1134" w:type="dxa"/>
          </w:tcPr>
          <w:p w14:paraId="23B8DF6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065EF41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6037C253" w14:textId="77777777" w:rsidTr="0096050E">
        <w:tc>
          <w:tcPr>
            <w:tcW w:w="564" w:type="dxa"/>
            <w:gridSpan w:val="2"/>
            <w:shd w:val="clear" w:color="auto" w:fill="auto"/>
          </w:tcPr>
          <w:p w14:paraId="5F754D6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61</w:t>
            </w:r>
          </w:p>
        </w:tc>
        <w:tc>
          <w:tcPr>
            <w:tcW w:w="5639" w:type="dxa"/>
            <w:gridSpan w:val="3"/>
            <w:shd w:val="clear" w:color="auto" w:fill="auto"/>
          </w:tcPr>
          <w:p w14:paraId="32268A3C"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Финал на конкурса  „Моята рисунка за Дядо Коледа” – изложба и награждаване</w:t>
            </w:r>
          </w:p>
        </w:tc>
        <w:tc>
          <w:tcPr>
            <w:tcW w:w="1418" w:type="dxa"/>
            <w:shd w:val="clear" w:color="auto" w:fill="auto"/>
          </w:tcPr>
          <w:p w14:paraId="0B91ED4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18.12</w:t>
            </w:r>
          </w:p>
        </w:tc>
        <w:tc>
          <w:tcPr>
            <w:tcW w:w="1134" w:type="dxa"/>
          </w:tcPr>
          <w:p w14:paraId="7848693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0CF9A4E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233436D3" w14:textId="77777777" w:rsidTr="0096050E">
        <w:tc>
          <w:tcPr>
            <w:tcW w:w="564" w:type="dxa"/>
            <w:gridSpan w:val="2"/>
            <w:shd w:val="clear" w:color="auto" w:fill="auto"/>
          </w:tcPr>
          <w:p w14:paraId="5626E1E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62</w:t>
            </w:r>
          </w:p>
        </w:tc>
        <w:tc>
          <w:tcPr>
            <w:tcW w:w="5639" w:type="dxa"/>
            <w:gridSpan w:val="3"/>
            <w:shd w:val="clear" w:color="auto" w:fill="auto"/>
          </w:tcPr>
          <w:p w14:paraId="2CB4A559"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Коледна детска дискотека</w:t>
            </w:r>
          </w:p>
        </w:tc>
        <w:tc>
          <w:tcPr>
            <w:tcW w:w="1418" w:type="dxa"/>
            <w:shd w:val="clear" w:color="auto" w:fill="auto"/>
          </w:tcPr>
          <w:p w14:paraId="2937FFA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18.12</w:t>
            </w:r>
          </w:p>
        </w:tc>
        <w:tc>
          <w:tcPr>
            <w:tcW w:w="1134" w:type="dxa"/>
          </w:tcPr>
          <w:p w14:paraId="6458807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32452F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1F529EA7" w14:textId="77777777" w:rsidTr="0096050E">
        <w:tc>
          <w:tcPr>
            <w:tcW w:w="564" w:type="dxa"/>
            <w:gridSpan w:val="2"/>
            <w:shd w:val="clear" w:color="auto" w:fill="auto"/>
          </w:tcPr>
          <w:p w14:paraId="252809A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63</w:t>
            </w:r>
          </w:p>
        </w:tc>
        <w:tc>
          <w:tcPr>
            <w:tcW w:w="5639" w:type="dxa"/>
            <w:gridSpan w:val="3"/>
            <w:shd w:val="clear" w:color="auto" w:fill="auto"/>
          </w:tcPr>
          <w:p w14:paraId="0C08279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Коледен концерт и новогодишно тържество със самодейци</w:t>
            </w:r>
          </w:p>
        </w:tc>
        <w:tc>
          <w:tcPr>
            <w:tcW w:w="1418" w:type="dxa"/>
            <w:shd w:val="clear" w:color="auto" w:fill="auto"/>
          </w:tcPr>
          <w:p w14:paraId="2FE2808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22.12</w:t>
            </w:r>
          </w:p>
        </w:tc>
        <w:tc>
          <w:tcPr>
            <w:tcW w:w="1134" w:type="dxa"/>
          </w:tcPr>
          <w:p w14:paraId="1F68896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086B817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26285C2E" w14:textId="77777777" w:rsidTr="0096050E">
        <w:tc>
          <w:tcPr>
            <w:tcW w:w="564" w:type="dxa"/>
            <w:gridSpan w:val="2"/>
            <w:shd w:val="clear" w:color="auto" w:fill="auto"/>
          </w:tcPr>
          <w:p w14:paraId="3F9D402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64</w:t>
            </w:r>
          </w:p>
        </w:tc>
        <w:tc>
          <w:tcPr>
            <w:tcW w:w="5639" w:type="dxa"/>
            <w:gridSpan w:val="3"/>
            <w:shd w:val="clear" w:color="auto" w:fill="auto"/>
          </w:tcPr>
          <w:p w14:paraId="0EB265E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Коледуване</w:t>
            </w:r>
          </w:p>
        </w:tc>
        <w:tc>
          <w:tcPr>
            <w:tcW w:w="1418" w:type="dxa"/>
            <w:shd w:val="clear" w:color="auto" w:fill="auto"/>
          </w:tcPr>
          <w:p w14:paraId="6CFBBA3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14-22</w:t>
            </w:r>
          </w:p>
        </w:tc>
        <w:tc>
          <w:tcPr>
            <w:tcW w:w="1134" w:type="dxa"/>
          </w:tcPr>
          <w:p w14:paraId="10248AE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64F1AA8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50EBF718" w14:textId="77777777" w:rsidTr="0096050E">
        <w:tc>
          <w:tcPr>
            <w:tcW w:w="564" w:type="dxa"/>
            <w:gridSpan w:val="2"/>
            <w:shd w:val="clear" w:color="auto" w:fill="auto"/>
          </w:tcPr>
          <w:p w14:paraId="756527B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65</w:t>
            </w:r>
          </w:p>
        </w:tc>
        <w:tc>
          <w:tcPr>
            <w:tcW w:w="5639" w:type="dxa"/>
            <w:gridSpan w:val="3"/>
            <w:shd w:val="clear" w:color="auto" w:fill="auto"/>
          </w:tcPr>
          <w:p w14:paraId="44B0F9C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Коледен базар</w:t>
            </w:r>
          </w:p>
        </w:tc>
        <w:tc>
          <w:tcPr>
            <w:tcW w:w="1418" w:type="dxa"/>
            <w:shd w:val="clear" w:color="auto" w:fill="auto"/>
          </w:tcPr>
          <w:p w14:paraId="546C56B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23.12</w:t>
            </w:r>
          </w:p>
        </w:tc>
        <w:tc>
          <w:tcPr>
            <w:tcW w:w="1134" w:type="dxa"/>
          </w:tcPr>
          <w:p w14:paraId="5B4850A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Pr>
          <w:p w14:paraId="004ACEC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пандемия</w:t>
            </w:r>
          </w:p>
        </w:tc>
      </w:tr>
      <w:tr w:rsidR="00061595" w:rsidRPr="00DB2397" w14:paraId="1A619586" w14:textId="77777777" w:rsidTr="0096050E">
        <w:tc>
          <w:tcPr>
            <w:tcW w:w="534" w:type="dxa"/>
            <w:tcBorders>
              <w:top w:val="single" w:sz="4" w:space="0" w:color="auto"/>
              <w:left w:val="single" w:sz="4" w:space="0" w:color="auto"/>
              <w:bottom w:val="single" w:sz="4" w:space="0" w:color="auto"/>
              <w:right w:val="single" w:sz="4" w:space="0" w:color="auto"/>
            </w:tcBorders>
          </w:tcPr>
          <w:p w14:paraId="07733A2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5646" w:type="dxa"/>
            <w:gridSpan w:val="3"/>
            <w:tcBorders>
              <w:top w:val="single" w:sz="4" w:space="0" w:color="auto"/>
              <w:left w:val="single" w:sz="4" w:space="0" w:color="auto"/>
              <w:bottom w:val="single" w:sz="4" w:space="0" w:color="auto"/>
              <w:right w:val="single" w:sz="4" w:space="0" w:color="auto"/>
            </w:tcBorders>
          </w:tcPr>
          <w:p w14:paraId="6A8A9147" w14:textId="77777777" w:rsidR="00061595" w:rsidRPr="00DB2397" w:rsidRDefault="00061595" w:rsidP="0096050E">
            <w:pPr>
              <w:spacing w:after="0" w:line="240" w:lineRule="auto"/>
              <w:jc w:val="both"/>
              <w:outlineLvl w:val="4"/>
              <w:rPr>
                <w:rFonts w:ascii="Times New Roman" w:eastAsia="Times New Roman" w:hAnsi="Times New Roman" w:cs="Times New Roman"/>
                <w:b/>
                <w:bCs/>
                <w:iCs/>
                <w:color w:val="000000" w:themeColor="text1"/>
                <w:sz w:val="24"/>
                <w:szCs w:val="24"/>
                <w:lang w:eastAsia="bg-BG"/>
              </w:rPr>
            </w:pPr>
            <w:r w:rsidRPr="00DB2397">
              <w:rPr>
                <w:rFonts w:ascii="Times New Roman" w:eastAsia="SimSun" w:hAnsi="Times New Roman" w:cs="Times New Roman"/>
                <w:b/>
                <w:bCs/>
                <w:iCs/>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60F449F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16C5E47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40DA865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C013492" w14:textId="77777777" w:rsidTr="0096050E">
        <w:tc>
          <w:tcPr>
            <w:tcW w:w="534" w:type="dxa"/>
            <w:tcBorders>
              <w:top w:val="single" w:sz="4" w:space="0" w:color="auto"/>
              <w:left w:val="single" w:sz="4" w:space="0" w:color="auto"/>
              <w:bottom w:val="single" w:sz="4" w:space="0" w:color="auto"/>
              <w:right w:val="single" w:sz="4" w:space="0" w:color="auto"/>
            </w:tcBorders>
          </w:tcPr>
          <w:p w14:paraId="2CB1F33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646" w:type="dxa"/>
            <w:gridSpan w:val="3"/>
            <w:tcBorders>
              <w:top w:val="single" w:sz="4" w:space="0" w:color="auto"/>
              <w:left w:val="single" w:sz="4" w:space="0" w:color="auto"/>
              <w:bottom w:val="single" w:sz="4" w:space="0" w:color="auto"/>
              <w:right w:val="single" w:sz="4" w:space="0" w:color="auto"/>
            </w:tcBorders>
          </w:tcPr>
          <w:p w14:paraId="41CBA3E0" w14:textId="77777777" w:rsidR="00061595" w:rsidRPr="00DB2397" w:rsidRDefault="00061595" w:rsidP="0096050E">
            <w:pPr>
              <w:shd w:val="clear" w:color="auto" w:fill="FFFFFF"/>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Представяне на книгата на Ибрахим Карахасан – Чънар „ Мюсюлманската култура на град Никопол( края на XIV – началото на XXI в.)”</w:t>
            </w:r>
          </w:p>
        </w:tc>
        <w:tc>
          <w:tcPr>
            <w:tcW w:w="1441" w:type="dxa"/>
            <w:gridSpan w:val="2"/>
            <w:tcBorders>
              <w:top w:val="single" w:sz="4" w:space="0" w:color="auto"/>
              <w:left w:val="single" w:sz="4" w:space="0" w:color="auto"/>
              <w:bottom w:val="single" w:sz="4" w:space="0" w:color="auto"/>
              <w:right w:val="single" w:sz="4" w:space="0" w:color="auto"/>
            </w:tcBorders>
          </w:tcPr>
          <w:p w14:paraId="3C5A92A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17.09.2020</w:t>
            </w:r>
          </w:p>
        </w:tc>
        <w:tc>
          <w:tcPr>
            <w:tcW w:w="1134" w:type="dxa"/>
            <w:tcBorders>
              <w:top w:val="single" w:sz="4" w:space="0" w:color="auto"/>
              <w:left w:val="single" w:sz="4" w:space="0" w:color="auto"/>
              <w:bottom w:val="single" w:sz="4" w:space="0" w:color="auto"/>
              <w:right w:val="single" w:sz="4" w:space="0" w:color="auto"/>
            </w:tcBorders>
          </w:tcPr>
          <w:p w14:paraId="79B8048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3937BC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FCBCECD" w14:textId="77777777" w:rsidTr="0096050E">
        <w:tc>
          <w:tcPr>
            <w:tcW w:w="534" w:type="dxa"/>
            <w:tcBorders>
              <w:top w:val="single" w:sz="4" w:space="0" w:color="auto"/>
              <w:left w:val="single" w:sz="4" w:space="0" w:color="auto"/>
              <w:bottom w:val="single" w:sz="4" w:space="0" w:color="auto"/>
              <w:right w:val="single" w:sz="4" w:space="0" w:color="auto"/>
            </w:tcBorders>
          </w:tcPr>
          <w:p w14:paraId="054AC1B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646" w:type="dxa"/>
            <w:gridSpan w:val="3"/>
            <w:tcBorders>
              <w:top w:val="single" w:sz="4" w:space="0" w:color="auto"/>
              <w:left w:val="single" w:sz="4" w:space="0" w:color="auto"/>
              <w:bottom w:val="single" w:sz="4" w:space="0" w:color="auto"/>
              <w:right w:val="single" w:sz="4" w:space="0" w:color="auto"/>
            </w:tcBorders>
          </w:tcPr>
          <w:p w14:paraId="1FF69347" w14:textId="77777777" w:rsidR="00061595" w:rsidRPr="00DB2397" w:rsidRDefault="00061595" w:rsidP="0096050E">
            <w:pPr>
              <w:spacing w:after="0" w:line="240" w:lineRule="auto"/>
              <w:ind w:right="-64"/>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Срещата с Николай Милчев и „Ябълковият човек“ се състоя в Никопол на 1 октомври 2020 г.</w:t>
            </w:r>
          </w:p>
        </w:tc>
        <w:tc>
          <w:tcPr>
            <w:tcW w:w="1441" w:type="dxa"/>
            <w:gridSpan w:val="2"/>
            <w:tcBorders>
              <w:top w:val="single" w:sz="4" w:space="0" w:color="auto"/>
              <w:left w:val="single" w:sz="4" w:space="0" w:color="auto"/>
              <w:bottom w:val="single" w:sz="4" w:space="0" w:color="auto"/>
              <w:right w:val="single" w:sz="4" w:space="0" w:color="auto"/>
            </w:tcBorders>
          </w:tcPr>
          <w:p w14:paraId="517CBFB1" w14:textId="77777777" w:rsidR="00061595" w:rsidRPr="00DB2397" w:rsidRDefault="00061595" w:rsidP="0096050E">
            <w:pPr>
              <w:spacing w:after="0" w:line="240" w:lineRule="auto"/>
              <w:ind w:right="-64"/>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01.10.2020</w:t>
            </w:r>
          </w:p>
        </w:tc>
        <w:tc>
          <w:tcPr>
            <w:tcW w:w="1134" w:type="dxa"/>
            <w:tcBorders>
              <w:top w:val="single" w:sz="4" w:space="0" w:color="auto"/>
              <w:left w:val="single" w:sz="4" w:space="0" w:color="auto"/>
              <w:bottom w:val="single" w:sz="4" w:space="0" w:color="auto"/>
              <w:right w:val="single" w:sz="4" w:space="0" w:color="auto"/>
            </w:tcBorders>
          </w:tcPr>
          <w:p w14:paraId="39D2CC48" w14:textId="77777777" w:rsidR="00061595" w:rsidRPr="00DB2397" w:rsidRDefault="00061595" w:rsidP="0096050E">
            <w:pPr>
              <w:spacing w:after="0" w:line="240" w:lineRule="auto"/>
              <w:ind w:right="-64"/>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6F3BDF8" w14:textId="77777777" w:rsidR="00061595" w:rsidRPr="00DB2397" w:rsidRDefault="00061595" w:rsidP="0096050E">
            <w:pPr>
              <w:spacing w:after="0" w:line="240" w:lineRule="auto"/>
              <w:ind w:right="-64"/>
              <w:jc w:val="center"/>
              <w:rPr>
                <w:rFonts w:ascii="Times New Roman" w:eastAsia="Times New Roman" w:hAnsi="Times New Roman" w:cs="Times New Roman"/>
                <w:sz w:val="24"/>
                <w:szCs w:val="24"/>
                <w:lang w:eastAsia="bg-BG"/>
              </w:rPr>
            </w:pPr>
          </w:p>
        </w:tc>
      </w:tr>
      <w:tr w:rsidR="00061595" w:rsidRPr="00DB2397" w14:paraId="700A4145" w14:textId="77777777" w:rsidTr="0096050E">
        <w:tc>
          <w:tcPr>
            <w:tcW w:w="534" w:type="dxa"/>
            <w:tcBorders>
              <w:top w:val="single" w:sz="4" w:space="0" w:color="auto"/>
              <w:left w:val="single" w:sz="4" w:space="0" w:color="auto"/>
              <w:bottom w:val="single" w:sz="4" w:space="0" w:color="auto"/>
              <w:right w:val="single" w:sz="4" w:space="0" w:color="auto"/>
            </w:tcBorders>
          </w:tcPr>
          <w:p w14:paraId="38C9640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646" w:type="dxa"/>
            <w:gridSpan w:val="3"/>
            <w:tcBorders>
              <w:top w:val="single" w:sz="4" w:space="0" w:color="auto"/>
              <w:left w:val="single" w:sz="4" w:space="0" w:color="auto"/>
              <w:bottom w:val="single" w:sz="4" w:space="0" w:color="auto"/>
              <w:right w:val="single" w:sz="4" w:space="0" w:color="auto"/>
            </w:tcBorders>
          </w:tcPr>
          <w:p w14:paraId="210FBE1C"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Премиерата и на петата поетична книга на г- жа Юлия Иванова „ Добър Ден”.</w:t>
            </w:r>
          </w:p>
        </w:tc>
        <w:tc>
          <w:tcPr>
            <w:tcW w:w="1441" w:type="dxa"/>
            <w:gridSpan w:val="2"/>
            <w:tcBorders>
              <w:top w:val="single" w:sz="4" w:space="0" w:color="auto"/>
              <w:left w:val="single" w:sz="4" w:space="0" w:color="auto"/>
              <w:bottom w:val="single" w:sz="4" w:space="0" w:color="auto"/>
              <w:right w:val="single" w:sz="4" w:space="0" w:color="auto"/>
            </w:tcBorders>
          </w:tcPr>
          <w:p w14:paraId="73FCEFEA"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29.10.2020</w:t>
            </w:r>
          </w:p>
        </w:tc>
        <w:tc>
          <w:tcPr>
            <w:tcW w:w="1134" w:type="dxa"/>
            <w:tcBorders>
              <w:top w:val="single" w:sz="4" w:space="0" w:color="auto"/>
              <w:left w:val="single" w:sz="4" w:space="0" w:color="auto"/>
              <w:bottom w:val="single" w:sz="4" w:space="0" w:color="auto"/>
              <w:right w:val="single" w:sz="4" w:space="0" w:color="auto"/>
            </w:tcBorders>
          </w:tcPr>
          <w:p w14:paraId="498CE99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DEAB40E"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32D07DFA" w14:textId="77777777" w:rsidTr="0096050E">
        <w:tc>
          <w:tcPr>
            <w:tcW w:w="534" w:type="dxa"/>
            <w:tcBorders>
              <w:top w:val="single" w:sz="4" w:space="0" w:color="auto"/>
              <w:left w:val="single" w:sz="4" w:space="0" w:color="auto"/>
              <w:bottom w:val="single" w:sz="4" w:space="0" w:color="auto"/>
              <w:right w:val="single" w:sz="4" w:space="0" w:color="auto"/>
            </w:tcBorders>
          </w:tcPr>
          <w:p w14:paraId="5476D92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646" w:type="dxa"/>
            <w:gridSpan w:val="3"/>
            <w:tcBorders>
              <w:top w:val="single" w:sz="4" w:space="0" w:color="auto"/>
              <w:left w:val="single" w:sz="4" w:space="0" w:color="auto"/>
              <w:bottom w:val="single" w:sz="4" w:space="0" w:color="auto"/>
              <w:right w:val="single" w:sz="4" w:space="0" w:color="auto"/>
            </w:tcBorders>
          </w:tcPr>
          <w:p w14:paraId="6E753BA0"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Онлайн конкурси и чествания проведени през 2020г.</w:t>
            </w:r>
          </w:p>
          <w:p w14:paraId="227D6B81"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p>
        </w:tc>
        <w:tc>
          <w:tcPr>
            <w:tcW w:w="1441" w:type="dxa"/>
            <w:gridSpan w:val="2"/>
            <w:tcBorders>
              <w:top w:val="single" w:sz="4" w:space="0" w:color="auto"/>
              <w:left w:val="single" w:sz="4" w:space="0" w:color="auto"/>
              <w:bottom w:val="single" w:sz="4" w:space="0" w:color="auto"/>
              <w:right w:val="single" w:sz="4" w:space="0" w:color="auto"/>
            </w:tcBorders>
          </w:tcPr>
          <w:p w14:paraId="4091E97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8B542A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1CCB002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2F160AA6" w14:textId="77777777" w:rsidTr="0096050E">
        <w:tc>
          <w:tcPr>
            <w:tcW w:w="534" w:type="dxa"/>
            <w:tcBorders>
              <w:top w:val="single" w:sz="4" w:space="0" w:color="auto"/>
              <w:left w:val="single" w:sz="4" w:space="0" w:color="auto"/>
              <w:bottom w:val="single" w:sz="4" w:space="0" w:color="auto"/>
              <w:right w:val="single" w:sz="4" w:space="0" w:color="auto"/>
            </w:tcBorders>
          </w:tcPr>
          <w:p w14:paraId="037DBC1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646" w:type="dxa"/>
            <w:gridSpan w:val="3"/>
            <w:tcBorders>
              <w:top w:val="single" w:sz="4" w:space="0" w:color="auto"/>
              <w:left w:val="single" w:sz="4" w:space="0" w:color="auto"/>
              <w:bottom w:val="single" w:sz="4" w:space="0" w:color="auto"/>
              <w:right w:val="single" w:sz="4" w:space="0" w:color="auto"/>
            </w:tcBorders>
          </w:tcPr>
          <w:p w14:paraId="09A455EE" w14:textId="77777777" w:rsidR="00061595" w:rsidRPr="00DB2397" w:rsidRDefault="00061595" w:rsidP="0096050E">
            <w:pPr>
              <w:spacing w:after="200" w:line="276" w:lineRule="auto"/>
              <w:contextualSpacing/>
              <w:jc w:val="both"/>
              <w:rPr>
                <w:rFonts w:ascii="Times New Roman" w:hAnsi="Times New Roman" w:cs="Times New Roman"/>
              </w:rPr>
            </w:pPr>
            <w:r w:rsidRPr="00DB2397">
              <w:rPr>
                <w:rFonts w:ascii="Times New Roman" w:hAnsi="Times New Roman" w:cs="Times New Roman"/>
              </w:rPr>
              <w:t>Най- красива лазарка и красиво аранжирана кошничка” състоял се през месец април в който взеха участие над 110 красиви моми.</w:t>
            </w:r>
          </w:p>
          <w:p w14:paraId="0081541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p>
        </w:tc>
        <w:tc>
          <w:tcPr>
            <w:tcW w:w="1441" w:type="dxa"/>
            <w:gridSpan w:val="2"/>
            <w:tcBorders>
              <w:top w:val="single" w:sz="4" w:space="0" w:color="auto"/>
              <w:left w:val="single" w:sz="4" w:space="0" w:color="auto"/>
              <w:bottom w:val="single" w:sz="4" w:space="0" w:color="auto"/>
              <w:right w:val="single" w:sz="4" w:space="0" w:color="auto"/>
            </w:tcBorders>
          </w:tcPr>
          <w:p w14:paraId="7C82EA6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4566CC7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3BF5B1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68A4A7E" w14:textId="77777777" w:rsidTr="0096050E">
        <w:tc>
          <w:tcPr>
            <w:tcW w:w="534" w:type="dxa"/>
            <w:tcBorders>
              <w:top w:val="single" w:sz="4" w:space="0" w:color="auto"/>
              <w:left w:val="single" w:sz="4" w:space="0" w:color="auto"/>
              <w:bottom w:val="single" w:sz="4" w:space="0" w:color="auto"/>
              <w:right w:val="single" w:sz="4" w:space="0" w:color="auto"/>
            </w:tcBorders>
          </w:tcPr>
          <w:p w14:paraId="7BA349D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646" w:type="dxa"/>
            <w:gridSpan w:val="3"/>
            <w:tcBorders>
              <w:top w:val="single" w:sz="4" w:space="0" w:color="auto"/>
              <w:left w:val="single" w:sz="4" w:space="0" w:color="auto"/>
              <w:bottom w:val="single" w:sz="4" w:space="0" w:color="auto"/>
              <w:right w:val="single" w:sz="4" w:space="0" w:color="auto"/>
            </w:tcBorders>
          </w:tcPr>
          <w:p w14:paraId="425568AB"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Онлайн рецитал посветен на 24 май „ Деня на славянската писменост и култура</w:t>
            </w:r>
            <w:r w:rsidRPr="00DB2397">
              <w:rPr>
                <w:rFonts w:ascii="Times New Roman" w:eastAsia="Times New Roman" w:hAnsi="Times New Roman" w:cs="Times New Roman"/>
                <w:sz w:val="28"/>
                <w:szCs w:val="28"/>
                <w:lang w:eastAsia="bg-BG"/>
              </w:rPr>
              <w:t>”</w:t>
            </w:r>
          </w:p>
        </w:tc>
        <w:tc>
          <w:tcPr>
            <w:tcW w:w="1441" w:type="dxa"/>
            <w:gridSpan w:val="2"/>
            <w:tcBorders>
              <w:top w:val="single" w:sz="4" w:space="0" w:color="auto"/>
              <w:left w:val="single" w:sz="4" w:space="0" w:color="auto"/>
              <w:bottom w:val="single" w:sz="4" w:space="0" w:color="auto"/>
              <w:right w:val="single" w:sz="4" w:space="0" w:color="auto"/>
            </w:tcBorders>
          </w:tcPr>
          <w:p w14:paraId="619D49C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6A233E96"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524F9A6"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4AB51520" w14:textId="77777777" w:rsidTr="0096050E">
        <w:tc>
          <w:tcPr>
            <w:tcW w:w="534" w:type="dxa"/>
            <w:tcBorders>
              <w:top w:val="single" w:sz="4" w:space="0" w:color="auto"/>
              <w:left w:val="single" w:sz="4" w:space="0" w:color="auto"/>
              <w:bottom w:val="single" w:sz="4" w:space="0" w:color="auto"/>
              <w:right w:val="single" w:sz="4" w:space="0" w:color="auto"/>
            </w:tcBorders>
          </w:tcPr>
          <w:p w14:paraId="1258A0E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646" w:type="dxa"/>
            <w:gridSpan w:val="3"/>
            <w:tcBorders>
              <w:top w:val="single" w:sz="4" w:space="0" w:color="auto"/>
              <w:left w:val="single" w:sz="4" w:space="0" w:color="auto"/>
              <w:bottom w:val="single" w:sz="4" w:space="0" w:color="auto"/>
              <w:right w:val="single" w:sz="4" w:space="0" w:color="auto"/>
            </w:tcBorders>
          </w:tcPr>
          <w:p w14:paraId="6D21DC04"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Конкурс „Вълшебна коледна украса в моят дом”- 130 участници и над 150 награди в различните категории.</w:t>
            </w:r>
          </w:p>
        </w:tc>
        <w:tc>
          <w:tcPr>
            <w:tcW w:w="1441" w:type="dxa"/>
            <w:gridSpan w:val="2"/>
            <w:tcBorders>
              <w:top w:val="single" w:sz="4" w:space="0" w:color="auto"/>
              <w:left w:val="single" w:sz="4" w:space="0" w:color="auto"/>
              <w:bottom w:val="single" w:sz="4" w:space="0" w:color="auto"/>
              <w:right w:val="single" w:sz="4" w:space="0" w:color="auto"/>
            </w:tcBorders>
          </w:tcPr>
          <w:p w14:paraId="4702695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428FC0AA"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FDF0AF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1754F4E6" w14:textId="77777777" w:rsidTr="0096050E">
        <w:tc>
          <w:tcPr>
            <w:tcW w:w="534" w:type="dxa"/>
            <w:tcBorders>
              <w:top w:val="single" w:sz="4" w:space="0" w:color="auto"/>
              <w:left w:val="single" w:sz="4" w:space="0" w:color="auto"/>
              <w:bottom w:val="single" w:sz="4" w:space="0" w:color="auto"/>
              <w:right w:val="single" w:sz="4" w:space="0" w:color="auto"/>
            </w:tcBorders>
          </w:tcPr>
          <w:p w14:paraId="1FF8539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646" w:type="dxa"/>
            <w:gridSpan w:val="3"/>
            <w:tcBorders>
              <w:top w:val="single" w:sz="4" w:space="0" w:color="auto"/>
              <w:left w:val="single" w:sz="4" w:space="0" w:color="auto"/>
              <w:bottom w:val="single" w:sz="4" w:space="0" w:color="auto"/>
              <w:right w:val="single" w:sz="4" w:space="0" w:color="auto"/>
            </w:tcBorders>
          </w:tcPr>
          <w:p w14:paraId="14AB1E46" w14:textId="77777777" w:rsidR="00061595" w:rsidRPr="00DB2397" w:rsidRDefault="00061595" w:rsidP="0096050E">
            <w:pPr>
              <w:spacing w:after="200" w:line="276" w:lineRule="auto"/>
              <w:contextualSpacing/>
              <w:jc w:val="both"/>
              <w:rPr>
                <w:rFonts w:ascii="Times New Roman" w:hAnsi="Times New Roman" w:cs="Times New Roman"/>
              </w:rPr>
            </w:pPr>
            <w:r w:rsidRPr="00DB2397">
              <w:rPr>
                <w:rFonts w:ascii="Times New Roman" w:hAnsi="Times New Roman" w:cs="Times New Roman"/>
              </w:rPr>
              <w:t>Две почиствания на крайбрежната алея и плажната ивица на великолепната природна даденост на Никопол – любимият плаж на малки и големи.</w:t>
            </w:r>
          </w:p>
          <w:p w14:paraId="03B51E2D"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p>
        </w:tc>
        <w:tc>
          <w:tcPr>
            <w:tcW w:w="1441" w:type="dxa"/>
            <w:gridSpan w:val="2"/>
            <w:tcBorders>
              <w:top w:val="single" w:sz="4" w:space="0" w:color="auto"/>
              <w:left w:val="single" w:sz="4" w:space="0" w:color="auto"/>
              <w:bottom w:val="single" w:sz="4" w:space="0" w:color="auto"/>
              <w:right w:val="single" w:sz="4" w:space="0" w:color="auto"/>
            </w:tcBorders>
          </w:tcPr>
          <w:p w14:paraId="5653676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05.06.20</w:t>
            </w:r>
          </w:p>
        </w:tc>
        <w:tc>
          <w:tcPr>
            <w:tcW w:w="1134" w:type="dxa"/>
            <w:tcBorders>
              <w:top w:val="single" w:sz="4" w:space="0" w:color="auto"/>
              <w:left w:val="single" w:sz="4" w:space="0" w:color="auto"/>
              <w:bottom w:val="single" w:sz="4" w:space="0" w:color="auto"/>
              <w:right w:val="single" w:sz="4" w:space="0" w:color="auto"/>
            </w:tcBorders>
          </w:tcPr>
          <w:p w14:paraId="58B2F06C"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3BE51CC"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12DCA197" w14:textId="77777777" w:rsidTr="0096050E">
        <w:tc>
          <w:tcPr>
            <w:tcW w:w="534" w:type="dxa"/>
            <w:tcBorders>
              <w:top w:val="single" w:sz="4" w:space="0" w:color="auto"/>
              <w:left w:val="single" w:sz="4" w:space="0" w:color="auto"/>
              <w:bottom w:val="single" w:sz="4" w:space="0" w:color="auto"/>
              <w:right w:val="single" w:sz="4" w:space="0" w:color="auto"/>
            </w:tcBorders>
          </w:tcPr>
          <w:p w14:paraId="3143E3B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646" w:type="dxa"/>
            <w:gridSpan w:val="3"/>
            <w:tcBorders>
              <w:top w:val="single" w:sz="4" w:space="0" w:color="auto"/>
              <w:left w:val="single" w:sz="4" w:space="0" w:color="auto"/>
              <w:bottom w:val="single" w:sz="4" w:space="0" w:color="auto"/>
              <w:right w:val="single" w:sz="4" w:space="0" w:color="auto"/>
            </w:tcBorders>
          </w:tcPr>
          <w:p w14:paraId="148393E3"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 xml:space="preserve">Служителите и малчуганите от лятната занималня при читалището посрещнаха с много усмивки Ултра </w:t>
            </w:r>
            <w:r w:rsidRPr="00DB2397">
              <w:rPr>
                <w:rFonts w:ascii="Times New Roman" w:eastAsia="Times New Roman" w:hAnsi="Times New Roman" w:cs="Times New Roman"/>
                <w:sz w:val="24"/>
                <w:szCs w:val="24"/>
                <w:lang w:eastAsia="bg-BG"/>
              </w:rPr>
              <w:lastRenderedPageBreak/>
              <w:t>маратонец Владимир Ставрев в гр. Никопол на 5 август</w:t>
            </w:r>
          </w:p>
        </w:tc>
        <w:tc>
          <w:tcPr>
            <w:tcW w:w="1441" w:type="dxa"/>
            <w:gridSpan w:val="2"/>
            <w:tcBorders>
              <w:top w:val="single" w:sz="4" w:space="0" w:color="auto"/>
              <w:left w:val="single" w:sz="4" w:space="0" w:color="auto"/>
              <w:bottom w:val="single" w:sz="4" w:space="0" w:color="auto"/>
              <w:right w:val="single" w:sz="4" w:space="0" w:color="auto"/>
            </w:tcBorders>
          </w:tcPr>
          <w:p w14:paraId="16CD2BFB"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lastRenderedPageBreak/>
              <w:t>05.08.2020</w:t>
            </w:r>
          </w:p>
        </w:tc>
        <w:tc>
          <w:tcPr>
            <w:tcW w:w="1134" w:type="dxa"/>
            <w:tcBorders>
              <w:top w:val="single" w:sz="4" w:space="0" w:color="auto"/>
              <w:left w:val="single" w:sz="4" w:space="0" w:color="auto"/>
              <w:bottom w:val="single" w:sz="4" w:space="0" w:color="auto"/>
              <w:right w:val="single" w:sz="4" w:space="0" w:color="auto"/>
            </w:tcBorders>
          </w:tcPr>
          <w:p w14:paraId="581CFEB8"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B64BE12"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3CF208E3" w14:textId="77777777" w:rsidTr="0096050E">
        <w:tc>
          <w:tcPr>
            <w:tcW w:w="534" w:type="dxa"/>
            <w:tcBorders>
              <w:top w:val="single" w:sz="4" w:space="0" w:color="auto"/>
              <w:left w:val="single" w:sz="4" w:space="0" w:color="auto"/>
              <w:bottom w:val="single" w:sz="4" w:space="0" w:color="auto"/>
              <w:right w:val="single" w:sz="4" w:space="0" w:color="auto"/>
            </w:tcBorders>
          </w:tcPr>
          <w:p w14:paraId="352FEAC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646" w:type="dxa"/>
            <w:gridSpan w:val="3"/>
            <w:tcBorders>
              <w:top w:val="single" w:sz="4" w:space="0" w:color="auto"/>
              <w:left w:val="single" w:sz="4" w:space="0" w:color="auto"/>
              <w:bottom w:val="single" w:sz="4" w:space="0" w:color="auto"/>
              <w:right w:val="single" w:sz="4" w:space="0" w:color="auto"/>
            </w:tcBorders>
          </w:tcPr>
          <w:p w14:paraId="0A4FCF95"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През изминалата 2020г.стартира кампанията обявена от Община Никопол „ Да почистим  нашият град” в която във всичките си етапи „ НЧ НАПРЕДЪК 1871” участваше активно.</w:t>
            </w:r>
          </w:p>
        </w:tc>
        <w:tc>
          <w:tcPr>
            <w:tcW w:w="1441" w:type="dxa"/>
            <w:gridSpan w:val="2"/>
            <w:tcBorders>
              <w:top w:val="single" w:sz="4" w:space="0" w:color="auto"/>
              <w:left w:val="single" w:sz="4" w:space="0" w:color="auto"/>
              <w:bottom w:val="single" w:sz="4" w:space="0" w:color="auto"/>
              <w:right w:val="single" w:sz="4" w:space="0" w:color="auto"/>
            </w:tcBorders>
          </w:tcPr>
          <w:p w14:paraId="32DB4C70"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22103F34"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455718D"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6E7D7D65" w14:textId="77777777" w:rsidTr="0096050E">
        <w:tc>
          <w:tcPr>
            <w:tcW w:w="534" w:type="dxa"/>
            <w:tcBorders>
              <w:top w:val="single" w:sz="4" w:space="0" w:color="auto"/>
              <w:left w:val="single" w:sz="4" w:space="0" w:color="auto"/>
              <w:bottom w:val="single" w:sz="4" w:space="0" w:color="auto"/>
              <w:right w:val="single" w:sz="4" w:space="0" w:color="auto"/>
            </w:tcBorders>
          </w:tcPr>
          <w:p w14:paraId="2C4BBE1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646" w:type="dxa"/>
            <w:gridSpan w:val="3"/>
            <w:tcBorders>
              <w:top w:val="single" w:sz="4" w:space="0" w:color="auto"/>
              <w:left w:val="single" w:sz="4" w:space="0" w:color="auto"/>
              <w:bottom w:val="single" w:sz="4" w:space="0" w:color="auto"/>
              <w:right w:val="single" w:sz="4" w:space="0" w:color="auto"/>
            </w:tcBorders>
          </w:tcPr>
          <w:p w14:paraId="70C73E3B" w14:textId="77777777" w:rsidR="00061595" w:rsidRPr="00DB2397" w:rsidRDefault="00061595" w:rsidP="0096050E">
            <w:pPr>
              <w:spacing w:after="0" w:line="240" w:lineRule="auto"/>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sz w:val="24"/>
                <w:szCs w:val="24"/>
                <w:lang w:eastAsia="bg-BG"/>
              </w:rPr>
              <w:t>Как да научим всички около нас да събират разделно отпадъците.Проект „  Децата на Никопол вярваме, че грижата за околната среда е отговорност на всички”</w:t>
            </w:r>
          </w:p>
        </w:tc>
        <w:tc>
          <w:tcPr>
            <w:tcW w:w="1441" w:type="dxa"/>
            <w:gridSpan w:val="2"/>
            <w:tcBorders>
              <w:top w:val="single" w:sz="4" w:space="0" w:color="auto"/>
              <w:left w:val="single" w:sz="4" w:space="0" w:color="auto"/>
              <w:bottom w:val="single" w:sz="4" w:space="0" w:color="auto"/>
              <w:right w:val="single" w:sz="4" w:space="0" w:color="auto"/>
            </w:tcBorders>
          </w:tcPr>
          <w:p w14:paraId="26AB5625"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05.08.20</w:t>
            </w:r>
          </w:p>
        </w:tc>
        <w:tc>
          <w:tcPr>
            <w:tcW w:w="1134" w:type="dxa"/>
            <w:tcBorders>
              <w:top w:val="single" w:sz="4" w:space="0" w:color="auto"/>
              <w:left w:val="single" w:sz="4" w:space="0" w:color="auto"/>
              <w:bottom w:val="single" w:sz="4" w:space="0" w:color="auto"/>
              <w:right w:val="single" w:sz="4" w:space="0" w:color="auto"/>
            </w:tcBorders>
          </w:tcPr>
          <w:p w14:paraId="161494E6"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EA0EBA9" w14:textId="77777777" w:rsidR="00061595" w:rsidRPr="00DB2397" w:rsidRDefault="00061595" w:rsidP="0096050E">
            <w:pPr>
              <w:tabs>
                <w:tab w:val="left" w:pos="3585"/>
              </w:tabs>
              <w:spacing w:after="0" w:line="240" w:lineRule="auto"/>
              <w:jc w:val="center"/>
              <w:rPr>
                <w:rFonts w:ascii="Times New Roman" w:eastAsia="Times New Roman" w:hAnsi="Times New Roman" w:cs="Times New Roman"/>
                <w:bCs/>
                <w:sz w:val="24"/>
                <w:szCs w:val="24"/>
                <w:lang w:eastAsia="bg-BG"/>
              </w:rPr>
            </w:pPr>
          </w:p>
        </w:tc>
      </w:tr>
      <w:tr w:rsidR="00061595" w:rsidRPr="00DB2397" w14:paraId="493E0DA2"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408513" w14:textId="77777777" w:rsidR="00061595" w:rsidRPr="00DB2397" w:rsidRDefault="00061595" w:rsidP="0096050E">
            <w:pPr>
              <w:spacing w:after="0" w:line="240" w:lineRule="auto"/>
              <w:jc w:val="center"/>
              <w:rPr>
                <w:rFonts w:ascii="Times New Roman" w:eastAsia="Times New Roman" w:hAnsi="Times New Roman" w:cs="Times New Roman"/>
                <w:b/>
                <w:bCs/>
                <w:sz w:val="24"/>
                <w:szCs w:val="24"/>
                <w:lang w:eastAsia="bg-BG"/>
              </w:rPr>
            </w:pPr>
            <w:r w:rsidRPr="00DB2397">
              <w:rPr>
                <w:rFonts w:ascii="Times New Roman" w:eastAsia="Times New Roman" w:hAnsi="Times New Roman" w:cs="Times New Roman"/>
                <w:b/>
                <w:bCs/>
                <w:sz w:val="24"/>
                <w:szCs w:val="24"/>
                <w:lang w:eastAsia="bg-BG"/>
              </w:rPr>
              <w:t>НЧ „Съгласие - 1907” - с. Новачене</w:t>
            </w:r>
          </w:p>
        </w:tc>
      </w:tr>
      <w:tr w:rsidR="00061595" w:rsidRPr="00DB2397" w14:paraId="77E79447"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6C9DD09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7D595C9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Отбелязване деня на родилната помощ – Бабин ден</w:t>
            </w:r>
          </w:p>
        </w:tc>
        <w:tc>
          <w:tcPr>
            <w:tcW w:w="1441" w:type="dxa"/>
            <w:gridSpan w:val="2"/>
            <w:tcBorders>
              <w:top w:val="single" w:sz="4" w:space="0" w:color="auto"/>
              <w:left w:val="single" w:sz="4" w:space="0" w:color="auto"/>
              <w:bottom w:val="single" w:sz="4" w:space="0" w:color="auto"/>
              <w:right w:val="single" w:sz="4" w:space="0" w:color="auto"/>
            </w:tcBorders>
          </w:tcPr>
          <w:p w14:paraId="6843192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7128BB77" w14:textId="77777777" w:rsidR="00061595" w:rsidRPr="00DB2397" w:rsidRDefault="00061595" w:rsidP="0096050E">
            <w:pPr>
              <w:spacing w:after="0" w:line="240" w:lineRule="auto"/>
              <w:contextualSpacing/>
              <w:jc w:val="center"/>
              <w:rPr>
                <w:rFonts w:ascii="Times New Roman" w:hAnsi="Times New Roman" w:cs="Times New Roman"/>
                <w:sz w:val="24"/>
                <w:szCs w:val="24"/>
              </w:rPr>
            </w:pPr>
            <w:r w:rsidRPr="00DB2397">
              <w:rPr>
                <w:rFonts w:ascii="Times New Roman"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14:paraId="42ACBD51"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3037E256"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0A306F6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7F2F06A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Честване деня на Васил Левски</w:t>
            </w:r>
          </w:p>
        </w:tc>
        <w:tc>
          <w:tcPr>
            <w:tcW w:w="1441" w:type="dxa"/>
            <w:gridSpan w:val="2"/>
            <w:tcBorders>
              <w:top w:val="single" w:sz="4" w:space="0" w:color="auto"/>
              <w:left w:val="single" w:sz="4" w:space="0" w:color="auto"/>
              <w:bottom w:val="single" w:sz="4" w:space="0" w:color="auto"/>
              <w:right w:val="single" w:sz="4" w:space="0" w:color="auto"/>
            </w:tcBorders>
          </w:tcPr>
          <w:p w14:paraId="4A1F2A0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февруари</w:t>
            </w:r>
          </w:p>
        </w:tc>
        <w:tc>
          <w:tcPr>
            <w:tcW w:w="1134" w:type="dxa"/>
            <w:tcBorders>
              <w:top w:val="single" w:sz="4" w:space="0" w:color="auto"/>
              <w:left w:val="single" w:sz="4" w:space="0" w:color="auto"/>
              <w:bottom w:val="single" w:sz="4" w:space="0" w:color="auto"/>
              <w:right w:val="single" w:sz="4" w:space="0" w:color="auto"/>
            </w:tcBorders>
          </w:tcPr>
          <w:p w14:paraId="289B539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9E2788E"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60D3A4A3"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6AF2D5A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00FB74C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Мартеници бели и червени - изработка на мартеници</w:t>
            </w:r>
          </w:p>
        </w:tc>
        <w:tc>
          <w:tcPr>
            <w:tcW w:w="1441" w:type="dxa"/>
            <w:gridSpan w:val="2"/>
            <w:tcBorders>
              <w:top w:val="single" w:sz="4" w:space="0" w:color="auto"/>
              <w:left w:val="single" w:sz="4" w:space="0" w:color="auto"/>
              <w:bottom w:val="single" w:sz="4" w:space="0" w:color="auto"/>
              <w:right w:val="single" w:sz="4" w:space="0" w:color="auto"/>
            </w:tcBorders>
          </w:tcPr>
          <w:p w14:paraId="49BB118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27 февруари</w:t>
            </w:r>
          </w:p>
        </w:tc>
        <w:tc>
          <w:tcPr>
            <w:tcW w:w="1134" w:type="dxa"/>
            <w:tcBorders>
              <w:top w:val="single" w:sz="4" w:space="0" w:color="auto"/>
              <w:left w:val="single" w:sz="4" w:space="0" w:color="auto"/>
              <w:bottom w:val="single" w:sz="4" w:space="0" w:color="auto"/>
              <w:right w:val="single" w:sz="4" w:space="0" w:color="auto"/>
            </w:tcBorders>
          </w:tcPr>
          <w:p w14:paraId="289BC30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A95D32F"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1BE787B8"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25FF71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26968964"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Посрещане на Баба Марта</w:t>
            </w:r>
          </w:p>
        </w:tc>
        <w:tc>
          <w:tcPr>
            <w:tcW w:w="1441" w:type="dxa"/>
            <w:gridSpan w:val="2"/>
            <w:tcBorders>
              <w:top w:val="single" w:sz="4" w:space="0" w:color="auto"/>
              <w:left w:val="single" w:sz="4" w:space="0" w:color="auto"/>
              <w:bottom w:val="single" w:sz="4" w:space="0" w:color="auto"/>
              <w:right w:val="single" w:sz="4" w:space="0" w:color="auto"/>
            </w:tcBorders>
          </w:tcPr>
          <w:p w14:paraId="782193F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март</w:t>
            </w:r>
          </w:p>
        </w:tc>
        <w:tc>
          <w:tcPr>
            <w:tcW w:w="1134" w:type="dxa"/>
            <w:tcBorders>
              <w:top w:val="single" w:sz="4" w:space="0" w:color="auto"/>
              <w:left w:val="single" w:sz="4" w:space="0" w:color="auto"/>
              <w:bottom w:val="single" w:sz="4" w:space="0" w:color="auto"/>
              <w:right w:val="single" w:sz="4" w:space="0" w:color="auto"/>
            </w:tcBorders>
          </w:tcPr>
          <w:p w14:paraId="3B369EB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9736B48"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0C7A0CB3"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C4E5A2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04E5B934"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Отбелязване деня на самодееца съвместно със самодейци от околните села</w:t>
            </w:r>
          </w:p>
        </w:tc>
        <w:tc>
          <w:tcPr>
            <w:tcW w:w="1441" w:type="dxa"/>
            <w:gridSpan w:val="2"/>
            <w:tcBorders>
              <w:top w:val="single" w:sz="4" w:space="0" w:color="auto"/>
              <w:left w:val="single" w:sz="4" w:space="0" w:color="auto"/>
              <w:bottom w:val="single" w:sz="4" w:space="0" w:color="auto"/>
              <w:right w:val="single" w:sz="4" w:space="0" w:color="auto"/>
            </w:tcBorders>
          </w:tcPr>
          <w:p w14:paraId="7BFEBF5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март</w:t>
            </w:r>
          </w:p>
        </w:tc>
        <w:tc>
          <w:tcPr>
            <w:tcW w:w="1134" w:type="dxa"/>
            <w:tcBorders>
              <w:top w:val="single" w:sz="4" w:space="0" w:color="auto"/>
              <w:left w:val="single" w:sz="4" w:space="0" w:color="auto"/>
              <w:bottom w:val="single" w:sz="4" w:space="0" w:color="auto"/>
              <w:right w:val="single" w:sz="4" w:space="0" w:color="auto"/>
            </w:tcBorders>
          </w:tcPr>
          <w:p w14:paraId="76FFDA2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05FF655"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18199FA5"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145DF2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308DE65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Тържествен концерт в чест на Националния празник на България</w:t>
            </w:r>
          </w:p>
        </w:tc>
        <w:tc>
          <w:tcPr>
            <w:tcW w:w="1441" w:type="dxa"/>
            <w:gridSpan w:val="2"/>
            <w:tcBorders>
              <w:top w:val="single" w:sz="4" w:space="0" w:color="auto"/>
              <w:left w:val="single" w:sz="4" w:space="0" w:color="auto"/>
              <w:bottom w:val="single" w:sz="4" w:space="0" w:color="auto"/>
              <w:right w:val="single" w:sz="4" w:space="0" w:color="auto"/>
            </w:tcBorders>
          </w:tcPr>
          <w:p w14:paraId="4ECB041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5D6856F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06DE456A"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2D885B80"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A0E2FE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7D502B7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Дни на детската книга и изкуствата за деца</w:t>
            </w:r>
          </w:p>
        </w:tc>
        <w:tc>
          <w:tcPr>
            <w:tcW w:w="1441" w:type="dxa"/>
            <w:gridSpan w:val="2"/>
            <w:tcBorders>
              <w:top w:val="single" w:sz="4" w:space="0" w:color="auto"/>
              <w:left w:val="single" w:sz="4" w:space="0" w:color="auto"/>
              <w:bottom w:val="single" w:sz="4" w:space="0" w:color="auto"/>
              <w:right w:val="single" w:sz="4" w:space="0" w:color="auto"/>
            </w:tcBorders>
          </w:tcPr>
          <w:p w14:paraId="079FAAA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 7 април</w:t>
            </w:r>
          </w:p>
        </w:tc>
        <w:tc>
          <w:tcPr>
            <w:tcW w:w="1134" w:type="dxa"/>
            <w:tcBorders>
              <w:top w:val="single" w:sz="4" w:space="0" w:color="auto"/>
              <w:left w:val="single" w:sz="4" w:space="0" w:color="auto"/>
              <w:bottom w:val="single" w:sz="4" w:space="0" w:color="auto"/>
              <w:right w:val="single" w:sz="4" w:space="0" w:color="auto"/>
            </w:tcBorders>
          </w:tcPr>
          <w:p w14:paraId="1362946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7E4BF36"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3129E631"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632B120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065F1F7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Лазаровден</w:t>
            </w:r>
          </w:p>
        </w:tc>
        <w:tc>
          <w:tcPr>
            <w:tcW w:w="1441" w:type="dxa"/>
            <w:gridSpan w:val="2"/>
            <w:tcBorders>
              <w:top w:val="single" w:sz="4" w:space="0" w:color="auto"/>
              <w:left w:val="single" w:sz="4" w:space="0" w:color="auto"/>
              <w:bottom w:val="single" w:sz="4" w:space="0" w:color="auto"/>
              <w:right w:val="single" w:sz="4" w:space="0" w:color="auto"/>
            </w:tcBorders>
          </w:tcPr>
          <w:p w14:paraId="0A46BCF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56CB69E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4AAA287"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7905EA65"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F70B4C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11D3FB0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Цветница</w:t>
            </w:r>
          </w:p>
        </w:tc>
        <w:tc>
          <w:tcPr>
            <w:tcW w:w="1441" w:type="dxa"/>
            <w:gridSpan w:val="2"/>
            <w:tcBorders>
              <w:top w:val="single" w:sz="4" w:space="0" w:color="auto"/>
              <w:left w:val="single" w:sz="4" w:space="0" w:color="auto"/>
              <w:bottom w:val="single" w:sz="4" w:space="0" w:color="auto"/>
              <w:right w:val="single" w:sz="4" w:space="0" w:color="auto"/>
            </w:tcBorders>
          </w:tcPr>
          <w:p w14:paraId="0C511E7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 април</w:t>
            </w:r>
          </w:p>
        </w:tc>
        <w:tc>
          <w:tcPr>
            <w:tcW w:w="1134" w:type="dxa"/>
            <w:tcBorders>
              <w:top w:val="single" w:sz="4" w:space="0" w:color="auto"/>
              <w:left w:val="single" w:sz="4" w:space="0" w:color="auto"/>
              <w:bottom w:val="single" w:sz="4" w:space="0" w:color="auto"/>
              <w:right w:val="single" w:sz="4" w:space="0" w:color="auto"/>
            </w:tcBorders>
          </w:tcPr>
          <w:p w14:paraId="1F0BAC6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DE1C316"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2EDA7354"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72FE28D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1B72900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Тържествен концерт за 24 май – ден Славянската писменост и култура </w:t>
            </w:r>
          </w:p>
        </w:tc>
        <w:tc>
          <w:tcPr>
            <w:tcW w:w="1441" w:type="dxa"/>
            <w:gridSpan w:val="2"/>
            <w:tcBorders>
              <w:top w:val="single" w:sz="4" w:space="0" w:color="auto"/>
              <w:left w:val="single" w:sz="4" w:space="0" w:color="auto"/>
              <w:bottom w:val="single" w:sz="4" w:space="0" w:color="auto"/>
              <w:right w:val="single" w:sz="4" w:space="0" w:color="auto"/>
            </w:tcBorders>
          </w:tcPr>
          <w:p w14:paraId="150B81F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май</w:t>
            </w:r>
          </w:p>
        </w:tc>
        <w:tc>
          <w:tcPr>
            <w:tcW w:w="1134" w:type="dxa"/>
            <w:tcBorders>
              <w:top w:val="single" w:sz="4" w:space="0" w:color="auto"/>
              <w:left w:val="single" w:sz="4" w:space="0" w:color="auto"/>
              <w:bottom w:val="single" w:sz="4" w:space="0" w:color="auto"/>
              <w:right w:val="single" w:sz="4" w:space="0" w:color="auto"/>
            </w:tcBorders>
          </w:tcPr>
          <w:p w14:paraId="758556B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75B911B"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56AE79E4"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0D87320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169758E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Първи юни – празник с децата</w:t>
            </w:r>
          </w:p>
        </w:tc>
        <w:tc>
          <w:tcPr>
            <w:tcW w:w="1441" w:type="dxa"/>
            <w:gridSpan w:val="2"/>
            <w:tcBorders>
              <w:top w:val="single" w:sz="4" w:space="0" w:color="auto"/>
              <w:left w:val="single" w:sz="4" w:space="0" w:color="auto"/>
              <w:bottom w:val="single" w:sz="4" w:space="0" w:color="auto"/>
              <w:right w:val="single" w:sz="4" w:space="0" w:color="auto"/>
            </w:tcBorders>
          </w:tcPr>
          <w:p w14:paraId="473AD41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36E729F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D4261CA"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0ACAE72F"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7E87152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1F43D75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Ден на Ботев и загиналите за Национално освобождение на България                                 </w:t>
            </w:r>
          </w:p>
        </w:tc>
        <w:tc>
          <w:tcPr>
            <w:tcW w:w="1441" w:type="dxa"/>
            <w:gridSpan w:val="2"/>
            <w:tcBorders>
              <w:top w:val="single" w:sz="4" w:space="0" w:color="auto"/>
              <w:left w:val="single" w:sz="4" w:space="0" w:color="auto"/>
              <w:bottom w:val="single" w:sz="4" w:space="0" w:color="auto"/>
              <w:right w:val="single" w:sz="4" w:space="0" w:color="auto"/>
            </w:tcBorders>
          </w:tcPr>
          <w:p w14:paraId="08A8A11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48388E3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CB51A9E"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4C9573DE"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513AA0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tcPr>
          <w:p w14:paraId="7E6D971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Фестивал на популярната песен-кв. Острец, гр. Априлци  </w:t>
            </w:r>
          </w:p>
        </w:tc>
        <w:tc>
          <w:tcPr>
            <w:tcW w:w="1441" w:type="dxa"/>
            <w:gridSpan w:val="2"/>
            <w:tcBorders>
              <w:top w:val="single" w:sz="4" w:space="0" w:color="auto"/>
              <w:left w:val="single" w:sz="4" w:space="0" w:color="auto"/>
              <w:bottom w:val="single" w:sz="4" w:space="0" w:color="auto"/>
              <w:right w:val="single" w:sz="4" w:space="0" w:color="auto"/>
            </w:tcBorders>
          </w:tcPr>
          <w:p w14:paraId="4D4B40E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Края на юни</w:t>
            </w:r>
          </w:p>
        </w:tc>
        <w:tc>
          <w:tcPr>
            <w:tcW w:w="1134" w:type="dxa"/>
            <w:tcBorders>
              <w:top w:val="single" w:sz="4" w:space="0" w:color="auto"/>
              <w:left w:val="single" w:sz="4" w:space="0" w:color="auto"/>
              <w:bottom w:val="single" w:sz="4" w:space="0" w:color="auto"/>
              <w:right w:val="single" w:sz="4" w:space="0" w:color="auto"/>
            </w:tcBorders>
          </w:tcPr>
          <w:p w14:paraId="5B0694A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68161E6"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6DE7496E"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C8AF82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1A5E7DE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Месец юли и август – лятна занималня с деца</w:t>
            </w:r>
          </w:p>
        </w:tc>
        <w:tc>
          <w:tcPr>
            <w:tcW w:w="1441" w:type="dxa"/>
            <w:gridSpan w:val="2"/>
            <w:tcBorders>
              <w:top w:val="single" w:sz="4" w:space="0" w:color="auto"/>
              <w:left w:val="single" w:sz="4" w:space="0" w:color="auto"/>
              <w:bottom w:val="single" w:sz="4" w:space="0" w:color="auto"/>
              <w:right w:val="single" w:sz="4" w:space="0" w:color="auto"/>
            </w:tcBorders>
          </w:tcPr>
          <w:p w14:paraId="361003C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м.юли и август</w:t>
            </w:r>
          </w:p>
        </w:tc>
        <w:tc>
          <w:tcPr>
            <w:tcW w:w="1134" w:type="dxa"/>
            <w:tcBorders>
              <w:top w:val="single" w:sz="4" w:space="0" w:color="auto"/>
              <w:left w:val="single" w:sz="4" w:space="0" w:color="auto"/>
              <w:bottom w:val="single" w:sz="4" w:space="0" w:color="auto"/>
              <w:right w:val="single" w:sz="4" w:space="0" w:color="auto"/>
            </w:tcBorders>
          </w:tcPr>
          <w:p w14:paraId="1F6E618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8A06FA0"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7FEC7C2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CF8E7E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53E5C5A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 град Плачковци, откриване на летен сезон</w:t>
            </w:r>
          </w:p>
        </w:tc>
        <w:tc>
          <w:tcPr>
            <w:tcW w:w="1441" w:type="dxa"/>
            <w:gridSpan w:val="2"/>
            <w:tcBorders>
              <w:top w:val="single" w:sz="4" w:space="0" w:color="auto"/>
              <w:left w:val="single" w:sz="4" w:space="0" w:color="auto"/>
              <w:bottom w:val="single" w:sz="4" w:space="0" w:color="auto"/>
              <w:right w:val="single" w:sz="4" w:space="0" w:color="auto"/>
            </w:tcBorders>
          </w:tcPr>
          <w:p w14:paraId="30DCD37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Началото на месец юли</w:t>
            </w:r>
          </w:p>
        </w:tc>
        <w:tc>
          <w:tcPr>
            <w:tcW w:w="1134" w:type="dxa"/>
            <w:tcBorders>
              <w:top w:val="single" w:sz="4" w:space="0" w:color="auto"/>
              <w:left w:val="single" w:sz="4" w:space="0" w:color="auto"/>
              <w:bottom w:val="single" w:sz="4" w:space="0" w:color="auto"/>
              <w:right w:val="single" w:sz="4" w:space="0" w:color="auto"/>
            </w:tcBorders>
          </w:tcPr>
          <w:p w14:paraId="22A850D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E33450B"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01AB9CC2"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E63D71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4740193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Празници Новачене 2020 г.</w:t>
            </w:r>
          </w:p>
        </w:tc>
        <w:tc>
          <w:tcPr>
            <w:tcW w:w="1441" w:type="dxa"/>
            <w:gridSpan w:val="2"/>
            <w:tcBorders>
              <w:top w:val="single" w:sz="4" w:space="0" w:color="auto"/>
              <w:left w:val="single" w:sz="4" w:space="0" w:color="auto"/>
              <w:bottom w:val="single" w:sz="4" w:space="0" w:color="auto"/>
              <w:right w:val="single" w:sz="4" w:space="0" w:color="auto"/>
            </w:tcBorders>
          </w:tcPr>
          <w:p w14:paraId="0114879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м.юли</w:t>
            </w:r>
          </w:p>
        </w:tc>
        <w:tc>
          <w:tcPr>
            <w:tcW w:w="1134" w:type="dxa"/>
            <w:tcBorders>
              <w:top w:val="single" w:sz="4" w:space="0" w:color="auto"/>
              <w:left w:val="single" w:sz="4" w:space="0" w:color="auto"/>
              <w:bottom w:val="single" w:sz="4" w:space="0" w:color="auto"/>
              <w:right w:val="single" w:sz="4" w:space="0" w:color="auto"/>
            </w:tcBorders>
          </w:tcPr>
          <w:p w14:paraId="0BA1495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587B15A"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02897218"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FA96C2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11A8194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Отбелязване на 01.11-ден на народните будители в ОУ „Патриарх Евтимий“ с.Новачене</w:t>
            </w:r>
          </w:p>
        </w:tc>
        <w:tc>
          <w:tcPr>
            <w:tcW w:w="1441" w:type="dxa"/>
            <w:gridSpan w:val="2"/>
            <w:tcBorders>
              <w:top w:val="single" w:sz="4" w:space="0" w:color="auto"/>
              <w:left w:val="single" w:sz="4" w:space="0" w:color="auto"/>
              <w:bottom w:val="single" w:sz="4" w:space="0" w:color="auto"/>
              <w:right w:val="single" w:sz="4" w:space="0" w:color="auto"/>
            </w:tcBorders>
          </w:tcPr>
          <w:p w14:paraId="78DE66D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071D6E0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F13B813"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72D7806F"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6DEAB73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6084AC0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Концерт в чест на 1 ноември ден на народните будители, съвместно с колективи от гр. Сухиндол</w:t>
            </w:r>
          </w:p>
        </w:tc>
        <w:tc>
          <w:tcPr>
            <w:tcW w:w="1441" w:type="dxa"/>
            <w:gridSpan w:val="2"/>
            <w:tcBorders>
              <w:top w:val="single" w:sz="4" w:space="0" w:color="auto"/>
              <w:left w:val="single" w:sz="4" w:space="0" w:color="auto"/>
              <w:bottom w:val="single" w:sz="4" w:space="0" w:color="auto"/>
              <w:right w:val="single" w:sz="4" w:space="0" w:color="auto"/>
            </w:tcBorders>
          </w:tcPr>
          <w:p w14:paraId="5CC865A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0EF19596" w14:textId="77777777" w:rsidR="00061595" w:rsidRPr="00DB2397" w:rsidRDefault="00061595" w:rsidP="0096050E">
            <w:pPr>
              <w:spacing w:after="0" w:line="240" w:lineRule="auto"/>
              <w:contextualSpacing/>
              <w:jc w:val="center"/>
              <w:rPr>
                <w:rFonts w:ascii="Times New Roman" w:hAnsi="Times New Roman" w:cs="Times New Roman"/>
                <w:sz w:val="24"/>
                <w:szCs w:val="24"/>
              </w:rPr>
            </w:pPr>
            <w:r w:rsidRPr="00DB2397">
              <w:rPr>
                <w:rFonts w:ascii="Times New Roman" w:hAnsi="Times New Roman" w:cs="Times New Roman"/>
                <w:sz w:val="24"/>
                <w:szCs w:val="24"/>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5045902" w14:textId="77777777" w:rsidR="00061595" w:rsidRPr="00DB2397" w:rsidRDefault="00061595" w:rsidP="0096050E">
            <w:pPr>
              <w:spacing w:after="0" w:line="240" w:lineRule="auto"/>
              <w:contextualSpacing/>
              <w:rPr>
                <w:rFonts w:ascii="Times New Roman" w:hAnsi="Times New Roman" w:cs="Times New Roman"/>
                <w:sz w:val="24"/>
                <w:szCs w:val="24"/>
              </w:rPr>
            </w:pPr>
          </w:p>
        </w:tc>
      </w:tr>
      <w:tr w:rsidR="00061595" w:rsidRPr="00DB2397" w14:paraId="7C7E8AD0"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506712F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1D4E81B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Празнична вечер посветена на 21.11 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tcPr>
          <w:p w14:paraId="67D22A7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04B49FF5" w14:textId="77777777" w:rsidR="00061595" w:rsidRPr="00DB2397" w:rsidRDefault="00061595" w:rsidP="0096050E">
            <w:pPr>
              <w:spacing w:after="0" w:line="240" w:lineRule="auto"/>
              <w:contextualSpacing/>
              <w:jc w:val="center"/>
              <w:rPr>
                <w:rFonts w:ascii="Times New Roman" w:hAnsi="Times New Roman" w:cs="Times New Roman"/>
                <w:sz w:val="24"/>
                <w:szCs w:val="24"/>
              </w:rPr>
            </w:pPr>
            <w:r w:rsidRPr="00DB2397">
              <w:rPr>
                <w:rFonts w:ascii="Times New Roman" w:hAnsi="Times New Roman" w:cs="Times New Roman"/>
                <w:sz w:val="24"/>
                <w:szCs w:val="24"/>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069235E"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60175B9D"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DA03A36" w14:textId="77777777" w:rsidR="00061595" w:rsidRPr="00DB2397" w:rsidRDefault="00061595" w:rsidP="0096050E">
            <w:pPr>
              <w:spacing w:after="0" w:line="240" w:lineRule="auto"/>
              <w:contextualSpacing/>
              <w:rPr>
                <w:rFonts w:ascii="Times New Roman" w:hAnsi="Times New Roman" w:cs="Times New Roman"/>
                <w:sz w:val="24"/>
                <w:szCs w:val="24"/>
              </w:rPr>
            </w:pPr>
            <w:r w:rsidRPr="00DB2397">
              <w:rPr>
                <w:rFonts w:ascii="Times New Roman" w:hAnsi="Times New Roman" w:cs="Times New Roman"/>
                <w:sz w:val="24"/>
                <w:szCs w:val="24"/>
              </w:rPr>
              <w:t xml:space="preserve"> 20</w:t>
            </w:r>
          </w:p>
        </w:tc>
        <w:tc>
          <w:tcPr>
            <w:tcW w:w="5506" w:type="dxa"/>
            <w:tcBorders>
              <w:top w:val="single" w:sz="4" w:space="0" w:color="auto"/>
              <w:left w:val="single" w:sz="4" w:space="0" w:color="auto"/>
              <w:bottom w:val="single" w:sz="4" w:space="0" w:color="auto"/>
              <w:right w:val="single" w:sz="4" w:space="0" w:color="auto"/>
            </w:tcBorders>
          </w:tcPr>
          <w:p w14:paraId="26E5EBC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Коледен концерт съвместно с колективи от Острец или град Плачковци</w:t>
            </w:r>
          </w:p>
        </w:tc>
        <w:tc>
          <w:tcPr>
            <w:tcW w:w="1441" w:type="dxa"/>
            <w:gridSpan w:val="2"/>
            <w:tcBorders>
              <w:top w:val="single" w:sz="4" w:space="0" w:color="auto"/>
              <w:left w:val="single" w:sz="4" w:space="0" w:color="auto"/>
              <w:bottom w:val="single" w:sz="4" w:space="0" w:color="auto"/>
              <w:right w:val="single" w:sz="4" w:space="0" w:color="auto"/>
            </w:tcBorders>
          </w:tcPr>
          <w:p w14:paraId="5D931A0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 декември</w:t>
            </w:r>
          </w:p>
        </w:tc>
        <w:tc>
          <w:tcPr>
            <w:tcW w:w="1134" w:type="dxa"/>
            <w:tcBorders>
              <w:top w:val="single" w:sz="4" w:space="0" w:color="auto"/>
              <w:left w:val="single" w:sz="4" w:space="0" w:color="auto"/>
              <w:bottom w:val="single" w:sz="4" w:space="0" w:color="auto"/>
              <w:right w:val="single" w:sz="4" w:space="0" w:color="auto"/>
            </w:tcBorders>
          </w:tcPr>
          <w:p w14:paraId="6F5AEF4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E9AB4D0"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64EBA0FA"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7B227DE2" w14:textId="77777777" w:rsidR="00061595" w:rsidRPr="00DB2397" w:rsidRDefault="00061595" w:rsidP="0096050E">
            <w:pPr>
              <w:spacing w:after="0" w:line="240" w:lineRule="auto"/>
              <w:contextualSpacing/>
              <w:rPr>
                <w:rFonts w:ascii="Times New Roman" w:hAnsi="Times New Roman" w:cs="Times New Roman"/>
                <w:sz w:val="24"/>
                <w:szCs w:val="24"/>
              </w:rPr>
            </w:pPr>
            <w:r w:rsidRPr="00DB2397">
              <w:rPr>
                <w:rFonts w:ascii="Times New Roman" w:hAnsi="Times New Roman" w:cs="Times New Roman"/>
                <w:sz w:val="24"/>
                <w:szCs w:val="24"/>
              </w:rPr>
              <w:t xml:space="preserve"> 21</w:t>
            </w:r>
          </w:p>
        </w:tc>
        <w:tc>
          <w:tcPr>
            <w:tcW w:w="5506" w:type="dxa"/>
            <w:tcBorders>
              <w:top w:val="single" w:sz="4" w:space="0" w:color="auto"/>
              <w:left w:val="single" w:sz="4" w:space="0" w:color="auto"/>
              <w:bottom w:val="single" w:sz="4" w:space="0" w:color="auto"/>
              <w:right w:val="single" w:sz="4" w:space="0" w:color="auto"/>
            </w:tcBorders>
          </w:tcPr>
          <w:p w14:paraId="75443DD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Посрещане на Дядо Коледа в детската градина</w:t>
            </w:r>
          </w:p>
        </w:tc>
        <w:tc>
          <w:tcPr>
            <w:tcW w:w="1441" w:type="dxa"/>
            <w:gridSpan w:val="2"/>
            <w:tcBorders>
              <w:top w:val="single" w:sz="4" w:space="0" w:color="auto"/>
              <w:left w:val="single" w:sz="4" w:space="0" w:color="auto"/>
              <w:bottom w:val="single" w:sz="4" w:space="0" w:color="auto"/>
              <w:right w:val="single" w:sz="4" w:space="0" w:color="auto"/>
            </w:tcBorders>
          </w:tcPr>
          <w:p w14:paraId="56061D6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декември</w:t>
            </w:r>
          </w:p>
        </w:tc>
        <w:tc>
          <w:tcPr>
            <w:tcW w:w="1134" w:type="dxa"/>
            <w:tcBorders>
              <w:top w:val="single" w:sz="4" w:space="0" w:color="auto"/>
              <w:left w:val="single" w:sz="4" w:space="0" w:color="auto"/>
              <w:bottom w:val="single" w:sz="4" w:space="0" w:color="auto"/>
              <w:right w:val="single" w:sz="4" w:space="0" w:color="auto"/>
            </w:tcBorders>
          </w:tcPr>
          <w:p w14:paraId="43A1E0D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43B6056"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4E9682C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E8B7994" w14:textId="77777777" w:rsidR="00061595" w:rsidRPr="00DB2397" w:rsidRDefault="00061595" w:rsidP="0096050E">
            <w:pPr>
              <w:spacing w:after="0" w:line="240" w:lineRule="auto"/>
              <w:contextualSpacing/>
              <w:rPr>
                <w:rFonts w:ascii="Times New Roman" w:hAnsi="Times New Roman" w:cs="Times New Roman"/>
                <w:sz w:val="24"/>
                <w:szCs w:val="24"/>
              </w:rPr>
            </w:pPr>
            <w:r w:rsidRPr="00DB2397">
              <w:rPr>
                <w:rFonts w:ascii="Times New Roman" w:hAnsi="Times New Roman" w:cs="Times New Roman"/>
                <w:sz w:val="24"/>
                <w:szCs w:val="24"/>
              </w:rPr>
              <w:t xml:space="preserve"> 22</w:t>
            </w:r>
          </w:p>
        </w:tc>
        <w:tc>
          <w:tcPr>
            <w:tcW w:w="5506" w:type="dxa"/>
            <w:tcBorders>
              <w:top w:val="single" w:sz="4" w:space="0" w:color="auto"/>
              <w:left w:val="single" w:sz="4" w:space="0" w:color="auto"/>
              <w:bottom w:val="single" w:sz="4" w:space="0" w:color="auto"/>
              <w:right w:val="single" w:sz="4" w:space="0" w:color="auto"/>
            </w:tcBorders>
          </w:tcPr>
          <w:p w14:paraId="07C3E5A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Коледно – новогодишен бал </w:t>
            </w:r>
          </w:p>
        </w:tc>
        <w:tc>
          <w:tcPr>
            <w:tcW w:w="1441" w:type="dxa"/>
            <w:gridSpan w:val="2"/>
            <w:tcBorders>
              <w:top w:val="single" w:sz="4" w:space="0" w:color="auto"/>
              <w:left w:val="single" w:sz="4" w:space="0" w:color="auto"/>
              <w:bottom w:val="single" w:sz="4" w:space="0" w:color="auto"/>
              <w:right w:val="single" w:sz="4" w:space="0" w:color="auto"/>
            </w:tcBorders>
          </w:tcPr>
          <w:p w14:paraId="014EFF8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Дните между коледа и нова година</w:t>
            </w:r>
          </w:p>
        </w:tc>
        <w:tc>
          <w:tcPr>
            <w:tcW w:w="1134" w:type="dxa"/>
            <w:tcBorders>
              <w:top w:val="single" w:sz="4" w:space="0" w:color="auto"/>
              <w:left w:val="single" w:sz="4" w:space="0" w:color="auto"/>
              <w:bottom w:val="single" w:sz="4" w:space="0" w:color="auto"/>
              <w:right w:val="single" w:sz="4" w:space="0" w:color="auto"/>
            </w:tcBorders>
          </w:tcPr>
          <w:p w14:paraId="4EAEBF0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0E36496" w14:textId="77777777" w:rsidR="00061595" w:rsidRPr="00DB2397" w:rsidRDefault="00061595" w:rsidP="0096050E">
            <w:pPr>
              <w:spacing w:after="0" w:line="240" w:lineRule="auto"/>
              <w:contextualSpacing/>
              <w:jc w:val="right"/>
              <w:rPr>
                <w:rFonts w:ascii="Times New Roman" w:hAnsi="Times New Roman" w:cs="Times New Roman"/>
                <w:sz w:val="24"/>
                <w:szCs w:val="24"/>
              </w:rPr>
            </w:pPr>
          </w:p>
        </w:tc>
      </w:tr>
      <w:tr w:rsidR="00061595" w:rsidRPr="00DB2397" w14:paraId="35033D64"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F24775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
                <w:sz w:val="24"/>
                <w:szCs w:val="24"/>
                <w:lang w:eastAsia="bg-BG"/>
              </w:rPr>
              <w:lastRenderedPageBreak/>
              <w:t>НЧ „Петър Парчевич-1927” - с. Асеново</w:t>
            </w:r>
          </w:p>
        </w:tc>
      </w:tr>
      <w:tr w:rsidR="00061595" w:rsidRPr="00DB2397" w14:paraId="1B91A12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856F7A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w:t>
            </w:r>
          </w:p>
        </w:tc>
        <w:tc>
          <w:tcPr>
            <w:tcW w:w="5506" w:type="dxa"/>
            <w:tcBorders>
              <w:top w:val="single" w:sz="4" w:space="0" w:color="auto"/>
              <w:left w:val="single" w:sz="4" w:space="0" w:color="auto"/>
              <w:bottom w:val="single" w:sz="4" w:space="0" w:color="auto"/>
              <w:right w:val="single" w:sz="4" w:space="0" w:color="auto"/>
            </w:tcBorders>
          </w:tcPr>
          <w:p w14:paraId="1B68733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Празник посветен на Деня на родилната помощ </w:t>
            </w:r>
          </w:p>
        </w:tc>
        <w:tc>
          <w:tcPr>
            <w:tcW w:w="1441" w:type="dxa"/>
            <w:gridSpan w:val="2"/>
            <w:tcBorders>
              <w:top w:val="single" w:sz="4" w:space="0" w:color="auto"/>
              <w:left w:val="single" w:sz="4" w:space="0" w:color="auto"/>
              <w:bottom w:val="single" w:sz="4" w:space="0" w:color="auto"/>
              <w:right w:val="single" w:sz="4" w:space="0" w:color="auto"/>
            </w:tcBorders>
          </w:tcPr>
          <w:p w14:paraId="1119479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21 януари </w:t>
            </w:r>
          </w:p>
        </w:tc>
        <w:tc>
          <w:tcPr>
            <w:tcW w:w="1134" w:type="dxa"/>
            <w:tcBorders>
              <w:top w:val="single" w:sz="4" w:space="0" w:color="auto"/>
              <w:left w:val="single" w:sz="4" w:space="0" w:color="auto"/>
              <w:bottom w:val="single" w:sz="4" w:space="0" w:color="auto"/>
              <w:right w:val="single" w:sz="4" w:space="0" w:color="auto"/>
            </w:tcBorders>
          </w:tcPr>
          <w:p w14:paraId="11DB7B2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C10CCE8"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106471D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CE0D40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2</w:t>
            </w:r>
          </w:p>
        </w:tc>
        <w:tc>
          <w:tcPr>
            <w:tcW w:w="5506" w:type="dxa"/>
            <w:tcBorders>
              <w:top w:val="single" w:sz="4" w:space="0" w:color="auto"/>
              <w:left w:val="single" w:sz="4" w:space="0" w:color="auto"/>
              <w:bottom w:val="single" w:sz="4" w:space="0" w:color="auto"/>
              <w:right w:val="single" w:sz="4" w:space="0" w:color="auto"/>
            </w:tcBorders>
          </w:tcPr>
          <w:p w14:paraId="1831D4A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ЦУРКИ  КАРНАВАЛ</w:t>
            </w:r>
          </w:p>
        </w:tc>
        <w:tc>
          <w:tcPr>
            <w:tcW w:w="1441" w:type="dxa"/>
            <w:gridSpan w:val="2"/>
            <w:tcBorders>
              <w:top w:val="single" w:sz="4" w:space="0" w:color="auto"/>
              <w:left w:val="single" w:sz="4" w:space="0" w:color="auto"/>
              <w:bottom w:val="single" w:sz="4" w:space="0" w:color="auto"/>
              <w:right w:val="single" w:sz="4" w:space="0" w:color="auto"/>
            </w:tcBorders>
          </w:tcPr>
          <w:p w14:paraId="4AB6C2A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февруари</w:t>
            </w:r>
          </w:p>
        </w:tc>
        <w:tc>
          <w:tcPr>
            <w:tcW w:w="1134" w:type="dxa"/>
            <w:tcBorders>
              <w:top w:val="single" w:sz="4" w:space="0" w:color="auto"/>
              <w:left w:val="single" w:sz="4" w:space="0" w:color="auto"/>
              <w:bottom w:val="single" w:sz="4" w:space="0" w:color="auto"/>
              <w:right w:val="single" w:sz="4" w:space="0" w:color="auto"/>
            </w:tcBorders>
          </w:tcPr>
          <w:p w14:paraId="6057952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B00FFDD"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2685A39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870138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3</w:t>
            </w:r>
          </w:p>
        </w:tc>
        <w:tc>
          <w:tcPr>
            <w:tcW w:w="5506" w:type="dxa"/>
            <w:tcBorders>
              <w:top w:val="single" w:sz="4" w:space="0" w:color="auto"/>
              <w:left w:val="single" w:sz="4" w:space="0" w:color="auto"/>
              <w:bottom w:val="single" w:sz="4" w:space="0" w:color="auto"/>
              <w:right w:val="single" w:sz="4" w:space="0" w:color="auto"/>
            </w:tcBorders>
          </w:tcPr>
          <w:p w14:paraId="7EAB0F3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посветен на Международния ден на жената</w:t>
            </w:r>
          </w:p>
        </w:tc>
        <w:tc>
          <w:tcPr>
            <w:tcW w:w="1441" w:type="dxa"/>
            <w:gridSpan w:val="2"/>
            <w:tcBorders>
              <w:top w:val="single" w:sz="4" w:space="0" w:color="auto"/>
              <w:left w:val="single" w:sz="4" w:space="0" w:color="auto"/>
              <w:bottom w:val="single" w:sz="4" w:space="0" w:color="auto"/>
              <w:right w:val="single" w:sz="4" w:space="0" w:color="auto"/>
            </w:tcBorders>
          </w:tcPr>
          <w:p w14:paraId="0374A3A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2CB7075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4A0C3D6"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6822A90D"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FE0955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4</w:t>
            </w:r>
          </w:p>
        </w:tc>
        <w:tc>
          <w:tcPr>
            <w:tcW w:w="5506" w:type="dxa"/>
            <w:tcBorders>
              <w:top w:val="single" w:sz="4" w:space="0" w:color="auto"/>
              <w:left w:val="single" w:sz="4" w:space="0" w:color="auto"/>
              <w:bottom w:val="single" w:sz="4" w:space="0" w:color="auto"/>
              <w:right w:val="single" w:sz="4" w:space="0" w:color="auto"/>
            </w:tcBorders>
          </w:tcPr>
          <w:p w14:paraId="15CE162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Беседа: „Какви са нашите права като потребители” посветени на Международен ден на потребителите </w:t>
            </w:r>
          </w:p>
        </w:tc>
        <w:tc>
          <w:tcPr>
            <w:tcW w:w="1441" w:type="dxa"/>
            <w:gridSpan w:val="2"/>
            <w:tcBorders>
              <w:top w:val="single" w:sz="4" w:space="0" w:color="auto"/>
              <w:left w:val="single" w:sz="4" w:space="0" w:color="auto"/>
              <w:bottom w:val="single" w:sz="4" w:space="0" w:color="auto"/>
              <w:right w:val="single" w:sz="4" w:space="0" w:color="auto"/>
            </w:tcBorders>
          </w:tcPr>
          <w:p w14:paraId="1E33BCA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 март</w:t>
            </w:r>
          </w:p>
        </w:tc>
        <w:tc>
          <w:tcPr>
            <w:tcW w:w="1134" w:type="dxa"/>
            <w:tcBorders>
              <w:top w:val="single" w:sz="4" w:space="0" w:color="auto"/>
              <w:left w:val="single" w:sz="4" w:space="0" w:color="auto"/>
              <w:bottom w:val="single" w:sz="4" w:space="0" w:color="auto"/>
              <w:right w:val="single" w:sz="4" w:space="0" w:color="auto"/>
            </w:tcBorders>
          </w:tcPr>
          <w:p w14:paraId="41D8B27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142BB92"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453D2D85"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4BC4FD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5</w:t>
            </w:r>
          </w:p>
        </w:tc>
        <w:tc>
          <w:tcPr>
            <w:tcW w:w="5506" w:type="dxa"/>
            <w:tcBorders>
              <w:top w:val="single" w:sz="4" w:space="0" w:color="auto"/>
              <w:left w:val="single" w:sz="4" w:space="0" w:color="auto"/>
              <w:bottom w:val="single" w:sz="4" w:space="0" w:color="auto"/>
              <w:right w:val="single" w:sz="4" w:space="0" w:color="auto"/>
            </w:tcBorders>
          </w:tcPr>
          <w:p w14:paraId="174F7EB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приказката, франкофонията и Денят на земята</w:t>
            </w:r>
          </w:p>
        </w:tc>
        <w:tc>
          <w:tcPr>
            <w:tcW w:w="1441" w:type="dxa"/>
            <w:gridSpan w:val="2"/>
            <w:tcBorders>
              <w:top w:val="single" w:sz="4" w:space="0" w:color="auto"/>
              <w:left w:val="single" w:sz="4" w:space="0" w:color="auto"/>
              <w:bottom w:val="single" w:sz="4" w:space="0" w:color="auto"/>
              <w:right w:val="single" w:sz="4" w:space="0" w:color="auto"/>
            </w:tcBorders>
          </w:tcPr>
          <w:p w14:paraId="5FBDE2C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12B1455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5BD9656"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05526B62"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7081DB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6</w:t>
            </w:r>
          </w:p>
        </w:tc>
        <w:tc>
          <w:tcPr>
            <w:tcW w:w="5506" w:type="dxa"/>
            <w:tcBorders>
              <w:top w:val="single" w:sz="4" w:space="0" w:color="auto"/>
              <w:left w:val="single" w:sz="4" w:space="0" w:color="auto"/>
              <w:bottom w:val="single" w:sz="4" w:space="0" w:color="auto"/>
              <w:right w:val="single" w:sz="4" w:space="0" w:color="auto"/>
            </w:tcBorders>
          </w:tcPr>
          <w:p w14:paraId="6D68932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Театъра българския театър постановка</w:t>
            </w:r>
          </w:p>
        </w:tc>
        <w:tc>
          <w:tcPr>
            <w:tcW w:w="1441" w:type="dxa"/>
            <w:gridSpan w:val="2"/>
            <w:tcBorders>
              <w:top w:val="single" w:sz="4" w:space="0" w:color="auto"/>
              <w:left w:val="single" w:sz="4" w:space="0" w:color="auto"/>
              <w:bottom w:val="single" w:sz="4" w:space="0" w:color="auto"/>
              <w:right w:val="single" w:sz="4" w:space="0" w:color="auto"/>
            </w:tcBorders>
          </w:tcPr>
          <w:p w14:paraId="5FE2164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27 март</w:t>
            </w:r>
          </w:p>
        </w:tc>
        <w:tc>
          <w:tcPr>
            <w:tcW w:w="1134" w:type="dxa"/>
            <w:tcBorders>
              <w:top w:val="single" w:sz="4" w:space="0" w:color="auto"/>
              <w:left w:val="single" w:sz="4" w:space="0" w:color="auto"/>
              <w:bottom w:val="single" w:sz="4" w:space="0" w:color="auto"/>
              <w:right w:val="single" w:sz="4" w:space="0" w:color="auto"/>
            </w:tcBorders>
          </w:tcPr>
          <w:p w14:paraId="7F7EB82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B6AA540"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08915FA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5EE4DF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7</w:t>
            </w:r>
          </w:p>
        </w:tc>
        <w:tc>
          <w:tcPr>
            <w:tcW w:w="5506" w:type="dxa"/>
            <w:tcBorders>
              <w:top w:val="single" w:sz="4" w:space="0" w:color="auto"/>
              <w:left w:val="single" w:sz="4" w:space="0" w:color="auto"/>
              <w:bottom w:val="single" w:sz="4" w:space="0" w:color="auto"/>
              <w:right w:val="single" w:sz="4" w:space="0" w:color="auto"/>
            </w:tcBorders>
          </w:tcPr>
          <w:p w14:paraId="6232D65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Детската книга</w:t>
            </w:r>
          </w:p>
        </w:tc>
        <w:tc>
          <w:tcPr>
            <w:tcW w:w="1441" w:type="dxa"/>
            <w:gridSpan w:val="2"/>
            <w:tcBorders>
              <w:top w:val="single" w:sz="4" w:space="0" w:color="auto"/>
              <w:left w:val="single" w:sz="4" w:space="0" w:color="auto"/>
              <w:bottom w:val="single" w:sz="4" w:space="0" w:color="auto"/>
              <w:right w:val="single" w:sz="4" w:space="0" w:color="auto"/>
            </w:tcBorders>
          </w:tcPr>
          <w:p w14:paraId="5356F73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април</w:t>
            </w:r>
          </w:p>
        </w:tc>
        <w:tc>
          <w:tcPr>
            <w:tcW w:w="1134" w:type="dxa"/>
            <w:tcBorders>
              <w:top w:val="single" w:sz="4" w:space="0" w:color="auto"/>
              <w:left w:val="single" w:sz="4" w:space="0" w:color="auto"/>
              <w:bottom w:val="single" w:sz="4" w:space="0" w:color="auto"/>
              <w:right w:val="single" w:sz="4" w:space="0" w:color="auto"/>
            </w:tcBorders>
          </w:tcPr>
          <w:p w14:paraId="4A55F63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ED410B2"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511B85D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C0F14C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8</w:t>
            </w:r>
          </w:p>
        </w:tc>
        <w:tc>
          <w:tcPr>
            <w:tcW w:w="5506" w:type="dxa"/>
            <w:tcBorders>
              <w:top w:val="single" w:sz="4" w:space="0" w:color="auto"/>
              <w:left w:val="single" w:sz="4" w:space="0" w:color="auto"/>
              <w:bottom w:val="single" w:sz="4" w:space="0" w:color="auto"/>
              <w:right w:val="single" w:sz="4" w:space="0" w:color="auto"/>
            </w:tcBorders>
          </w:tcPr>
          <w:p w14:paraId="799C2BD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Ваканция в читалището</w:t>
            </w:r>
          </w:p>
          <w:p w14:paraId="7749ECDB" w14:textId="77777777" w:rsidR="00061595" w:rsidRPr="00DB2397" w:rsidRDefault="00061595" w:rsidP="0096050E">
            <w:pPr>
              <w:numPr>
                <w:ilvl w:val="0"/>
                <w:numId w:val="11"/>
              </w:num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Истински звезди – ден на талантите</w:t>
            </w:r>
          </w:p>
          <w:p w14:paraId="6A10782E" w14:textId="77777777" w:rsidR="00061595" w:rsidRPr="00DB2397" w:rsidRDefault="00061595" w:rsidP="0096050E">
            <w:pPr>
              <w:numPr>
                <w:ilvl w:val="0"/>
                <w:numId w:val="11"/>
              </w:num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Бързи смели сръчни – спортни игри</w:t>
            </w:r>
          </w:p>
        </w:tc>
        <w:tc>
          <w:tcPr>
            <w:tcW w:w="1441" w:type="dxa"/>
            <w:gridSpan w:val="2"/>
            <w:tcBorders>
              <w:top w:val="single" w:sz="4" w:space="0" w:color="auto"/>
              <w:left w:val="single" w:sz="4" w:space="0" w:color="auto"/>
              <w:bottom w:val="single" w:sz="4" w:space="0" w:color="auto"/>
              <w:right w:val="single" w:sz="4" w:space="0" w:color="auto"/>
            </w:tcBorders>
          </w:tcPr>
          <w:p w14:paraId="14DF68D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11-20 април</w:t>
            </w:r>
          </w:p>
        </w:tc>
        <w:tc>
          <w:tcPr>
            <w:tcW w:w="1134" w:type="dxa"/>
            <w:tcBorders>
              <w:top w:val="single" w:sz="4" w:space="0" w:color="auto"/>
              <w:left w:val="single" w:sz="4" w:space="0" w:color="auto"/>
              <w:bottom w:val="single" w:sz="4" w:space="0" w:color="auto"/>
              <w:right w:val="single" w:sz="4" w:space="0" w:color="auto"/>
            </w:tcBorders>
          </w:tcPr>
          <w:p w14:paraId="59C5915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B6587E8"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2EDD338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7E9F8D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9</w:t>
            </w:r>
          </w:p>
        </w:tc>
        <w:tc>
          <w:tcPr>
            <w:tcW w:w="5506" w:type="dxa"/>
            <w:tcBorders>
              <w:top w:val="single" w:sz="4" w:space="0" w:color="auto"/>
              <w:left w:val="single" w:sz="4" w:space="0" w:color="auto"/>
              <w:bottom w:val="single" w:sz="4" w:space="0" w:color="auto"/>
              <w:right w:val="single" w:sz="4" w:space="0" w:color="auto"/>
            </w:tcBorders>
          </w:tcPr>
          <w:p w14:paraId="55FC66B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културно историческото наследство виртуална разходка „Познаваме ли паметниците в нашия край“</w:t>
            </w:r>
          </w:p>
        </w:tc>
        <w:tc>
          <w:tcPr>
            <w:tcW w:w="1441" w:type="dxa"/>
            <w:gridSpan w:val="2"/>
            <w:tcBorders>
              <w:top w:val="single" w:sz="4" w:space="0" w:color="auto"/>
              <w:left w:val="single" w:sz="4" w:space="0" w:color="auto"/>
              <w:bottom w:val="single" w:sz="4" w:space="0" w:color="auto"/>
              <w:right w:val="single" w:sz="4" w:space="0" w:color="auto"/>
            </w:tcBorders>
          </w:tcPr>
          <w:p w14:paraId="4EFD31B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април</w:t>
            </w:r>
          </w:p>
        </w:tc>
        <w:tc>
          <w:tcPr>
            <w:tcW w:w="1134" w:type="dxa"/>
            <w:tcBorders>
              <w:top w:val="single" w:sz="4" w:space="0" w:color="auto"/>
              <w:left w:val="single" w:sz="4" w:space="0" w:color="auto"/>
              <w:bottom w:val="single" w:sz="4" w:space="0" w:color="auto"/>
              <w:right w:val="single" w:sz="4" w:space="0" w:color="auto"/>
            </w:tcBorders>
          </w:tcPr>
          <w:p w14:paraId="62689B3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21731C5"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13F3F94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70E772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10</w:t>
            </w:r>
          </w:p>
        </w:tc>
        <w:tc>
          <w:tcPr>
            <w:tcW w:w="5506" w:type="dxa"/>
            <w:tcBorders>
              <w:top w:val="single" w:sz="4" w:space="0" w:color="auto"/>
              <w:left w:val="single" w:sz="4" w:space="0" w:color="auto"/>
              <w:bottom w:val="single" w:sz="4" w:space="0" w:color="auto"/>
              <w:right w:val="single" w:sz="4" w:space="0" w:color="auto"/>
            </w:tcBorders>
          </w:tcPr>
          <w:p w14:paraId="00FE7E2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Европейски ден на солидарност между поколенията - среща</w:t>
            </w:r>
          </w:p>
        </w:tc>
        <w:tc>
          <w:tcPr>
            <w:tcW w:w="1441" w:type="dxa"/>
            <w:gridSpan w:val="2"/>
            <w:tcBorders>
              <w:top w:val="single" w:sz="4" w:space="0" w:color="auto"/>
              <w:left w:val="single" w:sz="4" w:space="0" w:color="auto"/>
              <w:bottom w:val="single" w:sz="4" w:space="0" w:color="auto"/>
              <w:right w:val="single" w:sz="4" w:space="0" w:color="auto"/>
            </w:tcBorders>
          </w:tcPr>
          <w:p w14:paraId="3E3A1CE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29 април</w:t>
            </w:r>
          </w:p>
        </w:tc>
        <w:tc>
          <w:tcPr>
            <w:tcW w:w="1134" w:type="dxa"/>
            <w:tcBorders>
              <w:top w:val="single" w:sz="4" w:space="0" w:color="auto"/>
              <w:left w:val="single" w:sz="4" w:space="0" w:color="auto"/>
              <w:bottom w:val="single" w:sz="4" w:space="0" w:color="auto"/>
              <w:right w:val="single" w:sz="4" w:space="0" w:color="auto"/>
            </w:tcBorders>
          </w:tcPr>
          <w:p w14:paraId="567353A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15D50DD"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6BD534C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1AF5EE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11</w:t>
            </w:r>
          </w:p>
        </w:tc>
        <w:tc>
          <w:tcPr>
            <w:tcW w:w="5506" w:type="dxa"/>
            <w:tcBorders>
              <w:top w:val="single" w:sz="4" w:space="0" w:color="auto"/>
              <w:left w:val="single" w:sz="4" w:space="0" w:color="auto"/>
              <w:bottom w:val="single" w:sz="4" w:space="0" w:color="auto"/>
              <w:right w:val="single" w:sz="4" w:space="0" w:color="auto"/>
            </w:tcBorders>
          </w:tcPr>
          <w:p w14:paraId="0FD8A7A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Световен ден на Информационното общество и Международен ден на телекомуникациите</w:t>
            </w:r>
          </w:p>
        </w:tc>
        <w:tc>
          <w:tcPr>
            <w:tcW w:w="1441" w:type="dxa"/>
            <w:gridSpan w:val="2"/>
            <w:tcBorders>
              <w:top w:val="single" w:sz="4" w:space="0" w:color="auto"/>
              <w:left w:val="single" w:sz="4" w:space="0" w:color="auto"/>
              <w:bottom w:val="single" w:sz="4" w:space="0" w:color="auto"/>
              <w:right w:val="single" w:sz="4" w:space="0" w:color="auto"/>
            </w:tcBorders>
          </w:tcPr>
          <w:p w14:paraId="05A45C1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 май</w:t>
            </w:r>
          </w:p>
        </w:tc>
        <w:tc>
          <w:tcPr>
            <w:tcW w:w="1134" w:type="dxa"/>
            <w:tcBorders>
              <w:top w:val="single" w:sz="4" w:space="0" w:color="auto"/>
              <w:left w:val="single" w:sz="4" w:space="0" w:color="auto"/>
              <w:bottom w:val="single" w:sz="4" w:space="0" w:color="auto"/>
              <w:right w:val="single" w:sz="4" w:space="0" w:color="auto"/>
            </w:tcBorders>
          </w:tcPr>
          <w:p w14:paraId="0D6D3DC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2E73B28"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1A73093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D56F941"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1</w:t>
            </w:r>
            <w:r w:rsidRPr="00DB2397">
              <w:rPr>
                <w:rFonts w:ascii="Times New Roman" w:eastAsia="Times New Roman" w:hAnsi="Times New Roman" w:cs="Times New Roman"/>
                <w:sz w:val="24"/>
                <w:szCs w:val="24"/>
                <w:lang w:val="en-US" w:eastAsia="bg-BG"/>
              </w:rPr>
              <w:t>2</w:t>
            </w:r>
          </w:p>
        </w:tc>
        <w:tc>
          <w:tcPr>
            <w:tcW w:w="5506" w:type="dxa"/>
            <w:tcBorders>
              <w:top w:val="single" w:sz="4" w:space="0" w:color="auto"/>
              <w:left w:val="single" w:sz="4" w:space="0" w:color="auto"/>
              <w:bottom w:val="single" w:sz="4" w:space="0" w:color="auto"/>
              <w:right w:val="single" w:sz="4" w:space="0" w:color="auto"/>
            </w:tcBorders>
          </w:tcPr>
          <w:p w14:paraId="3CA524B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българската просвета и култура</w:t>
            </w:r>
          </w:p>
        </w:tc>
        <w:tc>
          <w:tcPr>
            <w:tcW w:w="1441" w:type="dxa"/>
            <w:gridSpan w:val="2"/>
            <w:tcBorders>
              <w:top w:val="single" w:sz="4" w:space="0" w:color="auto"/>
              <w:left w:val="single" w:sz="4" w:space="0" w:color="auto"/>
              <w:bottom w:val="single" w:sz="4" w:space="0" w:color="auto"/>
              <w:right w:val="single" w:sz="4" w:space="0" w:color="auto"/>
            </w:tcBorders>
          </w:tcPr>
          <w:p w14:paraId="267EE5F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май</w:t>
            </w:r>
          </w:p>
        </w:tc>
        <w:tc>
          <w:tcPr>
            <w:tcW w:w="1134" w:type="dxa"/>
            <w:tcBorders>
              <w:top w:val="single" w:sz="4" w:space="0" w:color="auto"/>
              <w:left w:val="single" w:sz="4" w:space="0" w:color="auto"/>
              <w:bottom w:val="single" w:sz="4" w:space="0" w:color="auto"/>
              <w:right w:val="single" w:sz="4" w:space="0" w:color="auto"/>
            </w:tcBorders>
          </w:tcPr>
          <w:p w14:paraId="6D49DC6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5990574"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73F4B508" w14:textId="77777777" w:rsidTr="0096050E">
        <w:trPr>
          <w:trHeight w:val="525"/>
        </w:trPr>
        <w:tc>
          <w:tcPr>
            <w:tcW w:w="674" w:type="dxa"/>
            <w:gridSpan w:val="3"/>
            <w:tcBorders>
              <w:top w:val="single" w:sz="4" w:space="0" w:color="auto"/>
              <w:left w:val="single" w:sz="4" w:space="0" w:color="auto"/>
              <w:bottom w:val="single" w:sz="4" w:space="0" w:color="auto"/>
              <w:right w:val="single" w:sz="4" w:space="0" w:color="auto"/>
            </w:tcBorders>
          </w:tcPr>
          <w:p w14:paraId="4A361152"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1</w:t>
            </w:r>
            <w:r w:rsidRPr="00DB2397">
              <w:rPr>
                <w:rFonts w:ascii="Times New Roman" w:eastAsia="Times New Roman" w:hAnsi="Times New Roman" w:cs="Times New Roman"/>
                <w:sz w:val="24"/>
                <w:szCs w:val="24"/>
                <w:lang w:val="en-US" w:eastAsia="bg-BG"/>
              </w:rPr>
              <w:t>3</w:t>
            </w:r>
          </w:p>
        </w:tc>
        <w:tc>
          <w:tcPr>
            <w:tcW w:w="5506" w:type="dxa"/>
            <w:tcBorders>
              <w:top w:val="single" w:sz="4" w:space="0" w:color="auto"/>
              <w:left w:val="single" w:sz="4" w:space="0" w:color="auto"/>
              <w:bottom w:val="single" w:sz="4" w:space="0" w:color="auto"/>
              <w:right w:val="single" w:sz="4" w:space="0" w:color="auto"/>
            </w:tcBorders>
          </w:tcPr>
          <w:p w14:paraId="17435E6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„Международен ден на детето” </w:t>
            </w:r>
          </w:p>
        </w:tc>
        <w:tc>
          <w:tcPr>
            <w:tcW w:w="1441" w:type="dxa"/>
            <w:gridSpan w:val="2"/>
            <w:tcBorders>
              <w:top w:val="single" w:sz="4" w:space="0" w:color="auto"/>
              <w:left w:val="single" w:sz="4" w:space="0" w:color="auto"/>
              <w:bottom w:val="single" w:sz="4" w:space="0" w:color="auto"/>
              <w:right w:val="single" w:sz="4" w:space="0" w:color="auto"/>
            </w:tcBorders>
          </w:tcPr>
          <w:p w14:paraId="0E89EA5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5BF0D42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1083C0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D89D7B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DD1ECD8"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1</w:t>
            </w:r>
            <w:r w:rsidRPr="00DB2397">
              <w:rPr>
                <w:rFonts w:ascii="Times New Roman" w:eastAsia="Times New Roman" w:hAnsi="Times New Roman" w:cs="Times New Roman"/>
                <w:sz w:val="24"/>
                <w:szCs w:val="24"/>
                <w:lang w:val="en-US" w:eastAsia="bg-BG"/>
              </w:rPr>
              <w:t>4</w:t>
            </w:r>
          </w:p>
        </w:tc>
        <w:tc>
          <w:tcPr>
            <w:tcW w:w="5506" w:type="dxa"/>
            <w:tcBorders>
              <w:top w:val="single" w:sz="4" w:space="0" w:color="auto"/>
              <w:left w:val="single" w:sz="4" w:space="0" w:color="auto"/>
              <w:bottom w:val="single" w:sz="4" w:space="0" w:color="auto"/>
              <w:right w:val="single" w:sz="4" w:space="0" w:color="auto"/>
            </w:tcBorders>
          </w:tcPr>
          <w:p w14:paraId="4977D48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Лятна занималня</w:t>
            </w:r>
          </w:p>
        </w:tc>
        <w:tc>
          <w:tcPr>
            <w:tcW w:w="1441" w:type="dxa"/>
            <w:gridSpan w:val="2"/>
            <w:tcBorders>
              <w:top w:val="single" w:sz="4" w:space="0" w:color="auto"/>
              <w:left w:val="single" w:sz="4" w:space="0" w:color="auto"/>
              <w:bottom w:val="single" w:sz="4" w:space="0" w:color="auto"/>
              <w:right w:val="single" w:sz="4" w:space="0" w:color="auto"/>
            </w:tcBorders>
          </w:tcPr>
          <w:p w14:paraId="1521833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 17  до 30 юли</w:t>
            </w:r>
          </w:p>
        </w:tc>
        <w:tc>
          <w:tcPr>
            <w:tcW w:w="1134" w:type="dxa"/>
            <w:tcBorders>
              <w:top w:val="single" w:sz="4" w:space="0" w:color="auto"/>
              <w:left w:val="single" w:sz="4" w:space="0" w:color="auto"/>
              <w:bottom w:val="single" w:sz="4" w:space="0" w:color="auto"/>
              <w:right w:val="single" w:sz="4" w:space="0" w:color="auto"/>
            </w:tcBorders>
          </w:tcPr>
          <w:p w14:paraId="41B350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71AE32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03DBC06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C2655D0"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1</w:t>
            </w:r>
            <w:r w:rsidRPr="00DB2397">
              <w:rPr>
                <w:rFonts w:ascii="Times New Roman" w:eastAsia="Times New Roman" w:hAnsi="Times New Roman" w:cs="Times New Roman"/>
                <w:sz w:val="24"/>
                <w:szCs w:val="24"/>
                <w:lang w:val="en-US" w:eastAsia="bg-BG"/>
              </w:rPr>
              <w:t>5</w:t>
            </w:r>
          </w:p>
        </w:tc>
        <w:tc>
          <w:tcPr>
            <w:tcW w:w="5506" w:type="dxa"/>
            <w:tcBorders>
              <w:top w:val="single" w:sz="4" w:space="0" w:color="auto"/>
              <w:left w:val="single" w:sz="4" w:space="0" w:color="auto"/>
              <w:bottom w:val="single" w:sz="4" w:space="0" w:color="auto"/>
              <w:right w:val="single" w:sz="4" w:space="0" w:color="auto"/>
            </w:tcBorders>
          </w:tcPr>
          <w:p w14:paraId="55B6D29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Магията на билките – Еньовден </w:t>
            </w:r>
          </w:p>
        </w:tc>
        <w:tc>
          <w:tcPr>
            <w:tcW w:w="1441" w:type="dxa"/>
            <w:gridSpan w:val="2"/>
            <w:tcBorders>
              <w:top w:val="single" w:sz="4" w:space="0" w:color="auto"/>
              <w:left w:val="single" w:sz="4" w:space="0" w:color="auto"/>
              <w:bottom w:val="single" w:sz="4" w:space="0" w:color="auto"/>
              <w:right w:val="single" w:sz="4" w:space="0" w:color="auto"/>
            </w:tcBorders>
          </w:tcPr>
          <w:p w14:paraId="61BAF13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24 юни </w:t>
            </w:r>
          </w:p>
        </w:tc>
        <w:tc>
          <w:tcPr>
            <w:tcW w:w="1134" w:type="dxa"/>
            <w:tcBorders>
              <w:top w:val="single" w:sz="4" w:space="0" w:color="auto"/>
              <w:left w:val="single" w:sz="4" w:space="0" w:color="auto"/>
              <w:bottom w:val="single" w:sz="4" w:space="0" w:color="auto"/>
              <w:right w:val="single" w:sz="4" w:space="0" w:color="auto"/>
            </w:tcBorders>
          </w:tcPr>
          <w:p w14:paraId="5BC54B9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AF27E1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359955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06FE710"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1</w:t>
            </w:r>
            <w:r w:rsidRPr="00DB2397">
              <w:rPr>
                <w:rFonts w:ascii="Times New Roman" w:eastAsia="Times New Roman" w:hAnsi="Times New Roman" w:cs="Times New Roman"/>
                <w:sz w:val="24"/>
                <w:szCs w:val="24"/>
                <w:lang w:val="en-US" w:eastAsia="bg-BG"/>
              </w:rPr>
              <w:t>6</w:t>
            </w:r>
          </w:p>
        </w:tc>
        <w:tc>
          <w:tcPr>
            <w:tcW w:w="5506" w:type="dxa"/>
            <w:tcBorders>
              <w:top w:val="single" w:sz="4" w:space="0" w:color="auto"/>
              <w:left w:val="single" w:sz="4" w:space="0" w:color="auto"/>
              <w:bottom w:val="single" w:sz="4" w:space="0" w:color="auto"/>
              <w:right w:val="single" w:sz="4" w:space="0" w:color="auto"/>
            </w:tcBorders>
          </w:tcPr>
          <w:p w14:paraId="00000F8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Десето Юбилейно издание на фестивал „Банатски вкусотии – традициите на моето село“ – с участие на гости – от страната и чужбина</w:t>
            </w:r>
          </w:p>
        </w:tc>
        <w:tc>
          <w:tcPr>
            <w:tcW w:w="1441" w:type="dxa"/>
            <w:gridSpan w:val="2"/>
            <w:tcBorders>
              <w:top w:val="single" w:sz="4" w:space="0" w:color="auto"/>
              <w:left w:val="single" w:sz="4" w:space="0" w:color="auto"/>
              <w:bottom w:val="single" w:sz="4" w:space="0" w:color="auto"/>
              <w:right w:val="single" w:sz="4" w:space="0" w:color="auto"/>
            </w:tcBorders>
          </w:tcPr>
          <w:p w14:paraId="1D60892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 август</w:t>
            </w:r>
          </w:p>
          <w:p w14:paraId="1B7A9894" w14:textId="77777777" w:rsidR="00061595" w:rsidRPr="00DB2397" w:rsidRDefault="00061595" w:rsidP="0096050E">
            <w:pPr>
              <w:spacing w:after="0" w:line="240" w:lineRule="auto"/>
              <w:jc w:val="right"/>
              <w:rPr>
                <w:rFonts w:ascii="Times New Roman" w:eastAsia="Times New Roman" w:hAnsi="Times New Roman" w:cs="Times New Roman"/>
                <w:b/>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493C2D3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4A0AEA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394A06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EC3CFF3"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1</w:t>
            </w:r>
            <w:r w:rsidRPr="00DB2397">
              <w:rPr>
                <w:rFonts w:ascii="Times New Roman" w:eastAsia="Times New Roman" w:hAnsi="Times New Roman" w:cs="Times New Roman"/>
                <w:sz w:val="24"/>
                <w:szCs w:val="24"/>
                <w:lang w:val="en-US" w:eastAsia="bg-BG"/>
              </w:rPr>
              <w:t>7</w:t>
            </w:r>
          </w:p>
        </w:tc>
        <w:tc>
          <w:tcPr>
            <w:tcW w:w="5506" w:type="dxa"/>
            <w:tcBorders>
              <w:top w:val="single" w:sz="4" w:space="0" w:color="auto"/>
              <w:left w:val="single" w:sz="4" w:space="0" w:color="auto"/>
              <w:bottom w:val="single" w:sz="4" w:space="0" w:color="auto"/>
              <w:right w:val="single" w:sz="4" w:space="0" w:color="auto"/>
            </w:tcBorders>
          </w:tcPr>
          <w:p w14:paraId="190D7BD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На празника да ни е весело“ – 128 години от основаването на село 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3554A36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 август</w:t>
            </w:r>
          </w:p>
        </w:tc>
        <w:tc>
          <w:tcPr>
            <w:tcW w:w="1134" w:type="dxa"/>
            <w:tcBorders>
              <w:top w:val="single" w:sz="4" w:space="0" w:color="auto"/>
              <w:left w:val="single" w:sz="4" w:space="0" w:color="auto"/>
              <w:bottom w:val="single" w:sz="4" w:space="0" w:color="auto"/>
              <w:right w:val="single" w:sz="4" w:space="0" w:color="auto"/>
            </w:tcBorders>
          </w:tcPr>
          <w:p w14:paraId="0B0E488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E01BBF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CAD878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7DBBAE2"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1</w:t>
            </w:r>
            <w:r w:rsidRPr="00DB2397">
              <w:rPr>
                <w:rFonts w:ascii="Times New Roman" w:eastAsia="Times New Roman" w:hAnsi="Times New Roman" w:cs="Times New Roman"/>
                <w:sz w:val="24"/>
                <w:szCs w:val="24"/>
                <w:lang w:val="en-US" w:eastAsia="bg-BG"/>
              </w:rPr>
              <w:t>8</w:t>
            </w:r>
          </w:p>
        </w:tc>
        <w:tc>
          <w:tcPr>
            <w:tcW w:w="5506" w:type="dxa"/>
            <w:tcBorders>
              <w:top w:val="single" w:sz="4" w:space="0" w:color="auto"/>
              <w:left w:val="single" w:sz="4" w:space="0" w:color="auto"/>
              <w:bottom w:val="single" w:sz="4" w:space="0" w:color="auto"/>
              <w:right w:val="single" w:sz="4" w:space="0" w:color="auto"/>
            </w:tcBorders>
          </w:tcPr>
          <w:p w14:paraId="239D53E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Туристически дестинации и виртуални разходки по случай международният ден на туризма</w:t>
            </w:r>
          </w:p>
        </w:tc>
        <w:tc>
          <w:tcPr>
            <w:tcW w:w="1441" w:type="dxa"/>
            <w:gridSpan w:val="2"/>
            <w:tcBorders>
              <w:top w:val="single" w:sz="4" w:space="0" w:color="auto"/>
              <w:left w:val="single" w:sz="4" w:space="0" w:color="auto"/>
              <w:bottom w:val="single" w:sz="4" w:space="0" w:color="auto"/>
              <w:right w:val="single" w:sz="4" w:space="0" w:color="auto"/>
            </w:tcBorders>
          </w:tcPr>
          <w:p w14:paraId="65A8C30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27септември</w:t>
            </w:r>
          </w:p>
        </w:tc>
        <w:tc>
          <w:tcPr>
            <w:tcW w:w="1134" w:type="dxa"/>
            <w:tcBorders>
              <w:top w:val="single" w:sz="4" w:space="0" w:color="auto"/>
              <w:left w:val="single" w:sz="4" w:space="0" w:color="auto"/>
              <w:bottom w:val="single" w:sz="4" w:space="0" w:color="auto"/>
              <w:right w:val="single" w:sz="4" w:space="0" w:color="auto"/>
            </w:tcBorders>
          </w:tcPr>
          <w:p w14:paraId="164E8B8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E4CA04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11B9F8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83527AC"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w:t>
            </w:r>
            <w:r w:rsidRPr="00DB2397">
              <w:rPr>
                <w:rFonts w:ascii="Times New Roman" w:eastAsia="Times New Roman" w:hAnsi="Times New Roman" w:cs="Times New Roman"/>
                <w:sz w:val="24"/>
                <w:szCs w:val="24"/>
                <w:lang w:val="en-US" w:eastAsia="bg-BG"/>
              </w:rPr>
              <w:t>19</w:t>
            </w:r>
          </w:p>
        </w:tc>
        <w:tc>
          <w:tcPr>
            <w:tcW w:w="5506" w:type="dxa"/>
            <w:tcBorders>
              <w:top w:val="single" w:sz="4" w:space="0" w:color="auto"/>
              <w:left w:val="single" w:sz="4" w:space="0" w:color="auto"/>
              <w:bottom w:val="single" w:sz="4" w:space="0" w:color="auto"/>
              <w:right w:val="single" w:sz="4" w:space="0" w:color="auto"/>
            </w:tcBorders>
          </w:tcPr>
          <w:p w14:paraId="5A3FE55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„Музиката на моето време спомени за младостта“- Ден на възрастните хора и музиката</w:t>
            </w:r>
          </w:p>
        </w:tc>
        <w:tc>
          <w:tcPr>
            <w:tcW w:w="1441" w:type="dxa"/>
            <w:gridSpan w:val="2"/>
            <w:tcBorders>
              <w:top w:val="single" w:sz="4" w:space="0" w:color="auto"/>
              <w:left w:val="single" w:sz="4" w:space="0" w:color="auto"/>
              <w:bottom w:val="single" w:sz="4" w:space="0" w:color="auto"/>
              <w:right w:val="single" w:sz="4" w:space="0" w:color="auto"/>
            </w:tcBorders>
          </w:tcPr>
          <w:p w14:paraId="604D73F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1666001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21EC29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DF587E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BC2D562"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2</w:t>
            </w:r>
            <w:r w:rsidRPr="00DB2397">
              <w:rPr>
                <w:rFonts w:ascii="Times New Roman" w:eastAsia="Times New Roman" w:hAnsi="Times New Roman" w:cs="Times New Roman"/>
                <w:sz w:val="24"/>
                <w:szCs w:val="24"/>
                <w:lang w:val="en-US" w:eastAsia="bg-BG"/>
              </w:rPr>
              <w:t>0</w:t>
            </w:r>
          </w:p>
        </w:tc>
        <w:tc>
          <w:tcPr>
            <w:tcW w:w="5506" w:type="dxa"/>
            <w:tcBorders>
              <w:top w:val="single" w:sz="4" w:space="0" w:color="auto"/>
              <w:left w:val="single" w:sz="4" w:space="0" w:color="auto"/>
              <w:bottom w:val="single" w:sz="4" w:space="0" w:color="auto"/>
              <w:right w:val="single" w:sz="4" w:space="0" w:color="auto"/>
            </w:tcBorders>
          </w:tcPr>
          <w:p w14:paraId="6C80C8F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Мил спомен с учителите в Асеново по случай Световен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23A9DC8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 октомври</w:t>
            </w:r>
          </w:p>
        </w:tc>
        <w:tc>
          <w:tcPr>
            <w:tcW w:w="1134" w:type="dxa"/>
            <w:tcBorders>
              <w:top w:val="single" w:sz="4" w:space="0" w:color="auto"/>
              <w:left w:val="single" w:sz="4" w:space="0" w:color="auto"/>
              <w:bottom w:val="single" w:sz="4" w:space="0" w:color="auto"/>
              <w:right w:val="single" w:sz="4" w:space="0" w:color="auto"/>
            </w:tcBorders>
          </w:tcPr>
          <w:p w14:paraId="467E278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70BFED0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285EA8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F6B78B8"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2</w:t>
            </w:r>
            <w:r w:rsidRPr="00DB2397">
              <w:rPr>
                <w:rFonts w:ascii="Times New Roman" w:eastAsia="Times New Roman" w:hAnsi="Times New Roman" w:cs="Times New Roman"/>
                <w:sz w:val="24"/>
                <w:szCs w:val="24"/>
                <w:lang w:val="en-US" w:eastAsia="bg-BG"/>
              </w:rPr>
              <w:t>1</w:t>
            </w:r>
          </w:p>
        </w:tc>
        <w:tc>
          <w:tcPr>
            <w:tcW w:w="5506" w:type="dxa"/>
            <w:tcBorders>
              <w:top w:val="single" w:sz="4" w:space="0" w:color="auto"/>
              <w:left w:val="single" w:sz="4" w:space="0" w:color="auto"/>
              <w:bottom w:val="single" w:sz="4" w:space="0" w:color="auto"/>
              <w:right w:val="single" w:sz="4" w:space="0" w:color="auto"/>
            </w:tcBorders>
          </w:tcPr>
          <w:p w14:paraId="7902EF7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На разговор „Какво ядем и правилно ли се храним“По случай Световния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00AA03D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 октомври</w:t>
            </w:r>
          </w:p>
        </w:tc>
        <w:tc>
          <w:tcPr>
            <w:tcW w:w="1134" w:type="dxa"/>
            <w:tcBorders>
              <w:top w:val="single" w:sz="4" w:space="0" w:color="auto"/>
              <w:left w:val="single" w:sz="4" w:space="0" w:color="auto"/>
              <w:bottom w:val="single" w:sz="4" w:space="0" w:color="auto"/>
              <w:right w:val="single" w:sz="4" w:space="0" w:color="auto"/>
            </w:tcBorders>
          </w:tcPr>
          <w:p w14:paraId="15625E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79C8418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95E70BE"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68364F5"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2</w:t>
            </w:r>
            <w:r w:rsidRPr="00DB2397">
              <w:rPr>
                <w:rFonts w:ascii="Times New Roman" w:eastAsia="Times New Roman" w:hAnsi="Times New Roman" w:cs="Times New Roman"/>
                <w:sz w:val="24"/>
                <w:szCs w:val="24"/>
                <w:lang w:val="en-US" w:eastAsia="bg-BG"/>
              </w:rPr>
              <w:t>2</w:t>
            </w:r>
          </w:p>
        </w:tc>
        <w:tc>
          <w:tcPr>
            <w:tcW w:w="5506" w:type="dxa"/>
            <w:tcBorders>
              <w:top w:val="single" w:sz="4" w:space="0" w:color="auto"/>
              <w:left w:val="single" w:sz="4" w:space="0" w:color="auto"/>
              <w:bottom w:val="single" w:sz="4" w:space="0" w:color="auto"/>
              <w:right w:val="single" w:sz="4" w:space="0" w:color="auto"/>
            </w:tcBorders>
          </w:tcPr>
          <w:p w14:paraId="69C4E70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българското кино</w:t>
            </w:r>
          </w:p>
        </w:tc>
        <w:tc>
          <w:tcPr>
            <w:tcW w:w="1441" w:type="dxa"/>
            <w:gridSpan w:val="2"/>
            <w:tcBorders>
              <w:top w:val="single" w:sz="4" w:space="0" w:color="auto"/>
              <w:left w:val="single" w:sz="4" w:space="0" w:color="auto"/>
              <w:bottom w:val="single" w:sz="4" w:space="0" w:color="auto"/>
              <w:right w:val="single" w:sz="4" w:space="0" w:color="auto"/>
            </w:tcBorders>
          </w:tcPr>
          <w:p w14:paraId="41DF606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31 октомври</w:t>
            </w:r>
          </w:p>
        </w:tc>
        <w:tc>
          <w:tcPr>
            <w:tcW w:w="1134" w:type="dxa"/>
            <w:tcBorders>
              <w:top w:val="single" w:sz="4" w:space="0" w:color="auto"/>
              <w:left w:val="single" w:sz="4" w:space="0" w:color="auto"/>
              <w:bottom w:val="single" w:sz="4" w:space="0" w:color="auto"/>
              <w:right w:val="single" w:sz="4" w:space="0" w:color="auto"/>
            </w:tcBorders>
          </w:tcPr>
          <w:p w14:paraId="3181B1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577B89B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18E4EE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7180542"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2</w:t>
            </w:r>
            <w:r w:rsidRPr="00DB2397">
              <w:rPr>
                <w:rFonts w:ascii="Times New Roman" w:eastAsia="Times New Roman" w:hAnsi="Times New Roman" w:cs="Times New Roman"/>
                <w:sz w:val="24"/>
                <w:szCs w:val="24"/>
                <w:lang w:val="en-US" w:eastAsia="bg-BG"/>
              </w:rPr>
              <w:t>3</w:t>
            </w:r>
          </w:p>
        </w:tc>
        <w:tc>
          <w:tcPr>
            <w:tcW w:w="5506" w:type="dxa"/>
            <w:tcBorders>
              <w:top w:val="single" w:sz="4" w:space="0" w:color="auto"/>
              <w:left w:val="single" w:sz="4" w:space="0" w:color="auto"/>
              <w:bottom w:val="single" w:sz="4" w:space="0" w:color="auto"/>
              <w:right w:val="single" w:sz="4" w:space="0" w:color="auto"/>
            </w:tcBorders>
          </w:tcPr>
          <w:p w14:paraId="6F8EA5D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будителите</w:t>
            </w:r>
          </w:p>
        </w:tc>
        <w:tc>
          <w:tcPr>
            <w:tcW w:w="1441" w:type="dxa"/>
            <w:gridSpan w:val="2"/>
            <w:tcBorders>
              <w:top w:val="single" w:sz="4" w:space="0" w:color="auto"/>
              <w:left w:val="single" w:sz="4" w:space="0" w:color="auto"/>
              <w:bottom w:val="single" w:sz="4" w:space="0" w:color="auto"/>
              <w:right w:val="single" w:sz="4" w:space="0" w:color="auto"/>
            </w:tcBorders>
          </w:tcPr>
          <w:p w14:paraId="4E7C320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0D98B83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6E02F9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56C7D32"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B75E3B6"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2</w:t>
            </w:r>
            <w:r w:rsidRPr="00DB2397">
              <w:rPr>
                <w:rFonts w:ascii="Times New Roman" w:eastAsia="Times New Roman" w:hAnsi="Times New Roman" w:cs="Times New Roman"/>
                <w:sz w:val="24"/>
                <w:szCs w:val="24"/>
                <w:lang w:val="en-US" w:eastAsia="bg-BG"/>
              </w:rPr>
              <w:t>4</w:t>
            </w:r>
          </w:p>
        </w:tc>
        <w:tc>
          <w:tcPr>
            <w:tcW w:w="5506" w:type="dxa"/>
            <w:tcBorders>
              <w:top w:val="single" w:sz="4" w:space="0" w:color="auto"/>
              <w:left w:val="single" w:sz="4" w:space="0" w:color="auto"/>
              <w:bottom w:val="single" w:sz="4" w:space="0" w:color="auto"/>
              <w:right w:val="single" w:sz="4" w:space="0" w:color="auto"/>
            </w:tcBorders>
          </w:tcPr>
          <w:p w14:paraId="54AD974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Всичко ли знаем за диабета-световен ден на диабетика</w:t>
            </w:r>
          </w:p>
        </w:tc>
        <w:tc>
          <w:tcPr>
            <w:tcW w:w="1441" w:type="dxa"/>
            <w:gridSpan w:val="2"/>
            <w:tcBorders>
              <w:top w:val="single" w:sz="4" w:space="0" w:color="auto"/>
              <w:left w:val="single" w:sz="4" w:space="0" w:color="auto"/>
              <w:bottom w:val="single" w:sz="4" w:space="0" w:color="auto"/>
              <w:right w:val="single" w:sz="4" w:space="0" w:color="auto"/>
            </w:tcBorders>
          </w:tcPr>
          <w:p w14:paraId="22908629" w14:textId="77777777" w:rsidR="00061595" w:rsidRPr="00DB2397" w:rsidRDefault="00061595" w:rsidP="0096050E">
            <w:pPr>
              <w:tabs>
                <w:tab w:val="left" w:pos="22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14 ноември</w:t>
            </w:r>
          </w:p>
        </w:tc>
        <w:tc>
          <w:tcPr>
            <w:tcW w:w="1134" w:type="dxa"/>
            <w:tcBorders>
              <w:top w:val="single" w:sz="4" w:space="0" w:color="auto"/>
              <w:left w:val="single" w:sz="4" w:space="0" w:color="auto"/>
              <w:bottom w:val="single" w:sz="4" w:space="0" w:color="auto"/>
              <w:right w:val="single" w:sz="4" w:space="0" w:color="auto"/>
            </w:tcBorders>
          </w:tcPr>
          <w:p w14:paraId="1D779BC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0A0D73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F66285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E0BAD73"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t xml:space="preserve"> 2</w:t>
            </w:r>
            <w:r w:rsidRPr="00DB2397">
              <w:rPr>
                <w:rFonts w:ascii="Times New Roman" w:eastAsia="Times New Roman" w:hAnsi="Times New Roman" w:cs="Times New Roman"/>
                <w:sz w:val="24"/>
                <w:szCs w:val="24"/>
                <w:lang w:val="en-US" w:eastAsia="bg-BG"/>
              </w:rPr>
              <w:t>5</w:t>
            </w:r>
          </w:p>
        </w:tc>
        <w:tc>
          <w:tcPr>
            <w:tcW w:w="5506" w:type="dxa"/>
            <w:tcBorders>
              <w:top w:val="single" w:sz="4" w:space="0" w:color="auto"/>
              <w:left w:val="single" w:sz="4" w:space="0" w:color="auto"/>
              <w:bottom w:val="single" w:sz="4" w:space="0" w:color="auto"/>
              <w:right w:val="single" w:sz="4" w:space="0" w:color="auto"/>
            </w:tcBorders>
          </w:tcPr>
          <w:p w14:paraId="1109D6C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Идваме при вас- посещение по домовете по случай денят на инвалида</w:t>
            </w:r>
          </w:p>
        </w:tc>
        <w:tc>
          <w:tcPr>
            <w:tcW w:w="1441" w:type="dxa"/>
            <w:gridSpan w:val="2"/>
            <w:tcBorders>
              <w:top w:val="single" w:sz="4" w:space="0" w:color="auto"/>
              <w:left w:val="single" w:sz="4" w:space="0" w:color="auto"/>
              <w:bottom w:val="single" w:sz="4" w:space="0" w:color="auto"/>
              <w:right w:val="single" w:sz="4" w:space="0" w:color="auto"/>
            </w:tcBorders>
          </w:tcPr>
          <w:p w14:paraId="4181DE32" w14:textId="77777777" w:rsidR="00061595" w:rsidRPr="00DB2397" w:rsidRDefault="00061595" w:rsidP="0096050E">
            <w:pPr>
              <w:tabs>
                <w:tab w:val="left" w:pos="22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декември</w:t>
            </w:r>
          </w:p>
        </w:tc>
        <w:tc>
          <w:tcPr>
            <w:tcW w:w="1134" w:type="dxa"/>
            <w:tcBorders>
              <w:top w:val="single" w:sz="4" w:space="0" w:color="auto"/>
              <w:left w:val="single" w:sz="4" w:space="0" w:color="auto"/>
              <w:bottom w:val="single" w:sz="4" w:space="0" w:color="auto"/>
              <w:right w:val="single" w:sz="4" w:space="0" w:color="auto"/>
            </w:tcBorders>
          </w:tcPr>
          <w:p w14:paraId="2E3603B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6938B434" w14:textId="77777777" w:rsidR="00061595" w:rsidRPr="00DB2397" w:rsidRDefault="00061595" w:rsidP="0096050E">
            <w:pPr>
              <w:tabs>
                <w:tab w:val="left" w:pos="270"/>
              </w:tabs>
              <w:spacing w:after="0" w:line="240" w:lineRule="auto"/>
              <w:rPr>
                <w:rFonts w:ascii="Times New Roman" w:eastAsia="Times New Roman" w:hAnsi="Times New Roman" w:cs="Times New Roman"/>
                <w:sz w:val="24"/>
                <w:szCs w:val="24"/>
                <w:lang w:eastAsia="bg-BG"/>
              </w:rPr>
            </w:pPr>
          </w:p>
        </w:tc>
      </w:tr>
      <w:tr w:rsidR="00061595" w:rsidRPr="00DB2397" w14:paraId="353D93B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D26C908" w14:textId="77777777" w:rsidR="00061595" w:rsidRPr="00DB2397" w:rsidRDefault="00061595" w:rsidP="0096050E">
            <w:pPr>
              <w:spacing w:after="0" w:line="240" w:lineRule="auto"/>
              <w:rPr>
                <w:rFonts w:ascii="Times New Roman" w:eastAsia="Times New Roman" w:hAnsi="Times New Roman" w:cs="Times New Roman"/>
                <w:sz w:val="24"/>
                <w:szCs w:val="24"/>
                <w:lang w:val="en-US" w:eastAsia="bg-BG"/>
              </w:rPr>
            </w:pPr>
            <w:r w:rsidRPr="00DB2397">
              <w:rPr>
                <w:rFonts w:ascii="Times New Roman" w:eastAsia="Times New Roman" w:hAnsi="Times New Roman" w:cs="Times New Roman"/>
                <w:sz w:val="24"/>
                <w:szCs w:val="24"/>
                <w:lang w:eastAsia="bg-BG"/>
              </w:rPr>
              <w:lastRenderedPageBreak/>
              <w:t xml:space="preserve"> 2</w:t>
            </w:r>
            <w:r w:rsidRPr="00DB2397">
              <w:rPr>
                <w:rFonts w:ascii="Times New Roman" w:eastAsia="Times New Roman" w:hAnsi="Times New Roman" w:cs="Times New Roman"/>
                <w:sz w:val="24"/>
                <w:szCs w:val="24"/>
                <w:lang w:val="en-US" w:eastAsia="bg-BG"/>
              </w:rPr>
              <w:t>6</w:t>
            </w:r>
          </w:p>
        </w:tc>
        <w:tc>
          <w:tcPr>
            <w:tcW w:w="5506" w:type="dxa"/>
            <w:tcBorders>
              <w:top w:val="single" w:sz="4" w:space="0" w:color="auto"/>
              <w:left w:val="single" w:sz="4" w:space="0" w:color="auto"/>
              <w:bottom w:val="single" w:sz="4" w:space="0" w:color="auto"/>
              <w:right w:val="single" w:sz="4" w:space="0" w:color="auto"/>
            </w:tcBorders>
          </w:tcPr>
          <w:p w14:paraId="63FB048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„Правото да знам“ – утрини в библиотеката всеки първи петък с разнообразна информация  и продължителност 30-60 мин.</w:t>
            </w:r>
          </w:p>
        </w:tc>
        <w:tc>
          <w:tcPr>
            <w:tcW w:w="1441" w:type="dxa"/>
            <w:gridSpan w:val="2"/>
            <w:tcBorders>
              <w:top w:val="single" w:sz="4" w:space="0" w:color="auto"/>
              <w:left w:val="single" w:sz="4" w:space="0" w:color="auto"/>
              <w:bottom w:val="single" w:sz="4" w:space="0" w:color="auto"/>
              <w:right w:val="single" w:sz="4" w:space="0" w:color="auto"/>
            </w:tcBorders>
          </w:tcPr>
          <w:p w14:paraId="2FEAB4D2" w14:textId="77777777" w:rsidR="00061595" w:rsidRPr="00DB2397" w:rsidRDefault="00061595" w:rsidP="0096050E">
            <w:pPr>
              <w:tabs>
                <w:tab w:val="left" w:pos="22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От 01.05.2020 до 21.12.2020г Петъците от 09:00ч</w:t>
            </w:r>
          </w:p>
        </w:tc>
        <w:tc>
          <w:tcPr>
            <w:tcW w:w="1134" w:type="dxa"/>
            <w:tcBorders>
              <w:top w:val="single" w:sz="4" w:space="0" w:color="auto"/>
              <w:left w:val="single" w:sz="4" w:space="0" w:color="auto"/>
              <w:bottom w:val="single" w:sz="4" w:space="0" w:color="auto"/>
              <w:right w:val="single" w:sz="4" w:space="0" w:color="auto"/>
            </w:tcBorders>
          </w:tcPr>
          <w:p w14:paraId="5A27B21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3FE7A8A5" w14:textId="77777777" w:rsidR="00061595" w:rsidRPr="00DB2397" w:rsidRDefault="00061595" w:rsidP="0096050E">
            <w:pPr>
              <w:tabs>
                <w:tab w:val="left" w:pos="270"/>
              </w:tabs>
              <w:spacing w:after="0" w:line="240" w:lineRule="auto"/>
              <w:rPr>
                <w:rFonts w:ascii="Times New Roman" w:eastAsia="Times New Roman" w:hAnsi="Times New Roman" w:cs="Times New Roman"/>
                <w:sz w:val="24"/>
                <w:szCs w:val="24"/>
                <w:lang w:eastAsia="bg-BG"/>
              </w:rPr>
            </w:pPr>
          </w:p>
        </w:tc>
      </w:tr>
      <w:tr w:rsidR="00061595" w:rsidRPr="00DB2397" w14:paraId="4F90AE1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657A7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3BB9D8B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63BBB09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273192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0497D34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64481C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C73B91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7E918B0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Фестивал „Традицията среща бъдещето“ в с.Ясен</w:t>
            </w:r>
          </w:p>
        </w:tc>
        <w:tc>
          <w:tcPr>
            <w:tcW w:w="1441" w:type="dxa"/>
            <w:gridSpan w:val="2"/>
            <w:tcBorders>
              <w:top w:val="single" w:sz="4" w:space="0" w:color="auto"/>
              <w:left w:val="single" w:sz="4" w:space="0" w:color="auto"/>
              <w:bottom w:val="single" w:sz="4" w:space="0" w:color="auto"/>
              <w:right w:val="single" w:sz="4" w:space="0" w:color="auto"/>
            </w:tcBorders>
          </w:tcPr>
          <w:p w14:paraId="308FE21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val="en-US" w:eastAsia="bg-BG"/>
              </w:rPr>
              <w:t>5</w:t>
            </w:r>
            <w:r w:rsidRPr="00DB2397">
              <w:rPr>
                <w:rFonts w:ascii="Times New Roman" w:eastAsia="Times New Roman" w:hAnsi="Times New Roman" w:cs="Times New Roman"/>
                <w:sz w:val="24"/>
                <w:szCs w:val="24"/>
                <w:lang w:eastAsia="bg-BG"/>
              </w:rPr>
              <w:t>-</w:t>
            </w:r>
            <w:r w:rsidRPr="00DB2397">
              <w:rPr>
                <w:rFonts w:ascii="Times New Roman" w:eastAsia="Times New Roman" w:hAnsi="Times New Roman" w:cs="Times New Roman"/>
                <w:sz w:val="24"/>
                <w:szCs w:val="24"/>
                <w:lang w:val="en-US" w:eastAsia="bg-BG"/>
              </w:rPr>
              <w:t>8</w:t>
            </w:r>
            <w:r w:rsidRPr="00DB2397">
              <w:rPr>
                <w:rFonts w:ascii="Times New Roman" w:eastAsia="Times New Roman" w:hAnsi="Times New Roman" w:cs="Times New Roman"/>
                <w:sz w:val="24"/>
                <w:szCs w:val="24"/>
                <w:lang w:eastAsia="bg-BG"/>
              </w:rPr>
              <w:t xml:space="preserve"> юни</w:t>
            </w:r>
          </w:p>
        </w:tc>
        <w:tc>
          <w:tcPr>
            <w:tcW w:w="1134" w:type="dxa"/>
            <w:tcBorders>
              <w:top w:val="single" w:sz="4" w:space="0" w:color="auto"/>
              <w:left w:val="single" w:sz="4" w:space="0" w:color="auto"/>
              <w:bottom w:val="single" w:sz="4" w:space="0" w:color="auto"/>
              <w:right w:val="single" w:sz="4" w:space="0" w:color="auto"/>
            </w:tcBorders>
          </w:tcPr>
          <w:p w14:paraId="1AE05B2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C15AAC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A80846C"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D34B7EB"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„Съгласие 1907- с. Лозица” - с. Лозица</w:t>
            </w:r>
          </w:p>
        </w:tc>
      </w:tr>
      <w:tr w:rsidR="00061595" w:rsidRPr="00DB2397" w14:paraId="0738D9BD"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F64D2B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59F57CA4"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170 год. от рождението на Христо Ботев - кът</w:t>
            </w:r>
          </w:p>
        </w:tc>
        <w:tc>
          <w:tcPr>
            <w:tcW w:w="1441" w:type="dxa"/>
            <w:gridSpan w:val="2"/>
            <w:tcBorders>
              <w:top w:val="single" w:sz="4" w:space="0" w:color="auto"/>
              <w:left w:val="single" w:sz="4" w:space="0" w:color="auto"/>
              <w:bottom w:val="single" w:sz="4" w:space="0" w:color="auto"/>
              <w:right w:val="single" w:sz="4" w:space="0" w:color="auto"/>
            </w:tcBorders>
          </w:tcPr>
          <w:p w14:paraId="39BB93A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6C1BE24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4C4A69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B2F749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B05CF1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18E5D436"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родилната помощ – Бабин ден</w:t>
            </w:r>
          </w:p>
        </w:tc>
        <w:tc>
          <w:tcPr>
            <w:tcW w:w="1441" w:type="dxa"/>
            <w:gridSpan w:val="2"/>
            <w:tcBorders>
              <w:top w:val="single" w:sz="4" w:space="0" w:color="auto"/>
              <w:left w:val="single" w:sz="4" w:space="0" w:color="auto"/>
              <w:bottom w:val="single" w:sz="4" w:space="0" w:color="auto"/>
              <w:right w:val="single" w:sz="4" w:space="0" w:color="auto"/>
            </w:tcBorders>
          </w:tcPr>
          <w:p w14:paraId="440AD9F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6F586AA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DFFD8D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B5854D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699C5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043C0771"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лозаря – Трифон Зарезан</w:t>
            </w:r>
          </w:p>
        </w:tc>
        <w:tc>
          <w:tcPr>
            <w:tcW w:w="1441" w:type="dxa"/>
            <w:gridSpan w:val="2"/>
            <w:tcBorders>
              <w:top w:val="single" w:sz="4" w:space="0" w:color="auto"/>
              <w:left w:val="single" w:sz="4" w:space="0" w:color="auto"/>
              <w:bottom w:val="single" w:sz="4" w:space="0" w:color="auto"/>
              <w:right w:val="single" w:sz="4" w:space="0" w:color="auto"/>
            </w:tcBorders>
          </w:tcPr>
          <w:p w14:paraId="0DF6387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14:paraId="39E112D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A9C5AE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6C814B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6BB9EC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16C76754"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146 г. от обесването на В.Левски - кът</w:t>
            </w:r>
          </w:p>
        </w:tc>
        <w:tc>
          <w:tcPr>
            <w:tcW w:w="1441" w:type="dxa"/>
            <w:gridSpan w:val="2"/>
            <w:tcBorders>
              <w:top w:val="single" w:sz="4" w:space="0" w:color="auto"/>
              <w:left w:val="single" w:sz="4" w:space="0" w:color="auto"/>
              <w:bottom w:val="single" w:sz="4" w:space="0" w:color="auto"/>
              <w:right w:val="single" w:sz="4" w:space="0" w:color="auto"/>
            </w:tcBorders>
          </w:tcPr>
          <w:p w14:paraId="7AD3C0F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289F314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E315CF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EAA307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4D0B30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55713D54"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Първо-мартенска седянка с посрещане на Баба Марта. Изложба</w:t>
            </w:r>
          </w:p>
        </w:tc>
        <w:tc>
          <w:tcPr>
            <w:tcW w:w="1441" w:type="dxa"/>
            <w:gridSpan w:val="2"/>
            <w:tcBorders>
              <w:top w:val="single" w:sz="4" w:space="0" w:color="auto"/>
              <w:left w:val="single" w:sz="4" w:space="0" w:color="auto"/>
              <w:bottom w:val="single" w:sz="4" w:space="0" w:color="auto"/>
              <w:right w:val="single" w:sz="4" w:space="0" w:color="auto"/>
            </w:tcBorders>
          </w:tcPr>
          <w:p w14:paraId="744AB04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7059A22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9AEB6D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4D5F65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2136DC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1E6725A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Международен ден на жената </w:t>
            </w:r>
          </w:p>
        </w:tc>
        <w:tc>
          <w:tcPr>
            <w:tcW w:w="1441" w:type="dxa"/>
            <w:gridSpan w:val="2"/>
            <w:tcBorders>
              <w:top w:val="single" w:sz="4" w:space="0" w:color="auto"/>
              <w:left w:val="single" w:sz="4" w:space="0" w:color="auto"/>
              <w:bottom w:val="single" w:sz="4" w:space="0" w:color="auto"/>
              <w:right w:val="single" w:sz="4" w:space="0" w:color="auto"/>
            </w:tcBorders>
          </w:tcPr>
          <w:p w14:paraId="761CB15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45CC347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606902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09F922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F5892A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23FF77E6"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Посрещане на Първа пролет – излет сред природата</w:t>
            </w:r>
          </w:p>
        </w:tc>
        <w:tc>
          <w:tcPr>
            <w:tcW w:w="1441" w:type="dxa"/>
            <w:gridSpan w:val="2"/>
            <w:tcBorders>
              <w:top w:val="single" w:sz="4" w:space="0" w:color="auto"/>
              <w:left w:val="single" w:sz="4" w:space="0" w:color="auto"/>
              <w:bottom w:val="single" w:sz="4" w:space="0" w:color="auto"/>
              <w:right w:val="single" w:sz="4" w:space="0" w:color="auto"/>
            </w:tcBorders>
          </w:tcPr>
          <w:p w14:paraId="1AA77AD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26212EA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2068EC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5BE5CA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4B5B3C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79BFF266"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Празник на селото - Великден на мегдана </w:t>
            </w:r>
          </w:p>
        </w:tc>
        <w:tc>
          <w:tcPr>
            <w:tcW w:w="1441" w:type="dxa"/>
            <w:gridSpan w:val="2"/>
            <w:tcBorders>
              <w:top w:val="single" w:sz="4" w:space="0" w:color="auto"/>
              <w:left w:val="single" w:sz="4" w:space="0" w:color="auto"/>
              <w:bottom w:val="single" w:sz="4" w:space="0" w:color="auto"/>
              <w:right w:val="single" w:sz="4" w:space="0" w:color="auto"/>
            </w:tcBorders>
          </w:tcPr>
          <w:p w14:paraId="53C329F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 май</w:t>
            </w:r>
          </w:p>
        </w:tc>
        <w:tc>
          <w:tcPr>
            <w:tcW w:w="1134" w:type="dxa"/>
            <w:tcBorders>
              <w:top w:val="single" w:sz="4" w:space="0" w:color="auto"/>
              <w:left w:val="single" w:sz="4" w:space="0" w:color="auto"/>
              <w:bottom w:val="single" w:sz="4" w:space="0" w:color="auto"/>
              <w:right w:val="single" w:sz="4" w:space="0" w:color="auto"/>
            </w:tcBorders>
          </w:tcPr>
          <w:p w14:paraId="012DCCC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5151B1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137636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2F4BF7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52631C4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Ден на българската просвета и култура </w:t>
            </w:r>
          </w:p>
        </w:tc>
        <w:tc>
          <w:tcPr>
            <w:tcW w:w="1441" w:type="dxa"/>
            <w:gridSpan w:val="2"/>
            <w:tcBorders>
              <w:top w:val="single" w:sz="4" w:space="0" w:color="auto"/>
              <w:left w:val="single" w:sz="4" w:space="0" w:color="auto"/>
              <w:bottom w:val="single" w:sz="4" w:space="0" w:color="auto"/>
              <w:right w:val="single" w:sz="4" w:space="0" w:color="auto"/>
            </w:tcBorders>
          </w:tcPr>
          <w:p w14:paraId="3F4122B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 май</w:t>
            </w:r>
          </w:p>
        </w:tc>
        <w:tc>
          <w:tcPr>
            <w:tcW w:w="1134" w:type="dxa"/>
            <w:tcBorders>
              <w:top w:val="single" w:sz="4" w:space="0" w:color="auto"/>
              <w:left w:val="single" w:sz="4" w:space="0" w:color="auto"/>
              <w:bottom w:val="single" w:sz="4" w:space="0" w:color="auto"/>
              <w:right w:val="single" w:sz="4" w:space="0" w:color="auto"/>
            </w:tcBorders>
          </w:tcPr>
          <w:p w14:paraId="40DDAC8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1330C66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65A190A"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54EE7E4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10</w:t>
            </w:r>
          </w:p>
        </w:tc>
        <w:tc>
          <w:tcPr>
            <w:tcW w:w="5506" w:type="dxa"/>
            <w:tcBorders>
              <w:top w:val="single" w:sz="4" w:space="0" w:color="auto"/>
              <w:left w:val="single" w:sz="4" w:space="0" w:color="auto"/>
              <w:bottom w:val="single" w:sz="4" w:space="0" w:color="auto"/>
              <w:right w:val="single" w:sz="4" w:space="0" w:color="auto"/>
            </w:tcBorders>
          </w:tcPr>
          <w:p w14:paraId="5C6E50C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Ден на Ботев и загиналите за свободата на България </w:t>
            </w:r>
          </w:p>
        </w:tc>
        <w:tc>
          <w:tcPr>
            <w:tcW w:w="1441" w:type="dxa"/>
            <w:gridSpan w:val="2"/>
            <w:tcBorders>
              <w:top w:val="single" w:sz="4" w:space="0" w:color="auto"/>
              <w:left w:val="single" w:sz="4" w:space="0" w:color="auto"/>
              <w:bottom w:val="single" w:sz="4" w:space="0" w:color="auto"/>
              <w:right w:val="single" w:sz="4" w:space="0" w:color="auto"/>
            </w:tcBorders>
          </w:tcPr>
          <w:p w14:paraId="0F1E32A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148AA96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2692BC9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096F96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97F7E3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1B198E79"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църквата“Света Троица“ с.Лозица</w:t>
            </w:r>
          </w:p>
        </w:tc>
        <w:tc>
          <w:tcPr>
            <w:tcW w:w="1441" w:type="dxa"/>
            <w:gridSpan w:val="2"/>
            <w:tcBorders>
              <w:top w:val="single" w:sz="4" w:space="0" w:color="auto"/>
              <w:left w:val="single" w:sz="4" w:space="0" w:color="auto"/>
              <w:bottom w:val="single" w:sz="4" w:space="0" w:color="auto"/>
              <w:right w:val="single" w:sz="4" w:space="0" w:color="auto"/>
            </w:tcBorders>
          </w:tcPr>
          <w:p w14:paraId="3E7B7BE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 юни</w:t>
            </w:r>
          </w:p>
        </w:tc>
        <w:tc>
          <w:tcPr>
            <w:tcW w:w="1134" w:type="dxa"/>
            <w:tcBorders>
              <w:top w:val="single" w:sz="4" w:space="0" w:color="auto"/>
              <w:left w:val="single" w:sz="4" w:space="0" w:color="auto"/>
              <w:bottom w:val="single" w:sz="4" w:space="0" w:color="auto"/>
              <w:right w:val="single" w:sz="4" w:space="0" w:color="auto"/>
            </w:tcBorders>
          </w:tcPr>
          <w:p w14:paraId="224DB68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1A60D9F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1146A7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AE9C28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44D76E2F"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118 г. от рождението на ген.Борис Ганев – поднасяне на цветя</w:t>
            </w:r>
          </w:p>
        </w:tc>
        <w:tc>
          <w:tcPr>
            <w:tcW w:w="1441" w:type="dxa"/>
            <w:gridSpan w:val="2"/>
            <w:tcBorders>
              <w:top w:val="single" w:sz="4" w:space="0" w:color="auto"/>
              <w:left w:val="single" w:sz="4" w:space="0" w:color="auto"/>
              <w:bottom w:val="single" w:sz="4" w:space="0" w:color="auto"/>
              <w:right w:val="single" w:sz="4" w:space="0" w:color="auto"/>
            </w:tcBorders>
          </w:tcPr>
          <w:p w14:paraId="17AAD81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14:paraId="102FD99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16BB78C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D73CED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74535B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tcPr>
          <w:p w14:paraId="352A8932"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Среща на читалищни настоятели с местни учители-пенсионери</w:t>
            </w:r>
          </w:p>
        </w:tc>
        <w:tc>
          <w:tcPr>
            <w:tcW w:w="1441" w:type="dxa"/>
            <w:gridSpan w:val="2"/>
            <w:tcBorders>
              <w:top w:val="single" w:sz="4" w:space="0" w:color="auto"/>
              <w:left w:val="single" w:sz="4" w:space="0" w:color="auto"/>
              <w:bottom w:val="single" w:sz="4" w:space="0" w:color="auto"/>
              <w:right w:val="single" w:sz="4" w:space="0" w:color="auto"/>
            </w:tcBorders>
          </w:tcPr>
          <w:p w14:paraId="3BDE033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 септември</w:t>
            </w:r>
          </w:p>
        </w:tc>
        <w:tc>
          <w:tcPr>
            <w:tcW w:w="1134" w:type="dxa"/>
            <w:tcBorders>
              <w:top w:val="single" w:sz="4" w:space="0" w:color="auto"/>
              <w:left w:val="single" w:sz="4" w:space="0" w:color="auto"/>
              <w:bottom w:val="single" w:sz="4" w:space="0" w:color="auto"/>
              <w:right w:val="single" w:sz="4" w:space="0" w:color="auto"/>
            </w:tcBorders>
          </w:tcPr>
          <w:p w14:paraId="4F2EAD8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4CC3C54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43B529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ED3FC9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158DA31E"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tcPr>
          <w:p w14:paraId="75B7783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1A8B7FF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74B80F9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BD46F9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2DD894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07E8821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tcPr>
          <w:p w14:paraId="7DD3C4F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4038E874"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623A90D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D207C2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FCAA12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3B94CA74"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56279EF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 ноември</w:t>
            </w:r>
          </w:p>
        </w:tc>
        <w:tc>
          <w:tcPr>
            <w:tcW w:w="1134" w:type="dxa"/>
            <w:tcBorders>
              <w:top w:val="single" w:sz="4" w:space="0" w:color="auto"/>
              <w:left w:val="single" w:sz="4" w:space="0" w:color="auto"/>
              <w:bottom w:val="single" w:sz="4" w:space="0" w:color="auto"/>
              <w:right w:val="single" w:sz="4" w:space="0" w:color="auto"/>
            </w:tcBorders>
          </w:tcPr>
          <w:p w14:paraId="4909D62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96A468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648B21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247356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00D8F02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хората с увреждания</w:t>
            </w:r>
          </w:p>
        </w:tc>
        <w:tc>
          <w:tcPr>
            <w:tcW w:w="1441" w:type="dxa"/>
            <w:gridSpan w:val="2"/>
            <w:tcBorders>
              <w:top w:val="single" w:sz="4" w:space="0" w:color="auto"/>
              <w:left w:val="single" w:sz="4" w:space="0" w:color="auto"/>
              <w:bottom w:val="single" w:sz="4" w:space="0" w:color="auto"/>
              <w:right w:val="single" w:sz="4" w:space="0" w:color="auto"/>
            </w:tcBorders>
          </w:tcPr>
          <w:p w14:paraId="1D8227C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декември</w:t>
            </w:r>
          </w:p>
        </w:tc>
        <w:tc>
          <w:tcPr>
            <w:tcW w:w="1134" w:type="dxa"/>
            <w:tcBorders>
              <w:top w:val="single" w:sz="4" w:space="0" w:color="auto"/>
              <w:left w:val="single" w:sz="4" w:space="0" w:color="auto"/>
              <w:bottom w:val="single" w:sz="4" w:space="0" w:color="auto"/>
              <w:right w:val="single" w:sz="4" w:space="0" w:color="auto"/>
            </w:tcBorders>
          </w:tcPr>
          <w:p w14:paraId="253C76F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BADD17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7E28F65"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DE5940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4B6CCD73"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Коледни и Новогодишни празници </w:t>
            </w:r>
          </w:p>
        </w:tc>
        <w:tc>
          <w:tcPr>
            <w:tcW w:w="1441" w:type="dxa"/>
            <w:gridSpan w:val="2"/>
            <w:tcBorders>
              <w:top w:val="single" w:sz="4" w:space="0" w:color="auto"/>
              <w:left w:val="single" w:sz="4" w:space="0" w:color="auto"/>
              <w:bottom w:val="single" w:sz="4" w:space="0" w:color="auto"/>
              <w:right w:val="single" w:sz="4" w:space="0" w:color="auto"/>
            </w:tcBorders>
          </w:tcPr>
          <w:p w14:paraId="281286C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м.декември</w:t>
            </w:r>
          </w:p>
        </w:tc>
        <w:tc>
          <w:tcPr>
            <w:tcW w:w="1134" w:type="dxa"/>
            <w:tcBorders>
              <w:top w:val="single" w:sz="4" w:space="0" w:color="auto"/>
              <w:left w:val="single" w:sz="4" w:space="0" w:color="auto"/>
              <w:bottom w:val="single" w:sz="4" w:space="0" w:color="auto"/>
              <w:right w:val="single" w:sz="4" w:space="0" w:color="auto"/>
            </w:tcBorders>
          </w:tcPr>
          <w:p w14:paraId="69C842A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2B1BE6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3FEE9E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9A3F9F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72B89419"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2E16857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10AB57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02DF850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8D0C6E1"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56041FF"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„Просвета - 1924” - с. Любеново</w:t>
            </w:r>
          </w:p>
        </w:tc>
      </w:tr>
      <w:tr w:rsidR="00061595" w:rsidRPr="00DB2397" w14:paraId="7AD01368"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C6A674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2909CC57"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Изложба - кът, посветен на Ботев</w:t>
            </w:r>
          </w:p>
        </w:tc>
        <w:tc>
          <w:tcPr>
            <w:tcW w:w="1441" w:type="dxa"/>
            <w:gridSpan w:val="2"/>
            <w:tcBorders>
              <w:top w:val="single" w:sz="4" w:space="0" w:color="auto"/>
              <w:left w:val="single" w:sz="4" w:space="0" w:color="auto"/>
              <w:bottom w:val="single" w:sz="4" w:space="0" w:color="auto"/>
              <w:right w:val="single" w:sz="4" w:space="0" w:color="auto"/>
            </w:tcBorders>
          </w:tcPr>
          <w:p w14:paraId="77F0F78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7253D7C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58A6EF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73083D6"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B856B8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687ADF80"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родилната помощ – общоселско тържество.</w:t>
            </w:r>
          </w:p>
        </w:tc>
        <w:tc>
          <w:tcPr>
            <w:tcW w:w="1441" w:type="dxa"/>
            <w:gridSpan w:val="2"/>
            <w:tcBorders>
              <w:top w:val="single" w:sz="4" w:space="0" w:color="auto"/>
              <w:left w:val="single" w:sz="4" w:space="0" w:color="auto"/>
              <w:bottom w:val="single" w:sz="4" w:space="0" w:color="auto"/>
              <w:right w:val="single" w:sz="4" w:space="0" w:color="auto"/>
            </w:tcBorders>
          </w:tcPr>
          <w:p w14:paraId="4CDD19F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5939610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94D57D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F73F59A"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B3E9EA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4C5A4F74"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Първо-мартенска седянка - посрещане на Баба Марта</w:t>
            </w:r>
          </w:p>
        </w:tc>
        <w:tc>
          <w:tcPr>
            <w:tcW w:w="1441" w:type="dxa"/>
            <w:gridSpan w:val="2"/>
            <w:tcBorders>
              <w:top w:val="single" w:sz="4" w:space="0" w:color="auto"/>
              <w:left w:val="single" w:sz="4" w:space="0" w:color="auto"/>
              <w:bottom w:val="single" w:sz="4" w:space="0" w:color="auto"/>
              <w:right w:val="single" w:sz="4" w:space="0" w:color="auto"/>
            </w:tcBorders>
          </w:tcPr>
          <w:p w14:paraId="3FA6F19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028F805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63AF91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C84A830"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0EA1EF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756F2565"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Национален празник на Република България-поднасяне на венци на руски паметник</w:t>
            </w:r>
          </w:p>
        </w:tc>
        <w:tc>
          <w:tcPr>
            <w:tcW w:w="1441" w:type="dxa"/>
            <w:gridSpan w:val="2"/>
            <w:tcBorders>
              <w:top w:val="single" w:sz="4" w:space="0" w:color="auto"/>
              <w:left w:val="single" w:sz="4" w:space="0" w:color="auto"/>
              <w:bottom w:val="single" w:sz="4" w:space="0" w:color="auto"/>
              <w:right w:val="single" w:sz="4" w:space="0" w:color="auto"/>
            </w:tcBorders>
          </w:tcPr>
          <w:p w14:paraId="43FA909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7E8A0FA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186695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96D4733"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8353B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6D33376C"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жената</w:t>
            </w:r>
          </w:p>
        </w:tc>
        <w:tc>
          <w:tcPr>
            <w:tcW w:w="1441" w:type="dxa"/>
            <w:gridSpan w:val="2"/>
            <w:tcBorders>
              <w:top w:val="single" w:sz="4" w:space="0" w:color="auto"/>
              <w:left w:val="single" w:sz="4" w:space="0" w:color="auto"/>
              <w:bottom w:val="single" w:sz="4" w:space="0" w:color="auto"/>
              <w:right w:val="single" w:sz="4" w:space="0" w:color="auto"/>
            </w:tcBorders>
          </w:tcPr>
          <w:p w14:paraId="60E225D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5ED3846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38B133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A4FE2DD"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051531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3AEE1C02"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Посрещане на първа пролет </w:t>
            </w:r>
          </w:p>
        </w:tc>
        <w:tc>
          <w:tcPr>
            <w:tcW w:w="1441" w:type="dxa"/>
            <w:gridSpan w:val="2"/>
            <w:tcBorders>
              <w:top w:val="single" w:sz="4" w:space="0" w:color="auto"/>
              <w:left w:val="single" w:sz="4" w:space="0" w:color="auto"/>
              <w:bottom w:val="single" w:sz="4" w:space="0" w:color="auto"/>
              <w:right w:val="single" w:sz="4" w:space="0" w:color="auto"/>
            </w:tcBorders>
          </w:tcPr>
          <w:p w14:paraId="5BB5537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564FD4C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FA3646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58EF397"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75BF268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4135041F"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шегата и хумора</w:t>
            </w:r>
          </w:p>
        </w:tc>
        <w:tc>
          <w:tcPr>
            <w:tcW w:w="1441" w:type="dxa"/>
            <w:gridSpan w:val="2"/>
            <w:tcBorders>
              <w:top w:val="single" w:sz="4" w:space="0" w:color="auto"/>
              <w:left w:val="single" w:sz="4" w:space="0" w:color="auto"/>
              <w:bottom w:val="single" w:sz="4" w:space="0" w:color="auto"/>
              <w:right w:val="single" w:sz="4" w:space="0" w:color="auto"/>
            </w:tcBorders>
          </w:tcPr>
          <w:p w14:paraId="29EBEA6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април</w:t>
            </w:r>
          </w:p>
        </w:tc>
        <w:tc>
          <w:tcPr>
            <w:tcW w:w="1134" w:type="dxa"/>
            <w:tcBorders>
              <w:top w:val="single" w:sz="4" w:space="0" w:color="auto"/>
              <w:left w:val="single" w:sz="4" w:space="0" w:color="auto"/>
              <w:bottom w:val="single" w:sz="4" w:space="0" w:color="auto"/>
              <w:right w:val="single" w:sz="4" w:space="0" w:color="auto"/>
            </w:tcBorders>
          </w:tcPr>
          <w:p w14:paraId="5A8C8D1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D0EA2F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CF73B1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823A61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7AA8CAED"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Великденски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387DD3D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2 май</w:t>
            </w:r>
          </w:p>
        </w:tc>
        <w:tc>
          <w:tcPr>
            <w:tcW w:w="1134" w:type="dxa"/>
            <w:tcBorders>
              <w:top w:val="single" w:sz="4" w:space="0" w:color="auto"/>
              <w:left w:val="single" w:sz="4" w:space="0" w:color="auto"/>
              <w:bottom w:val="single" w:sz="4" w:space="0" w:color="auto"/>
              <w:right w:val="single" w:sz="4" w:space="0" w:color="auto"/>
            </w:tcBorders>
          </w:tcPr>
          <w:p w14:paraId="4E35C98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0081571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84C8371"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3A3A9F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28BD4E37"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Лазаруване за здраве </w:t>
            </w:r>
          </w:p>
        </w:tc>
        <w:tc>
          <w:tcPr>
            <w:tcW w:w="1441" w:type="dxa"/>
            <w:gridSpan w:val="2"/>
            <w:tcBorders>
              <w:top w:val="single" w:sz="4" w:space="0" w:color="auto"/>
              <w:left w:val="single" w:sz="4" w:space="0" w:color="auto"/>
              <w:bottom w:val="single" w:sz="4" w:space="0" w:color="auto"/>
              <w:right w:val="single" w:sz="4" w:space="0" w:color="auto"/>
            </w:tcBorders>
          </w:tcPr>
          <w:p w14:paraId="016E5EC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 април</w:t>
            </w:r>
          </w:p>
        </w:tc>
        <w:tc>
          <w:tcPr>
            <w:tcW w:w="1134" w:type="dxa"/>
            <w:tcBorders>
              <w:top w:val="single" w:sz="4" w:space="0" w:color="auto"/>
              <w:left w:val="single" w:sz="4" w:space="0" w:color="auto"/>
              <w:bottom w:val="single" w:sz="4" w:space="0" w:color="auto"/>
              <w:right w:val="single" w:sz="4" w:space="0" w:color="auto"/>
            </w:tcBorders>
          </w:tcPr>
          <w:p w14:paraId="02361CF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101ACB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0B3359E"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5A5B812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0376C615"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детето</w:t>
            </w:r>
          </w:p>
        </w:tc>
        <w:tc>
          <w:tcPr>
            <w:tcW w:w="1441" w:type="dxa"/>
            <w:gridSpan w:val="2"/>
            <w:tcBorders>
              <w:top w:val="single" w:sz="4" w:space="0" w:color="auto"/>
              <w:left w:val="single" w:sz="4" w:space="0" w:color="auto"/>
              <w:bottom w:val="single" w:sz="4" w:space="0" w:color="auto"/>
              <w:right w:val="single" w:sz="4" w:space="0" w:color="auto"/>
            </w:tcBorders>
          </w:tcPr>
          <w:p w14:paraId="7E99D25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6E27551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5F7DBA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91A673B"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61CCA0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097F9ABB" w14:textId="77777777" w:rsidR="00061595" w:rsidRPr="00DB2397" w:rsidRDefault="00061595" w:rsidP="0096050E">
            <w:pPr>
              <w:spacing w:after="0" w:line="240" w:lineRule="auto"/>
              <w:jc w:val="both"/>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Ден на Ботев и загиналите за свободата на България</w:t>
            </w:r>
          </w:p>
        </w:tc>
        <w:tc>
          <w:tcPr>
            <w:tcW w:w="1441" w:type="dxa"/>
            <w:gridSpan w:val="2"/>
            <w:tcBorders>
              <w:top w:val="single" w:sz="4" w:space="0" w:color="auto"/>
              <w:left w:val="single" w:sz="4" w:space="0" w:color="auto"/>
              <w:bottom w:val="single" w:sz="4" w:space="0" w:color="auto"/>
              <w:right w:val="single" w:sz="4" w:space="0" w:color="auto"/>
            </w:tcBorders>
          </w:tcPr>
          <w:p w14:paraId="7F5FBB2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169B51A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F98845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BCCF22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4F729E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190FA3A4" w14:textId="77777777" w:rsidR="00061595" w:rsidRPr="00DB2397" w:rsidRDefault="00061595" w:rsidP="0096050E">
            <w:pPr>
              <w:spacing w:after="0" w:line="240" w:lineRule="auto"/>
              <w:jc w:val="both"/>
              <w:rPr>
                <w:rFonts w:ascii="Times New Roman" w:eastAsia="Times New Roman" w:hAnsi="Times New Roman" w:cs="Times New Roman"/>
                <w:bCs/>
                <w:sz w:val="24"/>
                <w:szCs w:val="24"/>
                <w:lang w:eastAsia="bg-BG"/>
              </w:rPr>
            </w:pPr>
            <w:r w:rsidRPr="00DB2397">
              <w:rPr>
                <w:rFonts w:ascii="Times New Roman" w:eastAsia="Times New Roman" w:hAnsi="Times New Roman" w:cs="Times New Roman"/>
                <w:bCs/>
                <w:sz w:val="24"/>
                <w:szCs w:val="24"/>
                <w:lang w:eastAsia="bg-BG"/>
              </w:rPr>
              <w:t>Празник на моето родно село</w:t>
            </w:r>
          </w:p>
        </w:tc>
        <w:tc>
          <w:tcPr>
            <w:tcW w:w="1441" w:type="dxa"/>
            <w:gridSpan w:val="2"/>
            <w:tcBorders>
              <w:top w:val="single" w:sz="4" w:space="0" w:color="auto"/>
              <w:left w:val="single" w:sz="4" w:space="0" w:color="auto"/>
              <w:bottom w:val="single" w:sz="4" w:space="0" w:color="auto"/>
              <w:right w:val="single" w:sz="4" w:space="0" w:color="auto"/>
            </w:tcBorders>
          </w:tcPr>
          <w:p w14:paraId="080595C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29 юни</w:t>
            </w:r>
          </w:p>
        </w:tc>
        <w:tc>
          <w:tcPr>
            <w:tcW w:w="1134" w:type="dxa"/>
            <w:tcBorders>
              <w:top w:val="single" w:sz="4" w:space="0" w:color="auto"/>
              <w:left w:val="single" w:sz="4" w:space="0" w:color="auto"/>
              <w:bottom w:val="single" w:sz="4" w:space="0" w:color="auto"/>
              <w:right w:val="single" w:sz="4" w:space="0" w:color="auto"/>
            </w:tcBorders>
          </w:tcPr>
          <w:p w14:paraId="5950E7C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FD7FB3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5EE4429"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0728A1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13</w:t>
            </w:r>
          </w:p>
        </w:tc>
        <w:tc>
          <w:tcPr>
            <w:tcW w:w="5506" w:type="dxa"/>
            <w:tcBorders>
              <w:top w:val="single" w:sz="4" w:space="0" w:color="auto"/>
              <w:left w:val="single" w:sz="4" w:space="0" w:color="auto"/>
              <w:bottom w:val="single" w:sz="4" w:space="0" w:color="auto"/>
              <w:right w:val="single" w:sz="4" w:space="0" w:color="auto"/>
            </w:tcBorders>
          </w:tcPr>
          <w:p w14:paraId="3528C94F"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bCs/>
                <w:sz w:val="24"/>
                <w:szCs w:val="24"/>
                <w:lang w:eastAsia="bg-BG"/>
              </w:rPr>
              <w:t>Участие във фестивала”Банатски вкусотии – традициите на моето село” в с.Асеново.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78BFA89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 август</w:t>
            </w:r>
          </w:p>
        </w:tc>
        <w:tc>
          <w:tcPr>
            <w:tcW w:w="1134" w:type="dxa"/>
            <w:tcBorders>
              <w:top w:val="single" w:sz="4" w:space="0" w:color="auto"/>
              <w:left w:val="single" w:sz="4" w:space="0" w:color="auto"/>
              <w:bottom w:val="single" w:sz="4" w:space="0" w:color="auto"/>
              <w:right w:val="single" w:sz="4" w:space="0" w:color="auto"/>
            </w:tcBorders>
          </w:tcPr>
          <w:p w14:paraId="6BB2F72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BC1693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08D27E4"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0B9C94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626BE10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меден грозд – с. Лозица</w:t>
            </w:r>
          </w:p>
        </w:tc>
        <w:tc>
          <w:tcPr>
            <w:tcW w:w="1441" w:type="dxa"/>
            <w:gridSpan w:val="2"/>
            <w:tcBorders>
              <w:top w:val="single" w:sz="4" w:space="0" w:color="auto"/>
              <w:left w:val="single" w:sz="4" w:space="0" w:color="auto"/>
              <w:bottom w:val="single" w:sz="4" w:space="0" w:color="auto"/>
              <w:right w:val="single" w:sz="4" w:space="0" w:color="auto"/>
            </w:tcBorders>
          </w:tcPr>
          <w:p w14:paraId="5FA52F9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5F1EE64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F76184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6A5B92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2402B1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62C22CAE"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пенсионера</w:t>
            </w:r>
          </w:p>
        </w:tc>
        <w:tc>
          <w:tcPr>
            <w:tcW w:w="1441" w:type="dxa"/>
            <w:gridSpan w:val="2"/>
            <w:tcBorders>
              <w:top w:val="single" w:sz="4" w:space="0" w:color="auto"/>
              <w:left w:val="single" w:sz="4" w:space="0" w:color="auto"/>
              <w:bottom w:val="single" w:sz="4" w:space="0" w:color="auto"/>
              <w:right w:val="single" w:sz="4" w:space="0" w:color="auto"/>
            </w:tcBorders>
          </w:tcPr>
          <w:p w14:paraId="4E38FDC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7B6DA59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875B4C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127521E"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EBD96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7A3A7AE7"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учителя</w:t>
            </w:r>
          </w:p>
        </w:tc>
        <w:tc>
          <w:tcPr>
            <w:tcW w:w="1441" w:type="dxa"/>
            <w:gridSpan w:val="2"/>
            <w:tcBorders>
              <w:top w:val="single" w:sz="4" w:space="0" w:color="auto"/>
              <w:left w:val="single" w:sz="4" w:space="0" w:color="auto"/>
              <w:bottom w:val="single" w:sz="4" w:space="0" w:color="auto"/>
              <w:right w:val="single" w:sz="4" w:space="0" w:color="auto"/>
            </w:tcBorders>
          </w:tcPr>
          <w:p w14:paraId="3089E5C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 октомври</w:t>
            </w:r>
          </w:p>
        </w:tc>
        <w:tc>
          <w:tcPr>
            <w:tcW w:w="1134" w:type="dxa"/>
            <w:tcBorders>
              <w:top w:val="single" w:sz="4" w:space="0" w:color="auto"/>
              <w:left w:val="single" w:sz="4" w:space="0" w:color="auto"/>
              <w:bottom w:val="single" w:sz="4" w:space="0" w:color="auto"/>
              <w:right w:val="single" w:sz="4" w:space="0" w:color="auto"/>
            </w:tcBorders>
          </w:tcPr>
          <w:p w14:paraId="3540F8D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897C32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B80A82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C86084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2CF8CBFC"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tcPr>
          <w:p w14:paraId="5FB658D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717BF9B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C27BCB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2A08AA5"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1BFC5E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6518BBD5"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tcPr>
          <w:p w14:paraId="00EAD72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4C4C1DC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F1E25E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1A2A132"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3F3CE9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7B490085"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Коледни и новогодишни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3AA5D8B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Месец декември</w:t>
            </w:r>
          </w:p>
        </w:tc>
        <w:tc>
          <w:tcPr>
            <w:tcW w:w="1134" w:type="dxa"/>
            <w:tcBorders>
              <w:top w:val="single" w:sz="4" w:space="0" w:color="auto"/>
              <w:left w:val="single" w:sz="4" w:space="0" w:color="auto"/>
              <w:bottom w:val="single" w:sz="4" w:space="0" w:color="auto"/>
              <w:right w:val="single" w:sz="4" w:space="0" w:color="auto"/>
            </w:tcBorders>
          </w:tcPr>
          <w:p w14:paraId="0777BBA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765A61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460554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70EBBE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1B4B645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3655F64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1AD638B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2749C6E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BE2561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EB4319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31DFAC40" w14:textId="77777777" w:rsidR="00061595" w:rsidRPr="00DB2397" w:rsidRDefault="00061595" w:rsidP="0096050E">
            <w:pPr>
              <w:spacing w:after="0" w:line="240" w:lineRule="auto"/>
              <w:rPr>
                <w:rFonts w:ascii="Times New Roman" w:eastAsia="SimSun" w:hAnsi="Times New Roman" w:cs="Times New Roman"/>
                <w:b/>
                <w:sz w:val="24"/>
                <w:szCs w:val="24"/>
                <w:lang w:eastAsia="zh-CN"/>
              </w:rPr>
            </w:pPr>
            <w:r w:rsidRPr="00DB2397">
              <w:rPr>
                <w:rFonts w:ascii="Times New Roman" w:eastAsia="SimSun" w:hAnsi="Times New Roman" w:cs="Times New Roman"/>
                <w:b/>
                <w:sz w:val="24"/>
                <w:szCs w:val="24"/>
                <w:lang w:eastAsia="zh-CN"/>
              </w:rPr>
              <w:t>Участие в „Цурки“ – с. 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6CDFDBC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22февруари</w:t>
            </w:r>
          </w:p>
        </w:tc>
        <w:tc>
          <w:tcPr>
            <w:tcW w:w="1134" w:type="dxa"/>
            <w:tcBorders>
              <w:top w:val="single" w:sz="4" w:space="0" w:color="auto"/>
              <w:left w:val="single" w:sz="4" w:space="0" w:color="auto"/>
              <w:bottom w:val="single" w:sz="4" w:space="0" w:color="auto"/>
              <w:right w:val="single" w:sz="4" w:space="0" w:color="auto"/>
            </w:tcBorders>
          </w:tcPr>
          <w:p w14:paraId="62FF5AE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794F22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39F493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50D334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467507EE" w14:textId="77777777" w:rsidR="00061595" w:rsidRPr="00DB2397" w:rsidRDefault="00061595" w:rsidP="0096050E">
            <w:pPr>
              <w:spacing w:after="0" w:line="240" w:lineRule="auto"/>
              <w:rPr>
                <w:rFonts w:ascii="Times New Roman" w:eastAsia="SimSun" w:hAnsi="Times New Roman" w:cs="Times New Roman"/>
                <w:b/>
                <w:sz w:val="24"/>
                <w:szCs w:val="24"/>
                <w:lang w:eastAsia="zh-CN"/>
              </w:rPr>
            </w:pPr>
            <w:r w:rsidRPr="00DB2397">
              <w:rPr>
                <w:rFonts w:ascii="Times New Roman" w:eastAsia="SimSun" w:hAnsi="Times New Roman" w:cs="Times New Roman"/>
                <w:b/>
                <w:sz w:val="24"/>
                <w:szCs w:val="24"/>
                <w:lang w:eastAsia="zh-CN"/>
              </w:rPr>
              <w:t>Онлайн участие във фолклорен фестивал от „Дунав до Балкана“ – гр. Борово</w:t>
            </w:r>
          </w:p>
        </w:tc>
        <w:tc>
          <w:tcPr>
            <w:tcW w:w="1441" w:type="dxa"/>
            <w:gridSpan w:val="2"/>
            <w:tcBorders>
              <w:top w:val="single" w:sz="4" w:space="0" w:color="auto"/>
              <w:left w:val="single" w:sz="4" w:space="0" w:color="auto"/>
              <w:bottom w:val="single" w:sz="4" w:space="0" w:color="auto"/>
              <w:right w:val="single" w:sz="4" w:space="0" w:color="auto"/>
            </w:tcBorders>
          </w:tcPr>
          <w:p w14:paraId="12BE06D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септември </w:t>
            </w:r>
          </w:p>
        </w:tc>
        <w:tc>
          <w:tcPr>
            <w:tcW w:w="1134" w:type="dxa"/>
            <w:tcBorders>
              <w:top w:val="single" w:sz="4" w:space="0" w:color="auto"/>
              <w:left w:val="single" w:sz="4" w:space="0" w:color="auto"/>
              <w:bottom w:val="single" w:sz="4" w:space="0" w:color="auto"/>
              <w:right w:val="single" w:sz="4" w:space="0" w:color="auto"/>
            </w:tcBorders>
          </w:tcPr>
          <w:p w14:paraId="1F18FD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1CB8ABB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8BF2303"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0C7B6DD"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shd w:val="clear" w:color="auto" w:fill="DBDBDB" w:themeFill="accent3" w:themeFillTint="66"/>
                <w:lang w:eastAsia="bg-BG"/>
              </w:rPr>
              <w:t xml:space="preserve">НЧ </w:t>
            </w:r>
            <w:r w:rsidRPr="00DB2397">
              <w:rPr>
                <w:rFonts w:ascii="Times New Roman" w:eastAsia="Times New Roman" w:hAnsi="Times New Roman" w:cs="Times New Roman"/>
                <w:b/>
                <w:sz w:val="24"/>
                <w:szCs w:val="24"/>
                <w:lang w:eastAsia="bg-BG"/>
              </w:rPr>
              <w:t>„Развитие 1900” - с. Въбел</w:t>
            </w:r>
          </w:p>
        </w:tc>
      </w:tr>
      <w:tr w:rsidR="00061595" w:rsidRPr="00DB2397" w14:paraId="390A2BCF"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67AF050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4061B13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Обичай „Мошули”, изпълнение на ритуала и награждаване на групите</w:t>
            </w:r>
          </w:p>
        </w:tc>
        <w:tc>
          <w:tcPr>
            <w:tcW w:w="1441" w:type="dxa"/>
            <w:gridSpan w:val="2"/>
            <w:tcBorders>
              <w:top w:val="single" w:sz="4" w:space="0" w:color="auto"/>
              <w:left w:val="single" w:sz="4" w:space="0" w:color="auto"/>
              <w:bottom w:val="single" w:sz="4" w:space="0" w:color="auto"/>
              <w:right w:val="single" w:sz="4" w:space="0" w:color="auto"/>
            </w:tcBorders>
            <w:hideMark/>
          </w:tcPr>
          <w:p w14:paraId="7ED78D1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2E4CF24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8F7E49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45F1F2C"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563F76B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5BB963F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Бабин ден, среща в клуба на пенсионера и общоселско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723D5B7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36E9CDE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28DC8D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BAD2B5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03BBBD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6EA3082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 памет  на Васил Левски”- информационна витрина</w:t>
            </w:r>
          </w:p>
        </w:tc>
        <w:tc>
          <w:tcPr>
            <w:tcW w:w="1441" w:type="dxa"/>
            <w:gridSpan w:val="2"/>
            <w:tcBorders>
              <w:top w:val="single" w:sz="4" w:space="0" w:color="auto"/>
              <w:left w:val="single" w:sz="4" w:space="0" w:color="auto"/>
              <w:bottom w:val="single" w:sz="4" w:space="0" w:color="auto"/>
              <w:right w:val="single" w:sz="4" w:space="0" w:color="auto"/>
            </w:tcBorders>
            <w:hideMark/>
          </w:tcPr>
          <w:p w14:paraId="7F7D2F4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008B0ED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1C5C89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08306D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D63750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hideMark/>
          </w:tcPr>
          <w:p w14:paraId="7B8C722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„Баба Марта”- посрещане на баба Марта, отбелязване деня на самодееца и изложба на ръкоделия, съвместно с клуба на пенсионера.</w:t>
            </w:r>
          </w:p>
        </w:tc>
        <w:tc>
          <w:tcPr>
            <w:tcW w:w="1441" w:type="dxa"/>
            <w:gridSpan w:val="2"/>
            <w:tcBorders>
              <w:top w:val="single" w:sz="4" w:space="0" w:color="auto"/>
              <w:left w:val="single" w:sz="4" w:space="0" w:color="auto"/>
              <w:bottom w:val="single" w:sz="4" w:space="0" w:color="auto"/>
              <w:right w:val="single" w:sz="4" w:space="0" w:color="auto"/>
            </w:tcBorders>
            <w:hideMark/>
          </w:tcPr>
          <w:p w14:paraId="5603B38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670C3EC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BD048B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BD4A8B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DAB8A2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58DFDEA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Трети март – посещение на руски паметник, информационна витрина и материали в читалището и пенсионерски клуб</w:t>
            </w:r>
          </w:p>
        </w:tc>
        <w:tc>
          <w:tcPr>
            <w:tcW w:w="1441" w:type="dxa"/>
            <w:gridSpan w:val="2"/>
            <w:tcBorders>
              <w:top w:val="single" w:sz="4" w:space="0" w:color="auto"/>
              <w:left w:val="single" w:sz="4" w:space="0" w:color="auto"/>
              <w:bottom w:val="single" w:sz="4" w:space="0" w:color="auto"/>
              <w:right w:val="single" w:sz="4" w:space="0" w:color="auto"/>
            </w:tcBorders>
            <w:hideMark/>
          </w:tcPr>
          <w:p w14:paraId="1F6D500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3FA438E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A286C6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45A848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859CF9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hideMark/>
          </w:tcPr>
          <w:p w14:paraId="387CF26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Осми март – кулинарна изложба в клуба на пенсионера и общоселско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2C6B1AA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23EA40F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CCB752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8FAF84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F9B18C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hideMark/>
          </w:tcPr>
          <w:p w14:paraId="6C11FC5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Посрещане на първа пролет</w:t>
            </w:r>
          </w:p>
        </w:tc>
        <w:tc>
          <w:tcPr>
            <w:tcW w:w="1441" w:type="dxa"/>
            <w:gridSpan w:val="2"/>
            <w:tcBorders>
              <w:top w:val="single" w:sz="4" w:space="0" w:color="auto"/>
              <w:left w:val="single" w:sz="4" w:space="0" w:color="auto"/>
              <w:bottom w:val="single" w:sz="4" w:space="0" w:color="auto"/>
              <w:right w:val="single" w:sz="4" w:space="0" w:color="auto"/>
            </w:tcBorders>
            <w:hideMark/>
          </w:tcPr>
          <w:p w14:paraId="090B112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март</w:t>
            </w:r>
          </w:p>
        </w:tc>
        <w:tc>
          <w:tcPr>
            <w:tcW w:w="1134" w:type="dxa"/>
            <w:tcBorders>
              <w:top w:val="single" w:sz="4" w:space="0" w:color="auto"/>
              <w:left w:val="single" w:sz="4" w:space="0" w:color="auto"/>
              <w:bottom w:val="single" w:sz="4" w:space="0" w:color="auto"/>
              <w:right w:val="single" w:sz="4" w:space="0" w:color="auto"/>
            </w:tcBorders>
          </w:tcPr>
          <w:p w14:paraId="089D631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8EEB74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C8DB92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F13F7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hideMark/>
          </w:tcPr>
          <w:p w14:paraId="6C01B10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Международен ден на детската книга /четене на любими приказки и гатанки/ </w:t>
            </w:r>
          </w:p>
        </w:tc>
        <w:tc>
          <w:tcPr>
            <w:tcW w:w="1441" w:type="dxa"/>
            <w:gridSpan w:val="2"/>
            <w:tcBorders>
              <w:top w:val="single" w:sz="4" w:space="0" w:color="auto"/>
              <w:left w:val="single" w:sz="4" w:space="0" w:color="auto"/>
              <w:bottom w:val="single" w:sz="4" w:space="0" w:color="auto"/>
              <w:right w:val="single" w:sz="4" w:space="0" w:color="auto"/>
            </w:tcBorders>
            <w:hideMark/>
          </w:tcPr>
          <w:p w14:paraId="17F09AA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2 април</w:t>
            </w:r>
          </w:p>
        </w:tc>
        <w:tc>
          <w:tcPr>
            <w:tcW w:w="1134" w:type="dxa"/>
            <w:tcBorders>
              <w:top w:val="single" w:sz="4" w:space="0" w:color="auto"/>
              <w:left w:val="single" w:sz="4" w:space="0" w:color="auto"/>
              <w:bottom w:val="single" w:sz="4" w:space="0" w:color="auto"/>
              <w:right w:val="single" w:sz="4" w:space="0" w:color="auto"/>
            </w:tcBorders>
          </w:tcPr>
          <w:p w14:paraId="046ACFE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0B7218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6ABB07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40575E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2088B2C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Обичай „Лазаруване“-ревю и конкурс за най-хубава лазарка</w:t>
            </w:r>
          </w:p>
        </w:tc>
        <w:tc>
          <w:tcPr>
            <w:tcW w:w="1441" w:type="dxa"/>
            <w:gridSpan w:val="2"/>
            <w:tcBorders>
              <w:top w:val="single" w:sz="4" w:space="0" w:color="auto"/>
              <w:left w:val="single" w:sz="4" w:space="0" w:color="auto"/>
              <w:bottom w:val="single" w:sz="4" w:space="0" w:color="auto"/>
              <w:right w:val="single" w:sz="4" w:space="0" w:color="auto"/>
            </w:tcBorders>
          </w:tcPr>
          <w:p w14:paraId="373F34F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0EDEC15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2AB0A0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4CABCA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39C9DF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6A65E2E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„24-май“ информационна витрина в читалището и пенсионерски клуб</w:t>
            </w:r>
          </w:p>
        </w:tc>
        <w:tc>
          <w:tcPr>
            <w:tcW w:w="1441" w:type="dxa"/>
            <w:gridSpan w:val="2"/>
            <w:tcBorders>
              <w:top w:val="single" w:sz="4" w:space="0" w:color="auto"/>
              <w:left w:val="single" w:sz="4" w:space="0" w:color="auto"/>
              <w:bottom w:val="single" w:sz="4" w:space="0" w:color="auto"/>
              <w:right w:val="single" w:sz="4" w:space="0" w:color="auto"/>
            </w:tcBorders>
          </w:tcPr>
          <w:p w14:paraId="61BF8D2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20-24 май</w:t>
            </w:r>
          </w:p>
        </w:tc>
        <w:tc>
          <w:tcPr>
            <w:tcW w:w="1134" w:type="dxa"/>
            <w:tcBorders>
              <w:top w:val="single" w:sz="4" w:space="0" w:color="auto"/>
              <w:left w:val="single" w:sz="4" w:space="0" w:color="auto"/>
              <w:bottom w:val="single" w:sz="4" w:space="0" w:color="auto"/>
              <w:right w:val="single" w:sz="4" w:space="0" w:color="auto"/>
            </w:tcBorders>
          </w:tcPr>
          <w:p w14:paraId="0C967F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049CF75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71D6F6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0B4DF1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hideMark/>
          </w:tcPr>
          <w:p w14:paraId="75DE34B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Празник на селото – общоселско тържество, фолклорна програма, среща на местни музиканти </w:t>
            </w:r>
          </w:p>
        </w:tc>
        <w:tc>
          <w:tcPr>
            <w:tcW w:w="1441" w:type="dxa"/>
            <w:gridSpan w:val="2"/>
            <w:tcBorders>
              <w:top w:val="single" w:sz="4" w:space="0" w:color="auto"/>
              <w:left w:val="single" w:sz="4" w:space="0" w:color="auto"/>
              <w:bottom w:val="single" w:sz="4" w:space="0" w:color="auto"/>
              <w:right w:val="single" w:sz="4" w:space="0" w:color="auto"/>
            </w:tcBorders>
            <w:hideMark/>
          </w:tcPr>
          <w:p w14:paraId="68992A6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31 юли-1 август</w:t>
            </w:r>
          </w:p>
        </w:tc>
        <w:tc>
          <w:tcPr>
            <w:tcW w:w="1134" w:type="dxa"/>
            <w:tcBorders>
              <w:top w:val="single" w:sz="4" w:space="0" w:color="auto"/>
              <w:left w:val="single" w:sz="4" w:space="0" w:color="auto"/>
              <w:bottom w:val="single" w:sz="4" w:space="0" w:color="auto"/>
              <w:right w:val="single" w:sz="4" w:space="0" w:color="auto"/>
            </w:tcBorders>
          </w:tcPr>
          <w:p w14:paraId="56FC3D5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5C9BB2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6EA7B3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F47B10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hideMark/>
          </w:tcPr>
          <w:p w14:paraId="0C5E9DD4"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120 години НЧ „Развитие 1900“</w:t>
            </w:r>
          </w:p>
        </w:tc>
        <w:tc>
          <w:tcPr>
            <w:tcW w:w="1441" w:type="dxa"/>
            <w:gridSpan w:val="2"/>
            <w:tcBorders>
              <w:top w:val="single" w:sz="4" w:space="0" w:color="auto"/>
              <w:left w:val="single" w:sz="4" w:space="0" w:color="auto"/>
              <w:bottom w:val="single" w:sz="4" w:space="0" w:color="auto"/>
              <w:right w:val="single" w:sz="4" w:space="0" w:color="auto"/>
            </w:tcBorders>
            <w:hideMark/>
          </w:tcPr>
          <w:p w14:paraId="24D98A6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31 юли-1 август</w:t>
            </w:r>
          </w:p>
        </w:tc>
        <w:tc>
          <w:tcPr>
            <w:tcW w:w="1134" w:type="dxa"/>
            <w:tcBorders>
              <w:top w:val="single" w:sz="4" w:space="0" w:color="auto"/>
              <w:left w:val="single" w:sz="4" w:space="0" w:color="auto"/>
              <w:bottom w:val="single" w:sz="4" w:space="0" w:color="auto"/>
              <w:right w:val="single" w:sz="4" w:space="0" w:color="auto"/>
            </w:tcBorders>
          </w:tcPr>
          <w:p w14:paraId="489FA10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Онлайн презентация за дейността на читалището през год.</w:t>
            </w:r>
          </w:p>
        </w:tc>
        <w:tc>
          <w:tcPr>
            <w:tcW w:w="1276" w:type="dxa"/>
            <w:tcBorders>
              <w:top w:val="single" w:sz="4" w:space="0" w:color="auto"/>
              <w:left w:val="single" w:sz="4" w:space="0" w:color="auto"/>
              <w:bottom w:val="single" w:sz="4" w:space="0" w:color="auto"/>
              <w:right w:val="single" w:sz="4" w:space="0" w:color="auto"/>
            </w:tcBorders>
          </w:tcPr>
          <w:p w14:paraId="2EF277C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94B6BC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C84D57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5EFE788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във фестивал“Банатски вкусотии“-с. Асеново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63625FE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 Август</w:t>
            </w:r>
          </w:p>
        </w:tc>
        <w:tc>
          <w:tcPr>
            <w:tcW w:w="1134" w:type="dxa"/>
            <w:tcBorders>
              <w:top w:val="single" w:sz="4" w:space="0" w:color="auto"/>
              <w:left w:val="single" w:sz="4" w:space="0" w:color="auto"/>
              <w:bottom w:val="single" w:sz="4" w:space="0" w:color="auto"/>
              <w:right w:val="single" w:sz="4" w:space="0" w:color="auto"/>
            </w:tcBorders>
          </w:tcPr>
          <w:p w14:paraId="5007109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A14569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A63A2C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D72614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4809915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Съединението на България – инф. витрина</w:t>
            </w:r>
          </w:p>
        </w:tc>
        <w:tc>
          <w:tcPr>
            <w:tcW w:w="1441" w:type="dxa"/>
            <w:gridSpan w:val="2"/>
            <w:tcBorders>
              <w:top w:val="single" w:sz="4" w:space="0" w:color="auto"/>
              <w:left w:val="single" w:sz="4" w:space="0" w:color="auto"/>
              <w:bottom w:val="single" w:sz="4" w:space="0" w:color="auto"/>
              <w:right w:val="single" w:sz="4" w:space="0" w:color="auto"/>
            </w:tcBorders>
          </w:tcPr>
          <w:p w14:paraId="3218ABB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септември</w:t>
            </w:r>
          </w:p>
        </w:tc>
        <w:tc>
          <w:tcPr>
            <w:tcW w:w="1134" w:type="dxa"/>
            <w:tcBorders>
              <w:top w:val="single" w:sz="4" w:space="0" w:color="auto"/>
              <w:left w:val="single" w:sz="4" w:space="0" w:color="auto"/>
              <w:bottom w:val="single" w:sz="4" w:space="0" w:color="auto"/>
              <w:right w:val="single" w:sz="4" w:space="0" w:color="auto"/>
            </w:tcBorders>
          </w:tcPr>
          <w:p w14:paraId="777F61E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6CDC4C2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2E447D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B68A84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15</w:t>
            </w:r>
          </w:p>
        </w:tc>
        <w:tc>
          <w:tcPr>
            <w:tcW w:w="5506" w:type="dxa"/>
            <w:tcBorders>
              <w:top w:val="single" w:sz="4" w:space="0" w:color="auto"/>
              <w:left w:val="single" w:sz="4" w:space="0" w:color="auto"/>
              <w:bottom w:val="single" w:sz="4" w:space="0" w:color="auto"/>
              <w:right w:val="single" w:sz="4" w:space="0" w:color="auto"/>
            </w:tcBorders>
            <w:hideMark/>
          </w:tcPr>
          <w:p w14:paraId="390D5D0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Независимостта на България – инф.витрина</w:t>
            </w:r>
          </w:p>
        </w:tc>
        <w:tc>
          <w:tcPr>
            <w:tcW w:w="1441" w:type="dxa"/>
            <w:gridSpan w:val="2"/>
            <w:tcBorders>
              <w:top w:val="single" w:sz="4" w:space="0" w:color="auto"/>
              <w:left w:val="single" w:sz="4" w:space="0" w:color="auto"/>
              <w:bottom w:val="single" w:sz="4" w:space="0" w:color="auto"/>
              <w:right w:val="single" w:sz="4" w:space="0" w:color="auto"/>
            </w:tcBorders>
            <w:hideMark/>
          </w:tcPr>
          <w:p w14:paraId="50B795B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2DF746B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2611EB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C59BB3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AA4080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hideMark/>
          </w:tcPr>
          <w:p w14:paraId="31D3C82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възрастните хора – среща</w:t>
            </w:r>
          </w:p>
        </w:tc>
        <w:tc>
          <w:tcPr>
            <w:tcW w:w="1441" w:type="dxa"/>
            <w:gridSpan w:val="2"/>
            <w:tcBorders>
              <w:top w:val="single" w:sz="4" w:space="0" w:color="auto"/>
              <w:left w:val="single" w:sz="4" w:space="0" w:color="auto"/>
              <w:bottom w:val="single" w:sz="4" w:space="0" w:color="auto"/>
              <w:right w:val="single" w:sz="4" w:space="0" w:color="auto"/>
            </w:tcBorders>
            <w:hideMark/>
          </w:tcPr>
          <w:p w14:paraId="24B19BE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4CB7387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BFF4DD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3B23C93"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970413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hideMark/>
          </w:tcPr>
          <w:p w14:paraId="0281B35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нар.будители –  информационна витрина и беседа</w:t>
            </w:r>
          </w:p>
        </w:tc>
        <w:tc>
          <w:tcPr>
            <w:tcW w:w="1441" w:type="dxa"/>
            <w:gridSpan w:val="2"/>
            <w:tcBorders>
              <w:top w:val="single" w:sz="4" w:space="0" w:color="auto"/>
              <w:left w:val="single" w:sz="4" w:space="0" w:color="auto"/>
              <w:bottom w:val="single" w:sz="4" w:space="0" w:color="auto"/>
              <w:right w:val="single" w:sz="4" w:space="0" w:color="auto"/>
            </w:tcBorders>
            <w:hideMark/>
          </w:tcPr>
          <w:p w14:paraId="44CAEA5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378C4F7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CD0720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F36490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7CA8D5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hideMark/>
          </w:tcPr>
          <w:p w14:paraId="609C6C4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Ден на християнското семейство-беседа </w:t>
            </w:r>
          </w:p>
        </w:tc>
        <w:tc>
          <w:tcPr>
            <w:tcW w:w="1441" w:type="dxa"/>
            <w:gridSpan w:val="2"/>
            <w:tcBorders>
              <w:top w:val="single" w:sz="4" w:space="0" w:color="auto"/>
              <w:left w:val="single" w:sz="4" w:space="0" w:color="auto"/>
              <w:bottom w:val="single" w:sz="4" w:space="0" w:color="auto"/>
              <w:right w:val="single" w:sz="4" w:space="0" w:color="auto"/>
            </w:tcBorders>
            <w:hideMark/>
          </w:tcPr>
          <w:p w14:paraId="6BF3232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6997976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7994D4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DBA463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09B656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hideMark/>
          </w:tcPr>
          <w:p w14:paraId="148F246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Коледно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5274253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24декември</w:t>
            </w:r>
          </w:p>
        </w:tc>
        <w:tc>
          <w:tcPr>
            <w:tcW w:w="1134" w:type="dxa"/>
            <w:tcBorders>
              <w:top w:val="single" w:sz="4" w:space="0" w:color="auto"/>
              <w:left w:val="single" w:sz="4" w:space="0" w:color="auto"/>
              <w:bottom w:val="single" w:sz="4" w:space="0" w:color="auto"/>
              <w:right w:val="single" w:sz="4" w:space="0" w:color="auto"/>
            </w:tcBorders>
          </w:tcPr>
          <w:p w14:paraId="4CC45F6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48C197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76B9A4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E24B79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41A3451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2F9E502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6775EF5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326BAA2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F088B5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60B205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13E37A9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 празник „Цурки“ – с. 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18E2274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22.02.2020</w:t>
            </w:r>
          </w:p>
        </w:tc>
        <w:tc>
          <w:tcPr>
            <w:tcW w:w="1134" w:type="dxa"/>
            <w:tcBorders>
              <w:top w:val="single" w:sz="4" w:space="0" w:color="auto"/>
              <w:left w:val="single" w:sz="4" w:space="0" w:color="auto"/>
              <w:bottom w:val="single" w:sz="4" w:space="0" w:color="auto"/>
              <w:right w:val="single" w:sz="4" w:space="0" w:color="auto"/>
            </w:tcBorders>
          </w:tcPr>
          <w:p w14:paraId="3708B7E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483600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9C85DE3"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5D77B4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56A11C5F" w14:textId="77777777" w:rsidR="00061595" w:rsidRPr="00DB2397" w:rsidRDefault="00061595" w:rsidP="0096050E">
            <w:pPr>
              <w:spacing w:after="0" w:line="240" w:lineRule="auto"/>
              <w:jc w:val="both"/>
              <w:rPr>
                <w:rFonts w:ascii="Times New Roman" w:eastAsia="SimSun" w:hAnsi="Times New Roman" w:cs="Times New Roman"/>
                <w:sz w:val="24"/>
                <w:szCs w:val="24"/>
                <w:lang w:eastAsia="zh-CN"/>
              </w:rPr>
            </w:pPr>
            <w:r w:rsidRPr="00DB2397">
              <w:rPr>
                <w:rFonts w:ascii="Times New Roman" w:eastAsia="SimSun" w:hAnsi="Times New Roman" w:cs="Times New Roman"/>
                <w:sz w:val="24"/>
                <w:szCs w:val="24"/>
                <w:lang w:eastAsia="zh-CN"/>
              </w:rPr>
              <w:t>Участие в онлайн конкурс за народна носия „Букет от народности“</w:t>
            </w:r>
          </w:p>
        </w:tc>
        <w:tc>
          <w:tcPr>
            <w:tcW w:w="1441" w:type="dxa"/>
            <w:gridSpan w:val="2"/>
            <w:tcBorders>
              <w:top w:val="single" w:sz="4" w:space="0" w:color="auto"/>
              <w:left w:val="single" w:sz="4" w:space="0" w:color="auto"/>
              <w:bottom w:val="single" w:sz="4" w:space="0" w:color="auto"/>
              <w:right w:val="single" w:sz="4" w:space="0" w:color="auto"/>
            </w:tcBorders>
          </w:tcPr>
          <w:p w14:paraId="7DCA509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55826FC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807AEC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5C5ECF2"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6C6884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0967228D" w14:textId="77777777" w:rsidR="00061595" w:rsidRPr="00DB2397" w:rsidRDefault="00061595" w:rsidP="0096050E">
            <w:pPr>
              <w:spacing w:after="0" w:line="240" w:lineRule="auto"/>
              <w:jc w:val="both"/>
              <w:rPr>
                <w:rFonts w:ascii="Times New Roman" w:eastAsia="SimSun" w:hAnsi="Times New Roman" w:cs="Times New Roman"/>
                <w:sz w:val="24"/>
                <w:szCs w:val="24"/>
                <w:lang w:eastAsia="zh-CN"/>
              </w:rPr>
            </w:pPr>
            <w:r w:rsidRPr="00DB2397">
              <w:rPr>
                <w:rFonts w:ascii="Times New Roman" w:eastAsia="SimSun" w:hAnsi="Times New Roman" w:cs="Times New Roman"/>
                <w:sz w:val="24"/>
                <w:szCs w:val="24"/>
                <w:lang w:eastAsia="zh-CN"/>
              </w:rPr>
              <w:t xml:space="preserve">Участие в </w:t>
            </w:r>
            <w:r w:rsidRPr="00DB2397">
              <w:rPr>
                <w:rFonts w:ascii="Times New Roman" w:eastAsia="SimSun" w:hAnsi="Times New Roman" w:cs="Times New Roman"/>
                <w:sz w:val="24"/>
                <w:szCs w:val="24"/>
                <w:lang w:val="en-US" w:eastAsia="zh-CN"/>
              </w:rPr>
              <w:t>XIII</w:t>
            </w:r>
            <w:r w:rsidRPr="00DB2397">
              <w:rPr>
                <w:rFonts w:ascii="Times New Roman" w:eastAsia="SimSun" w:hAnsi="Times New Roman" w:cs="Times New Roman"/>
                <w:sz w:val="24"/>
                <w:szCs w:val="24"/>
                <w:lang w:eastAsia="zh-CN"/>
              </w:rPr>
              <w:t xml:space="preserve"> фолклорен фестивал община Борово - онлайн</w:t>
            </w:r>
          </w:p>
        </w:tc>
        <w:tc>
          <w:tcPr>
            <w:tcW w:w="1441" w:type="dxa"/>
            <w:gridSpan w:val="2"/>
            <w:tcBorders>
              <w:top w:val="single" w:sz="4" w:space="0" w:color="auto"/>
              <w:left w:val="single" w:sz="4" w:space="0" w:color="auto"/>
              <w:bottom w:val="single" w:sz="4" w:space="0" w:color="auto"/>
              <w:right w:val="single" w:sz="4" w:space="0" w:color="auto"/>
            </w:tcBorders>
          </w:tcPr>
          <w:p w14:paraId="54A5406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септември</w:t>
            </w:r>
          </w:p>
        </w:tc>
        <w:tc>
          <w:tcPr>
            <w:tcW w:w="1134" w:type="dxa"/>
            <w:tcBorders>
              <w:top w:val="single" w:sz="4" w:space="0" w:color="auto"/>
              <w:left w:val="single" w:sz="4" w:space="0" w:color="auto"/>
              <w:bottom w:val="single" w:sz="4" w:space="0" w:color="auto"/>
              <w:right w:val="single" w:sz="4" w:space="0" w:color="auto"/>
            </w:tcBorders>
          </w:tcPr>
          <w:p w14:paraId="62A3BC2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3E76FC9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B3F956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51FFEE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778352B6" w14:textId="77777777" w:rsidR="00061595" w:rsidRPr="00DB2397" w:rsidRDefault="00061595" w:rsidP="0096050E">
            <w:pPr>
              <w:spacing w:after="0" w:line="240" w:lineRule="auto"/>
              <w:jc w:val="both"/>
              <w:rPr>
                <w:rFonts w:ascii="Times New Roman" w:eastAsia="SimSun" w:hAnsi="Times New Roman" w:cs="Times New Roman"/>
                <w:sz w:val="24"/>
                <w:szCs w:val="24"/>
                <w:lang w:eastAsia="zh-CN"/>
              </w:rPr>
            </w:pPr>
            <w:r w:rsidRPr="00DB2397">
              <w:rPr>
                <w:rFonts w:ascii="Times New Roman" w:eastAsia="SimSun" w:hAnsi="Times New Roman" w:cs="Times New Roman"/>
                <w:sz w:val="24"/>
                <w:szCs w:val="24"/>
                <w:lang w:eastAsia="zh-CN"/>
              </w:rPr>
              <w:t>Участие в онлайн фотоизложба за изделия-Малчика</w:t>
            </w:r>
          </w:p>
        </w:tc>
        <w:tc>
          <w:tcPr>
            <w:tcW w:w="1441" w:type="dxa"/>
            <w:gridSpan w:val="2"/>
            <w:tcBorders>
              <w:top w:val="single" w:sz="4" w:space="0" w:color="auto"/>
              <w:left w:val="single" w:sz="4" w:space="0" w:color="auto"/>
              <w:bottom w:val="single" w:sz="4" w:space="0" w:color="auto"/>
              <w:right w:val="single" w:sz="4" w:space="0" w:color="auto"/>
            </w:tcBorders>
          </w:tcPr>
          <w:p w14:paraId="04090C0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ноември</w:t>
            </w:r>
          </w:p>
        </w:tc>
        <w:tc>
          <w:tcPr>
            <w:tcW w:w="1134" w:type="dxa"/>
            <w:tcBorders>
              <w:top w:val="single" w:sz="4" w:space="0" w:color="auto"/>
              <w:left w:val="single" w:sz="4" w:space="0" w:color="auto"/>
              <w:bottom w:val="single" w:sz="4" w:space="0" w:color="auto"/>
              <w:right w:val="single" w:sz="4" w:space="0" w:color="auto"/>
            </w:tcBorders>
          </w:tcPr>
          <w:p w14:paraId="6A2012F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6B85133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E4C49C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1544C1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19F7F1F0" w14:textId="77777777" w:rsidR="00061595" w:rsidRPr="00DB2397" w:rsidRDefault="00061595" w:rsidP="0096050E">
            <w:pPr>
              <w:spacing w:after="0" w:line="240" w:lineRule="auto"/>
              <w:jc w:val="both"/>
              <w:rPr>
                <w:rFonts w:ascii="Times New Roman" w:eastAsia="SimSun" w:hAnsi="Times New Roman" w:cs="Times New Roman"/>
                <w:sz w:val="24"/>
                <w:szCs w:val="24"/>
                <w:lang w:eastAsia="zh-CN"/>
              </w:rPr>
            </w:pPr>
            <w:r w:rsidRPr="00DB2397">
              <w:rPr>
                <w:rFonts w:ascii="Times New Roman" w:eastAsia="SimSun" w:hAnsi="Times New Roman" w:cs="Times New Roman"/>
                <w:sz w:val="24"/>
                <w:szCs w:val="24"/>
                <w:lang w:eastAsia="zh-CN"/>
              </w:rPr>
              <w:t>Участие в конкурс „Вълшебна коледна украса“ – гр. Никопол</w:t>
            </w:r>
          </w:p>
        </w:tc>
        <w:tc>
          <w:tcPr>
            <w:tcW w:w="1441" w:type="dxa"/>
            <w:gridSpan w:val="2"/>
            <w:tcBorders>
              <w:top w:val="single" w:sz="4" w:space="0" w:color="auto"/>
              <w:left w:val="single" w:sz="4" w:space="0" w:color="auto"/>
              <w:bottom w:val="single" w:sz="4" w:space="0" w:color="auto"/>
              <w:right w:val="single" w:sz="4" w:space="0" w:color="auto"/>
            </w:tcBorders>
          </w:tcPr>
          <w:p w14:paraId="5809470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декември</w:t>
            </w:r>
          </w:p>
        </w:tc>
        <w:tc>
          <w:tcPr>
            <w:tcW w:w="1134" w:type="dxa"/>
            <w:tcBorders>
              <w:top w:val="single" w:sz="4" w:space="0" w:color="auto"/>
              <w:left w:val="single" w:sz="4" w:space="0" w:color="auto"/>
              <w:bottom w:val="single" w:sz="4" w:space="0" w:color="auto"/>
              <w:right w:val="single" w:sz="4" w:space="0" w:color="auto"/>
            </w:tcBorders>
          </w:tcPr>
          <w:p w14:paraId="76F6976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6D1BCB1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3DBE81A"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FB7A905"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„Просвета 1927-Драгаш войвода” - с. Драгаш войвода</w:t>
            </w:r>
          </w:p>
        </w:tc>
      </w:tr>
      <w:tr w:rsidR="00061595" w:rsidRPr="00DB2397" w14:paraId="71197828"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6640BA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171F05B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Обичая „Бразая”</w:t>
            </w:r>
          </w:p>
        </w:tc>
        <w:tc>
          <w:tcPr>
            <w:tcW w:w="1441" w:type="dxa"/>
            <w:gridSpan w:val="2"/>
            <w:tcBorders>
              <w:top w:val="single" w:sz="4" w:space="0" w:color="auto"/>
              <w:left w:val="single" w:sz="4" w:space="0" w:color="auto"/>
              <w:bottom w:val="single" w:sz="4" w:space="0" w:color="auto"/>
              <w:right w:val="single" w:sz="4" w:space="0" w:color="auto"/>
            </w:tcBorders>
            <w:hideMark/>
          </w:tcPr>
          <w:p w14:paraId="1C2A27D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 януари</w:t>
            </w:r>
          </w:p>
        </w:tc>
        <w:tc>
          <w:tcPr>
            <w:tcW w:w="1134" w:type="dxa"/>
            <w:tcBorders>
              <w:top w:val="single" w:sz="4" w:space="0" w:color="auto"/>
              <w:left w:val="single" w:sz="4" w:space="0" w:color="auto"/>
              <w:bottom w:val="single" w:sz="4" w:space="0" w:color="auto"/>
              <w:right w:val="single" w:sz="4" w:space="0" w:color="auto"/>
            </w:tcBorders>
          </w:tcPr>
          <w:p w14:paraId="184793C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0CFD6BB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2E7CFE0"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7923975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65717B0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Ден на родилната помощ – „Бабин ден” </w:t>
            </w:r>
          </w:p>
        </w:tc>
        <w:tc>
          <w:tcPr>
            <w:tcW w:w="1441" w:type="dxa"/>
            <w:gridSpan w:val="2"/>
            <w:tcBorders>
              <w:top w:val="single" w:sz="4" w:space="0" w:color="auto"/>
              <w:left w:val="single" w:sz="4" w:space="0" w:color="auto"/>
              <w:bottom w:val="single" w:sz="4" w:space="0" w:color="auto"/>
              <w:right w:val="single" w:sz="4" w:space="0" w:color="auto"/>
            </w:tcBorders>
            <w:hideMark/>
          </w:tcPr>
          <w:p w14:paraId="4D88E18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1741D8A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421773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517808B"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21E9C1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5B57F94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Посрещане  Баба Марта и ден на самодееца</w:t>
            </w:r>
          </w:p>
        </w:tc>
        <w:tc>
          <w:tcPr>
            <w:tcW w:w="1441" w:type="dxa"/>
            <w:gridSpan w:val="2"/>
            <w:tcBorders>
              <w:top w:val="single" w:sz="4" w:space="0" w:color="auto"/>
              <w:left w:val="single" w:sz="4" w:space="0" w:color="auto"/>
              <w:bottom w:val="single" w:sz="4" w:space="0" w:color="auto"/>
              <w:right w:val="single" w:sz="4" w:space="0" w:color="auto"/>
            </w:tcBorders>
            <w:hideMark/>
          </w:tcPr>
          <w:p w14:paraId="5902CC1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28 февруари</w:t>
            </w:r>
          </w:p>
        </w:tc>
        <w:tc>
          <w:tcPr>
            <w:tcW w:w="1134" w:type="dxa"/>
            <w:tcBorders>
              <w:top w:val="single" w:sz="4" w:space="0" w:color="auto"/>
              <w:left w:val="single" w:sz="4" w:space="0" w:color="auto"/>
              <w:bottom w:val="single" w:sz="4" w:space="0" w:color="auto"/>
              <w:right w:val="single" w:sz="4" w:space="0" w:color="auto"/>
            </w:tcBorders>
          </w:tcPr>
          <w:p w14:paraId="5B5D84F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DC40C4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C356DDA"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01AB27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hideMark/>
          </w:tcPr>
          <w:p w14:paraId="1E0F371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Национален празник на Република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48C08AA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1D94F73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6DD208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10202E0"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8C40E7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246B2BD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Международен  ден  на жената </w:t>
            </w:r>
          </w:p>
        </w:tc>
        <w:tc>
          <w:tcPr>
            <w:tcW w:w="1441" w:type="dxa"/>
            <w:gridSpan w:val="2"/>
            <w:tcBorders>
              <w:top w:val="single" w:sz="4" w:space="0" w:color="auto"/>
              <w:left w:val="single" w:sz="4" w:space="0" w:color="auto"/>
              <w:bottom w:val="single" w:sz="4" w:space="0" w:color="auto"/>
              <w:right w:val="single" w:sz="4" w:space="0" w:color="auto"/>
            </w:tcBorders>
            <w:hideMark/>
          </w:tcPr>
          <w:p w14:paraId="3E7DBDA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78E2AF9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B7776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F7DF3D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53506D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3E55550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Първа  пролет</w:t>
            </w:r>
          </w:p>
        </w:tc>
        <w:tc>
          <w:tcPr>
            <w:tcW w:w="1441" w:type="dxa"/>
            <w:gridSpan w:val="2"/>
            <w:tcBorders>
              <w:top w:val="single" w:sz="4" w:space="0" w:color="auto"/>
              <w:left w:val="single" w:sz="4" w:space="0" w:color="auto"/>
              <w:bottom w:val="single" w:sz="4" w:space="0" w:color="auto"/>
              <w:right w:val="single" w:sz="4" w:space="0" w:color="auto"/>
            </w:tcBorders>
          </w:tcPr>
          <w:p w14:paraId="6AABDA5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5DE40B8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09C192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F52D3AE"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DFF5C1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387BA21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„Лазарица”  и „Цветница”</w:t>
            </w:r>
          </w:p>
        </w:tc>
        <w:tc>
          <w:tcPr>
            <w:tcW w:w="1441" w:type="dxa"/>
            <w:gridSpan w:val="2"/>
            <w:tcBorders>
              <w:top w:val="single" w:sz="4" w:space="0" w:color="auto"/>
              <w:left w:val="single" w:sz="4" w:space="0" w:color="auto"/>
              <w:bottom w:val="single" w:sz="4" w:space="0" w:color="auto"/>
              <w:right w:val="single" w:sz="4" w:space="0" w:color="auto"/>
            </w:tcBorders>
          </w:tcPr>
          <w:p w14:paraId="7A0507E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2E0CABF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72EF3F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8D76378"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78F787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hideMark/>
          </w:tcPr>
          <w:p w14:paraId="660DB7F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детската книга</w:t>
            </w:r>
          </w:p>
        </w:tc>
        <w:tc>
          <w:tcPr>
            <w:tcW w:w="1441" w:type="dxa"/>
            <w:gridSpan w:val="2"/>
            <w:tcBorders>
              <w:top w:val="single" w:sz="4" w:space="0" w:color="auto"/>
              <w:left w:val="single" w:sz="4" w:space="0" w:color="auto"/>
              <w:bottom w:val="single" w:sz="4" w:space="0" w:color="auto"/>
              <w:right w:val="single" w:sz="4" w:space="0" w:color="auto"/>
            </w:tcBorders>
            <w:hideMark/>
          </w:tcPr>
          <w:p w14:paraId="37582C5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април</w:t>
            </w:r>
          </w:p>
        </w:tc>
        <w:tc>
          <w:tcPr>
            <w:tcW w:w="1134" w:type="dxa"/>
            <w:tcBorders>
              <w:top w:val="single" w:sz="4" w:space="0" w:color="auto"/>
              <w:left w:val="single" w:sz="4" w:space="0" w:color="auto"/>
              <w:bottom w:val="single" w:sz="4" w:space="0" w:color="auto"/>
              <w:right w:val="single" w:sz="4" w:space="0" w:color="auto"/>
            </w:tcBorders>
          </w:tcPr>
          <w:p w14:paraId="4CA8FD3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A07D08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6807B7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A0FD4A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3C5EC1C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Великденски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1A3C830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 април</w:t>
            </w:r>
          </w:p>
        </w:tc>
        <w:tc>
          <w:tcPr>
            <w:tcW w:w="1134" w:type="dxa"/>
            <w:tcBorders>
              <w:top w:val="single" w:sz="4" w:space="0" w:color="auto"/>
              <w:left w:val="single" w:sz="4" w:space="0" w:color="auto"/>
              <w:bottom w:val="single" w:sz="4" w:space="0" w:color="auto"/>
              <w:right w:val="single" w:sz="4" w:space="0" w:color="auto"/>
            </w:tcBorders>
          </w:tcPr>
          <w:p w14:paraId="1E7A681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8F768E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7D1872E"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A0DC01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6C8E810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„Гергьовден”</w:t>
            </w:r>
          </w:p>
        </w:tc>
        <w:tc>
          <w:tcPr>
            <w:tcW w:w="1441" w:type="dxa"/>
            <w:gridSpan w:val="2"/>
            <w:tcBorders>
              <w:top w:val="single" w:sz="4" w:space="0" w:color="auto"/>
              <w:left w:val="single" w:sz="4" w:space="0" w:color="auto"/>
              <w:bottom w:val="single" w:sz="4" w:space="0" w:color="auto"/>
              <w:right w:val="single" w:sz="4" w:space="0" w:color="auto"/>
            </w:tcBorders>
          </w:tcPr>
          <w:p w14:paraId="31F9BBF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14:paraId="54ADEB3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F269FE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1B8B179"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C3BF23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62C8D1D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българската просвета  и култура и на славянската писменост.</w:t>
            </w:r>
          </w:p>
        </w:tc>
        <w:tc>
          <w:tcPr>
            <w:tcW w:w="1441" w:type="dxa"/>
            <w:gridSpan w:val="2"/>
            <w:tcBorders>
              <w:top w:val="single" w:sz="4" w:space="0" w:color="auto"/>
              <w:left w:val="single" w:sz="4" w:space="0" w:color="auto"/>
              <w:bottom w:val="single" w:sz="4" w:space="0" w:color="auto"/>
              <w:right w:val="single" w:sz="4" w:space="0" w:color="auto"/>
            </w:tcBorders>
          </w:tcPr>
          <w:p w14:paraId="4D263FF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23 май</w:t>
            </w:r>
          </w:p>
        </w:tc>
        <w:tc>
          <w:tcPr>
            <w:tcW w:w="1134" w:type="dxa"/>
            <w:tcBorders>
              <w:top w:val="single" w:sz="4" w:space="0" w:color="auto"/>
              <w:left w:val="single" w:sz="4" w:space="0" w:color="auto"/>
              <w:bottom w:val="single" w:sz="4" w:space="0" w:color="auto"/>
              <w:right w:val="single" w:sz="4" w:space="0" w:color="auto"/>
            </w:tcBorders>
          </w:tcPr>
          <w:p w14:paraId="4F70453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11D079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F2537C3"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557D60B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hideMark/>
          </w:tcPr>
          <w:p w14:paraId="45F382A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Международен ден на детето  </w:t>
            </w:r>
          </w:p>
        </w:tc>
        <w:tc>
          <w:tcPr>
            <w:tcW w:w="1441" w:type="dxa"/>
            <w:gridSpan w:val="2"/>
            <w:tcBorders>
              <w:top w:val="single" w:sz="4" w:space="0" w:color="auto"/>
              <w:left w:val="single" w:sz="4" w:space="0" w:color="auto"/>
              <w:bottom w:val="single" w:sz="4" w:space="0" w:color="auto"/>
              <w:right w:val="single" w:sz="4" w:space="0" w:color="auto"/>
            </w:tcBorders>
            <w:hideMark/>
          </w:tcPr>
          <w:p w14:paraId="29E903E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6B47CC0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C6BD05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EC7830E"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1D8DB4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176014E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Ботев и загиналите за свободата на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5C0F601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54E597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6F34C6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010A4C3"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6FB964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7CC1656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рибата в Никопол</w:t>
            </w:r>
          </w:p>
        </w:tc>
        <w:tc>
          <w:tcPr>
            <w:tcW w:w="1441" w:type="dxa"/>
            <w:gridSpan w:val="2"/>
            <w:tcBorders>
              <w:top w:val="single" w:sz="4" w:space="0" w:color="auto"/>
              <w:left w:val="single" w:sz="4" w:space="0" w:color="auto"/>
              <w:bottom w:val="single" w:sz="4" w:space="0" w:color="auto"/>
              <w:right w:val="single" w:sz="4" w:space="0" w:color="auto"/>
            </w:tcBorders>
          </w:tcPr>
          <w:p w14:paraId="225D10E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юни</w:t>
            </w:r>
          </w:p>
        </w:tc>
        <w:tc>
          <w:tcPr>
            <w:tcW w:w="1134" w:type="dxa"/>
            <w:tcBorders>
              <w:top w:val="single" w:sz="4" w:space="0" w:color="auto"/>
              <w:left w:val="single" w:sz="4" w:space="0" w:color="auto"/>
              <w:bottom w:val="single" w:sz="4" w:space="0" w:color="auto"/>
              <w:right w:val="single" w:sz="4" w:space="0" w:color="auto"/>
            </w:tcBorders>
          </w:tcPr>
          <w:p w14:paraId="675EC6D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9FED3D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24E3CC6"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98D8A4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hideMark/>
          </w:tcPr>
          <w:p w14:paraId="65FEC3E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183  години от рождението на Васил Левски</w:t>
            </w:r>
          </w:p>
        </w:tc>
        <w:tc>
          <w:tcPr>
            <w:tcW w:w="1441" w:type="dxa"/>
            <w:gridSpan w:val="2"/>
            <w:tcBorders>
              <w:top w:val="single" w:sz="4" w:space="0" w:color="auto"/>
              <w:left w:val="single" w:sz="4" w:space="0" w:color="auto"/>
              <w:bottom w:val="single" w:sz="4" w:space="0" w:color="auto"/>
              <w:right w:val="single" w:sz="4" w:space="0" w:color="auto"/>
            </w:tcBorders>
            <w:hideMark/>
          </w:tcPr>
          <w:p w14:paraId="79AE2A9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 юли</w:t>
            </w:r>
          </w:p>
        </w:tc>
        <w:tc>
          <w:tcPr>
            <w:tcW w:w="1134" w:type="dxa"/>
            <w:tcBorders>
              <w:top w:val="single" w:sz="4" w:space="0" w:color="auto"/>
              <w:left w:val="single" w:sz="4" w:space="0" w:color="auto"/>
              <w:bottom w:val="single" w:sz="4" w:space="0" w:color="auto"/>
              <w:right w:val="single" w:sz="4" w:space="0" w:color="auto"/>
            </w:tcBorders>
          </w:tcPr>
          <w:p w14:paraId="29A4909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94AB6A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E20434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E7E476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4D87161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Фестивал „Банатски вкусотии-традициите на моето село</w:t>
            </w:r>
          </w:p>
        </w:tc>
        <w:tc>
          <w:tcPr>
            <w:tcW w:w="1441" w:type="dxa"/>
            <w:gridSpan w:val="2"/>
            <w:tcBorders>
              <w:top w:val="single" w:sz="4" w:space="0" w:color="auto"/>
              <w:left w:val="single" w:sz="4" w:space="0" w:color="auto"/>
              <w:bottom w:val="single" w:sz="4" w:space="0" w:color="auto"/>
              <w:right w:val="single" w:sz="4" w:space="0" w:color="auto"/>
            </w:tcBorders>
          </w:tcPr>
          <w:p w14:paraId="52671CA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август</w:t>
            </w:r>
          </w:p>
        </w:tc>
        <w:tc>
          <w:tcPr>
            <w:tcW w:w="1134" w:type="dxa"/>
            <w:tcBorders>
              <w:top w:val="single" w:sz="4" w:space="0" w:color="auto"/>
              <w:left w:val="single" w:sz="4" w:space="0" w:color="auto"/>
              <w:bottom w:val="single" w:sz="4" w:space="0" w:color="auto"/>
              <w:right w:val="single" w:sz="4" w:space="0" w:color="auto"/>
            </w:tcBorders>
          </w:tcPr>
          <w:p w14:paraId="58C2807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8C73A9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C3B9E0B"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6C27F2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hideMark/>
          </w:tcPr>
          <w:p w14:paraId="2E95762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Съединението на Княжество България и Източна Румелия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36E3893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 септември</w:t>
            </w:r>
          </w:p>
        </w:tc>
        <w:tc>
          <w:tcPr>
            <w:tcW w:w="1134" w:type="dxa"/>
            <w:tcBorders>
              <w:top w:val="single" w:sz="4" w:space="0" w:color="auto"/>
              <w:left w:val="single" w:sz="4" w:space="0" w:color="auto"/>
              <w:bottom w:val="single" w:sz="4" w:space="0" w:color="auto"/>
              <w:right w:val="single" w:sz="4" w:space="0" w:color="auto"/>
            </w:tcBorders>
          </w:tcPr>
          <w:p w14:paraId="521400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45AD8C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5806ADF"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662ACB9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hideMark/>
          </w:tcPr>
          <w:p w14:paraId="12D201A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Независимостта на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1D973A2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септември</w:t>
            </w:r>
          </w:p>
        </w:tc>
        <w:tc>
          <w:tcPr>
            <w:tcW w:w="1134" w:type="dxa"/>
            <w:tcBorders>
              <w:top w:val="single" w:sz="4" w:space="0" w:color="auto"/>
              <w:left w:val="single" w:sz="4" w:space="0" w:color="auto"/>
              <w:bottom w:val="single" w:sz="4" w:space="0" w:color="auto"/>
              <w:right w:val="single" w:sz="4" w:space="0" w:color="auto"/>
            </w:tcBorders>
          </w:tcPr>
          <w:p w14:paraId="4D9F41D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1AC994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03EE03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A90A41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09F3A6E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гроздето в Лозица</w:t>
            </w:r>
          </w:p>
        </w:tc>
        <w:tc>
          <w:tcPr>
            <w:tcW w:w="1441" w:type="dxa"/>
            <w:gridSpan w:val="2"/>
            <w:tcBorders>
              <w:top w:val="single" w:sz="4" w:space="0" w:color="auto"/>
              <w:left w:val="single" w:sz="4" w:space="0" w:color="auto"/>
              <w:bottom w:val="single" w:sz="4" w:space="0" w:color="auto"/>
              <w:right w:val="single" w:sz="4" w:space="0" w:color="auto"/>
            </w:tcBorders>
          </w:tcPr>
          <w:p w14:paraId="6355B2C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септември</w:t>
            </w:r>
          </w:p>
        </w:tc>
        <w:tc>
          <w:tcPr>
            <w:tcW w:w="1134" w:type="dxa"/>
            <w:tcBorders>
              <w:top w:val="single" w:sz="4" w:space="0" w:color="auto"/>
              <w:left w:val="single" w:sz="4" w:space="0" w:color="auto"/>
              <w:bottom w:val="single" w:sz="4" w:space="0" w:color="auto"/>
              <w:right w:val="single" w:sz="4" w:space="0" w:color="auto"/>
            </w:tcBorders>
          </w:tcPr>
          <w:p w14:paraId="69B80FC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542017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6B8BBA6"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672D4BD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w:t>
            </w:r>
          </w:p>
        </w:tc>
        <w:tc>
          <w:tcPr>
            <w:tcW w:w="5506" w:type="dxa"/>
            <w:tcBorders>
              <w:top w:val="single" w:sz="4" w:space="0" w:color="auto"/>
              <w:left w:val="single" w:sz="4" w:space="0" w:color="auto"/>
              <w:bottom w:val="single" w:sz="4" w:space="0" w:color="auto"/>
              <w:right w:val="single" w:sz="4" w:space="0" w:color="auto"/>
            </w:tcBorders>
            <w:hideMark/>
          </w:tcPr>
          <w:p w14:paraId="4FC456F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Международен  ден на възрастните хора </w:t>
            </w:r>
          </w:p>
        </w:tc>
        <w:tc>
          <w:tcPr>
            <w:tcW w:w="1441" w:type="dxa"/>
            <w:gridSpan w:val="2"/>
            <w:tcBorders>
              <w:top w:val="single" w:sz="4" w:space="0" w:color="auto"/>
              <w:left w:val="single" w:sz="4" w:space="0" w:color="auto"/>
              <w:bottom w:val="single" w:sz="4" w:space="0" w:color="auto"/>
              <w:right w:val="single" w:sz="4" w:space="0" w:color="auto"/>
            </w:tcBorders>
            <w:hideMark/>
          </w:tcPr>
          <w:p w14:paraId="3A49415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275C408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924756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3B00A93"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80390D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w:t>
            </w:r>
          </w:p>
        </w:tc>
        <w:tc>
          <w:tcPr>
            <w:tcW w:w="5506" w:type="dxa"/>
            <w:tcBorders>
              <w:top w:val="single" w:sz="4" w:space="0" w:color="auto"/>
              <w:left w:val="single" w:sz="4" w:space="0" w:color="auto"/>
              <w:bottom w:val="single" w:sz="4" w:space="0" w:color="auto"/>
              <w:right w:val="single" w:sz="4" w:space="0" w:color="auto"/>
            </w:tcBorders>
            <w:hideMark/>
          </w:tcPr>
          <w:p w14:paraId="5BD96C0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село Драгаш войвода /събор/</w:t>
            </w:r>
          </w:p>
        </w:tc>
        <w:tc>
          <w:tcPr>
            <w:tcW w:w="1441" w:type="dxa"/>
            <w:gridSpan w:val="2"/>
            <w:tcBorders>
              <w:top w:val="single" w:sz="4" w:space="0" w:color="auto"/>
              <w:left w:val="single" w:sz="4" w:space="0" w:color="auto"/>
              <w:bottom w:val="single" w:sz="4" w:space="0" w:color="auto"/>
              <w:right w:val="single" w:sz="4" w:space="0" w:color="auto"/>
            </w:tcBorders>
            <w:hideMark/>
          </w:tcPr>
          <w:p w14:paraId="3F11A75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 октомври</w:t>
            </w:r>
          </w:p>
        </w:tc>
        <w:tc>
          <w:tcPr>
            <w:tcW w:w="1134" w:type="dxa"/>
            <w:tcBorders>
              <w:top w:val="single" w:sz="4" w:space="0" w:color="auto"/>
              <w:left w:val="single" w:sz="4" w:space="0" w:color="auto"/>
              <w:bottom w:val="single" w:sz="4" w:space="0" w:color="auto"/>
              <w:right w:val="single" w:sz="4" w:space="0" w:color="auto"/>
            </w:tcBorders>
          </w:tcPr>
          <w:p w14:paraId="234DEFA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FEEB55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361997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3926AF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w:t>
            </w:r>
          </w:p>
        </w:tc>
        <w:tc>
          <w:tcPr>
            <w:tcW w:w="5506" w:type="dxa"/>
            <w:tcBorders>
              <w:top w:val="single" w:sz="4" w:space="0" w:color="auto"/>
              <w:left w:val="single" w:sz="4" w:space="0" w:color="auto"/>
              <w:bottom w:val="single" w:sz="4" w:space="0" w:color="auto"/>
              <w:right w:val="single" w:sz="4" w:space="0" w:color="auto"/>
            </w:tcBorders>
            <w:hideMark/>
          </w:tcPr>
          <w:p w14:paraId="731E5D1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hideMark/>
          </w:tcPr>
          <w:p w14:paraId="6EE659F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30 октомври</w:t>
            </w:r>
          </w:p>
        </w:tc>
        <w:tc>
          <w:tcPr>
            <w:tcW w:w="1134" w:type="dxa"/>
            <w:tcBorders>
              <w:top w:val="single" w:sz="4" w:space="0" w:color="auto"/>
              <w:left w:val="single" w:sz="4" w:space="0" w:color="auto"/>
              <w:bottom w:val="single" w:sz="4" w:space="0" w:color="auto"/>
              <w:right w:val="single" w:sz="4" w:space="0" w:color="auto"/>
            </w:tcBorders>
          </w:tcPr>
          <w:p w14:paraId="1616BA3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0F1B2B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171C49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249C15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23</w:t>
            </w:r>
          </w:p>
        </w:tc>
        <w:tc>
          <w:tcPr>
            <w:tcW w:w="5506" w:type="dxa"/>
            <w:tcBorders>
              <w:top w:val="single" w:sz="4" w:space="0" w:color="auto"/>
              <w:left w:val="single" w:sz="4" w:space="0" w:color="auto"/>
              <w:bottom w:val="single" w:sz="4" w:space="0" w:color="auto"/>
              <w:right w:val="single" w:sz="4" w:space="0" w:color="auto"/>
            </w:tcBorders>
            <w:hideMark/>
          </w:tcPr>
          <w:p w14:paraId="428B6B7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79A5AE6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 ноември</w:t>
            </w:r>
          </w:p>
        </w:tc>
        <w:tc>
          <w:tcPr>
            <w:tcW w:w="1134" w:type="dxa"/>
            <w:tcBorders>
              <w:top w:val="single" w:sz="4" w:space="0" w:color="auto"/>
              <w:left w:val="single" w:sz="4" w:space="0" w:color="auto"/>
              <w:bottom w:val="single" w:sz="4" w:space="0" w:color="auto"/>
              <w:right w:val="single" w:sz="4" w:space="0" w:color="auto"/>
            </w:tcBorders>
          </w:tcPr>
          <w:p w14:paraId="6420BC3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6E2AF7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03ED94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48EB6D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w:t>
            </w:r>
          </w:p>
        </w:tc>
        <w:tc>
          <w:tcPr>
            <w:tcW w:w="5506" w:type="dxa"/>
            <w:tcBorders>
              <w:top w:val="single" w:sz="4" w:space="0" w:color="auto"/>
              <w:left w:val="single" w:sz="4" w:space="0" w:color="auto"/>
              <w:bottom w:val="single" w:sz="4" w:space="0" w:color="auto"/>
              <w:right w:val="single" w:sz="4" w:space="0" w:color="auto"/>
            </w:tcBorders>
          </w:tcPr>
          <w:p w14:paraId="4208E02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Коледуване</w:t>
            </w:r>
          </w:p>
        </w:tc>
        <w:tc>
          <w:tcPr>
            <w:tcW w:w="1441" w:type="dxa"/>
            <w:gridSpan w:val="2"/>
            <w:tcBorders>
              <w:top w:val="single" w:sz="4" w:space="0" w:color="auto"/>
              <w:left w:val="single" w:sz="4" w:space="0" w:color="auto"/>
              <w:bottom w:val="single" w:sz="4" w:space="0" w:color="auto"/>
              <w:right w:val="single" w:sz="4" w:space="0" w:color="auto"/>
            </w:tcBorders>
          </w:tcPr>
          <w:p w14:paraId="698BD25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 декември</w:t>
            </w:r>
          </w:p>
        </w:tc>
        <w:tc>
          <w:tcPr>
            <w:tcW w:w="1134" w:type="dxa"/>
            <w:tcBorders>
              <w:top w:val="single" w:sz="4" w:space="0" w:color="auto"/>
              <w:left w:val="single" w:sz="4" w:space="0" w:color="auto"/>
              <w:bottom w:val="single" w:sz="4" w:space="0" w:color="auto"/>
              <w:right w:val="single" w:sz="4" w:space="0" w:color="auto"/>
            </w:tcBorders>
          </w:tcPr>
          <w:p w14:paraId="3410565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1CC936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D19B21F"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22B8D6"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lastRenderedPageBreak/>
              <w:t>НЧ „Зора-1939” - с. Черковица</w:t>
            </w:r>
          </w:p>
        </w:tc>
      </w:tr>
      <w:tr w:rsidR="00061595" w:rsidRPr="00DB2397" w14:paraId="74C64DCE"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6DD33AE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vAlign w:val="center"/>
            <w:hideMark/>
          </w:tcPr>
          <w:p w14:paraId="5B88BD56" w14:textId="77777777" w:rsidR="00061595" w:rsidRPr="00DB2397" w:rsidRDefault="00061595" w:rsidP="0096050E">
            <w:pPr>
              <w:spacing w:after="0" w:line="36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родилната  помощ - Бабинден</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27D4764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21.01.2020г</w:t>
            </w:r>
          </w:p>
        </w:tc>
        <w:tc>
          <w:tcPr>
            <w:tcW w:w="1134" w:type="dxa"/>
            <w:tcBorders>
              <w:top w:val="single" w:sz="4" w:space="0" w:color="auto"/>
              <w:left w:val="single" w:sz="4" w:space="0" w:color="auto"/>
              <w:bottom w:val="single" w:sz="4" w:space="0" w:color="auto"/>
              <w:right w:val="single" w:sz="4" w:space="0" w:color="auto"/>
            </w:tcBorders>
            <w:vAlign w:val="center"/>
          </w:tcPr>
          <w:p w14:paraId="1CC9E95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090A8CC0"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28795331"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76A3D08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vAlign w:val="center"/>
            <w:hideMark/>
          </w:tcPr>
          <w:p w14:paraId="05845651" w14:textId="77777777" w:rsidR="00061595" w:rsidRPr="00DB2397" w:rsidRDefault="00061595" w:rsidP="0096050E">
            <w:pPr>
              <w:spacing w:after="0" w:line="36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 Тодоровден  -Барбалии</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40F0119B"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sz w:val="24"/>
                <w:szCs w:val="24"/>
                <w:lang w:eastAsia="bg-BG"/>
              </w:rPr>
              <w:t>07.03.2020г</w:t>
            </w:r>
          </w:p>
        </w:tc>
        <w:tc>
          <w:tcPr>
            <w:tcW w:w="1134" w:type="dxa"/>
            <w:tcBorders>
              <w:top w:val="single" w:sz="4" w:space="0" w:color="auto"/>
              <w:left w:val="single" w:sz="4" w:space="0" w:color="auto"/>
              <w:bottom w:val="single" w:sz="4" w:space="0" w:color="auto"/>
              <w:right w:val="single" w:sz="4" w:space="0" w:color="auto"/>
            </w:tcBorders>
            <w:vAlign w:val="center"/>
          </w:tcPr>
          <w:p w14:paraId="54E0394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39024E0E"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p>
        </w:tc>
      </w:tr>
      <w:tr w:rsidR="00061595" w:rsidRPr="00DB2397" w14:paraId="48278C8D"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51794C0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vAlign w:val="center"/>
            <w:hideMark/>
          </w:tcPr>
          <w:p w14:paraId="356772FA" w14:textId="77777777" w:rsidR="00061595" w:rsidRPr="00DB2397" w:rsidRDefault="00061595" w:rsidP="0096050E">
            <w:pPr>
              <w:spacing w:after="0" w:line="36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Участие  във вечер на носията в с.Милковица</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5CB2BC0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02.03.2020г</w:t>
            </w:r>
          </w:p>
        </w:tc>
        <w:tc>
          <w:tcPr>
            <w:tcW w:w="1134" w:type="dxa"/>
            <w:tcBorders>
              <w:top w:val="single" w:sz="4" w:space="0" w:color="auto"/>
              <w:left w:val="single" w:sz="4" w:space="0" w:color="auto"/>
              <w:bottom w:val="single" w:sz="4" w:space="0" w:color="auto"/>
              <w:right w:val="single" w:sz="4" w:space="0" w:color="auto"/>
            </w:tcBorders>
            <w:vAlign w:val="center"/>
          </w:tcPr>
          <w:p w14:paraId="4FE374B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6402529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AAF31C1"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3047D65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vAlign w:val="center"/>
            <w:hideMark/>
          </w:tcPr>
          <w:p w14:paraId="4EF593C7" w14:textId="77777777" w:rsidR="00061595" w:rsidRPr="00DB2397" w:rsidRDefault="00061595" w:rsidP="0096050E">
            <w:pPr>
              <w:spacing w:after="0" w:line="36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Международен  ден  на  жената  8- ми  март</w:t>
            </w:r>
          </w:p>
        </w:tc>
        <w:tc>
          <w:tcPr>
            <w:tcW w:w="1441" w:type="dxa"/>
            <w:gridSpan w:val="2"/>
            <w:tcBorders>
              <w:top w:val="single" w:sz="4" w:space="0" w:color="auto"/>
              <w:left w:val="single" w:sz="4" w:space="0" w:color="auto"/>
              <w:bottom w:val="single" w:sz="4" w:space="0" w:color="auto"/>
              <w:right w:val="single" w:sz="4" w:space="0" w:color="auto"/>
            </w:tcBorders>
            <w:vAlign w:val="center"/>
            <w:hideMark/>
          </w:tcPr>
          <w:p w14:paraId="3E33158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08.03.2020г</w:t>
            </w:r>
          </w:p>
        </w:tc>
        <w:tc>
          <w:tcPr>
            <w:tcW w:w="1134" w:type="dxa"/>
            <w:tcBorders>
              <w:top w:val="single" w:sz="4" w:space="0" w:color="auto"/>
              <w:left w:val="single" w:sz="4" w:space="0" w:color="auto"/>
              <w:bottom w:val="single" w:sz="4" w:space="0" w:color="auto"/>
              <w:right w:val="single" w:sz="4" w:space="0" w:color="auto"/>
            </w:tcBorders>
            <w:vAlign w:val="center"/>
          </w:tcPr>
          <w:p w14:paraId="48CDCCE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1A39E91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0730BE6"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6E14874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vAlign w:val="center"/>
          </w:tcPr>
          <w:p w14:paraId="2496007D"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Черешова задушница  -  Спасовден</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299D8BA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03.06.2020г</w:t>
            </w:r>
          </w:p>
        </w:tc>
        <w:tc>
          <w:tcPr>
            <w:tcW w:w="1134" w:type="dxa"/>
            <w:tcBorders>
              <w:top w:val="single" w:sz="4" w:space="0" w:color="auto"/>
              <w:left w:val="single" w:sz="4" w:space="0" w:color="auto"/>
              <w:bottom w:val="single" w:sz="4" w:space="0" w:color="auto"/>
              <w:right w:val="single" w:sz="4" w:space="0" w:color="auto"/>
            </w:tcBorders>
          </w:tcPr>
          <w:p w14:paraId="1C039A7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514A0A1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4320987B"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789C38B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vAlign w:val="center"/>
          </w:tcPr>
          <w:p w14:paraId="1C38AD3C"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Празник на рибата  в  гр. Никопол</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455A87E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06.06.2020г</w:t>
            </w:r>
          </w:p>
        </w:tc>
        <w:tc>
          <w:tcPr>
            <w:tcW w:w="1134" w:type="dxa"/>
            <w:tcBorders>
              <w:top w:val="single" w:sz="4" w:space="0" w:color="auto"/>
              <w:left w:val="single" w:sz="4" w:space="0" w:color="auto"/>
              <w:bottom w:val="single" w:sz="4" w:space="0" w:color="auto"/>
              <w:right w:val="single" w:sz="4" w:space="0" w:color="auto"/>
            </w:tcBorders>
          </w:tcPr>
          <w:p w14:paraId="3D1B753E" w14:textId="77777777" w:rsidR="00061595" w:rsidRPr="00DB2397" w:rsidRDefault="00061595" w:rsidP="0096050E">
            <w:pPr>
              <w:spacing w:after="0" w:line="240" w:lineRule="auto"/>
              <w:ind w:left="34" w:right="34" w:hanging="34"/>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616D8F5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0D75D9B9" w14:textId="77777777" w:rsidTr="0096050E">
        <w:trPr>
          <w:trHeight w:val="622"/>
        </w:trPr>
        <w:tc>
          <w:tcPr>
            <w:tcW w:w="674" w:type="dxa"/>
            <w:gridSpan w:val="3"/>
            <w:tcBorders>
              <w:top w:val="single" w:sz="4" w:space="0" w:color="auto"/>
              <w:left w:val="single" w:sz="4" w:space="0" w:color="auto"/>
              <w:bottom w:val="single" w:sz="4" w:space="0" w:color="auto"/>
              <w:right w:val="single" w:sz="4" w:space="0" w:color="auto"/>
            </w:tcBorders>
            <w:vAlign w:val="center"/>
          </w:tcPr>
          <w:p w14:paraId="5486700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vAlign w:val="center"/>
          </w:tcPr>
          <w:p w14:paraId="448502CE"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Русалийската  седмица – „Калушари“</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3DC9642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13.06.2020г</w:t>
            </w:r>
          </w:p>
        </w:tc>
        <w:tc>
          <w:tcPr>
            <w:tcW w:w="1134" w:type="dxa"/>
            <w:tcBorders>
              <w:top w:val="single" w:sz="4" w:space="0" w:color="auto"/>
              <w:left w:val="single" w:sz="4" w:space="0" w:color="auto"/>
              <w:bottom w:val="single" w:sz="4" w:space="0" w:color="auto"/>
              <w:right w:val="single" w:sz="4" w:space="0" w:color="auto"/>
            </w:tcBorders>
          </w:tcPr>
          <w:p w14:paraId="7213819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716010E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758D0425"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7D2E334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vAlign w:val="center"/>
          </w:tcPr>
          <w:p w14:paraId="7072C113"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Празник  на баба,дядо и внуче</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7D65E76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13.06.2020г</w:t>
            </w:r>
          </w:p>
        </w:tc>
        <w:tc>
          <w:tcPr>
            <w:tcW w:w="1134" w:type="dxa"/>
            <w:tcBorders>
              <w:top w:val="single" w:sz="4" w:space="0" w:color="auto"/>
              <w:left w:val="single" w:sz="4" w:space="0" w:color="auto"/>
              <w:bottom w:val="single" w:sz="4" w:space="0" w:color="auto"/>
              <w:right w:val="single" w:sz="4" w:space="0" w:color="auto"/>
            </w:tcBorders>
          </w:tcPr>
          <w:p w14:paraId="496BD4E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48D3847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133564C6"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3DE4ED8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vAlign w:val="center"/>
          </w:tcPr>
          <w:p w14:paraId="12788DFD"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Среща  на  бивши  самодейци</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35EBDCC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11.07.2020г.</w:t>
            </w:r>
          </w:p>
        </w:tc>
        <w:tc>
          <w:tcPr>
            <w:tcW w:w="1134" w:type="dxa"/>
            <w:tcBorders>
              <w:top w:val="single" w:sz="4" w:space="0" w:color="auto"/>
              <w:left w:val="single" w:sz="4" w:space="0" w:color="auto"/>
              <w:bottom w:val="single" w:sz="4" w:space="0" w:color="auto"/>
              <w:right w:val="single" w:sz="4" w:space="0" w:color="auto"/>
            </w:tcBorders>
          </w:tcPr>
          <w:p w14:paraId="3480BAA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4985204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3B7DABDC"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0267ACE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vAlign w:val="center"/>
          </w:tcPr>
          <w:p w14:paraId="5E6059B4"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УУчастие в 10-тия фестивал на Банатските    квкусотии –традициите на моето село-с.Асеново</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315E350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15.08.2020г</w:t>
            </w:r>
          </w:p>
        </w:tc>
        <w:tc>
          <w:tcPr>
            <w:tcW w:w="1134" w:type="dxa"/>
            <w:tcBorders>
              <w:top w:val="single" w:sz="4" w:space="0" w:color="auto"/>
              <w:left w:val="single" w:sz="4" w:space="0" w:color="auto"/>
              <w:bottom w:val="single" w:sz="4" w:space="0" w:color="auto"/>
              <w:right w:val="single" w:sz="4" w:space="0" w:color="auto"/>
            </w:tcBorders>
          </w:tcPr>
          <w:p w14:paraId="0625D1FF" w14:textId="77777777" w:rsidR="00061595" w:rsidRPr="00DB2397" w:rsidRDefault="00061595" w:rsidP="0096050E">
            <w:pPr>
              <w:spacing w:after="0" w:line="240" w:lineRule="auto"/>
              <w:ind w:left="34" w:hanging="34"/>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73F5E5C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76C9B086"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5F36EE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vAlign w:val="center"/>
          </w:tcPr>
          <w:p w14:paraId="59633EA6"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Празник  на  селото – събор с.Черковица</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4F67507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05.09.2020г.</w:t>
            </w:r>
          </w:p>
        </w:tc>
        <w:tc>
          <w:tcPr>
            <w:tcW w:w="1134" w:type="dxa"/>
            <w:tcBorders>
              <w:top w:val="single" w:sz="4" w:space="0" w:color="auto"/>
              <w:left w:val="single" w:sz="4" w:space="0" w:color="auto"/>
              <w:bottom w:val="single" w:sz="4" w:space="0" w:color="auto"/>
              <w:right w:val="single" w:sz="4" w:space="0" w:color="auto"/>
            </w:tcBorders>
          </w:tcPr>
          <w:p w14:paraId="498740E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vAlign w:val="center"/>
          </w:tcPr>
          <w:p w14:paraId="64D2671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6BC5759E"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3285F65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vAlign w:val="center"/>
          </w:tcPr>
          <w:p w14:paraId="58487CF0"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ППразник  на храма „Рождество Богородично</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6FEDDD6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08.09.2020г.</w:t>
            </w:r>
          </w:p>
        </w:tc>
        <w:tc>
          <w:tcPr>
            <w:tcW w:w="1134" w:type="dxa"/>
            <w:tcBorders>
              <w:top w:val="single" w:sz="4" w:space="0" w:color="auto"/>
              <w:left w:val="single" w:sz="4" w:space="0" w:color="auto"/>
              <w:bottom w:val="single" w:sz="4" w:space="0" w:color="auto"/>
              <w:right w:val="single" w:sz="4" w:space="0" w:color="auto"/>
            </w:tcBorders>
            <w:vAlign w:val="center"/>
          </w:tcPr>
          <w:p w14:paraId="1353869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vAlign w:val="center"/>
          </w:tcPr>
          <w:p w14:paraId="065E53E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907EBC3"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113E312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vAlign w:val="center"/>
          </w:tcPr>
          <w:p w14:paraId="19F0574C"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УУчастие в празник  на  гроздето  и  виното в  село   Л   Лозица</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3451C5F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20.09.2020г.</w:t>
            </w:r>
          </w:p>
        </w:tc>
        <w:tc>
          <w:tcPr>
            <w:tcW w:w="1134" w:type="dxa"/>
            <w:tcBorders>
              <w:top w:val="single" w:sz="4" w:space="0" w:color="auto"/>
              <w:left w:val="single" w:sz="4" w:space="0" w:color="auto"/>
              <w:bottom w:val="single" w:sz="4" w:space="0" w:color="auto"/>
              <w:right w:val="single" w:sz="4" w:space="0" w:color="auto"/>
            </w:tcBorders>
            <w:vAlign w:val="center"/>
          </w:tcPr>
          <w:p w14:paraId="4023856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vAlign w:val="center"/>
          </w:tcPr>
          <w:p w14:paraId="2DC13B2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7B04539A"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6FEC7D7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vAlign w:val="center"/>
          </w:tcPr>
          <w:p w14:paraId="5E953D94"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1E68356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01.10.2020г.</w:t>
            </w:r>
          </w:p>
        </w:tc>
        <w:tc>
          <w:tcPr>
            <w:tcW w:w="1134" w:type="dxa"/>
            <w:tcBorders>
              <w:top w:val="single" w:sz="4" w:space="0" w:color="auto"/>
              <w:left w:val="single" w:sz="4" w:space="0" w:color="auto"/>
              <w:bottom w:val="single" w:sz="4" w:space="0" w:color="auto"/>
              <w:right w:val="single" w:sz="4" w:space="0" w:color="auto"/>
            </w:tcBorders>
            <w:vAlign w:val="center"/>
          </w:tcPr>
          <w:p w14:paraId="1ED573B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vAlign w:val="center"/>
          </w:tcPr>
          <w:p w14:paraId="7DC49E9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72A35E5B"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700831D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vAlign w:val="center"/>
          </w:tcPr>
          <w:p w14:paraId="056D8297" w14:textId="77777777" w:rsidR="00061595" w:rsidRPr="00DB2397" w:rsidRDefault="00061595" w:rsidP="0096050E">
            <w:pPr>
              <w:spacing w:after="0" w:line="240" w:lineRule="auto"/>
              <w:ind w:left="-261"/>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Бъдни  вечер  и  Коледни  празници</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5537A13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24.12.2020г.</w:t>
            </w:r>
          </w:p>
        </w:tc>
        <w:tc>
          <w:tcPr>
            <w:tcW w:w="1134" w:type="dxa"/>
            <w:tcBorders>
              <w:top w:val="single" w:sz="4" w:space="0" w:color="auto"/>
              <w:left w:val="single" w:sz="4" w:space="0" w:color="auto"/>
              <w:bottom w:val="single" w:sz="4" w:space="0" w:color="auto"/>
              <w:right w:val="single" w:sz="4" w:space="0" w:color="auto"/>
            </w:tcBorders>
            <w:vAlign w:val="center"/>
          </w:tcPr>
          <w:p w14:paraId="523083F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vAlign w:val="center"/>
          </w:tcPr>
          <w:p w14:paraId="2A434B1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пандемия</w:t>
            </w:r>
          </w:p>
        </w:tc>
      </w:tr>
      <w:tr w:rsidR="00061595" w:rsidRPr="00DB2397" w14:paraId="18F8B63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067B61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25C10232" w14:textId="77777777" w:rsidR="00061595" w:rsidRPr="00DB2397" w:rsidRDefault="00061595" w:rsidP="0096050E">
            <w:pPr>
              <w:spacing w:after="0" w:line="240" w:lineRule="auto"/>
              <w:jc w:val="both"/>
              <w:rPr>
                <w:rFonts w:ascii="Times New Roman" w:eastAsia="Times New Roman" w:hAnsi="Times New Roman" w:cs="Times New Roman"/>
                <w:b/>
                <w:sz w:val="24"/>
                <w:szCs w:val="24"/>
                <w:lang w:eastAsia="bg-BG"/>
              </w:rPr>
            </w:pPr>
            <w:r w:rsidRPr="00DB2397">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787E055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159FC64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2D866C6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D6507CB"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873CBFA"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НЧ”Искра 1948” - с. Жернов</w:t>
            </w:r>
          </w:p>
        </w:tc>
      </w:tr>
      <w:tr w:rsidR="00061595" w:rsidRPr="00DB2397" w14:paraId="0AB50F89"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7E8C5A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57F32F0B"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hideMark/>
          </w:tcPr>
          <w:p w14:paraId="2760AC9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42CAC0E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77581F4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481DAC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F21B05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2A76F4F0"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Международния ден  на жената.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309F744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703CA08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0E6777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982647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4B3209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66F63D4F"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Пролет и поезия – витрина с книги</w:t>
            </w:r>
          </w:p>
        </w:tc>
        <w:tc>
          <w:tcPr>
            <w:tcW w:w="1441" w:type="dxa"/>
            <w:gridSpan w:val="2"/>
            <w:tcBorders>
              <w:top w:val="single" w:sz="4" w:space="0" w:color="auto"/>
              <w:left w:val="single" w:sz="4" w:space="0" w:color="auto"/>
              <w:bottom w:val="single" w:sz="4" w:space="0" w:color="auto"/>
              <w:right w:val="single" w:sz="4" w:space="0" w:color="auto"/>
            </w:tcBorders>
            <w:hideMark/>
          </w:tcPr>
          <w:p w14:paraId="0F9AF49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март</w:t>
            </w:r>
          </w:p>
        </w:tc>
        <w:tc>
          <w:tcPr>
            <w:tcW w:w="1134" w:type="dxa"/>
            <w:tcBorders>
              <w:top w:val="single" w:sz="4" w:space="0" w:color="auto"/>
              <w:left w:val="single" w:sz="4" w:space="0" w:color="auto"/>
              <w:bottom w:val="single" w:sz="4" w:space="0" w:color="auto"/>
              <w:right w:val="single" w:sz="4" w:space="0" w:color="auto"/>
            </w:tcBorders>
          </w:tcPr>
          <w:p w14:paraId="46A6061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A458EC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0945D4A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A56229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05790AFE"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детето</w:t>
            </w:r>
          </w:p>
        </w:tc>
        <w:tc>
          <w:tcPr>
            <w:tcW w:w="1441" w:type="dxa"/>
            <w:gridSpan w:val="2"/>
            <w:tcBorders>
              <w:top w:val="single" w:sz="4" w:space="0" w:color="auto"/>
              <w:left w:val="single" w:sz="4" w:space="0" w:color="auto"/>
              <w:bottom w:val="single" w:sz="4" w:space="0" w:color="auto"/>
              <w:right w:val="single" w:sz="4" w:space="0" w:color="auto"/>
            </w:tcBorders>
          </w:tcPr>
          <w:p w14:paraId="0FA75E7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22E074F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7F4113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03F6943"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6FD05A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43CECDD4"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 „Празник на рибата“ гр.Никопол</w:t>
            </w:r>
          </w:p>
        </w:tc>
        <w:tc>
          <w:tcPr>
            <w:tcW w:w="1441" w:type="dxa"/>
            <w:gridSpan w:val="2"/>
            <w:tcBorders>
              <w:top w:val="single" w:sz="4" w:space="0" w:color="auto"/>
              <w:left w:val="single" w:sz="4" w:space="0" w:color="auto"/>
              <w:bottom w:val="single" w:sz="4" w:space="0" w:color="auto"/>
              <w:right w:val="single" w:sz="4" w:space="0" w:color="auto"/>
            </w:tcBorders>
          </w:tcPr>
          <w:p w14:paraId="6FBB290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юни</w:t>
            </w:r>
          </w:p>
        </w:tc>
        <w:tc>
          <w:tcPr>
            <w:tcW w:w="1134" w:type="dxa"/>
            <w:tcBorders>
              <w:top w:val="single" w:sz="4" w:space="0" w:color="auto"/>
              <w:left w:val="single" w:sz="4" w:space="0" w:color="auto"/>
              <w:bottom w:val="single" w:sz="4" w:space="0" w:color="auto"/>
              <w:right w:val="single" w:sz="4" w:space="0" w:color="auto"/>
            </w:tcBorders>
          </w:tcPr>
          <w:p w14:paraId="7A21409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8B8AFD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D5AA8C2"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BB5D6C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39FC726B"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във фестивал „Банатски вкусотии“</w:t>
            </w:r>
          </w:p>
        </w:tc>
        <w:tc>
          <w:tcPr>
            <w:tcW w:w="1441" w:type="dxa"/>
            <w:gridSpan w:val="2"/>
            <w:tcBorders>
              <w:top w:val="single" w:sz="4" w:space="0" w:color="auto"/>
              <w:left w:val="single" w:sz="4" w:space="0" w:color="auto"/>
              <w:bottom w:val="single" w:sz="4" w:space="0" w:color="auto"/>
              <w:right w:val="single" w:sz="4" w:space="0" w:color="auto"/>
            </w:tcBorders>
          </w:tcPr>
          <w:p w14:paraId="24BE57A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 август</w:t>
            </w:r>
          </w:p>
        </w:tc>
        <w:tc>
          <w:tcPr>
            <w:tcW w:w="1134" w:type="dxa"/>
            <w:tcBorders>
              <w:top w:val="single" w:sz="4" w:space="0" w:color="auto"/>
              <w:left w:val="single" w:sz="4" w:space="0" w:color="auto"/>
              <w:bottom w:val="single" w:sz="4" w:space="0" w:color="auto"/>
              <w:right w:val="single" w:sz="4" w:space="0" w:color="auto"/>
            </w:tcBorders>
          </w:tcPr>
          <w:p w14:paraId="353560E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BD389C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A4836B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A08FD2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45E4C9D6"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  празник „Меден грозд“</w:t>
            </w:r>
          </w:p>
        </w:tc>
        <w:tc>
          <w:tcPr>
            <w:tcW w:w="1441" w:type="dxa"/>
            <w:gridSpan w:val="2"/>
            <w:tcBorders>
              <w:top w:val="single" w:sz="4" w:space="0" w:color="auto"/>
              <w:left w:val="single" w:sz="4" w:space="0" w:color="auto"/>
              <w:bottom w:val="single" w:sz="4" w:space="0" w:color="auto"/>
              <w:right w:val="single" w:sz="4" w:space="0" w:color="auto"/>
            </w:tcBorders>
          </w:tcPr>
          <w:p w14:paraId="751FFC9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6729411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4B3A18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8356B6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F671A2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61638C61"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Коледни и новогодишни празници</w:t>
            </w:r>
          </w:p>
        </w:tc>
        <w:tc>
          <w:tcPr>
            <w:tcW w:w="1441" w:type="dxa"/>
            <w:gridSpan w:val="2"/>
            <w:tcBorders>
              <w:top w:val="single" w:sz="4" w:space="0" w:color="auto"/>
              <w:left w:val="single" w:sz="4" w:space="0" w:color="auto"/>
              <w:bottom w:val="single" w:sz="4" w:space="0" w:color="auto"/>
              <w:right w:val="single" w:sz="4" w:space="0" w:color="auto"/>
            </w:tcBorders>
          </w:tcPr>
          <w:p w14:paraId="430D5E3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декември </w:t>
            </w:r>
          </w:p>
        </w:tc>
        <w:tc>
          <w:tcPr>
            <w:tcW w:w="1134" w:type="dxa"/>
            <w:tcBorders>
              <w:top w:val="single" w:sz="4" w:space="0" w:color="auto"/>
              <w:left w:val="single" w:sz="4" w:space="0" w:color="auto"/>
              <w:bottom w:val="single" w:sz="4" w:space="0" w:color="auto"/>
              <w:right w:val="single" w:sz="4" w:space="0" w:color="auto"/>
            </w:tcBorders>
          </w:tcPr>
          <w:p w14:paraId="72E57E2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924EA1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2FD2D7E"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466B366" w14:textId="77777777" w:rsidR="00061595" w:rsidRPr="00DB2397" w:rsidRDefault="00061595" w:rsidP="0096050E">
            <w:pPr>
              <w:tabs>
                <w:tab w:val="left" w:pos="5775"/>
              </w:tabs>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НЧ”Петко Симеонов -1905”- с. Муселиево</w:t>
            </w:r>
          </w:p>
        </w:tc>
      </w:tr>
      <w:tr w:rsidR="00061595" w:rsidRPr="00DB2397" w14:paraId="2C7616E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5C701A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2E975D6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Моралните ценности в книгата на Блага Димитрова – „Пътуване към себе си“-мероприятие с дамския клуб</w:t>
            </w:r>
          </w:p>
        </w:tc>
        <w:tc>
          <w:tcPr>
            <w:tcW w:w="1441" w:type="dxa"/>
            <w:gridSpan w:val="2"/>
            <w:tcBorders>
              <w:top w:val="single" w:sz="4" w:space="0" w:color="auto"/>
              <w:left w:val="single" w:sz="4" w:space="0" w:color="auto"/>
              <w:bottom w:val="single" w:sz="4" w:space="0" w:color="auto"/>
              <w:right w:val="single" w:sz="4" w:space="0" w:color="auto"/>
            </w:tcBorders>
          </w:tcPr>
          <w:p w14:paraId="7FE7FEC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януари</w:t>
            </w:r>
          </w:p>
        </w:tc>
        <w:tc>
          <w:tcPr>
            <w:tcW w:w="1134" w:type="dxa"/>
            <w:tcBorders>
              <w:top w:val="single" w:sz="4" w:space="0" w:color="auto"/>
              <w:left w:val="single" w:sz="4" w:space="0" w:color="auto"/>
              <w:bottom w:val="single" w:sz="4" w:space="0" w:color="auto"/>
              <w:right w:val="single" w:sz="4" w:space="0" w:color="auto"/>
            </w:tcBorders>
          </w:tcPr>
          <w:p w14:paraId="0227075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2E52759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0EEC4C2"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959356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7E62343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Кът подреден с произведенията на Ботев</w:t>
            </w:r>
          </w:p>
        </w:tc>
        <w:tc>
          <w:tcPr>
            <w:tcW w:w="1441" w:type="dxa"/>
            <w:gridSpan w:val="2"/>
            <w:tcBorders>
              <w:top w:val="single" w:sz="4" w:space="0" w:color="auto"/>
              <w:left w:val="single" w:sz="4" w:space="0" w:color="auto"/>
              <w:bottom w:val="single" w:sz="4" w:space="0" w:color="auto"/>
              <w:right w:val="single" w:sz="4" w:space="0" w:color="auto"/>
            </w:tcBorders>
          </w:tcPr>
          <w:p w14:paraId="187AEC1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3EC0FA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C5195D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7F14E73"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2FF03E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1C46261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„Нов живот-ново начало”-традиционен празник „Бабин ден”</w:t>
            </w:r>
          </w:p>
        </w:tc>
        <w:tc>
          <w:tcPr>
            <w:tcW w:w="1441" w:type="dxa"/>
            <w:gridSpan w:val="2"/>
            <w:tcBorders>
              <w:top w:val="single" w:sz="4" w:space="0" w:color="auto"/>
              <w:left w:val="single" w:sz="4" w:space="0" w:color="auto"/>
              <w:bottom w:val="single" w:sz="4" w:space="0" w:color="auto"/>
              <w:right w:val="single" w:sz="4" w:space="0" w:color="auto"/>
            </w:tcBorders>
          </w:tcPr>
          <w:p w14:paraId="4A30F4E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5330685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31F6EF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0E9951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F5B859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6521E83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Колкото и да са годините на Стоянка Мутафова все е тя – гледане на филми с нейно участие</w:t>
            </w:r>
          </w:p>
        </w:tc>
        <w:tc>
          <w:tcPr>
            <w:tcW w:w="1441" w:type="dxa"/>
            <w:gridSpan w:val="2"/>
            <w:tcBorders>
              <w:top w:val="single" w:sz="4" w:space="0" w:color="auto"/>
              <w:left w:val="single" w:sz="4" w:space="0" w:color="auto"/>
              <w:bottom w:val="single" w:sz="4" w:space="0" w:color="auto"/>
              <w:right w:val="single" w:sz="4" w:space="0" w:color="auto"/>
            </w:tcBorders>
          </w:tcPr>
          <w:p w14:paraId="60D5B24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февруари</w:t>
            </w:r>
          </w:p>
        </w:tc>
        <w:tc>
          <w:tcPr>
            <w:tcW w:w="1134" w:type="dxa"/>
            <w:tcBorders>
              <w:top w:val="single" w:sz="4" w:space="0" w:color="auto"/>
              <w:left w:val="single" w:sz="4" w:space="0" w:color="auto"/>
              <w:bottom w:val="single" w:sz="4" w:space="0" w:color="auto"/>
              <w:right w:val="single" w:sz="4" w:space="0" w:color="auto"/>
            </w:tcBorders>
          </w:tcPr>
          <w:p w14:paraId="0125787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58BD7F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352C444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C09A80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6980D34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Как да се предпазим от елементарните заболявания – здравна беседа по случай деня на болните</w:t>
            </w:r>
          </w:p>
        </w:tc>
        <w:tc>
          <w:tcPr>
            <w:tcW w:w="1441" w:type="dxa"/>
            <w:gridSpan w:val="2"/>
            <w:tcBorders>
              <w:top w:val="single" w:sz="4" w:space="0" w:color="auto"/>
              <w:left w:val="single" w:sz="4" w:space="0" w:color="auto"/>
              <w:bottom w:val="single" w:sz="4" w:space="0" w:color="auto"/>
              <w:right w:val="single" w:sz="4" w:space="0" w:color="auto"/>
            </w:tcBorders>
          </w:tcPr>
          <w:p w14:paraId="0E351C40"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11  февруари</w:t>
            </w:r>
          </w:p>
        </w:tc>
        <w:tc>
          <w:tcPr>
            <w:tcW w:w="1134" w:type="dxa"/>
            <w:tcBorders>
              <w:top w:val="single" w:sz="4" w:space="0" w:color="auto"/>
              <w:left w:val="single" w:sz="4" w:space="0" w:color="auto"/>
              <w:bottom w:val="single" w:sz="4" w:space="0" w:color="auto"/>
              <w:right w:val="single" w:sz="4" w:space="0" w:color="auto"/>
            </w:tcBorders>
          </w:tcPr>
          <w:p w14:paraId="268984E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4BBD6C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E31711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E43138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6E52134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Традиционно зарязване на деня на Св. Трифон Зарезан</w:t>
            </w:r>
          </w:p>
        </w:tc>
        <w:tc>
          <w:tcPr>
            <w:tcW w:w="1441" w:type="dxa"/>
            <w:gridSpan w:val="2"/>
            <w:tcBorders>
              <w:top w:val="single" w:sz="4" w:space="0" w:color="auto"/>
              <w:left w:val="single" w:sz="4" w:space="0" w:color="auto"/>
              <w:bottom w:val="single" w:sz="4" w:space="0" w:color="auto"/>
              <w:right w:val="single" w:sz="4" w:space="0" w:color="auto"/>
            </w:tcBorders>
          </w:tcPr>
          <w:p w14:paraId="5DBADC8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14:paraId="64AA9DA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06FDB0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28933DB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9CC038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7</w:t>
            </w:r>
          </w:p>
        </w:tc>
        <w:tc>
          <w:tcPr>
            <w:tcW w:w="5506" w:type="dxa"/>
            <w:tcBorders>
              <w:top w:val="single" w:sz="4" w:space="0" w:color="auto"/>
              <w:left w:val="single" w:sz="4" w:space="0" w:color="auto"/>
              <w:bottom w:val="single" w:sz="4" w:space="0" w:color="auto"/>
              <w:right w:val="single" w:sz="4" w:space="0" w:color="auto"/>
            </w:tcBorders>
          </w:tcPr>
          <w:p w14:paraId="12B1241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Кът с произведения за Апостола на свободата Васил Левски</w:t>
            </w:r>
          </w:p>
        </w:tc>
        <w:tc>
          <w:tcPr>
            <w:tcW w:w="1441" w:type="dxa"/>
            <w:gridSpan w:val="2"/>
            <w:tcBorders>
              <w:top w:val="single" w:sz="4" w:space="0" w:color="auto"/>
              <w:left w:val="single" w:sz="4" w:space="0" w:color="auto"/>
              <w:bottom w:val="single" w:sz="4" w:space="0" w:color="auto"/>
              <w:right w:val="single" w:sz="4" w:space="0" w:color="auto"/>
            </w:tcBorders>
          </w:tcPr>
          <w:p w14:paraId="30C3825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февруари</w:t>
            </w:r>
          </w:p>
        </w:tc>
        <w:tc>
          <w:tcPr>
            <w:tcW w:w="1134" w:type="dxa"/>
            <w:tcBorders>
              <w:top w:val="single" w:sz="4" w:space="0" w:color="auto"/>
              <w:left w:val="single" w:sz="4" w:space="0" w:color="auto"/>
              <w:bottom w:val="single" w:sz="4" w:space="0" w:color="auto"/>
              <w:right w:val="single" w:sz="4" w:space="0" w:color="auto"/>
            </w:tcBorders>
          </w:tcPr>
          <w:p w14:paraId="576B3B1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7C696C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2C3FADE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3B26A4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5EA3B10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Баба Марта с пожелание за здраве и благоденствие. Ден на самодееца</w:t>
            </w:r>
          </w:p>
        </w:tc>
        <w:tc>
          <w:tcPr>
            <w:tcW w:w="1441" w:type="dxa"/>
            <w:gridSpan w:val="2"/>
            <w:tcBorders>
              <w:top w:val="single" w:sz="4" w:space="0" w:color="auto"/>
              <w:left w:val="single" w:sz="4" w:space="0" w:color="auto"/>
              <w:bottom w:val="single" w:sz="4" w:space="0" w:color="auto"/>
              <w:right w:val="single" w:sz="4" w:space="0" w:color="auto"/>
            </w:tcBorders>
          </w:tcPr>
          <w:p w14:paraId="48CB633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3DA8F5C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5E9251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E5632E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1FE6D2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38AD3D0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Денят на Освобождението-традиционно поклонение пред руския паметник. Витрина с литература свързана с тази дата.</w:t>
            </w:r>
          </w:p>
        </w:tc>
        <w:tc>
          <w:tcPr>
            <w:tcW w:w="1441" w:type="dxa"/>
            <w:gridSpan w:val="2"/>
            <w:tcBorders>
              <w:top w:val="single" w:sz="4" w:space="0" w:color="auto"/>
              <w:left w:val="single" w:sz="4" w:space="0" w:color="auto"/>
              <w:bottom w:val="single" w:sz="4" w:space="0" w:color="auto"/>
              <w:right w:val="single" w:sz="4" w:space="0" w:color="auto"/>
            </w:tcBorders>
          </w:tcPr>
          <w:p w14:paraId="690B8F5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7B87976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1BC7781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7EA03AF"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BEC15D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tcPr>
          <w:p w14:paraId="0B0DF8D4"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Общоселско тържество посветено на 8 март</w:t>
            </w:r>
          </w:p>
        </w:tc>
        <w:tc>
          <w:tcPr>
            <w:tcW w:w="1441" w:type="dxa"/>
            <w:gridSpan w:val="2"/>
            <w:tcBorders>
              <w:top w:val="single" w:sz="4" w:space="0" w:color="auto"/>
              <w:left w:val="single" w:sz="4" w:space="0" w:color="auto"/>
              <w:bottom w:val="single" w:sz="4" w:space="0" w:color="auto"/>
              <w:right w:val="single" w:sz="4" w:space="0" w:color="auto"/>
            </w:tcBorders>
          </w:tcPr>
          <w:p w14:paraId="320F80D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17CE3E7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E3F92A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C47130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79C237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tcPr>
          <w:p w14:paraId="3C08A23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Началото на пролетта и поезията свързани в един ден-тържество</w:t>
            </w:r>
          </w:p>
        </w:tc>
        <w:tc>
          <w:tcPr>
            <w:tcW w:w="1441" w:type="dxa"/>
            <w:gridSpan w:val="2"/>
            <w:tcBorders>
              <w:top w:val="single" w:sz="4" w:space="0" w:color="auto"/>
              <w:left w:val="single" w:sz="4" w:space="0" w:color="auto"/>
              <w:bottom w:val="single" w:sz="4" w:space="0" w:color="auto"/>
              <w:right w:val="single" w:sz="4" w:space="0" w:color="auto"/>
            </w:tcBorders>
          </w:tcPr>
          <w:p w14:paraId="3243A45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14:paraId="68049CA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3FBC1D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E9E34A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DB2559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0D8ACF2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Моята любима детска книга</w:t>
            </w:r>
          </w:p>
        </w:tc>
        <w:tc>
          <w:tcPr>
            <w:tcW w:w="1441" w:type="dxa"/>
            <w:gridSpan w:val="2"/>
            <w:tcBorders>
              <w:top w:val="single" w:sz="4" w:space="0" w:color="auto"/>
              <w:left w:val="single" w:sz="4" w:space="0" w:color="auto"/>
              <w:bottom w:val="single" w:sz="4" w:space="0" w:color="auto"/>
              <w:right w:val="single" w:sz="4" w:space="0" w:color="auto"/>
            </w:tcBorders>
          </w:tcPr>
          <w:p w14:paraId="213A260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април</w:t>
            </w:r>
          </w:p>
        </w:tc>
        <w:tc>
          <w:tcPr>
            <w:tcW w:w="1134" w:type="dxa"/>
            <w:tcBorders>
              <w:top w:val="single" w:sz="4" w:space="0" w:color="auto"/>
              <w:left w:val="single" w:sz="4" w:space="0" w:color="auto"/>
              <w:bottom w:val="single" w:sz="4" w:space="0" w:color="auto"/>
              <w:right w:val="single" w:sz="4" w:space="0" w:color="auto"/>
            </w:tcBorders>
          </w:tcPr>
          <w:p w14:paraId="4ED25F2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798DE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733A34E"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6564F9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tcPr>
          <w:p w14:paraId="48394AA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Служих на родината-среща Георги Игнатов – летец от Муселиево, по случай деня на авиацията</w:t>
            </w:r>
          </w:p>
        </w:tc>
        <w:tc>
          <w:tcPr>
            <w:tcW w:w="1441" w:type="dxa"/>
            <w:gridSpan w:val="2"/>
            <w:tcBorders>
              <w:top w:val="single" w:sz="4" w:space="0" w:color="auto"/>
              <w:left w:val="single" w:sz="4" w:space="0" w:color="auto"/>
              <w:bottom w:val="single" w:sz="4" w:space="0" w:color="auto"/>
              <w:right w:val="single" w:sz="4" w:space="0" w:color="auto"/>
            </w:tcBorders>
          </w:tcPr>
          <w:p w14:paraId="58F18B8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 април</w:t>
            </w:r>
          </w:p>
        </w:tc>
        <w:tc>
          <w:tcPr>
            <w:tcW w:w="1134" w:type="dxa"/>
            <w:tcBorders>
              <w:top w:val="single" w:sz="4" w:space="0" w:color="auto"/>
              <w:left w:val="single" w:sz="4" w:space="0" w:color="auto"/>
              <w:bottom w:val="single" w:sz="4" w:space="0" w:color="auto"/>
              <w:right w:val="single" w:sz="4" w:space="0" w:color="auto"/>
            </w:tcBorders>
          </w:tcPr>
          <w:p w14:paraId="4581E5D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35AA33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0689393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30CE7F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tcPr>
          <w:p w14:paraId="612CAA0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 пазим традициите на Великден: Лазарица, Цветница и Великденско хоро на мегдана</w:t>
            </w:r>
          </w:p>
        </w:tc>
        <w:tc>
          <w:tcPr>
            <w:tcW w:w="1441" w:type="dxa"/>
            <w:gridSpan w:val="2"/>
            <w:tcBorders>
              <w:top w:val="single" w:sz="4" w:space="0" w:color="auto"/>
              <w:left w:val="single" w:sz="4" w:space="0" w:color="auto"/>
              <w:bottom w:val="single" w:sz="4" w:space="0" w:color="auto"/>
              <w:right w:val="single" w:sz="4" w:space="0" w:color="auto"/>
            </w:tcBorders>
          </w:tcPr>
          <w:p w14:paraId="0983B59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17-20април</w:t>
            </w:r>
          </w:p>
        </w:tc>
        <w:tc>
          <w:tcPr>
            <w:tcW w:w="1134" w:type="dxa"/>
            <w:tcBorders>
              <w:top w:val="single" w:sz="4" w:space="0" w:color="auto"/>
              <w:left w:val="single" w:sz="4" w:space="0" w:color="auto"/>
              <w:bottom w:val="single" w:sz="4" w:space="0" w:color="auto"/>
              <w:right w:val="single" w:sz="4" w:space="0" w:color="auto"/>
            </w:tcBorders>
          </w:tcPr>
          <w:p w14:paraId="1CD9728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D0AE89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6C7ABA1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96445A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tcPr>
          <w:p w14:paraId="76D0CF4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Живи въглени-участие на читалището в село Дебово</w:t>
            </w:r>
          </w:p>
        </w:tc>
        <w:tc>
          <w:tcPr>
            <w:tcW w:w="1441" w:type="dxa"/>
            <w:gridSpan w:val="2"/>
            <w:tcBorders>
              <w:top w:val="single" w:sz="4" w:space="0" w:color="auto"/>
              <w:left w:val="single" w:sz="4" w:space="0" w:color="auto"/>
              <w:bottom w:val="single" w:sz="4" w:space="0" w:color="auto"/>
              <w:right w:val="single" w:sz="4" w:space="0" w:color="auto"/>
            </w:tcBorders>
          </w:tcPr>
          <w:p w14:paraId="43AC350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14:paraId="407A1DF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7DD365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BBC4FC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B41E25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69940ED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славянската писменост и култура-тържество с детската градина</w:t>
            </w:r>
          </w:p>
        </w:tc>
        <w:tc>
          <w:tcPr>
            <w:tcW w:w="1441" w:type="dxa"/>
            <w:gridSpan w:val="2"/>
            <w:tcBorders>
              <w:top w:val="single" w:sz="4" w:space="0" w:color="auto"/>
              <w:left w:val="single" w:sz="4" w:space="0" w:color="auto"/>
              <w:bottom w:val="single" w:sz="4" w:space="0" w:color="auto"/>
              <w:right w:val="single" w:sz="4" w:space="0" w:color="auto"/>
            </w:tcBorders>
          </w:tcPr>
          <w:p w14:paraId="700B6BD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 май</w:t>
            </w:r>
          </w:p>
        </w:tc>
        <w:tc>
          <w:tcPr>
            <w:tcW w:w="1134" w:type="dxa"/>
            <w:tcBorders>
              <w:top w:val="single" w:sz="4" w:space="0" w:color="auto"/>
              <w:left w:val="single" w:sz="4" w:space="0" w:color="auto"/>
              <w:bottom w:val="single" w:sz="4" w:space="0" w:color="auto"/>
              <w:right w:val="single" w:sz="4" w:space="0" w:color="auto"/>
            </w:tcBorders>
          </w:tcPr>
          <w:p w14:paraId="0135B18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3E7B94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AECF29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24C9ED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4075DB0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Децата –символ на обич и топлина-тържество с деца в библиотеката</w:t>
            </w:r>
          </w:p>
        </w:tc>
        <w:tc>
          <w:tcPr>
            <w:tcW w:w="1441" w:type="dxa"/>
            <w:gridSpan w:val="2"/>
            <w:tcBorders>
              <w:top w:val="single" w:sz="4" w:space="0" w:color="auto"/>
              <w:left w:val="single" w:sz="4" w:space="0" w:color="auto"/>
              <w:bottom w:val="single" w:sz="4" w:space="0" w:color="auto"/>
              <w:right w:val="single" w:sz="4" w:space="0" w:color="auto"/>
            </w:tcBorders>
          </w:tcPr>
          <w:p w14:paraId="04611F6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1CFE3CD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0709AB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p>
        </w:tc>
      </w:tr>
      <w:tr w:rsidR="00061595" w:rsidRPr="00DB2397" w14:paraId="50C6081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F2371F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1DD79B7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Природните красоти на България-виртуална разходка с потребителите по случай деня на природата</w:t>
            </w:r>
          </w:p>
        </w:tc>
        <w:tc>
          <w:tcPr>
            <w:tcW w:w="1441" w:type="dxa"/>
            <w:gridSpan w:val="2"/>
            <w:tcBorders>
              <w:top w:val="single" w:sz="4" w:space="0" w:color="auto"/>
              <w:left w:val="single" w:sz="4" w:space="0" w:color="auto"/>
              <w:bottom w:val="single" w:sz="4" w:space="0" w:color="auto"/>
              <w:right w:val="single" w:sz="4" w:space="0" w:color="auto"/>
            </w:tcBorders>
          </w:tcPr>
          <w:p w14:paraId="73733D4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 юни</w:t>
            </w:r>
          </w:p>
        </w:tc>
        <w:tc>
          <w:tcPr>
            <w:tcW w:w="1134" w:type="dxa"/>
            <w:tcBorders>
              <w:top w:val="single" w:sz="4" w:space="0" w:color="auto"/>
              <w:left w:val="single" w:sz="4" w:space="0" w:color="auto"/>
              <w:bottom w:val="single" w:sz="4" w:space="0" w:color="auto"/>
              <w:right w:val="single" w:sz="4" w:space="0" w:color="auto"/>
            </w:tcBorders>
          </w:tcPr>
          <w:p w14:paraId="2702B6F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E320A6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p>
        </w:tc>
      </w:tr>
      <w:tr w:rsidR="00061595" w:rsidRPr="00DB2397" w14:paraId="49CB9D2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831C2D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tcPr>
          <w:p w14:paraId="080D3D9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Участие в „Празник на рибата“ Никопол </w:t>
            </w:r>
          </w:p>
        </w:tc>
        <w:tc>
          <w:tcPr>
            <w:tcW w:w="1441" w:type="dxa"/>
            <w:gridSpan w:val="2"/>
            <w:tcBorders>
              <w:top w:val="single" w:sz="4" w:space="0" w:color="auto"/>
              <w:left w:val="single" w:sz="4" w:space="0" w:color="auto"/>
              <w:bottom w:val="single" w:sz="4" w:space="0" w:color="auto"/>
              <w:right w:val="single" w:sz="4" w:space="0" w:color="auto"/>
            </w:tcBorders>
          </w:tcPr>
          <w:p w14:paraId="7F0101F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юни</w:t>
            </w:r>
          </w:p>
        </w:tc>
        <w:tc>
          <w:tcPr>
            <w:tcW w:w="1134" w:type="dxa"/>
            <w:tcBorders>
              <w:top w:val="single" w:sz="4" w:space="0" w:color="auto"/>
              <w:left w:val="single" w:sz="4" w:space="0" w:color="auto"/>
              <w:bottom w:val="single" w:sz="4" w:space="0" w:color="auto"/>
              <w:right w:val="single" w:sz="4" w:space="0" w:color="auto"/>
            </w:tcBorders>
          </w:tcPr>
          <w:p w14:paraId="64B4D2A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801D81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8E0C0A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358E73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w:t>
            </w:r>
          </w:p>
        </w:tc>
        <w:tc>
          <w:tcPr>
            <w:tcW w:w="5506" w:type="dxa"/>
            <w:tcBorders>
              <w:top w:val="single" w:sz="4" w:space="0" w:color="auto"/>
              <w:left w:val="single" w:sz="4" w:space="0" w:color="auto"/>
              <w:bottom w:val="single" w:sz="4" w:space="0" w:color="auto"/>
              <w:right w:val="single" w:sz="4" w:space="0" w:color="auto"/>
            </w:tcBorders>
          </w:tcPr>
          <w:p w14:paraId="24AB011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Ти ни трябваш и днес, Апостоле-мероприятие с дамски клуб</w:t>
            </w:r>
          </w:p>
        </w:tc>
        <w:tc>
          <w:tcPr>
            <w:tcW w:w="1441" w:type="dxa"/>
            <w:gridSpan w:val="2"/>
            <w:tcBorders>
              <w:top w:val="single" w:sz="4" w:space="0" w:color="auto"/>
              <w:left w:val="single" w:sz="4" w:space="0" w:color="auto"/>
              <w:bottom w:val="single" w:sz="4" w:space="0" w:color="auto"/>
              <w:right w:val="single" w:sz="4" w:space="0" w:color="auto"/>
            </w:tcBorders>
          </w:tcPr>
          <w:p w14:paraId="4F55E6E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14:paraId="2D894A4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6F3250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DD1139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14BC69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w:t>
            </w:r>
          </w:p>
        </w:tc>
        <w:tc>
          <w:tcPr>
            <w:tcW w:w="5506" w:type="dxa"/>
            <w:tcBorders>
              <w:top w:val="single" w:sz="4" w:space="0" w:color="auto"/>
              <w:left w:val="single" w:sz="4" w:space="0" w:color="auto"/>
              <w:bottom w:val="single" w:sz="4" w:space="0" w:color="auto"/>
              <w:right w:val="single" w:sz="4" w:space="0" w:color="auto"/>
            </w:tcBorders>
          </w:tcPr>
          <w:p w14:paraId="730DAB33"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във фестивала „Банатски вкусотии – традициите на моето село” в с.Асеново</w:t>
            </w:r>
          </w:p>
        </w:tc>
        <w:tc>
          <w:tcPr>
            <w:tcW w:w="1441" w:type="dxa"/>
            <w:gridSpan w:val="2"/>
            <w:tcBorders>
              <w:top w:val="single" w:sz="4" w:space="0" w:color="auto"/>
              <w:left w:val="single" w:sz="4" w:space="0" w:color="auto"/>
              <w:bottom w:val="single" w:sz="4" w:space="0" w:color="auto"/>
              <w:right w:val="single" w:sz="4" w:space="0" w:color="auto"/>
            </w:tcBorders>
          </w:tcPr>
          <w:p w14:paraId="6E6DAD6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август</w:t>
            </w:r>
          </w:p>
        </w:tc>
        <w:tc>
          <w:tcPr>
            <w:tcW w:w="1134" w:type="dxa"/>
            <w:tcBorders>
              <w:top w:val="single" w:sz="4" w:space="0" w:color="auto"/>
              <w:left w:val="single" w:sz="4" w:space="0" w:color="auto"/>
              <w:bottom w:val="single" w:sz="4" w:space="0" w:color="auto"/>
              <w:right w:val="single" w:sz="4" w:space="0" w:color="auto"/>
            </w:tcBorders>
          </w:tcPr>
          <w:p w14:paraId="00A2153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514E63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5724CA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8E968F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w:t>
            </w:r>
          </w:p>
        </w:tc>
        <w:tc>
          <w:tcPr>
            <w:tcW w:w="5506" w:type="dxa"/>
            <w:tcBorders>
              <w:top w:val="single" w:sz="4" w:space="0" w:color="auto"/>
              <w:left w:val="single" w:sz="4" w:space="0" w:color="auto"/>
              <w:bottom w:val="single" w:sz="4" w:space="0" w:color="auto"/>
              <w:right w:val="single" w:sz="4" w:space="0" w:color="auto"/>
            </w:tcBorders>
          </w:tcPr>
          <w:p w14:paraId="7D6C8EC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Селски празник „ Празник в края на лятото“ </w:t>
            </w:r>
          </w:p>
        </w:tc>
        <w:tc>
          <w:tcPr>
            <w:tcW w:w="1441" w:type="dxa"/>
            <w:gridSpan w:val="2"/>
            <w:tcBorders>
              <w:top w:val="single" w:sz="4" w:space="0" w:color="auto"/>
              <w:left w:val="single" w:sz="4" w:space="0" w:color="auto"/>
              <w:bottom w:val="single" w:sz="4" w:space="0" w:color="auto"/>
              <w:right w:val="single" w:sz="4" w:space="0" w:color="auto"/>
            </w:tcBorders>
          </w:tcPr>
          <w:p w14:paraId="48AECB0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28-29 август</w:t>
            </w:r>
          </w:p>
        </w:tc>
        <w:tc>
          <w:tcPr>
            <w:tcW w:w="1134" w:type="dxa"/>
            <w:tcBorders>
              <w:top w:val="single" w:sz="4" w:space="0" w:color="auto"/>
              <w:left w:val="single" w:sz="4" w:space="0" w:color="auto"/>
              <w:bottom w:val="single" w:sz="4" w:space="0" w:color="auto"/>
              <w:right w:val="single" w:sz="4" w:space="0" w:color="auto"/>
            </w:tcBorders>
          </w:tcPr>
          <w:p w14:paraId="74AF97E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F63098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942B3F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CF361C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23</w:t>
            </w:r>
          </w:p>
        </w:tc>
        <w:tc>
          <w:tcPr>
            <w:tcW w:w="5506" w:type="dxa"/>
            <w:tcBorders>
              <w:top w:val="single" w:sz="4" w:space="0" w:color="auto"/>
              <w:left w:val="single" w:sz="4" w:space="0" w:color="auto"/>
              <w:bottom w:val="single" w:sz="4" w:space="0" w:color="auto"/>
              <w:right w:val="single" w:sz="4" w:space="0" w:color="auto"/>
            </w:tcBorders>
          </w:tcPr>
          <w:p w14:paraId="4FFA2711"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Беседа „Какво е да си грамотен“ – ден на грамотността</w:t>
            </w:r>
          </w:p>
        </w:tc>
        <w:tc>
          <w:tcPr>
            <w:tcW w:w="1441" w:type="dxa"/>
            <w:gridSpan w:val="2"/>
            <w:tcBorders>
              <w:top w:val="single" w:sz="4" w:space="0" w:color="auto"/>
              <w:left w:val="single" w:sz="4" w:space="0" w:color="auto"/>
              <w:bottom w:val="single" w:sz="4" w:space="0" w:color="auto"/>
              <w:right w:val="single" w:sz="4" w:space="0" w:color="auto"/>
            </w:tcBorders>
          </w:tcPr>
          <w:p w14:paraId="4AB99E0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септември</w:t>
            </w:r>
          </w:p>
        </w:tc>
        <w:tc>
          <w:tcPr>
            <w:tcW w:w="1134" w:type="dxa"/>
            <w:tcBorders>
              <w:top w:val="single" w:sz="4" w:space="0" w:color="auto"/>
              <w:left w:val="single" w:sz="4" w:space="0" w:color="auto"/>
              <w:bottom w:val="single" w:sz="4" w:space="0" w:color="auto"/>
              <w:right w:val="single" w:sz="4" w:space="0" w:color="auto"/>
            </w:tcBorders>
          </w:tcPr>
          <w:p w14:paraId="4DF1419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B6F55F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A6B3E1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EFEB12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w:t>
            </w:r>
          </w:p>
        </w:tc>
        <w:tc>
          <w:tcPr>
            <w:tcW w:w="5506" w:type="dxa"/>
            <w:tcBorders>
              <w:top w:val="single" w:sz="4" w:space="0" w:color="auto"/>
              <w:left w:val="single" w:sz="4" w:space="0" w:color="auto"/>
              <w:bottom w:val="single" w:sz="4" w:space="0" w:color="auto"/>
              <w:right w:val="single" w:sz="4" w:space="0" w:color="auto"/>
            </w:tcBorders>
          </w:tcPr>
          <w:p w14:paraId="1BDF9F6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 празника  „ Меден грозд“ с.Лозица</w:t>
            </w:r>
          </w:p>
        </w:tc>
        <w:tc>
          <w:tcPr>
            <w:tcW w:w="1441" w:type="dxa"/>
            <w:gridSpan w:val="2"/>
            <w:tcBorders>
              <w:top w:val="single" w:sz="4" w:space="0" w:color="auto"/>
              <w:left w:val="single" w:sz="4" w:space="0" w:color="auto"/>
              <w:bottom w:val="single" w:sz="4" w:space="0" w:color="auto"/>
              <w:right w:val="single" w:sz="4" w:space="0" w:color="auto"/>
            </w:tcBorders>
          </w:tcPr>
          <w:p w14:paraId="6CF40C8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6990D75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4A288E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DB40A7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F39E47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25</w:t>
            </w:r>
          </w:p>
        </w:tc>
        <w:tc>
          <w:tcPr>
            <w:tcW w:w="5506" w:type="dxa"/>
            <w:tcBorders>
              <w:top w:val="single" w:sz="4" w:space="0" w:color="auto"/>
              <w:left w:val="single" w:sz="4" w:space="0" w:color="auto"/>
              <w:bottom w:val="single" w:sz="4" w:space="0" w:color="auto"/>
              <w:right w:val="single" w:sz="4" w:space="0" w:color="auto"/>
            </w:tcBorders>
          </w:tcPr>
          <w:p w14:paraId="0AFEFA4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възрастните хора и музиката</w:t>
            </w:r>
          </w:p>
        </w:tc>
        <w:tc>
          <w:tcPr>
            <w:tcW w:w="1441" w:type="dxa"/>
            <w:gridSpan w:val="2"/>
            <w:tcBorders>
              <w:top w:val="single" w:sz="4" w:space="0" w:color="auto"/>
              <w:left w:val="single" w:sz="4" w:space="0" w:color="auto"/>
              <w:bottom w:val="single" w:sz="4" w:space="0" w:color="auto"/>
              <w:right w:val="single" w:sz="4" w:space="0" w:color="auto"/>
            </w:tcBorders>
          </w:tcPr>
          <w:p w14:paraId="72D46D7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5A77D80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2A84D8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63F4BFE"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F0254D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26</w:t>
            </w:r>
          </w:p>
        </w:tc>
        <w:tc>
          <w:tcPr>
            <w:tcW w:w="5506" w:type="dxa"/>
            <w:tcBorders>
              <w:top w:val="single" w:sz="4" w:space="0" w:color="auto"/>
              <w:left w:val="single" w:sz="4" w:space="0" w:color="auto"/>
              <w:bottom w:val="single" w:sz="4" w:space="0" w:color="auto"/>
              <w:right w:val="single" w:sz="4" w:space="0" w:color="auto"/>
            </w:tcBorders>
          </w:tcPr>
          <w:p w14:paraId="677CAAB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християнското семейство</w:t>
            </w:r>
          </w:p>
        </w:tc>
        <w:tc>
          <w:tcPr>
            <w:tcW w:w="1441" w:type="dxa"/>
            <w:gridSpan w:val="2"/>
            <w:tcBorders>
              <w:top w:val="single" w:sz="4" w:space="0" w:color="auto"/>
              <w:left w:val="single" w:sz="4" w:space="0" w:color="auto"/>
              <w:bottom w:val="single" w:sz="4" w:space="0" w:color="auto"/>
              <w:right w:val="single" w:sz="4" w:space="0" w:color="auto"/>
            </w:tcBorders>
          </w:tcPr>
          <w:p w14:paraId="34AF2C8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14:paraId="3F4C8B1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680CCD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F8E22D0"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5531AB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27</w:t>
            </w:r>
          </w:p>
        </w:tc>
        <w:tc>
          <w:tcPr>
            <w:tcW w:w="5506" w:type="dxa"/>
            <w:tcBorders>
              <w:top w:val="single" w:sz="4" w:space="0" w:color="auto"/>
              <w:left w:val="single" w:sz="4" w:space="0" w:color="auto"/>
              <w:bottom w:val="single" w:sz="4" w:space="0" w:color="auto"/>
              <w:right w:val="single" w:sz="4" w:space="0" w:color="auto"/>
            </w:tcBorders>
          </w:tcPr>
          <w:p w14:paraId="6035280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 сме заедно поне на този ден – посещение при инвалидите</w:t>
            </w:r>
          </w:p>
        </w:tc>
        <w:tc>
          <w:tcPr>
            <w:tcW w:w="1441" w:type="dxa"/>
            <w:gridSpan w:val="2"/>
            <w:tcBorders>
              <w:top w:val="single" w:sz="4" w:space="0" w:color="auto"/>
              <w:left w:val="single" w:sz="4" w:space="0" w:color="auto"/>
              <w:bottom w:val="single" w:sz="4" w:space="0" w:color="auto"/>
              <w:right w:val="single" w:sz="4" w:space="0" w:color="auto"/>
            </w:tcBorders>
          </w:tcPr>
          <w:p w14:paraId="724DD2A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декември</w:t>
            </w:r>
          </w:p>
        </w:tc>
        <w:tc>
          <w:tcPr>
            <w:tcW w:w="1134" w:type="dxa"/>
            <w:tcBorders>
              <w:top w:val="single" w:sz="4" w:space="0" w:color="auto"/>
              <w:left w:val="single" w:sz="4" w:space="0" w:color="auto"/>
              <w:bottom w:val="single" w:sz="4" w:space="0" w:color="auto"/>
              <w:right w:val="single" w:sz="4" w:space="0" w:color="auto"/>
            </w:tcBorders>
          </w:tcPr>
          <w:p w14:paraId="2E968A3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042038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BFDDE5E"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ADA7E6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28</w:t>
            </w:r>
          </w:p>
        </w:tc>
        <w:tc>
          <w:tcPr>
            <w:tcW w:w="5506" w:type="dxa"/>
            <w:tcBorders>
              <w:top w:val="single" w:sz="4" w:space="0" w:color="auto"/>
              <w:left w:val="single" w:sz="4" w:space="0" w:color="auto"/>
              <w:bottom w:val="single" w:sz="4" w:space="0" w:color="auto"/>
              <w:right w:val="single" w:sz="4" w:space="0" w:color="auto"/>
            </w:tcBorders>
          </w:tcPr>
          <w:p w14:paraId="5B30CE8C"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църквата</w:t>
            </w:r>
          </w:p>
        </w:tc>
        <w:tc>
          <w:tcPr>
            <w:tcW w:w="1441" w:type="dxa"/>
            <w:gridSpan w:val="2"/>
            <w:tcBorders>
              <w:top w:val="single" w:sz="4" w:space="0" w:color="auto"/>
              <w:left w:val="single" w:sz="4" w:space="0" w:color="auto"/>
              <w:bottom w:val="single" w:sz="4" w:space="0" w:color="auto"/>
              <w:right w:val="single" w:sz="4" w:space="0" w:color="auto"/>
            </w:tcBorders>
          </w:tcPr>
          <w:p w14:paraId="7A70BE7A"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декември</w:t>
            </w:r>
          </w:p>
        </w:tc>
        <w:tc>
          <w:tcPr>
            <w:tcW w:w="1134" w:type="dxa"/>
            <w:tcBorders>
              <w:top w:val="single" w:sz="4" w:space="0" w:color="auto"/>
              <w:left w:val="single" w:sz="4" w:space="0" w:color="auto"/>
              <w:bottom w:val="single" w:sz="4" w:space="0" w:color="auto"/>
              <w:right w:val="single" w:sz="4" w:space="0" w:color="auto"/>
            </w:tcBorders>
          </w:tcPr>
          <w:p w14:paraId="5248448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97AEDB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43CED2D"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5489D0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29</w:t>
            </w:r>
          </w:p>
        </w:tc>
        <w:tc>
          <w:tcPr>
            <w:tcW w:w="5506" w:type="dxa"/>
            <w:tcBorders>
              <w:top w:val="single" w:sz="4" w:space="0" w:color="auto"/>
              <w:left w:val="single" w:sz="4" w:space="0" w:color="auto"/>
              <w:bottom w:val="single" w:sz="4" w:space="0" w:color="auto"/>
              <w:right w:val="single" w:sz="4" w:space="0" w:color="auto"/>
            </w:tcBorders>
          </w:tcPr>
          <w:p w14:paraId="1DBD106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Гледане на филм по мултимедията</w:t>
            </w:r>
          </w:p>
        </w:tc>
        <w:tc>
          <w:tcPr>
            <w:tcW w:w="1441" w:type="dxa"/>
            <w:gridSpan w:val="2"/>
            <w:tcBorders>
              <w:top w:val="single" w:sz="4" w:space="0" w:color="auto"/>
              <w:left w:val="single" w:sz="4" w:space="0" w:color="auto"/>
              <w:bottom w:val="single" w:sz="4" w:space="0" w:color="auto"/>
              <w:right w:val="single" w:sz="4" w:space="0" w:color="auto"/>
            </w:tcBorders>
          </w:tcPr>
          <w:p w14:paraId="792BFB3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декември</w:t>
            </w:r>
          </w:p>
        </w:tc>
        <w:tc>
          <w:tcPr>
            <w:tcW w:w="1134" w:type="dxa"/>
            <w:tcBorders>
              <w:top w:val="single" w:sz="4" w:space="0" w:color="auto"/>
              <w:left w:val="single" w:sz="4" w:space="0" w:color="auto"/>
              <w:bottom w:val="single" w:sz="4" w:space="0" w:color="auto"/>
              <w:right w:val="single" w:sz="4" w:space="0" w:color="auto"/>
            </w:tcBorders>
          </w:tcPr>
          <w:p w14:paraId="2752449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Не </w:t>
            </w:r>
          </w:p>
        </w:tc>
        <w:tc>
          <w:tcPr>
            <w:tcW w:w="1276" w:type="dxa"/>
            <w:tcBorders>
              <w:top w:val="single" w:sz="4" w:space="0" w:color="auto"/>
              <w:left w:val="single" w:sz="4" w:space="0" w:color="auto"/>
              <w:bottom w:val="single" w:sz="4" w:space="0" w:color="auto"/>
              <w:right w:val="single" w:sz="4" w:space="0" w:color="auto"/>
            </w:tcBorders>
          </w:tcPr>
          <w:p w14:paraId="1A1EA21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41F2D9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063A04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30</w:t>
            </w:r>
          </w:p>
        </w:tc>
        <w:tc>
          <w:tcPr>
            <w:tcW w:w="5506" w:type="dxa"/>
            <w:tcBorders>
              <w:top w:val="single" w:sz="4" w:space="0" w:color="auto"/>
              <w:left w:val="single" w:sz="4" w:space="0" w:color="auto"/>
              <w:bottom w:val="single" w:sz="4" w:space="0" w:color="auto"/>
              <w:right w:val="single" w:sz="4" w:space="0" w:color="auto"/>
            </w:tcBorders>
          </w:tcPr>
          <w:p w14:paraId="1907AD5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църквата „Св. Св. Николай Чудотворец“ – участие на вокалната група</w:t>
            </w:r>
          </w:p>
        </w:tc>
        <w:tc>
          <w:tcPr>
            <w:tcW w:w="1441" w:type="dxa"/>
            <w:gridSpan w:val="2"/>
            <w:tcBorders>
              <w:top w:val="single" w:sz="4" w:space="0" w:color="auto"/>
              <w:left w:val="single" w:sz="4" w:space="0" w:color="auto"/>
              <w:bottom w:val="single" w:sz="4" w:space="0" w:color="auto"/>
              <w:right w:val="single" w:sz="4" w:space="0" w:color="auto"/>
            </w:tcBorders>
          </w:tcPr>
          <w:p w14:paraId="5691A04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декември</w:t>
            </w:r>
          </w:p>
        </w:tc>
        <w:tc>
          <w:tcPr>
            <w:tcW w:w="1134" w:type="dxa"/>
            <w:tcBorders>
              <w:top w:val="single" w:sz="4" w:space="0" w:color="auto"/>
              <w:left w:val="single" w:sz="4" w:space="0" w:color="auto"/>
              <w:bottom w:val="single" w:sz="4" w:space="0" w:color="auto"/>
              <w:right w:val="single" w:sz="4" w:space="0" w:color="auto"/>
            </w:tcBorders>
          </w:tcPr>
          <w:p w14:paraId="2BBE63B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204257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p>
        </w:tc>
      </w:tr>
      <w:tr w:rsidR="00061595" w:rsidRPr="00DB2397" w14:paraId="20BCCC9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B24B30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31</w:t>
            </w:r>
          </w:p>
        </w:tc>
        <w:tc>
          <w:tcPr>
            <w:tcW w:w="5506" w:type="dxa"/>
            <w:tcBorders>
              <w:top w:val="single" w:sz="4" w:space="0" w:color="auto"/>
              <w:left w:val="single" w:sz="4" w:space="0" w:color="auto"/>
              <w:bottom w:val="single" w:sz="4" w:space="0" w:color="auto"/>
              <w:right w:val="single" w:sz="4" w:space="0" w:color="auto"/>
            </w:tcBorders>
          </w:tcPr>
          <w:p w14:paraId="39F4DDB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Моя бяла Коледа – мероприятия посветени на Коледа и Нова година</w:t>
            </w:r>
          </w:p>
        </w:tc>
        <w:tc>
          <w:tcPr>
            <w:tcW w:w="1441" w:type="dxa"/>
            <w:gridSpan w:val="2"/>
            <w:tcBorders>
              <w:top w:val="single" w:sz="4" w:space="0" w:color="auto"/>
              <w:left w:val="single" w:sz="4" w:space="0" w:color="auto"/>
              <w:bottom w:val="single" w:sz="4" w:space="0" w:color="auto"/>
              <w:right w:val="single" w:sz="4" w:space="0" w:color="auto"/>
            </w:tcBorders>
          </w:tcPr>
          <w:p w14:paraId="01EAD54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декември</w:t>
            </w:r>
          </w:p>
        </w:tc>
        <w:tc>
          <w:tcPr>
            <w:tcW w:w="1134" w:type="dxa"/>
            <w:tcBorders>
              <w:top w:val="single" w:sz="4" w:space="0" w:color="auto"/>
              <w:left w:val="single" w:sz="4" w:space="0" w:color="auto"/>
              <w:bottom w:val="single" w:sz="4" w:space="0" w:color="auto"/>
              <w:right w:val="single" w:sz="4" w:space="0" w:color="auto"/>
            </w:tcBorders>
          </w:tcPr>
          <w:p w14:paraId="2905D5A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FE2F42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407F2F9"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6018996"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„Съгласие 1927” - с. Дебово</w:t>
            </w:r>
          </w:p>
        </w:tc>
      </w:tr>
      <w:tr w:rsidR="00061595" w:rsidRPr="00DB2397" w14:paraId="60DB5977"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000E5C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7D7B6997"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hideMark/>
          </w:tcPr>
          <w:p w14:paraId="028EBA7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3893732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BB6049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C2093BA"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5A041C0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6AB4CED3"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Трифон Зарезан – ден на лозаря</w:t>
            </w:r>
          </w:p>
        </w:tc>
        <w:tc>
          <w:tcPr>
            <w:tcW w:w="1441" w:type="dxa"/>
            <w:gridSpan w:val="2"/>
            <w:tcBorders>
              <w:top w:val="single" w:sz="4" w:space="0" w:color="auto"/>
              <w:left w:val="single" w:sz="4" w:space="0" w:color="auto"/>
              <w:bottom w:val="single" w:sz="4" w:space="0" w:color="auto"/>
              <w:right w:val="single" w:sz="4" w:space="0" w:color="auto"/>
            </w:tcBorders>
            <w:hideMark/>
          </w:tcPr>
          <w:p w14:paraId="356F660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14:paraId="0DA9A0D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F8C157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A38FCB9"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08D03F6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381E385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Възпоменание от обесването на В.Левски</w:t>
            </w:r>
          </w:p>
        </w:tc>
        <w:tc>
          <w:tcPr>
            <w:tcW w:w="1441" w:type="dxa"/>
            <w:gridSpan w:val="2"/>
            <w:tcBorders>
              <w:top w:val="single" w:sz="4" w:space="0" w:color="auto"/>
              <w:left w:val="single" w:sz="4" w:space="0" w:color="auto"/>
              <w:bottom w:val="single" w:sz="4" w:space="0" w:color="auto"/>
              <w:right w:val="single" w:sz="4" w:space="0" w:color="auto"/>
            </w:tcBorders>
            <w:hideMark/>
          </w:tcPr>
          <w:p w14:paraId="7A64A2E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01CB037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64519E7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829011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6744063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4</w:t>
            </w:r>
          </w:p>
        </w:tc>
        <w:tc>
          <w:tcPr>
            <w:tcW w:w="5506" w:type="dxa"/>
            <w:tcBorders>
              <w:top w:val="single" w:sz="4" w:space="0" w:color="auto"/>
              <w:left w:val="single" w:sz="4" w:space="0" w:color="auto"/>
              <w:bottom w:val="single" w:sz="4" w:space="0" w:color="auto"/>
              <w:right w:val="single" w:sz="4" w:space="0" w:color="auto"/>
            </w:tcBorders>
            <w:hideMark/>
          </w:tcPr>
          <w:p w14:paraId="37B06BD7"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самодееца</w:t>
            </w:r>
          </w:p>
        </w:tc>
        <w:tc>
          <w:tcPr>
            <w:tcW w:w="1441" w:type="dxa"/>
            <w:gridSpan w:val="2"/>
            <w:tcBorders>
              <w:top w:val="single" w:sz="4" w:space="0" w:color="auto"/>
              <w:left w:val="single" w:sz="4" w:space="0" w:color="auto"/>
              <w:bottom w:val="single" w:sz="4" w:space="0" w:color="auto"/>
              <w:right w:val="single" w:sz="4" w:space="0" w:color="auto"/>
            </w:tcBorders>
            <w:hideMark/>
          </w:tcPr>
          <w:p w14:paraId="0625DF7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75FB83B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CF9045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48D903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81B5D4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3CD6D7D8"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Баба Марта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19234BE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7A233C2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4C855B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CA6375E"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5E2916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hideMark/>
          </w:tcPr>
          <w:p w14:paraId="1FF10D30"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Освобождението на 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7D93AC1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253D333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7E3790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BD902B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FA6CB5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tcPr>
          <w:p w14:paraId="3CD4B428"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Тодоровден</w:t>
            </w:r>
          </w:p>
        </w:tc>
        <w:tc>
          <w:tcPr>
            <w:tcW w:w="1441" w:type="dxa"/>
            <w:gridSpan w:val="2"/>
            <w:tcBorders>
              <w:top w:val="single" w:sz="4" w:space="0" w:color="auto"/>
              <w:left w:val="single" w:sz="4" w:space="0" w:color="auto"/>
              <w:bottom w:val="single" w:sz="4" w:space="0" w:color="auto"/>
              <w:right w:val="single" w:sz="4" w:space="0" w:color="auto"/>
            </w:tcBorders>
          </w:tcPr>
          <w:p w14:paraId="471048A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 март</w:t>
            </w:r>
          </w:p>
        </w:tc>
        <w:tc>
          <w:tcPr>
            <w:tcW w:w="1134" w:type="dxa"/>
            <w:tcBorders>
              <w:top w:val="single" w:sz="4" w:space="0" w:color="auto"/>
              <w:left w:val="single" w:sz="4" w:space="0" w:color="auto"/>
              <w:bottom w:val="single" w:sz="4" w:space="0" w:color="auto"/>
              <w:right w:val="single" w:sz="4" w:space="0" w:color="auto"/>
            </w:tcBorders>
          </w:tcPr>
          <w:p w14:paraId="56C044F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НЕ</w:t>
            </w:r>
          </w:p>
        </w:tc>
        <w:tc>
          <w:tcPr>
            <w:tcW w:w="1276" w:type="dxa"/>
            <w:tcBorders>
              <w:top w:val="single" w:sz="4" w:space="0" w:color="auto"/>
              <w:left w:val="single" w:sz="4" w:space="0" w:color="auto"/>
              <w:bottom w:val="single" w:sz="4" w:space="0" w:color="auto"/>
              <w:right w:val="single" w:sz="4" w:space="0" w:color="auto"/>
            </w:tcBorders>
          </w:tcPr>
          <w:p w14:paraId="2922EC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Няма участници</w:t>
            </w:r>
          </w:p>
        </w:tc>
      </w:tr>
      <w:tr w:rsidR="00061595" w:rsidRPr="00DB2397" w14:paraId="0408350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F49C9C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1CCE799D"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Осми март</w:t>
            </w:r>
          </w:p>
        </w:tc>
        <w:tc>
          <w:tcPr>
            <w:tcW w:w="1441" w:type="dxa"/>
            <w:gridSpan w:val="2"/>
            <w:tcBorders>
              <w:top w:val="single" w:sz="4" w:space="0" w:color="auto"/>
              <w:left w:val="single" w:sz="4" w:space="0" w:color="auto"/>
              <w:bottom w:val="single" w:sz="4" w:space="0" w:color="auto"/>
              <w:right w:val="single" w:sz="4" w:space="0" w:color="auto"/>
            </w:tcBorders>
          </w:tcPr>
          <w:p w14:paraId="381C36D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2D71399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6BBB1B0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2E91C0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9E73FF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hideMark/>
          </w:tcPr>
          <w:p w14:paraId="478D81DB"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Лазаруване по домовете</w:t>
            </w:r>
          </w:p>
        </w:tc>
        <w:tc>
          <w:tcPr>
            <w:tcW w:w="1441" w:type="dxa"/>
            <w:gridSpan w:val="2"/>
            <w:tcBorders>
              <w:top w:val="single" w:sz="4" w:space="0" w:color="auto"/>
              <w:left w:val="single" w:sz="4" w:space="0" w:color="auto"/>
              <w:bottom w:val="single" w:sz="4" w:space="0" w:color="auto"/>
              <w:right w:val="single" w:sz="4" w:space="0" w:color="auto"/>
            </w:tcBorders>
            <w:hideMark/>
          </w:tcPr>
          <w:p w14:paraId="1ABB7EF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2602530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237D4B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Пандемия </w:t>
            </w:r>
          </w:p>
        </w:tc>
      </w:tr>
      <w:tr w:rsidR="00061595" w:rsidRPr="00DB2397" w14:paraId="574D023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3E5B37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hideMark/>
          </w:tcPr>
          <w:p w14:paraId="4E23354C"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Великденско веселие</w:t>
            </w:r>
          </w:p>
        </w:tc>
        <w:tc>
          <w:tcPr>
            <w:tcW w:w="1441" w:type="dxa"/>
            <w:gridSpan w:val="2"/>
            <w:tcBorders>
              <w:top w:val="single" w:sz="4" w:space="0" w:color="auto"/>
              <w:left w:val="single" w:sz="4" w:space="0" w:color="auto"/>
              <w:bottom w:val="single" w:sz="4" w:space="0" w:color="auto"/>
              <w:right w:val="single" w:sz="4" w:space="0" w:color="auto"/>
            </w:tcBorders>
            <w:hideMark/>
          </w:tcPr>
          <w:p w14:paraId="37C086B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 април</w:t>
            </w:r>
          </w:p>
        </w:tc>
        <w:tc>
          <w:tcPr>
            <w:tcW w:w="1134" w:type="dxa"/>
            <w:tcBorders>
              <w:top w:val="single" w:sz="4" w:space="0" w:color="auto"/>
              <w:left w:val="single" w:sz="4" w:space="0" w:color="auto"/>
              <w:bottom w:val="single" w:sz="4" w:space="0" w:color="auto"/>
              <w:right w:val="single" w:sz="4" w:space="0" w:color="auto"/>
            </w:tcBorders>
          </w:tcPr>
          <w:p w14:paraId="6FFC053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2613C2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5E7F74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05B3A0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w:t>
            </w:r>
          </w:p>
        </w:tc>
        <w:tc>
          <w:tcPr>
            <w:tcW w:w="5506" w:type="dxa"/>
            <w:tcBorders>
              <w:top w:val="single" w:sz="4" w:space="0" w:color="auto"/>
              <w:left w:val="single" w:sz="4" w:space="0" w:color="auto"/>
              <w:bottom w:val="single" w:sz="4" w:space="0" w:color="auto"/>
              <w:right w:val="single" w:sz="4" w:space="0" w:color="auto"/>
            </w:tcBorders>
            <w:hideMark/>
          </w:tcPr>
          <w:p w14:paraId="06CEA313"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Гергьовски курбан и 85 год. църква село Дебово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4052B2A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14:paraId="3F9D2EC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C17536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4FD3507"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5F063C9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tcPr>
          <w:p w14:paraId="0D4FC9AC"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Фолклорен събор „Живи въглени“</w:t>
            </w:r>
          </w:p>
        </w:tc>
        <w:tc>
          <w:tcPr>
            <w:tcW w:w="1441" w:type="dxa"/>
            <w:gridSpan w:val="2"/>
            <w:tcBorders>
              <w:top w:val="single" w:sz="4" w:space="0" w:color="auto"/>
              <w:left w:val="single" w:sz="4" w:space="0" w:color="auto"/>
              <w:bottom w:val="single" w:sz="4" w:space="0" w:color="auto"/>
              <w:right w:val="single" w:sz="4" w:space="0" w:color="auto"/>
            </w:tcBorders>
          </w:tcPr>
          <w:p w14:paraId="48F88A4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 май</w:t>
            </w:r>
          </w:p>
        </w:tc>
        <w:tc>
          <w:tcPr>
            <w:tcW w:w="1134" w:type="dxa"/>
            <w:tcBorders>
              <w:top w:val="single" w:sz="4" w:space="0" w:color="auto"/>
              <w:left w:val="single" w:sz="4" w:space="0" w:color="auto"/>
              <w:bottom w:val="single" w:sz="4" w:space="0" w:color="auto"/>
              <w:right w:val="single" w:sz="4" w:space="0" w:color="auto"/>
            </w:tcBorders>
          </w:tcPr>
          <w:p w14:paraId="01DD818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9BE4F8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F45842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0E80F4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619E15E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детето</w:t>
            </w:r>
          </w:p>
        </w:tc>
        <w:tc>
          <w:tcPr>
            <w:tcW w:w="1441" w:type="dxa"/>
            <w:gridSpan w:val="2"/>
            <w:tcBorders>
              <w:top w:val="single" w:sz="4" w:space="0" w:color="auto"/>
              <w:left w:val="single" w:sz="4" w:space="0" w:color="auto"/>
              <w:bottom w:val="single" w:sz="4" w:space="0" w:color="auto"/>
              <w:right w:val="single" w:sz="4" w:space="0" w:color="auto"/>
            </w:tcBorders>
            <w:hideMark/>
          </w:tcPr>
          <w:p w14:paraId="08BBA20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2143BAB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Да  </w:t>
            </w:r>
          </w:p>
        </w:tc>
        <w:tc>
          <w:tcPr>
            <w:tcW w:w="1276" w:type="dxa"/>
            <w:tcBorders>
              <w:top w:val="single" w:sz="4" w:space="0" w:color="auto"/>
              <w:left w:val="single" w:sz="4" w:space="0" w:color="auto"/>
              <w:bottom w:val="single" w:sz="4" w:space="0" w:color="auto"/>
              <w:right w:val="single" w:sz="4" w:space="0" w:color="auto"/>
            </w:tcBorders>
          </w:tcPr>
          <w:p w14:paraId="3E5DCB1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A30759D"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8EABE1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hideMark/>
          </w:tcPr>
          <w:p w14:paraId="008BDCAB"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Ботеви празници</w:t>
            </w:r>
          </w:p>
        </w:tc>
        <w:tc>
          <w:tcPr>
            <w:tcW w:w="1441" w:type="dxa"/>
            <w:gridSpan w:val="2"/>
            <w:tcBorders>
              <w:top w:val="single" w:sz="4" w:space="0" w:color="auto"/>
              <w:left w:val="single" w:sz="4" w:space="0" w:color="auto"/>
              <w:bottom w:val="single" w:sz="4" w:space="0" w:color="auto"/>
              <w:right w:val="single" w:sz="4" w:space="0" w:color="auto"/>
            </w:tcBorders>
            <w:hideMark/>
          </w:tcPr>
          <w:p w14:paraId="109D2AD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7881661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735E8C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F67F57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01CAE8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15</w:t>
            </w:r>
          </w:p>
        </w:tc>
        <w:tc>
          <w:tcPr>
            <w:tcW w:w="5506" w:type="dxa"/>
            <w:tcBorders>
              <w:top w:val="single" w:sz="4" w:space="0" w:color="auto"/>
              <w:left w:val="single" w:sz="4" w:space="0" w:color="auto"/>
              <w:bottom w:val="single" w:sz="4" w:space="0" w:color="auto"/>
              <w:right w:val="single" w:sz="4" w:space="0" w:color="auto"/>
            </w:tcBorders>
            <w:hideMark/>
          </w:tcPr>
          <w:p w14:paraId="676118A2"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Рожден ден на В.Левски</w:t>
            </w:r>
          </w:p>
        </w:tc>
        <w:tc>
          <w:tcPr>
            <w:tcW w:w="1441" w:type="dxa"/>
            <w:gridSpan w:val="2"/>
            <w:tcBorders>
              <w:top w:val="single" w:sz="4" w:space="0" w:color="auto"/>
              <w:left w:val="single" w:sz="4" w:space="0" w:color="auto"/>
              <w:bottom w:val="single" w:sz="4" w:space="0" w:color="auto"/>
              <w:right w:val="single" w:sz="4" w:space="0" w:color="auto"/>
            </w:tcBorders>
            <w:hideMark/>
          </w:tcPr>
          <w:p w14:paraId="12FAEEA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14:paraId="3FA2187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89175F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0DB9B94"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241144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tcPr>
          <w:p w14:paraId="35B2A74E"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независимостта на България</w:t>
            </w:r>
          </w:p>
        </w:tc>
        <w:tc>
          <w:tcPr>
            <w:tcW w:w="1441" w:type="dxa"/>
            <w:gridSpan w:val="2"/>
            <w:tcBorders>
              <w:top w:val="single" w:sz="4" w:space="0" w:color="auto"/>
              <w:left w:val="single" w:sz="4" w:space="0" w:color="auto"/>
              <w:bottom w:val="single" w:sz="4" w:space="0" w:color="auto"/>
              <w:right w:val="single" w:sz="4" w:space="0" w:color="auto"/>
            </w:tcBorders>
          </w:tcPr>
          <w:p w14:paraId="21C91CD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14:paraId="3B639B0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74017B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D9B876B"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3EC689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tcPr>
          <w:p w14:paraId="0F752B0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tcPr>
          <w:p w14:paraId="1D00213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 октомври</w:t>
            </w:r>
          </w:p>
        </w:tc>
        <w:tc>
          <w:tcPr>
            <w:tcW w:w="1134" w:type="dxa"/>
            <w:tcBorders>
              <w:top w:val="single" w:sz="4" w:space="0" w:color="auto"/>
              <w:left w:val="single" w:sz="4" w:space="0" w:color="auto"/>
              <w:bottom w:val="single" w:sz="4" w:space="0" w:color="auto"/>
              <w:right w:val="single" w:sz="4" w:space="0" w:color="auto"/>
            </w:tcBorders>
          </w:tcPr>
          <w:p w14:paraId="29069F2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E15990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55D60F5"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2A6D56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w:t>
            </w:r>
          </w:p>
        </w:tc>
        <w:tc>
          <w:tcPr>
            <w:tcW w:w="5506" w:type="dxa"/>
            <w:tcBorders>
              <w:top w:val="single" w:sz="4" w:space="0" w:color="auto"/>
              <w:left w:val="single" w:sz="4" w:space="0" w:color="auto"/>
              <w:bottom w:val="single" w:sz="4" w:space="0" w:color="auto"/>
              <w:right w:val="single" w:sz="4" w:space="0" w:color="auto"/>
            </w:tcBorders>
          </w:tcPr>
          <w:p w14:paraId="0556DAB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tcPr>
          <w:p w14:paraId="70108A5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1ноември</w:t>
            </w:r>
          </w:p>
        </w:tc>
        <w:tc>
          <w:tcPr>
            <w:tcW w:w="1134" w:type="dxa"/>
            <w:tcBorders>
              <w:top w:val="single" w:sz="4" w:space="0" w:color="auto"/>
              <w:left w:val="single" w:sz="4" w:space="0" w:color="auto"/>
              <w:bottom w:val="single" w:sz="4" w:space="0" w:color="auto"/>
              <w:right w:val="single" w:sz="4" w:space="0" w:color="auto"/>
            </w:tcBorders>
          </w:tcPr>
          <w:p w14:paraId="45984E3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EFCDAA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927DE79"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A5D6FA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w:t>
            </w:r>
          </w:p>
        </w:tc>
        <w:tc>
          <w:tcPr>
            <w:tcW w:w="5506" w:type="dxa"/>
            <w:tcBorders>
              <w:top w:val="single" w:sz="4" w:space="0" w:color="auto"/>
              <w:left w:val="single" w:sz="4" w:space="0" w:color="auto"/>
              <w:bottom w:val="single" w:sz="4" w:space="0" w:color="auto"/>
              <w:right w:val="single" w:sz="4" w:space="0" w:color="auto"/>
            </w:tcBorders>
            <w:hideMark/>
          </w:tcPr>
          <w:p w14:paraId="5D90E23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плодородието</w:t>
            </w:r>
          </w:p>
        </w:tc>
        <w:tc>
          <w:tcPr>
            <w:tcW w:w="1441" w:type="dxa"/>
            <w:gridSpan w:val="2"/>
            <w:tcBorders>
              <w:top w:val="single" w:sz="4" w:space="0" w:color="auto"/>
              <w:left w:val="single" w:sz="4" w:space="0" w:color="auto"/>
              <w:bottom w:val="single" w:sz="4" w:space="0" w:color="auto"/>
              <w:right w:val="single" w:sz="4" w:space="0" w:color="auto"/>
            </w:tcBorders>
            <w:hideMark/>
          </w:tcPr>
          <w:p w14:paraId="1A43003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 ноември</w:t>
            </w:r>
          </w:p>
        </w:tc>
        <w:tc>
          <w:tcPr>
            <w:tcW w:w="1134" w:type="dxa"/>
            <w:tcBorders>
              <w:top w:val="single" w:sz="4" w:space="0" w:color="auto"/>
              <w:left w:val="single" w:sz="4" w:space="0" w:color="auto"/>
              <w:bottom w:val="single" w:sz="4" w:space="0" w:color="auto"/>
              <w:right w:val="single" w:sz="4" w:space="0" w:color="auto"/>
            </w:tcBorders>
          </w:tcPr>
          <w:p w14:paraId="176C2C9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2BF6E12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DEBFF62"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498E8AD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20</w:t>
            </w:r>
          </w:p>
        </w:tc>
        <w:tc>
          <w:tcPr>
            <w:tcW w:w="5506" w:type="dxa"/>
            <w:tcBorders>
              <w:top w:val="single" w:sz="4" w:space="0" w:color="auto"/>
              <w:left w:val="single" w:sz="4" w:space="0" w:color="auto"/>
              <w:bottom w:val="single" w:sz="4" w:space="0" w:color="auto"/>
              <w:right w:val="single" w:sz="4" w:space="0" w:color="auto"/>
            </w:tcBorders>
            <w:hideMark/>
          </w:tcPr>
          <w:p w14:paraId="7C72485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Коледно - Новогодишно тържество</w:t>
            </w:r>
          </w:p>
        </w:tc>
        <w:tc>
          <w:tcPr>
            <w:tcW w:w="1441" w:type="dxa"/>
            <w:gridSpan w:val="2"/>
            <w:tcBorders>
              <w:top w:val="single" w:sz="4" w:space="0" w:color="auto"/>
              <w:left w:val="single" w:sz="4" w:space="0" w:color="auto"/>
              <w:bottom w:val="single" w:sz="4" w:space="0" w:color="auto"/>
              <w:right w:val="single" w:sz="4" w:space="0" w:color="auto"/>
            </w:tcBorders>
            <w:hideMark/>
          </w:tcPr>
          <w:p w14:paraId="474E9F81"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28 декември</w:t>
            </w:r>
          </w:p>
        </w:tc>
        <w:tc>
          <w:tcPr>
            <w:tcW w:w="1134" w:type="dxa"/>
            <w:tcBorders>
              <w:top w:val="single" w:sz="4" w:space="0" w:color="auto"/>
              <w:left w:val="single" w:sz="4" w:space="0" w:color="auto"/>
              <w:bottom w:val="single" w:sz="4" w:space="0" w:color="auto"/>
              <w:right w:val="single" w:sz="4" w:space="0" w:color="auto"/>
            </w:tcBorders>
          </w:tcPr>
          <w:p w14:paraId="2E49E69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6420EB3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6758C0A"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B1361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
                <w:sz w:val="24"/>
                <w:szCs w:val="24"/>
                <w:lang w:eastAsia="bg-BG"/>
              </w:rPr>
              <w:t>НЧ „Христо Ботев 1928” - с. Евлогиево</w:t>
            </w:r>
          </w:p>
        </w:tc>
      </w:tr>
      <w:tr w:rsidR="00061595" w:rsidRPr="00DB2397" w14:paraId="0E95D4C2"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68A3A7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1FF2CBF7"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hideMark/>
          </w:tcPr>
          <w:p w14:paraId="4087948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2C5ACC8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266033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EC0D4E1"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250FDB6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6C61292D"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Тържество по случай 8 март-Международен ден на жената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6675A1F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49D3CCC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D631F9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42BEE22"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6B3857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30141C3E"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Първа пролет</w:t>
            </w:r>
          </w:p>
        </w:tc>
        <w:tc>
          <w:tcPr>
            <w:tcW w:w="1441" w:type="dxa"/>
            <w:gridSpan w:val="2"/>
            <w:tcBorders>
              <w:top w:val="single" w:sz="4" w:space="0" w:color="auto"/>
              <w:left w:val="single" w:sz="4" w:space="0" w:color="auto"/>
              <w:bottom w:val="single" w:sz="4" w:space="0" w:color="auto"/>
              <w:right w:val="single" w:sz="4" w:space="0" w:color="auto"/>
            </w:tcBorders>
          </w:tcPr>
          <w:p w14:paraId="0E8C539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22.03</w:t>
            </w:r>
          </w:p>
        </w:tc>
        <w:tc>
          <w:tcPr>
            <w:tcW w:w="1134" w:type="dxa"/>
            <w:tcBorders>
              <w:top w:val="single" w:sz="4" w:space="0" w:color="auto"/>
              <w:left w:val="single" w:sz="4" w:space="0" w:color="auto"/>
              <w:bottom w:val="single" w:sz="4" w:space="0" w:color="auto"/>
              <w:right w:val="single" w:sz="4" w:space="0" w:color="auto"/>
            </w:tcBorders>
          </w:tcPr>
          <w:p w14:paraId="386F6BE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58B183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D032288"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45B827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4</w:t>
            </w:r>
          </w:p>
        </w:tc>
        <w:tc>
          <w:tcPr>
            <w:tcW w:w="5506" w:type="dxa"/>
            <w:tcBorders>
              <w:top w:val="single" w:sz="4" w:space="0" w:color="auto"/>
              <w:left w:val="single" w:sz="4" w:space="0" w:color="auto"/>
              <w:bottom w:val="single" w:sz="4" w:space="0" w:color="auto"/>
              <w:right w:val="single" w:sz="4" w:space="0" w:color="auto"/>
            </w:tcBorders>
          </w:tcPr>
          <w:p w14:paraId="45A9E414"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детето</w:t>
            </w:r>
          </w:p>
        </w:tc>
        <w:tc>
          <w:tcPr>
            <w:tcW w:w="1441" w:type="dxa"/>
            <w:gridSpan w:val="2"/>
            <w:tcBorders>
              <w:top w:val="single" w:sz="4" w:space="0" w:color="auto"/>
              <w:left w:val="single" w:sz="4" w:space="0" w:color="auto"/>
              <w:bottom w:val="single" w:sz="4" w:space="0" w:color="auto"/>
              <w:right w:val="single" w:sz="4" w:space="0" w:color="auto"/>
            </w:tcBorders>
          </w:tcPr>
          <w:p w14:paraId="219FB7F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076183B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4307603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EC5B3CA"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C507B3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hideMark/>
          </w:tcPr>
          <w:p w14:paraId="4694F06F"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 „Празник на рибата“- Никопол</w:t>
            </w:r>
          </w:p>
        </w:tc>
        <w:tc>
          <w:tcPr>
            <w:tcW w:w="1441" w:type="dxa"/>
            <w:gridSpan w:val="2"/>
            <w:tcBorders>
              <w:top w:val="single" w:sz="4" w:space="0" w:color="auto"/>
              <w:left w:val="single" w:sz="4" w:space="0" w:color="auto"/>
              <w:bottom w:val="single" w:sz="4" w:space="0" w:color="auto"/>
              <w:right w:val="single" w:sz="4" w:space="0" w:color="auto"/>
            </w:tcBorders>
            <w:hideMark/>
          </w:tcPr>
          <w:p w14:paraId="5AD8B64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юни</w:t>
            </w:r>
          </w:p>
        </w:tc>
        <w:tc>
          <w:tcPr>
            <w:tcW w:w="1134" w:type="dxa"/>
            <w:tcBorders>
              <w:top w:val="single" w:sz="4" w:space="0" w:color="auto"/>
              <w:left w:val="single" w:sz="4" w:space="0" w:color="auto"/>
              <w:bottom w:val="single" w:sz="4" w:space="0" w:color="auto"/>
              <w:right w:val="single" w:sz="4" w:space="0" w:color="auto"/>
            </w:tcBorders>
          </w:tcPr>
          <w:p w14:paraId="46D5A77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D86931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BF78B6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18F55C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tcPr>
          <w:p w14:paraId="72DB7867"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във фестивала „Банатски вкусотии“</w:t>
            </w:r>
          </w:p>
        </w:tc>
        <w:tc>
          <w:tcPr>
            <w:tcW w:w="1441" w:type="dxa"/>
            <w:gridSpan w:val="2"/>
            <w:tcBorders>
              <w:top w:val="single" w:sz="4" w:space="0" w:color="auto"/>
              <w:left w:val="single" w:sz="4" w:space="0" w:color="auto"/>
              <w:bottom w:val="single" w:sz="4" w:space="0" w:color="auto"/>
              <w:right w:val="single" w:sz="4" w:space="0" w:color="auto"/>
            </w:tcBorders>
          </w:tcPr>
          <w:p w14:paraId="68A70CF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август</w:t>
            </w:r>
          </w:p>
        </w:tc>
        <w:tc>
          <w:tcPr>
            <w:tcW w:w="1134" w:type="dxa"/>
            <w:tcBorders>
              <w:top w:val="single" w:sz="4" w:space="0" w:color="auto"/>
              <w:left w:val="single" w:sz="4" w:space="0" w:color="auto"/>
              <w:bottom w:val="single" w:sz="4" w:space="0" w:color="auto"/>
              <w:right w:val="single" w:sz="4" w:space="0" w:color="auto"/>
            </w:tcBorders>
          </w:tcPr>
          <w:p w14:paraId="6BA852C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37CF60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64CC81C"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42AC3AA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hideMark/>
          </w:tcPr>
          <w:p w14:paraId="6453B82A"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Традиционна родова среща на поколенията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7ACD21B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август</w:t>
            </w:r>
          </w:p>
        </w:tc>
        <w:tc>
          <w:tcPr>
            <w:tcW w:w="1134" w:type="dxa"/>
            <w:tcBorders>
              <w:top w:val="single" w:sz="4" w:space="0" w:color="auto"/>
              <w:left w:val="single" w:sz="4" w:space="0" w:color="auto"/>
              <w:bottom w:val="single" w:sz="4" w:space="0" w:color="auto"/>
              <w:right w:val="single" w:sz="4" w:space="0" w:color="auto"/>
            </w:tcBorders>
          </w:tcPr>
          <w:p w14:paraId="2A941A8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EC9FF1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2262ADA"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AA5CC6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tcPr>
          <w:p w14:paraId="45A0BEAD"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Участие във фестивала „Меден грозд“ с.Лозица</w:t>
            </w:r>
          </w:p>
        </w:tc>
        <w:tc>
          <w:tcPr>
            <w:tcW w:w="1441" w:type="dxa"/>
            <w:gridSpan w:val="2"/>
            <w:tcBorders>
              <w:top w:val="single" w:sz="4" w:space="0" w:color="auto"/>
              <w:left w:val="single" w:sz="4" w:space="0" w:color="auto"/>
              <w:bottom w:val="single" w:sz="4" w:space="0" w:color="auto"/>
              <w:right w:val="single" w:sz="4" w:space="0" w:color="auto"/>
            </w:tcBorders>
          </w:tcPr>
          <w:p w14:paraId="42BFD288"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септември   </w:t>
            </w:r>
          </w:p>
        </w:tc>
        <w:tc>
          <w:tcPr>
            <w:tcW w:w="1134" w:type="dxa"/>
            <w:tcBorders>
              <w:top w:val="single" w:sz="4" w:space="0" w:color="auto"/>
              <w:left w:val="single" w:sz="4" w:space="0" w:color="auto"/>
              <w:bottom w:val="single" w:sz="4" w:space="0" w:color="auto"/>
              <w:right w:val="single" w:sz="4" w:space="0" w:color="auto"/>
            </w:tcBorders>
          </w:tcPr>
          <w:p w14:paraId="53FC838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94E76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A76EB11"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3D46D92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tcPr>
          <w:p w14:paraId="620616B8"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възрастните хора</w:t>
            </w:r>
          </w:p>
        </w:tc>
        <w:tc>
          <w:tcPr>
            <w:tcW w:w="1441" w:type="dxa"/>
            <w:gridSpan w:val="2"/>
            <w:tcBorders>
              <w:top w:val="single" w:sz="4" w:space="0" w:color="auto"/>
              <w:left w:val="single" w:sz="4" w:space="0" w:color="auto"/>
              <w:bottom w:val="single" w:sz="4" w:space="0" w:color="auto"/>
              <w:right w:val="single" w:sz="4" w:space="0" w:color="auto"/>
            </w:tcBorders>
          </w:tcPr>
          <w:p w14:paraId="1EA2715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 октомври</w:t>
            </w:r>
          </w:p>
        </w:tc>
        <w:tc>
          <w:tcPr>
            <w:tcW w:w="1134" w:type="dxa"/>
            <w:tcBorders>
              <w:top w:val="single" w:sz="4" w:space="0" w:color="auto"/>
              <w:left w:val="single" w:sz="4" w:space="0" w:color="auto"/>
              <w:bottom w:val="single" w:sz="4" w:space="0" w:color="auto"/>
              <w:right w:val="single" w:sz="4" w:space="0" w:color="auto"/>
            </w:tcBorders>
          </w:tcPr>
          <w:p w14:paraId="58E361B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629538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9F36A70"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5F24B06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10</w:t>
            </w:r>
          </w:p>
        </w:tc>
        <w:tc>
          <w:tcPr>
            <w:tcW w:w="5506" w:type="dxa"/>
            <w:tcBorders>
              <w:top w:val="single" w:sz="4" w:space="0" w:color="auto"/>
              <w:left w:val="single" w:sz="4" w:space="0" w:color="auto"/>
              <w:bottom w:val="single" w:sz="4" w:space="0" w:color="auto"/>
              <w:right w:val="single" w:sz="4" w:space="0" w:color="auto"/>
            </w:tcBorders>
            <w:hideMark/>
          </w:tcPr>
          <w:p w14:paraId="1D907FB1"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Бяла Коледа</w:t>
            </w:r>
          </w:p>
        </w:tc>
        <w:tc>
          <w:tcPr>
            <w:tcW w:w="1441" w:type="dxa"/>
            <w:gridSpan w:val="2"/>
            <w:tcBorders>
              <w:top w:val="single" w:sz="4" w:space="0" w:color="auto"/>
              <w:left w:val="single" w:sz="4" w:space="0" w:color="auto"/>
              <w:bottom w:val="single" w:sz="4" w:space="0" w:color="auto"/>
              <w:right w:val="single" w:sz="4" w:space="0" w:color="auto"/>
            </w:tcBorders>
            <w:hideMark/>
          </w:tcPr>
          <w:p w14:paraId="4B7F711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 декември</w:t>
            </w:r>
          </w:p>
        </w:tc>
        <w:tc>
          <w:tcPr>
            <w:tcW w:w="1134" w:type="dxa"/>
            <w:tcBorders>
              <w:top w:val="single" w:sz="4" w:space="0" w:color="auto"/>
              <w:left w:val="single" w:sz="4" w:space="0" w:color="auto"/>
              <w:bottom w:val="single" w:sz="4" w:space="0" w:color="auto"/>
              <w:right w:val="single" w:sz="4" w:space="0" w:color="auto"/>
            </w:tcBorders>
          </w:tcPr>
          <w:p w14:paraId="73220CE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C56687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4ECB0C1"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A471B3D" w14:textId="77777777" w:rsidR="00061595" w:rsidRPr="00DB2397" w:rsidRDefault="00061595" w:rsidP="0096050E">
            <w:pPr>
              <w:spacing w:after="0" w:line="240" w:lineRule="auto"/>
              <w:jc w:val="center"/>
              <w:rPr>
                <w:rFonts w:ascii="Times New Roman" w:eastAsia="Times New Roman" w:hAnsi="Times New Roman" w:cs="Times New Roman"/>
                <w:b/>
                <w:sz w:val="24"/>
                <w:szCs w:val="24"/>
                <w:lang w:eastAsia="bg-BG"/>
              </w:rPr>
            </w:pPr>
            <w:r w:rsidRPr="00DB2397">
              <w:rPr>
                <w:rFonts w:ascii="Times New Roman" w:eastAsia="Times New Roman" w:hAnsi="Times New Roman" w:cs="Times New Roman"/>
                <w:b/>
                <w:sz w:val="24"/>
                <w:szCs w:val="24"/>
                <w:lang w:eastAsia="bg-BG"/>
              </w:rPr>
              <w:t>НЧ „Христо Ботев 1928” - с. Санадиново</w:t>
            </w:r>
          </w:p>
        </w:tc>
      </w:tr>
      <w:tr w:rsidR="00061595" w:rsidRPr="00DB2397" w14:paraId="4CF41304"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07459B6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hideMark/>
          </w:tcPr>
          <w:p w14:paraId="14689119"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Йордановден – хвърляне на кръста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0A93202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 януари</w:t>
            </w:r>
          </w:p>
        </w:tc>
        <w:tc>
          <w:tcPr>
            <w:tcW w:w="1134" w:type="dxa"/>
            <w:tcBorders>
              <w:top w:val="single" w:sz="4" w:space="0" w:color="auto"/>
              <w:left w:val="single" w:sz="4" w:space="0" w:color="auto"/>
              <w:bottom w:val="single" w:sz="4" w:space="0" w:color="auto"/>
              <w:right w:val="single" w:sz="4" w:space="0" w:color="auto"/>
            </w:tcBorders>
          </w:tcPr>
          <w:p w14:paraId="4945819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A89364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EF5094E"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4A8A566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hideMark/>
          </w:tcPr>
          <w:p w14:paraId="382147A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Бабинден</w:t>
            </w:r>
          </w:p>
        </w:tc>
        <w:tc>
          <w:tcPr>
            <w:tcW w:w="1441" w:type="dxa"/>
            <w:gridSpan w:val="2"/>
            <w:tcBorders>
              <w:top w:val="single" w:sz="4" w:space="0" w:color="auto"/>
              <w:left w:val="single" w:sz="4" w:space="0" w:color="auto"/>
              <w:bottom w:val="single" w:sz="4" w:space="0" w:color="auto"/>
              <w:right w:val="single" w:sz="4" w:space="0" w:color="auto"/>
            </w:tcBorders>
            <w:hideMark/>
          </w:tcPr>
          <w:p w14:paraId="6FC64E7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25BC4C8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3D073B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1AD3CB2"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0972C18B"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hideMark/>
          </w:tcPr>
          <w:p w14:paraId="12779A8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Отбелязване годишнина от обесването на Васил Левски </w:t>
            </w:r>
          </w:p>
        </w:tc>
        <w:tc>
          <w:tcPr>
            <w:tcW w:w="1441" w:type="dxa"/>
            <w:gridSpan w:val="2"/>
            <w:tcBorders>
              <w:top w:val="single" w:sz="4" w:space="0" w:color="auto"/>
              <w:left w:val="single" w:sz="4" w:space="0" w:color="auto"/>
              <w:bottom w:val="single" w:sz="4" w:space="0" w:color="auto"/>
              <w:right w:val="single" w:sz="4" w:space="0" w:color="auto"/>
            </w:tcBorders>
            <w:hideMark/>
          </w:tcPr>
          <w:p w14:paraId="1171281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3D1C6A9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631704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98B6601"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hideMark/>
          </w:tcPr>
          <w:p w14:paraId="5DFE378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4</w:t>
            </w:r>
          </w:p>
        </w:tc>
        <w:tc>
          <w:tcPr>
            <w:tcW w:w="5506" w:type="dxa"/>
            <w:tcBorders>
              <w:top w:val="single" w:sz="4" w:space="0" w:color="auto"/>
              <w:left w:val="single" w:sz="4" w:space="0" w:color="auto"/>
              <w:bottom w:val="single" w:sz="4" w:space="0" w:color="auto"/>
              <w:right w:val="single" w:sz="4" w:space="0" w:color="auto"/>
            </w:tcBorders>
            <w:hideMark/>
          </w:tcPr>
          <w:p w14:paraId="7CA51F1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Баба Марта и ден на самодееца</w:t>
            </w:r>
          </w:p>
        </w:tc>
        <w:tc>
          <w:tcPr>
            <w:tcW w:w="1441" w:type="dxa"/>
            <w:gridSpan w:val="2"/>
            <w:tcBorders>
              <w:top w:val="single" w:sz="4" w:space="0" w:color="auto"/>
              <w:left w:val="single" w:sz="4" w:space="0" w:color="auto"/>
              <w:bottom w:val="single" w:sz="4" w:space="0" w:color="auto"/>
              <w:right w:val="single" w:sz="4" w:space="0" w:color="auto"/>
            </w:tcBorders>
            <w:hideMark/>
          </w:tcPr>
          <w:p w14:paraId="65A6A885"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459BD73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69B940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4B1AE72"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13D4FF72" w14:textId="77777777" w:rsidR="00061595" w:rsidRPr="00DB2397" w:rsidRDefault="00061595" w:rsidP="0096050E">
            <w:pPr>
              <w:tabs>
                <w:tab w:val="center" w:pos="409"/>
              </w:tabs>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5</w:t>
            </w:r>
          </w:p>
        </w:tc>
        <w:tc>
          <w:tcPr>
            <w:tcW w:w="5506" w:type="dxa"/>
            <w:tcBorders>
              <w:top w:val="single" w:sz="4" w:space="0" w:color="auto"/>
              <w:left w:val="single" w:sz="4" w:space="0" w:color="auto"/>
              <w:bottom w:val="single" w:sz="4" w:space="0" w:color="auto"/>
              <w:right w:val="single" w:sz="4" w:space="0" w:color="auto"/>
            </w:tcBorders>
            <w:hideMark/>
          </w:tcPr>
          <w:p w14:paraId="6D586C0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3-ти март – Национален празник на Р.България</w:t>
            </w:r>
          </w:p>
        </w:tc>
        <w:tc>
          <w:tcPr>
            <w:tcW w:w="1441" w:type="dxa"/>
            <w:gridSpan w:val="2"/>
            <w:tcBorders>
              <w:top w:val="single" w:sz="4" w:space="0" w:color="auto"/>
              <w:left w:val="single" w:sz="4" w:space="0" w:color="auto"/>
              <w:bottom w:val="single" w:sz="4" w:space="0" w:color="auto"/>
              <w:right w:val="single" w:sz="4" w:space="0" w:color="auto"/>
            </w:tcBorders>
            <w:hideMark/>
          </w:tcPr>
          <w:p w14:paraId="74359B3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47916AA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0B6178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927564A"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3F7E36C9" w14:textId="77777777" w:rsidR="00061595" w:rsidRPr="00DB2397" w:rsidRDefault="00061595" w:rsidP="0096050E">
            <w:pPr>
              <w:spacing w:after="0" w:line="240" w:lineRule="auto"/>
              <w:ind w:left="360"/>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6</w:t>
            </w:r>
          </w:p>
        </w:tc>
        <w:tc>
          <w:tcPr>
            <w:tcW w:w="5506" w:type="dxa"/>
            <w:tcBorders>
              <w:top w:val="single" w:sz="4" w:space="0" w:color="auto"/>
              <w:left w:val="single" w:sz="4" w:space="0" w:color="auto"/>
              <w:bottom w:val="single" w:sz="4" w:space="0" w:color="auto"/>
              <w:right w:val="single" w:sz="4" w:space="0" w:color="auto"/>
            </w:tcBorders>
            <w:hideMark/>
          </w:tcPr>
          <w:p w14:paraId="6808A20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8-ми март – международен ден на жената</w:t>
            </w:r>
          </w:p>
        </w:tc>
        <w:tc>
          <w:tcPr>
            <w:tcW w:w="1441" w:type="dxa"/>
            <w:gridSpan w:val="2"/>
            <w:tcBorders>
              <w:top w:val="single" w:sz="4" w:space="0" w:color="auto"/>
              <w:left w:val="single" w:sz="4" w:space="0" w:color="auto"/>
              <w:bottom w:val="single" w:sz="4" w:space="0" w:color="auto"/>
              <w:right w:val="single" w:sz="4" w:space="0" w:color="auto"/>
            </w:tcBorders>
            <w:hideMark/>
          </w:tcPr>
          <w:p w14:paraId="2E3C945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14:paraId="65130D5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6F2BC1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6DECCFC"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05261FBD" w14:textId="77777777" w:rsidR="00061595" w:rsidRPr="00DB2397" w:rsidRDefault="00061595" w:rsidP="0096050E">
            <w:pPr>
              <w:spacing w:after="0" w:line="240" w:lineRule="auto"/>
              <w:ind w:left="360"/>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7</w:t>
            </w:r>
          </w:p>
        </w:tc>
        <w:tc>
          <w:tcPr>
            <w:tcW w:w="5506" w:type="dxa"/>
            <w:tcBorders>
              <w:top w:val="single" w:sz="4" w:space="0" w:color="auto"/>
              <w:left w:val="single" w:sz="4" w:space="0" w:color="auto"/>
              <w:bottom w:val="single" w:sz="4" w:space="0" w:color="auto"/>
              <w:right w:val="single" w:sz="4" w:space="0" w:color="auto"/>
            </w:tcBorders>
            <w:hideMark/>
          </w:tcPr>
          <w:p w14:paraId="229C5ABF"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Лазаруване</w:t>
            </w:r>
          </w:p>
        </w:tc>
        <w:tc>
          <w:tcPr>
            <w:tcW w:w="1441" w:type="dxa"/>
            <w:gridSpan w:val="2"/>
            <w:tcBorders>
              <w:top w:val="single" w:sz="4" w:space="0" w:color="auto"/>
              <w:left w:val="single" w:sz="4" w:space="0" w:color="auto"/>
              <w:bottom w:val="single" w:sz="4" w:space="0" w:color="auto"/>
              <w:right w:val="single" w:sz="4" w:space="0" w:color="auto"/>
            </w:tcBorders>
            <w:hideMark/>
          </w:tcPr>
          <w:p w14:paraId="635216F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11 април</w:t>
            </w:r>
          </w:p>
        </w:tc>
        <w:tc>
          <w:tcPr>
            <w:tcW w:w="1134" w:type="dxa"/>
            <w:tcBorders>
              <w:top w:val="single" w:sz="4" w:space="0" w:color="auto"/>
              <w:left w:val="single" w:sz="4" w:space="0" w:color="auto"/>
              <w:bottom w:val="single" w:sz="4" w:space="0" w:color="auto"/>
              <w:right w:val="single" w:sz="4" w:space="0" w:color="auto"/>
            </w:tcBorders>
          </w:tcPr>
          <w:p w14:paraId="5F4904A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0F44A0F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619F760"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3C6AC96C" w14:textId="77777777" w:rsidR="00061595" w:rsidRPr="00DB2397" w:rsidRDefault="00061595" w:rsidP="0096050E">
            <w:pPr>
              <w:spacing w:after="0" w:line="240" w:lineRule="auto"/>
              <w:ind w:left="360"/>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8</w:t>
            </w:r>
          </w:p>
        </w:tc>
        <w:tc>
          <w:tcPr>
            <w:tcW w:w="5506" w:type="dxa"/>
            <w:tcBorders>
              <w:top w:val="single" w:sz="4" w:space="0" w:color="auto"/>
              <w:left w:val="single" w:sz="4" w:space="0" w:color="auto"/>
              <w:bottom w:val="single" w:sz="4" w:space="0" w:color="auto"/>
              <w:right w:val="single" w:sz="4" w:space="0" w:color="auto"/>
            </w:tcBorders>
            <w:hideMark/>
          </w:tcPr>
          <w:p w14:paraId="67BE00F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Великден</w:t>
            </w:r>
          </w:p>
        </w:tc>
        <w:tc>
          <w:tcPr>
            <w:tcW w:w="1441" w:type="dxa"/>
            <w:gridSpan w:val="2"/>
            <w:tcBorders>
              <w:top w:val="single" w:sz="4" w:space="0" w:color="auto"/>
              <w:left w:val="single" w:sz="4" w:space="0" w:color="auto"/>
              <w:bottom w:val="single" w:sz="4" w:space="0" w:color="auto"/>
              <w:right w:val="single" w:sz="4" w:space="0" w:color="auto"/>
            </w:tcBorders>
            <w:hideMark/>
          </w:tcPr>
          <w:p w14:paraId="7F37B73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18 април</w:t>
            </w:r>
          </w:p>
        </w:tc>
        <w:tc>
          <w:tcPr>
            <w:tcW w:w="1134" w:type="dxa"/>
            <w:tcBorders>
              <w:top w:val="single" w:sz="4" w:space="0" w:color="auto"/>
              <w:left w:val="single" w:sz="4" w:space="0" w:color="auto"/>
              <w:bottom w:val="single" w:sz="4" w:space="0" w:color="auto"/>
              <w:right w:val="single" w:sz="4" w:space="0" w:color="auto"/>
            </w:tcBorders>
          </w:tcPr>
          <w:p w14:paraId="177C3DE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146086A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B409B68"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3D3407C0" w14:textId="77777777" w:rsidR="00061595" w:rsidRPr="00DB2397" w:rsidRDefault="00061595" w:rsidP="0096050E">
            <w:pPr>
              <w:spacing w:after="0" w:line="240" w:lineRule="auto"/>
              <w:ind w:left="360"/>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9</w:t>
            </w:r>
          </w:p>
        </w:tc>
        <w:tc>
          <w:tcPr>
            <w:tcW w:w="5506" w:type="dxa"/>
            <w:tcBorders>
              <w:top w:val="single" w:sz="4" w:space="0" w:color="auto"/>
              <w:left w:val="single" w:sz="4" w:space="0" w:color="auto"/>
              <w:bottom w:val="single" w:sz="4" w:space="0" w:color="auto"/>
              <w:right w:val="single" w:sz="4" w:space="0" w:color="auto"/>
            </w:tcBorders>
            <w:hideMark/>
          </w:tcPr>
          <w:p w14:paraId="101A1D7B"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24-ти май – ден на българската просвета и култура</w:t>
            </w:r>
          </w:p>
        </w:tc>
        <w:tc>
          <w:tcPr>
            <w:tcW w:w="1441" w:type="dxa"/>
            <w:gridSpan w:val="2"/>
            <w:tcBorders>
              <w:top w:val="single" w:sz="4" w:space="0" w:color="auto"/>
              <w:left w:val="single" w:sz="4" w:space="0" w:color="auto"/>
              <w:bottom w:val="single" w:sz="4" w:space="0" w:color="auto"/>
              <w:right w:val="single" w:sz="4" w:space="0" w:color="auto"/>
            </w:tcBorders>
            <w:hideMark/>
          </w:tcPr>
          <w:p w14:paraId="54E9AB2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 май</w:t>
            </w:r>
          </w:p>
        </w:tc>
        <w:tc>
          <w:tcPr>
            <w:tcW w:w="1134" w:type="dxa"/>
            <w:tcBorders>
              <w:top w:val="single" w:sz="4" w:space="0" w:color="auto"/>
              <w:left w:val="single" w:sz="4" w:space="0" w:color="auto"/>
              <w:bottom w:val="single" w:sz="4" w:space="0" w:color="auto"/>
              <w:right w:val="single" w:sz="4" w:space="0" w:color="auto"/>
            </w:tcBorders>
          </w:tcPr>
          <w:p w14:paraId="2358159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0540351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3C5A3FB2"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48968A2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10</w:t>
            </w:r>
          </w:p>
        </w:tc>
        <w:tc>
          <w:tcPr>
            <w:tcW w:w="5506" w:type="dxa"/>
            <w:tcBorders>
              <w:top w:val="single" w:sz="4" w:space="0" w:color="auto"/>
              <w:left w:val="single" w:sz="4" w:space="0" w:color="auto"/>
              <w:bottom w:val="single" w:sz="4" w:space="0" w:color="auto"/>
              <w:right w:val="single" w:sz="4" w:space="0" w:color="auto"/>
            </w:tcBorders>
            <w:hideMark/>
          </w:tcPr>
          <w:p w14:paraId="523F85F6" w14:textId="77777777" w:rsidR="00061595" w:rsidRPr="00DB2397" w:rsidRDefault="00061595" w:rsidP="0096050E">
            <w:pPr>
              <w:tabs>
                <w:tab w:val="center" w:pos="3263"/>
                <w:tab w:val="left" w:pos="5655"/>
              </w:tabs>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Международен ден на детето</w:t>
            </w:r>
            <w:r w:rsidRPr="00DB2397">
              <w:rPr>
                <w:rFonts w:ascii="Times New Roman" w:eastAsia="Times New Roman" w:hAnsi="Times New Roman" w:cs="Times New Roman"/>
                <w:sz w:val="24"/>
                <w:szCs w:val="24"/>
                <w:lang w:eastAsia="bg-BG"/>
              </w:rPr>
              <w:tab/>
            </w:r>
          </w:p>
        </w:tc>
        <w:tc>
          <w:tcPr>
            <w:tcW w:w="1441" w:type="dxa"/>
            <w:gridSpan w:val="2"/>
            <w:tcBorders>
              <w:top w:val="single" w:sz="4" w:space="0" w:color="auto"/>
              <w:left w:val="single" w:sz="4" w:space="0" w:color="auto"/>
              <w:bottom w:val="single" w:sz="4" w:space="0" w:color="auto"/>
              <w:right w:val="single" w:sz="4" w:space="0" w:color="auto"/>
            </w:tcBorders>
            <w:hideMark/>
          </w:tcPr>
          <w:p w14:paraId="6A030F3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14:paraId="126CDEC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5AB013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4F9A0976"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6D4A69CD"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11</w:t>
            </w:r>
          </w:p>
        </w:tc>
        <w:tc>
          <w:tcPr>
            <w:tcW w:w="5506" w:type="dxa"/>
            <w:tcBorders>
              <w:top w:val="single" w:sz="4" w:space="0" w:color="auto"/>
              <w:left w:val="single" w:sz="4" w:space="0" w:color="auto"/>
              <w:bottom w:val="single" w:sz="4" w:space="0" w:color="auto"/>
              <w:right w:val="single" w:sz="4" w:space="0" w:color="auto"/>
            </w:tcBorders>
            <w:hideMark/>
          </w:tcPr>
          <w:p w14:paraId="5AC9CB04"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Годишнина от гибелта на Христо Ботев</w:t>
            </w:r>
          </w:p>
        </w:tc>
        <w:tc>
          <w:tcPr>
            <w:tcW w:w="1441" w:type="dxa"/>
            <w:gridSpan w:val="2"/>
            <w:tcBorders>
              <w:top w:val="single" w:sz="4" w:space="0" w:color="auto"/>
              <w:left w:val="single" w:sz="4" w:space="0" w:color="auto"/>
              <w:bottom w:val="single" w:sz="4" w:space="0" w:color="auto"/>
              <w:right w:val="single" w:sz="4" w:space="0" w:color="auto"/>
            </w:tcBorders>
            <w:hideMark/>
          </w:tcPr>
          <w:p w14:paraId="0A7E47E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14:paraId="299813A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A378945"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59EDE1C"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6369D53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12</w:t>
            </w:r>
          </w:p>
        </w:tc>
        <w:tc>
          <w:tcPr>
            <w:tcW w:w="5506" w:type="dxa"/>
            <w:tcBorders>
              <w:top w:val="single" w:sz="4" w:space="0" w:color="auto"/>
              <w:left w:val="single" w:sz="4" w:space="0" w:color="auto"/>
              <w:bottom w:val="single" w:sz="4" w:space="0" w:color="auto"/>
              <w:right w:val="single" w:sz="4" w:space="0" w:color="auto"/>
            </w:tcBorders>
            <w:hideMark/>
          </w:tcPr>
          <w:p w14:paraId="6E24DD7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Еньовден</w:t>
            </w:r>
          </w:p>
        </w:tc>
        <w:tc>
          <w:tcPr>
            <w:tcW w:w="1441" w:type="dxa"/>
            <w:gridSpan w:val="2"/>
            <w:tcBorders>
              <w:top w:val="single" w:sz="4" w:space="0" w:color="auto"/>
              <w:left w:val="single" w:sz="4" w:space="0" w:color="auto"/>
              <w:bottom w:val="single" w:sz="4" w:space="0" w:color="auto"/>
              <w:right w:val="single" w:sz="4" w:space="0" w:color="auto"/>
            </w:tcBorders>
            <w:hideMark/>
          </w:tcPr>
          <w:p w14:paraId="17520E0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24 юни </w:t>
            </w:r>
          </w:p>
        </w:tc>
        <w:tc>
          <w:tcPr>
            <w:tcW w:w="1134" w:type="dxa"/>
            <w:tcBorders>
              <w:top w:val="single" w:sz="4" w:space="0" w:color="auto"/>
              <w:left w:val="single" w:sz="4" w:space="0" w:color="auto"/>
              <w:bottom w:val="single" w:sz="4" w:space="0" w:color="auto"/>
              <w:right w:val="single" w:sz="4" w:space="0" w:color="auto"/>
            </w:tcBorders>
          </w:tcPr>
          <w:p w14:paraId="41F1FC7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B70133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8589A04"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0ABB8EA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13</w:t>
            </w:r>
          </w:p>
        </w:tc>
        <w:tc>
          <w:tcPr>
            <w:tcW w:w="5506" w:type="dxa"/>
            <w:tcBorders>
              <w:top w:val="single" w:sz="4" w:space="0" w:color="auto"/>
              <w:left w:val="single" w:sz="4" w:space="0" w:color="auto"/>
              <w:bottom w:val="single" w:sz="4" w:space="0" w:color="auto"/>
              <w:right w:val="single" w:sz="4" w:space="0" w:color="auto"/>
            </w:tcBorders>
            <w:hideMark/>
          </w:tcPr>
          <w:p w14:paraId="585C2BC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Международен ден на пенсионера и музиката </w:t>
            </w:r>
          </w:p>
        </w:tc>
        <w:tc>
          <w:tcPr>
            <w:tcW w:w="1441" w:type="dxa"/>
            <w:gridSpan w:val="2"/>
            <w:tcBorders>
              <w:top w:val="single" w:sz="4" w:space="0" w:color="auto"/>
              <w:left w:val="single" w:sz="4" w:space="0" w:color="auto"/>
              <w:bottom w:val="single" w:sz="4" w:space="0" w:color="auto"/>
              <w:right w:val="single" w:sz="4" w:space="0" w:color="auto"/>
            </w:tcBorders>
            <w:hideMark/>
          </w:tcPr>
          <w:p w14:paraId="63094BD6"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14:paraId="76AF2DF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982C1F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A58692F"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2A19718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14</w:t>
            </w:r>
          </w:p>
        </w:tc>
        <w:tc>
          <w:tcPr>
            <w:tcW w:w="5506" w:type="dxa"/>
            <w:tcBorders>
              <w:top w:val="single" w:sz="4" w:space="0" w:color="auto"/>
              <w:left w:val="single" w:sz="4" w:space="0" w:color="auto"/>
              <w:bottom w:val="single" w:sz="4" w:space="0" w:color="auto"/>
              <w:right w:val="single" w:sz="4" w:space="0" w:color="auto"/>
            </w:tcBorders>
            <w:hideMark/>
          </w:tcPr>
          <w:p w14:paraId="2D244AD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народните будители</w:t>
            </w:r>
          </w:p>
        </w:tc>
        <w:tc>
          <w:tcPr>
            <w:tcW w:w="1441" w:type="dxa"/>
            <w:gridSpan w:val="2"/>
            <w:tcBorders>
              <w:top w:val="single" w:sz="4" w:space="0" w:color="auto"/>
              <w:left w:val="single" w:sz="4" w:space="0" w:color="auto"/>
              <w:bottom w:val="single" w:sz="4" w:space="0" w:color="auto"/>
              <w:right w:val="single" w:sz="4" w:space="0" w:color="auto"/>
            </w:tcBorders>
            <w:hideMark/>
          </w:tcPr>
          <w:p w14:paraId="6457DFF0"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14:paraId="1A36DF1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461A4F1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28FDEE8"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2CC835BF"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lastRenderedPageBreak/>
              <w:t>15</w:t>
            </w:r>
          </w:p>
        </w:tc>
        <w:tc>
          <w:tcPr>
            <w:tcW w:w="5506" w:type="dxa"/>
            <w:tcBorders>
              <w:top w:val="single" w:sz="4" w:space="0" w:color="auto"/>
              <w:left w:val="single" w:sz="4" w:space="0" w:color="auto"/>
              <w:bottom w:val="single" w:sz="4" w:space="0" w:color="auto"/>
              <w:right w:val="single" w:sz="4" w:space="0" w:color="auto"/>
            </w:tcBorders>
            <w:hideMark/>
          </w:tcPr>
          <w:p w14:paraId="17C2BC07"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Празник на селото</w:t>
            </w:r>
          </w:p>
        </w:tc>
        <w:tc>
          <w:tcPr>
            <w:tcW w:w="1441" w:type="dxa"/>
            <w:gridSpan w:val="2"/>
            <w:tcBorders>
              <w:top w:val="single" w:sz="4" w:space="0" w:color="auto"/>
              <w:left w:val="single" w:sz="4" w:space="0" w:color="auto"/>
              <w:bottom w:val="single" w:sz="4" w:space="0" w:color="auto"/>
              <w:right w:val="single" w:sz="4" w:space="0" w:color="auto"/>
            </w:tcBorders>
            <w:hideMark/>
          </w:tcPr>
          <w:p w14:paraId="24B411A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 ноември</w:t>
            </w:r>
          </w:p>
        </w:tc>
        <w:tc>
          <w:tcPr>
            <w:tcW w:w="1134" w:type="dxa"/>
            <w:tcBorders>
              <w:top w:val="single" w:sz="4" w:space="0" w:color="auto"/>
              <w:left w:val="single" w:sz="4" w:space="0" w:color="auto"/>
              <w:bottom w:val="single" w:sz="4" w:space="0" w:color="auto"/>
              <w:right w:val="single" w:sz="4" w:space="0" w:color="auto"/>
            </w:tcBorders>
          </w:tcPr>
          <w:p w14:paraId="2B1583C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736DB39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7685F615"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74673A87"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16</w:t>
            </w:r>
          </w:p>
        </w:tc>
        <w:tc>
          <w:tcPr>
            <w:tcW w:w="5506" w:type="dxa"/>
            <w:tcBorders>
              <w:top w:val="single" w:sz="4" w:space="0" w:color="auto"/>
              <w:left w:val="single" w:sz="4" w:space="0" w:color="auto"/>
              <w:bottom w:val="single" w:sz="4" w:space="0" w:color="auto"/>
              <w:right w:val="single" w:sz="4" w:space="0" w:color="auto"/>
            </w:tcBorders>
            <w:hideMark/>
          </w:tcPr>
          <w:p w14:paraId="373D3B7D"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Коледуване </w:t>
            </w:r>
          </w:p>
        </w:tc>
        <w:tc>
          <w:tcPr>
            <w:tcW w:w="1441" w:type="dxa"/>
            <w:gridSpan w:val="2"/>
            <w:tcBorders>
              <w:top w:val="single" w:sz="4" w:space="0" w:color="auto"/>
              <w:left w:val="single" w:sz="4" w:space="0" w:color="auto"/>
              <w:bottom w:val="single" w:sz="4" w:space="0" w:color="auto"/>
              <w:right w:val="single" w:sz="4" w:space="0" w:color="auto"/>
            </w:tcBorders>
            <w:hideMark/>
          </w:tcPr>
          <w:p w14:paraId="431FFA5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24 декември</w:t>
            </w:r>
          </w:p>
        </w:tc>
        <w:tc>
          <w:tcPr>
            <w:tcW w:w="1134" w:type="dxa"/>
            <w:tcBorders>
              <w:top w:val="single" w:sz="4" w:space="0" w:color="auto"/>
              <w:left w:val="single" w:sz="4" w:space="0" w:color="auto"/>
              <w:bottom w:val="single" w:sz="4" w:space="0" w:color="auto"/>
              <w:right w:val="single" w:sz="4" w:space="0" w:color="auto"/>
            </w:tcBorders>
          </w:tcPr>
          <w:p w14:paraId="3CD46DF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3C8C898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F54B06A" w14:textId="77777777" w:rsidTr="0096050E">
        <w:tc>
          <w:tcPr>
            <w:tcW w:w="674" w:type="dxa"/>
            <w:gridSpan w:val="3"/>
            <w:tcBorders>
              <w:top w:val="single" w:sz="4" w:space="0" w:color="auto"/>
              <w:left w:val="single" w:sz="4" w:space="0" w:color="auto"/>
              <w:bottom w:val="single" w:sz="4" w:space="0" w:color="auto"/>
              <w:right w:val="single" w:sz="4" w:space="0" w:color="auto"/>
            </w:tcBorders>
            <w:vAlign w:val="center"/>
          </w:tcPr>
          <w:p w14:paraId="0C3E7A3E"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17</w:t>
            </w:r>
          </w:p>
        </w:tc>
        <w:tc>
          <w:tcPr>
            <w:tcW w:w="5506" w:type="dxa"/>
            <w:tcBorders>
              <w:top w:val="single" w:sz="4" w:space="0" w:color="auto"/>
              <w:left w:val="single" w:sz="4" w:space="0" w:color="auto"/>
              <w:bottom w:val="single" w:sz="4" w:space="0" w:color="auto"/>
              <w:right w:val="single" w:sz="4" w:space="0" w:color="auto"/>
            </w:tcBorders>
            <w:hideMark/>
          </w:tcPr>
          <w:p w14:paraId="53E464AE"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Коледни и Новогодишни празници</w:t>
            </w:r>
          </w:p>
        </w:tc>
        <w:tc>
          <w:tcPr>
            <w:tcW w:w="1441" w:type="dxa"/>
            <w:gridSpan w:val="2"/>
            <w:tcBorders>
              <w:top w:val="single" w:sz="4" w:space="0" w:color="auto"/>
              <w:left w:val="single" w:sz="4" w:space="0" w:color="auto"/>
              <w:bottom w:val="single" w:sz="4" w:space="0" w:color="auto"/>
              <w:right w:val="single" w:sz="4" w:space="0" w:color="auto"/>
            </w:tcBorders>
            <w:hideMark/>
          </w:tcPr>
          <w:p w14:paraId="7BF73DF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м. декември </w:t>
            </w:r>
          </w:p>
        </w:tc>
        <w:tc>
          <w:tcPr>
            <w:tcW w:w="1134" w:type="dxa"/>
            <w:tcBorders>
              <w:top w:val="single" w:sz="4" w:space="0" w:color="auto"/>
              <w:left w:val="single" w:sz="4" w:space="0" w:color="auto"/>
              <w:bottom w:val="single" w:sz="4" w:space="0" w:color="auto"/>
              <w:right w:val="single" w:sz="4" w:space="0" w:color="auto"/>
            </w:tcBorders>
          </w:tcPr>
          <w:p w14:paraId="571186B2"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Не </w:t>
            </w:r>
          </w:p>
        </w:tc>
        <w:tc>
          <w:tcPr>
            <w:tcW w:w="1276" w:type="dxa"/>
            <w:tcBorders>
              <w:top w:val="single" w:sz="4" w:space="0" w:color="auto"/>
              <w:left w:val="single" w:sz="4" w:space="0" w:color="auto"/>
              <w:bottom w:val="single" w:sz="4" w:space="0" w:color="auto"/>
              <w:right w:val="single" w:sz="4" w:space="0" w:color="auto"/>
            </w:tcBorders>
          </w:tcPr>
          <w:p w14:paraId="566943A3"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BA3BD75"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0F009114"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5506" w:type="dxa"/>
            <w:tcBorders>
              <w:top w:val="single" w:sz="4" w:space="0" w:color="auto"/>
              <w:left w:val="single" w:sz="4" w:space="0" w:color="auto"/>
              <w:bottom w:val="single" w:sz="4" w:space="0" w:color="auto"/>
              <w:right w:val="single" w:sz="4" w:space="0" w:color="auto"/>
            </w:tcBorders>
          </w:tcPr>
          <w:p w14:paraId="23CA5315"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441" w:type="dxa"/>
            <w:gridSpan w:val="2"/>
            <w:tcBorders>
              <w:top w:val="single" w:sz="4" w:space="0" w:color="auto"/>
              <w:left w:val="single" w:sz="4" w:space="0" w:color="auto"/>
              <w:bottom w:val="single" w:sz="4" w:space="0" w:color="auto"/>
              <w:right w:val="single" w:sz="4" w:space="0" w:color="auto"/>
            </w:tcBorders>
          </w:tcPr>
          <w:p w14:paraId="23E2038E"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14:paraId="30AF178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4826980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BB9717D"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23A7F4B7"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7D63E7B2"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Творческа среща с автора на книгата „За името на с. Санадиново“ </w:t>
            </w:r>
          </w:p>
        </w:tc>
        <w:tc>
          <w:tcPr>
            <w:tcW w:w="1441" w:type="dxa"/>
            <w:gridSpan w:val="2"/>
            <w:tcBorders>
              <w:top w:val="single" w:sz="4" w:space="0" w:color="auto"/>
              <w:left w:val="single" w:sz="4" w:space="0" w:color="auto"/>
              <w:bottom w:val="single" w:sz="4" w:space="0" w:color="auto"/>
              <w:right w:val="single" w:sz="4" w:space="0" w:color="auto"/>
            </w:tcBorders>
          </w:tcPr>
          <w:p w14:paraId="7CBC81FC"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 Януари</w:t>
            </w:r>
          </w:p>
        </w:tc>
        <w:tc>
          <w:tcPr>
            <w:tcW w:w="1134" w:type="dxa"/>
            <w:tcBorders>
              <w:top w:val="single" w:sz="4" w:space="0" w:color="auto"/>
              <w:left w:val="single" w:sz="4" w:space="0" w:color="auto"/>
              <w:bottom w:val="single" w:sz="4" w:space="0" w:color="auto"/>
              <w:right w:val="single" w:sz="4" w:space="0" w:color="auto"/>
            </w:tcBorders>
          </w:tcPr>
          <w:p w14:paraId="66D3972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E5AC80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821A40C"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7443AF49"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63A86C6B"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Отбелязване на 90-год. юбилей на най-възрастните жители на селото </w:t>
            </w:r>
          </w:p>
        </w:tc>
        <w:tc>
          <w:tcPr>
            <w:tcW w:w="1441" w:type="dxa"/>
            <w:gridSpan w:val="2"/>
            <w:tcBorders>
              <w:top w:val="single" w:sz="4" w:space="0" w:color="auto"/>
              <w:left w:val="single" w:sz="4" w:space="0" w:color="auto"/>
              <w:bottom w:val="single" w:sz="4" w:space="0" w:color="auto"/>
              <w:right w:val="single" w:sz="4" w:space="0" w:color="auto"/>
            </w:tcBorders>
          </w:tcPr>
          <w:p w14:paraId="4F542A1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м. Юни и м.Октомври</w:t>
            </w:r>
          </w:p>
        </w:tc>
        <w:tc>
          <w:tcPr>
            <w:tcW w:w="1134" w:type="dxa"/>
            <w:tcBorders>
              <w:top w:val="single" w:sz="4" w:space="0" w:color="auto"/>
              <w:left w:val="single" w:sz="4" w:space="0" w:color="auto"/>
              <w:bottom w:val="single" w:sz="4" w:space="0" w:color="auto"/>
              <w:right w:val="single" w:sz="4" w:space="0" w:color="auto"/>
            </w:tcBorders>
          </w:tcPr>
          <w:p w14:paraId="6ADFEA2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B25E72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157C2F2B" w14:textId="77777777" w:rsidTr="0096050E">
        <w:tc>
          <w:tcPr>
            <w:tcW w:w="10031" w:type="dxa"/>
            <w:gridSpan w:val="8"/>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D9F5B3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b/>
                <w:sz w:val="24"/>
                <w:szCs w:val="24"/>
                <w:lang w:eastAsia="bg-BG"/>
              </w:rPr>
              <w:t>НЧ „Зора – 1905” - с. Бацова махала</w:t>
            </w:r>
          </w:p>
        </w:tc>
      </w:tr>
      <w:tr w:rsidR="00061595" w:rsidRPr="00DB2397" w14:paraId="55DCD695"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582A4FC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w:t>
            </w:r>
          </w:p>
        </w:tc>
        <w:tc>
          <w:tcPr>
            <w:tcW w:w="5506" w:type="dxa"/>
            <w:tcBorders>
              <w:top w:val="single" w:sz="4" w:space="0" w:color="auto"/>
              <w:left w:val="single" w:sz="4" w:space="0" w:color="auto"/>
              <w:bottom w:val="single" w:sz="4" w:space="0" w:color="auto"/>
              <w:right w:val="single" w:sz="4" w:space="0" w:color="auto"/>
            </w:tcBorders>
          </w:tcPr>
          <w:p w14:paraId="6A433FE2"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родилната помощ</w:t>
            </w:r>
          </w:p>
        </w:tc>
        <w:tc>
          <w:tcPr>
            <w:tcW w:w="1441" w:type="dxa"/>
            <w:gridSpan w:val="2"/>
            <w:tcBorders>
              <w:top w:val="single" w:sz="4" w:space="0" w:color="auto"/>
              <w:left w:val="single" w:sz="4" w:space="0" w:color="auto"/>
              <w:bottom w:val="single" w:sz="4" w:space="0" w:color="auto"/>
              <w:right w:val="single" w:sz="4" w:space="0" w:color="auto"/>
            </w:tcBorders>
          </w:tcPr>
          <w:p w14:paraId="30F6C2F4"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14:paraId="05A1DC2B"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D8802B6"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551E9A38"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1421038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2</w:t>
            </w:r>
          </w:p>
        </w:tc>
        <w:tc>
          <w:tcPr>
            <w:tcW w:w="5506" w:type="dxa"/>
            <w:tcBorders>
              <w:top w:val="single" w:sz="4" w:space="0" w:color="auto"/>
              <w:left w:val="single" w:sz="4" w:space="0" w:color="auto"/>
              <w:bottom w:val="single" w:sz="4" w:space="0" w:color="auto"/>
              <w:right w:val="single" w:sz="4" w:space="0" w:color="auto"/>
            </w:tcBorders>
          </w:tcPr>
          <w:p w14:paraId="518FF228"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Отбелязване годишнина от обесването на Васил Левски </w:t>
            </w:r>
          </w:p>
        </w:tc>
        <w:tc>
          <w:tcPr>
            <w:tcW w:w="1441" w:type="dxa"/>
            <w:gridSpan w:val="2"/>
            <w:tcBorders>
              <w:top w:val="single" w:sz="4" w:space="0" w:color="auto"/>
              <w:left w:val="single" w:sz="4" w:space="0" w:color="auto"/>
              <w:bottom w:val="single" w:sz="4" w:space="0" w:color="auto"/>
              <w:right w:val="single" w:sz="4" w:space="0" w:color="auto"/>
            </w:tcBorders>
          </w:tcPr>
          <w:p w14:paraId="1A49CC4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14:paraId="1C2DF71D"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2A6DE60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037B7DB6"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20F43F8"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w:t>
            </w:r>
          </w:p>
        </w:tc>
        <w:tc>
          <w:tcPr>
            <w:tcW w:w="5506" w:type="dxa"/>
            <w:tcBorders>
              <w:top w:val="single" w:sz="4" w:space="0" w:color="auto"/>
              <w:left w:val="single" w:sz="4" w:space="0" w:color="auto"/>
              <w:bottom w:val="single" w:sz="4" w:space="0" w:color="auto"/>
              <w:right w:val="single" w:sz="4" w:space="0" w:color="auto"/>
            </w:tcBorders>
          </w:tcPr>
          <w:p w14:paraId="6EAF2A9A"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Ден на самодееца и Баба Марта</w:t>
            </w:r>
          </w:p>
        </w:tc>
        <w:tc>
          <w:tcPr>
            <w:tcW w:w="1441" w:type="dxa"/>
            <w:gridSpan w:val="2"/>
            <w:tcBorders>
              <w:top w:val="single" w:sz="4" w:space="0" w:color="auto"/>
              <w:left w:val="single" w:sz="4" w:space="0" w:color="auto"/>
              <w:bottom w:val="single" w:sz="4" w:space="0" w:color="auto"/>
              <w:right w:val="single" w:sz="4" w:space="0" w:color="auto"/>
            </w:tcBorders>
          </w:tcPr>
          <w:p w14:paraId="510247E9"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14:paraId="5F8D9A1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565E875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60C8F892" w14:textId="77777777" w:rsidTr="0096050E">
        <w:tc>
          <w:tcPr>
            <w:tcW w:w="674" w:type="dxa"/>
            <w:gridSpan w:val="3"/>
            <w:tcBorders>
              <w:top w:val="single" w:sz="4" w:space="0" w:color="auto"/>
              <w:left w:val="single" w:sz="4" w:space="0" w:color="auto"/>
              <w:bottom w:val="single" w:sz="4" w:space="0" w:color="auto"/>
              <w:right w:val="single" w:sz="4" w:space="0" w:color="auto"/>
            </w:tcBorders>
            <w:hideMark/>
          </w:tcPr>
          <w:p w14:paraId="339265D1"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4 </w:t>
            </w:r>
          </w:p>
        </w:tc>
        <w:tc>
          <w:tcPr>
            <w:tcW w:w="5506" w:type="dxa"/>
            <w:tcBorders>
              <w:top w:val="single" w:sz="4" w:space="0" w:color="auto"/>
              <w:left w:val="single" w:sz="4" w:space="0" w:color="auto"/>
              <w:bottom w:val="single" w:sz="4" w:space="0" w:color="auto"/>
              <w:right w:val="single" w:sz="4" w:space="0" w:color="auto"/>
            </w:tcBorders>
          </w:tcPr>
          <w:p w14:paraId="1258CD55"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Концерт за Националният празник трети март</w:t>
            </w:r>
          </w:p>
        </w:tc>
        <w:tc>
          <w:tcPr>
            <w:tcW w:w="1441" w:type="dxa"/>
            <w:gridSpan w:val="2"/>
            <w:tcBorders>
              <w:top w:val="single" w:sz="4" w:space="0" w:color="auto"/>
              <w:left w:val="single" w:sz="4" w:space="0" w:color="auto"/>
              <w:bottom w:val="single" w:sz="4" w:space="0" w:color="auto"/>
              <w:right w:val="single" w:sz="4" w:space="0" w:color="auto"/>
            </w:tcBorders>
          </w:tcPr>
          <w:p w14:paraId="73C9F783"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14:paraId="2629614A"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1C8621BC"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p>
        </w:tc>
      </w:tr>
      <w:tr w:rsidR="00061595" w:rsidRPr="00DB2397" w14:paraId="2CC1F0E3" w14:textId="77777777" w:rsidTr="0096050E">
        <w:tc>
          <w:tcPr>
            <w:tcW w:w="674" w:type="dxa"/>
            <w:gridSpan w:val="3"/>
            <w:tcBorders>
              <w:top w:val="single" w:sz="4" w:space="0" w:color="auto"/>
              <w:left w:val="single" w:sz="4" w:space="0" w:color="auto"/>
              <w:bottom w:val="single" w:sz="4" w:space="0" w:color="auto"/>
              <w:right w:val="single" w:sz="4" w:space="0" w:color="auto"/>
            </w:tcBorders>
          </w:tcPr>
          <w:p w14:paraId="18F4D9A0"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5</w:t>
            </w:r>
          </w:p>
        </w:tc>
        <w:tc>
          <w:tcPr>
            <w:tcW w:w="5506" w:type="dxa"/>
            <w:tcBorders>
              <w:top w:val="single" w:sz="4" w:space="0" w:color="auto"/>
              <w:left w:val="single" w:sz="4" w:space="0" w:color="auto"/>
              <w:bottom w:val="single" w:sz="4" w:space="0" w:color="auto"/>
              <w:right w:val="single" w:sz="4" w:space="0" w:color="auto"/>
            </w:tcBorders>
          </w:tcPr>
          <w:p w14:paraId="044D87C6" w14:textId="77777777" w:rsidR="00061595" w:rsidRPr="00DB2397" w:rsidRDefault="00061595" w:rsidP="0096050E">
            <w:pPr>
              <w:spacing w:after="0" w:line="240" w:lineRule="auto"/>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Конкурс – да нарисуваш Коледа</w:t>
            </w:r>
          </w:p>
        </w:tc>
        <w:tc>
          <w:tcPr>
            <w:tcW w:w="1441" w:type="dxa"/>
            <w:gridSpan w:val="2"/>
            <w:tcBorders>
              <w:top w:val="single" w:sz="4" w:space="0" w:color="auto"/>
              <w:left w:val="single" w:sz="4" w:space="0" w:color="auto"/>
              <w:bottom w:val="single" w:sz="4" w:space="0" w:color="auto"/>
              <w:right w:val="single" w:sz="4" w:space="0" w:color="auto"/>
            </w:tcBorders>
          </w:tcPr>
          <w:p w14:paraId="2D5E76B2" w14:textId="77777777" w:rsidR="00061595" w:rsidRPr="00DB2397" w:rsidRDefault="00061595" w:rsidP="0096050E">
            <w:pPr>
              <w:spacing w:after="0" w:line="240" w:lineRule="auto"/>
              <w:jc w:val="right"/>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 xml:space="preserve"> декември</w:t>
            </w:r>
          </w:p>
        </w:tc>
        <w:tc>
          <w:tcPr>
            <w:tcW w:w="1134" w:type="dxa"/>
            <w:tcBorders>
              <w:top w:val="single" w:sz="4" w:space="0" w:color="auto"/>
              <w:left w:val="single" w:sz="4" w:space="0" w:color="auto"/>
              <w:bottom w:val="single" w:sz="4" w:space="0" w:color="auto"/>
              <w:right w:val="single" w:sz="4" w:space="0" w:color="auto"/>
            </w:tcBorders>
          </w:tcPr>
          <w:p w14:paraId="1BFC543F" w14:textId="77777777" w:rsidR="00061595" w:rsidRPr="00DB2397" w:rsidRDefault="00061595" w:rsidP="0096050E">
            <w:pPr>
              <w:spacing w:after="0" w:line="240" w:lineRule="auto"/>
              <w:jc w:val="center"/>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Да</w:t>
            </w:r>
          </w:p>
        </w:tc>
        <w:tc>
          <w:tcPr>
            <w:tcW w:w="1276" w:type="dxa"/>
            <w:tcBorders>
              <w:top w:val="single" w:sz="4" w:space="0" w:color="auto"/>
              <w:left w:val="single" w:sz="4" w:space="0" w:color="auto"/>
              <w:bottom w:val="single" w:sz="4" w:space="0" w:color="auto"/>
              <w:right w:val="single" w:sz="4" w:space="0" w:color="auto"/>
            </w:tcBorders>
          </w:tcPr>
          <w:p w14:paraId="3A38B699" w14:textId="77777777" w:rsidR="00061595" w:rsidRPr="00DB2397" w:rsidRDefault="00061595" w:rsidP="0096050E">
            <w:pPr>
              <w:spacing w:after="0" w:line="240" w:lineRule="auto"/>
              <w:jc w:val="both"/>
              <w:rPr>
                <w:rFonts w:ascii="Times New Roman" w:eastAsia="Times New Roman" w:hAnsi="Times New Roman" w:cs="Times New Roman"/>
                <w:sz w:val="24"/>
                <w:szCs w:val="24"/>
                <w:lang w:eastAsia="bg-BG"/>
              </w:rPr>
            </w:pPr>
          </w:p>
        </w:tc>
      </w:tr>
    </w:tbl>
    <w:p w14:paraId="2742FE1F" w14:textId="77777777" w:rsidR="00061595" w:rsidRPr="00DB2397" w:rsidRDefault="00061595" w:rsidP="00061595">
      <w:pPr>
        <w:spacing w:after="0" w:line="240" w:lineRule="auto"/>
        <w:jc w:val="both"/>
        <w:rPr>
          <w:rFonts w:ascii="Times New Roman" w:eastAsia="Times New Roman" w:hAnsi="Times New Roman" w:cs="Times New Roman"/>
          <w:sz w:val="24"/>
          <w:szCs w:val="24"/>
          <w:lang w:eastAsia="bg-BG"/>
        </w:rPr>
      </w:pPr>
    </w:p>
    <w:p w14:paraId="501BB3F1" w14:textId="77777777" w:rsidR="00061595" w:rsidRPr="00DB2397" w:rsidRDefault="00061595" w:rsidP="00061595">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ab/>
      </w:r>
    </w:p>
    <w:p w14:paraId="51D305BB" w14:textId="77777777" w:rsidR="00061595" w:rsidRPr="00DB2397" w:rsidRDefault="00061595" w:rsidP="00061595">
      <w:pPr>
        <w:spacing w:after="0" w:line="240" w:lineRule="auto"/>
        <w:jc w:val="both"/>
        <w:rPr>
          <w:rFonts w:ascii="Times New Roman" w:eastAsia="Times New Roman" w:hAnsi="Times New Roman" w:cs="Times New Roman"/>
          <w:sz w:val="24"/>
          <w:szCs w:val="24"/>
          <w:lang w:eastAsia="bg-BG"/>
        </w:rPr>
      </w:pPr>
      <w:r w:rsidRPr="00DB2397">
        <w:rPr>
          <w:rFonts w:ascii="Times New Roman" w:eastAsia="Times New Roman" w:hAnsi="Times New Roman" w:cs="Times New Roman"/>
          <w:sz w:val="24"/>
          <w:szCs w:val="24"/>
          <w:lang w:eastAsia="bg-BG"/>
        </w:rPr>
        <w:t>Заложените дейности в Годишната програма на читалищата за 2020 година са изпълнени в голяма степен, което е показател за реалистичност и отговорност на читалищните екипи при планирането и изпълнението им.</w:t>
      </w:r>
    </w:p>
    <w:p w14:paraId="278FC754" w14:textId="77777777" w:rsidR="00061595" w:rsidRPr="00DB2397" w:rsidRDefault="00061595" w:rsidP="00061595">
      <w:pPr>
        <w:spacing w:after="0" w:line="240" w:lineRule="auto"/>
        <w:jc w:val="both"/>
        <w:rPr>
          <w:rFonts w:ascii="Times New Roman" w:eastAsia="Times New Roman" w:hAnsi="Times New Roman" w:cs="Times New Roman"/>
          <w:sz w:val="24"/>
          <w:szCs w:val="24"/>
          <w:lang w:eastAsia="bg-BG"/>
        </w:rPr>
      </w:pPr>
    </w:p>
    <w:p w14:paraId="51DEA6AC" w14:textId="77777777" w:rsidR="00061595" w:rsidRPr="00DB2397" w:rsidRDefault="00061595" w:rsidP="00061595">
      <w:pPr>
        <w:spacing w:after="0" w:line="240" w:lineRule="auto"/>
        <w:jc w:val="both"/>
        <w:rPr>
          <w:rFonts w:ascii="Times New Roman" w:eastAsia="Times New Roman" w:hAnsi="Times New Roman" w:cs="Times New Roman"/>
          <w:sz w:val="24"/>
          <w:szCs w:val="24"/>
          <w:lang w:val="ru-RU" w:eastAsia="bg-BG"/>
        </w:rPr>
      </w:pPr>
      <w:r w:rsidRPr="00DB2397">
        <w:rPr>
          <w:rFonts w:ascii="Times New Roman" w:eastAsia="Times New Roman" w:hAnsi="Times New Roman" w:cs="Times New Roman"/>
          <w:sz w:val="24"/>
          <w:szCs w:val="24"/>
          <w:lang w:eastAsia="bg-BG"/>
        </w:rPr>
        <w:t xml:space="preserve">Цялостната дейност се осъществява във финансова  рамка, включваща финансиране чрез общинския бюджет на база натурални и стойностни показатели, проектно финансиране и собствени средства,  представена в Приложение №2.  </w:t>
      </w:r>
    </w:p>
    <w:p w14:paraId="65AD076C" w14:textId="77777777" w:rsidR="00061595" w:rsidRPr="00DB2397" w:rsidRDefault="00061595" w:rsidP="00061595">
      <w:pPr>
        <w:spacing w:after="0" w:line="240" w:lineRule="auto"/>
        <w:rPr>
          <w:rFonts w:ascii="Times New Roman" w:eastAsia="Times New Roman" w:hAnsi="Times New Roman" w:cs="Times New Roman"/>
          <w:sz w:val="24"/>
          <w:szCs w:val="24"/>
          <w:lang w:eastAsia="bg-BG"/>
        </w:rPr>
      </w:pPr>
    </w:p>
    <w:p w14:paraId="3A02AC80" w14:textId="77777777" w:rsidR="00061595" w:rsidRPr="00DB2397" w:rsidRDefault="00061595" w:rsidP="00061595">
      <w:pPr>
        <w:spacing w:after="0" w:line="240" w:lineRule="auto"/>
        <w:jc w:val="both"/>
        <w:rPr>
          <w:rFonts w:ascii="Times New Roman" w:eastAsia="Times New Roman" w:hAnsi="Times New Roman" w:cs="Times New Roman"/>
          <w:sz w:val="24"/>
          <w:szCs w:val="24"/>
          <w:lang w:eastAsia="bg-BG"/>
        </w:rPr>
        <w:sectPr w:rsidR="00061595" w:rsidRPr="00DB2397" w:rsidSect="00EC5FE4">
          <w:footerReference w:type="default" r:id="rId115"/>
          <w:pgSz w:w="11906" w:h="16838"/>
          <w:pgMar w:top="1134" w:right="1134" w:bottom="851" w:left="1134" w:header="709" w:footer="709" w:gutter="0"/>
          <w:cols w:space="708"/>
          <w:docGrid w:linePitch="360"/>
        </w:sectPr>
      </w:pPr>
    </w:p>
    <w:p w14:paraId="13A0846B" w14:textId="77777777" w:rsidR="00061595" w:rsidRPr="00DB2397" w:rsidRDefault="00061595" w:rsidP="00061595">
      <w:pPr>
        <w:spacing w:after="0" w:line="240" w:lineRule="auto"/>
        <w:jc w:val="both"/>
        <w:rPr>
          <w:rFonts w:ascii="Times New Roman" w:eastAsia="Times New Roman" w:hAnsi="Times New Roman" w:cs="Times New Roman"/>
          <w:sz w:val="24"/>
          <w:szCs w:val="24"/>
          <w:lang w:eastAsia="bg-BG"/>
        </w:rPr>
      </w:pPr>
    </w:p>
    <w:tbl>
      <w:tblPr>
        <w:tblW w:w="15460" w:type="dxa"/>
        <w:tblInd w:w="-734" w:type="dxa"/>
        <w:tblCellMar>
          <w:left w:w="70" w:type="dxa"/>
          <w:right w:w="70" w:type="dxa"/>
        </w:tblCellMar>
        <w:tblLook w:val="04A0" w:firstRow="1" w:lastRow="0" w:firstColumn="1" w:lastColumn="0" w:noHBand="0" w:noVBand="1"/>
      </w:tblPr>
      <w:tblGrid>
        <w:gridCol w:w="560"/>
        <w:gridCol w:w="3200"/>
        <w:gridCol w:w="1300"/>
        <w:gridCol w:w="1300"/>
        <w:gridCol w:w="1300"/>
        <w:gridCol w:w="1300"/>
        <w:gridCol w:w="1300"/>
        <w:gridCol w:w="1300"/>
        <w:gridCol w:w="1300"/>
        <w:gridCol w:w="743"/>
        <w:gridCol w:w="1857"/>
      </w:tblGrid>
      <w:tr w:rsidR="00061595" w:rsidRPr="00DB2397" w14:paraId="24424624" w14:textId="77777777" w:rsidTr="0096050E">
        <w:trPr>
          <w:trHeight w:val="4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AF2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14:paraId="1EC01A13"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 Напредък 1871” Никопол</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AB51980"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157 357</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0A03219"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17 572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CAEA07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94 991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24E64E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24 832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4818E7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19 962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9434CF0"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114 412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5EB67A3"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80 208</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32F3808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34 204</w:t>
            </w:r>
          </w:p>
        </w:tc>
        <w:tc>
          <w:tcPr>
            <w:tcW w:w="1857" w:type="dxa"/>
            <w:tcBorders>
              <w:top w:val="single" w:sz="4" w:space="0" w:color="auto"/>
              <w:left w:val="nil"/>
              <w:bottom w:val="single" w:sz="4" w:space="0" w:color="auto"/>
              <w:right w:val="single" w:sz="4" w:space="0" w:color="auto"/>
            </w:tcBorders>
            <w:shd w:val="clear" w:color="auto" w:fill="auto"/>
            <w:noWrap/>
            <w:vAlign w:val="center"/>
            <w:hideMark/>
          </w:tcPr>
          <w:p w14:paraId="42968A3E"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54EBDFB2" w14:textId="77777777" w:rsidTr="0096050E">
        <w:trPr>
          <w:trHeight w:val="43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D898FD9"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w:t>
            </w:r>
          </w:p>
        </w:tc>
        <w:tc>
          <w:tcPr>
            <w:tcW w:w="3200" w:type="dxa"/>
            <w:tcBorders>
              <w:top w:val="nil"/>
              <w:left w:val="nil"/>
              <w:bottom w:val="single" w:sz="4" w:space="0" w:color="auto"/>
              <w:right w:val="single" w:sz="4" w:space="0" w:color="auto"/>
            </w:tcBorders>
            <w:shd w:val="clear" w:color="auto" w:fill="auto"/>
            <w:vAlign w:val="center"/>
            <w:hideMark/>
          </w:tcPr>
          <w:p w14:paraId="41603739"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НЧ”Съгласие 1907-с.Лозица”</w:t>
            </w:r>
          </w:p>
        </w:tc>
        <w:tc>
          <w:tcPr>
            <w:tcW w:w="1300" w:type="dxa"/>
            <w:tcBorders>
              <w:top w:val="nil"/>
              <w:left w:val="nil"/>
              <w:bottom w:val="single" w:sz="4" w:space="0" w:color="auto"/>
              <w:right w:val="single" w:sz="4" w:space="0" w:color="auto"/>
            </w:tcBorders>
            <w:shd w:val="clear" w:color="auto" w:fill="auto"/>
            <w:noWrap/>
            <w:vAlign w:val="center"/>
            <w:hideMark/>
          </w:tcPr>
          <w:p w14:paraId="233352CF"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17 074</w:t>
            </w:r>
          </w:p>
        </w:tc>
        <w:tc>
          <w:tcPr>
            <w:tcW w:w="1300" w:type="dxa"/>
            <w:tcBorders>
              <w:top w:val="nil"/>
              <w:left w:val="nil"/>
              <w:bottom w:val="single" w:sz="4" w:space="0" w:color="auto"/>
              <w:right w:val="single" w:sz="4" w:space="0" w:color="auto"/>
            </w:tcBorders>
            <w:shd w:val="clear" w:color="auto" w:fill="auto"/>
            <w:noWrap/>
            <w:vAlign w:val="center"/>
            <w:hideMark/>
          </w:tcPr>
          <w:p w14:paraId="02FCA58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1 384</w:t>
            </w:r>
          </w:p>
        </w:tc>
        <w:tc>
          <w:tcPr>
            <w:tcW w:w="1300" w:type="dxa"/>
            <w:tcBorders>
              <w:top w:val="nil"/>
              <w:left w:val="nil"/>
              <w:bottom w:val="single" w:sz="4" w:space="0" w:color="auto"/>
              <w:right w:val="single" w:sz="4" w:space="0" w:color="auto"/>
            </w:tcBorders>
            <w:shd w:val="clear" w:color="auto" w:fill="auto"/>
            <w:noWrap/>
            <w:vAlign w:val="center"/>
            <w:hideMark/>
          </w:tcPr>
          <w:p w14:paraId="31669C62"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14 571</w:t>
            </w:r>
          </w:p>
        </w:tc>
        <w:tc>
          <w:tcPr>
            <w:tcW w:w="1300" w:type="dxa"/>
            <w:tcBorders>
              <w:top w:val="nil"/>
              <w:left w:val="nil"/>
              <w:bottom w:val="single" w:sz="4" w:space="0" w:color="auto"/>
              <w:right w:val="single" w:sz="4" w:space="0" w:color="auto"/>
            </w:tcBorders>
            <w:shd w:val="clear" w:color="auto" w:fill="auto"/>
            <w:noWrap/>
            <w:vAlign w:val="center"/>
            <w:hideMark/>
          </w:tcPr>
          <w:p w14:paraId="488A36DE"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7967B64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1 119</w:t>
            </w:r>
          </w:p>
        </w:tc>
        <w:tc>
          <w:tcPr>
            <w:tcW w:w="1300" w:type="dxa"/>
            <w:tcBorders>
              <w:top w:val="nil"/>
              <w:left w:val="nil"/>
              <w:bottom w:val="single" w:sz="4" w:space="0" w:color="auto"/>
              <w:right w:val="single" w:sz="4" w:space="0" w:color="auto"/>
            </w:tcBorders>
            <w:shd w:val="clear" w:color="auto" w:fill="auto"/>
            <w:vAlign w:val="center"/>
            <w:hideMark/>
          </w:tcPr>
          <w:p w14:paraId="1AC843D2"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15 494</w:t>
            </w:r>
          </w:p>
        </w:tc>
        <w:tc>
          <w:tcPr>
            <w:tcW w:w="1300" w:type="dxa"/>
            <w:tcBorders>
              <w:top w:val="nil"/>
              <w:left w:val="nil"/>
              <w:bottom w:val="single" w:sz="4" w:space="0" w:color="auto"/>
              <w:right w:val="single" w:sz="4" w:space="0" w:color="auto"/>
            </w:tcBorders>
            <w:shd w:val="clear" w:color="auto" w:fill="auto"/>
            <w:noWrap/>
            <w:vAlign w:val="center"/>
            <w:hideMark/>
          </w:tcPr>
          <w:p w14:paraId="0FDE7F2C"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8 700</w:t>
            </w:r>
          </w:p>
        </w:tc>
        <w:tc>
          <w:tcPr>
            <w:tcW w:w="743" w:type="dxa"/>
            <w:tcBorders>
              <w:top w:val="nil"/>
              <w:left w:val="nil"/>
              <w:bottom w:val="single" w:sz="4" w:space="0" w:color="auto"/>
              <w:right w:val="single" w:sz="4" w:space="0" w:color="auto"/>
            </w:tcBorders>
            <w:shd w:val="clear" w:color="auto" w:fill="auto"/>
            <w:noWrap/>
            <w:vAlign w:val="center"/>
            <w:hideMark/>
          </w:tcPr>
          <w:p w14:paraId="65C1711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6 794</w:t>
            </w:r>
          </w:p>
        </w:tc>
        <w:tc>
          <w:tcPr>
            <w:tcW w:w="1857" w:type="dxa"/>
            <w:tcBorders>
              <w:top w:val="nil"/>
              <w:left w:val="nil"/>
              <w:bottom w:val="single" w:sz="4" w:space="0" w:color="auto"/>
              <w:right w:val="single" w:sz="4" w:space="0" w:color="auto"/>
            </w:tcBorders>
            <w:shd w:val="clear" w:color="auto" w:fill="auto"/>
            <w:noWrap/>
            <w:vAlign w:val="center"/>
            <w:hideMark/>
          </w:tcPr>
          <w:p w14:paraId="491C1203"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34B9294B" w14:textId="77777777" w:rsidTr="0096050E">
        <w:trPr>
          <w:trHeight w:val="2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7F18B00"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w:t>
            </w:r>
          </w:p>
        </w:tc>
        <w:tc>
          <w:tcPr>
            <w:tcW w:w="3200" w:type="dxa"/>
            <w:tcBorders>
              <w:top w:val="nil"/>
              <w:left w:val="nil"/>
              <w:bottom w:val="single" w:sz="4" w:space="0" w:color="auto"/>
              <w:right w:val="single" w:sz="4" w:space="0" w:color="auto"/>
            </w:tcBorders>
            <w:shd w:val="clear" w:color="auto" w:fill="auto"/>
            <w:vAlign w:val="center"/>
            <w:hideMark/>
          </w:tcPr>
          <w:p w14:paraId="086E68F4"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НЧ”Просвета  1924”с.Любеново</w:t>
            </w:r>
          </w:p>
        </w:tc>
        <w:tc>
          <w:tcPr>
            <w:tcW w:w="1300" w:type="dxa"/>
            <w:tcBorders>
              <w:top w:val="nil"/>
              <w:left w:val="nil"/>
              <w:bottom w:val="single" w:sz="4" w:space="0" w:color="auto"/>
              <w:right w:val="single" w:sz="4" w:space="0" w:color="auto"/>
            </w:tcBorders>
            <w:shd w:val="clear" w:color="auto" w:fill="auto"/>
            <w:noWrap/>
            <w:vAlign w:val="center"/>
            <w:hideMark/>
          </w:tcPr>
          <w:p w14:paraId="0EBD0620"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19 563</w:t>
            </w:r>
          </w:p>
        </w:tc>
        <w:tc>
          <w:tcPr>
            <w:tcW w:w="1300" w:type="dxa"/>
            <w:tcBorders>
              <w:top w:val="nil"/>
              <w:left w:val="nil"/>
              <w:bottom w:val="single" w:sz="4" w:space="0" w:color="auto"/>
              <w:right w:val="single" w:sz="4" w:space="0" w:color="auto"/>
            </w:tcBorders>
            <w:shd w:val="clear" w:color="auto" w:fill="auto"/>
            <w:noWrap/>
            <w:vAlign w:val="center"/>
            <w:hideMark/>
          </w:tcPr>
          <w:p w14:paraId="04A0B6EC"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6 200</w:t>
            </w:r>
          </w:p>
        </w:tc>
        <w:tc>
          <w:tcPr>
            <w:tcW w:w="1300" w:type="dxa"/>
            <w:tcBorders>
              <w:top w:val="nil"/>
              <w:left w:val="nil"/>
              <w:bottom w:val="single" w:sz="4" w:space="0" w:color="auto"/>
              <w:right w:val="single" w:sz="4" w:space="0" w:color="auto"/>
            </w:tcBorders>
            <w:shd w:val="clear" w:color="auto" w:fill="auto"/>
            <w:noWrap/>
            <w:vAlign w:val="center"/>
            <w:hideMark/>
          </w:tcPr>
          <w:p w14:paraId="24961F2D"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11 090</w:t>
            </w:r>
          </w:p>
        </w:tc>
        <w:tc>
          <w:tcPr>
            <w:tcW w:w="1300" w:type="dxa"/>
            <w:tcBorders>
              <w:top w:val="nil"/>
              <w:left w:val="nil"/>
              <w:bottom w:val="single" w:sz="4" w:space="0" w:color="auto"/>
              <w:right w:val="single" w:sz="4" w:space="0" w:color="auto"/>
            </w:tcBorders>
            <w:shd w:val="clear" w:color="auto" w:fill="auto"/>
            <w:noWrap/>
            <w:vAlign w:val="center"/>
            <w:hideMark/>
          </w:tcPr>
          <w:p w14:paraId="2E36D7F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1 204</w:t>
            </w:r>
          </w:p>
        </w:tc>
        <w:tc>
          <w:tcPr>
            <w:tcW w:w="1300" w:type="dxa"/>
            <w:tcBorders>
              <w:top w:val="nil"/>
              <w:left w:val="nil"/>
              <w:bottom w:val="single" w:sz="4" w:space="0" w:color="auto"/>
              <w:right w:val="single" w:sz="4" w:space="0" w:color="auto"/>
            </w:tcBorders>
            <w:shd w:val="clear" w:color="auto" w:fill="auto"/>
            <w:noWrap/>
            <w:vAlign w:val="center"/>
            <w:hideMark/>
          </w:tcPr>
          <w:p w14:paraId="0907F7AD"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1 069</w:t>
            </w:r>
          </w:p>
        </w:tc>
        <w:tc>
          <w:tcPr>
            <w:tcW w:w="1300" w:type="dxa"/>
            <w:tcBorders>
              <w:top w:val="nil"/>
              <w:left w:val="nil"/>
              <w:bottom w:val="single" w:sz="4" w:space="0" w:color="auto"/>
              <w:right w:val="single" w:sz="4" w:space="0" w:color="auto"/>
            </w:tcBorders>
            <w:shd w:val="clear" w:color="auto" w:fill="auto"/>
            <w:vAlign w:val="center"/>
            <w:hideMark/>
          </w:tcPr>
          <w:p w14:paraId="11B54C44"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13 243</w:t>
            </w:r>
          </w:p>
        </w:tc>
        <w:tc>
          <w:tcPr>
            <w:tcW w:w="1300" w:type="dxa"/>
            <w:tcBorders>
              <w:top w:val="nil"/>
              <w:left w:val="nil"/>
              <w:bottom w:val="single" w:sz="4" w:space="0" w:color="auto"/>
              <w:right w:val="single" w:sz="4" w:space="0" w:color="auto"/>
            </w:tcBorders>
            <w:shd w:val="clear" w:color="auto" w:fill="auto"/>
            <w:noWrap/>
            <w:vAlign w:val="center"/>
            <w:hideMark/>
          </w:tcPr>
          <w:p w14:paraId="733B8AD1"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8 608</w:t>
            </w:r>
          </w:p>
        </w:tc>
        <w:tc>
          <w:tcPr>
            <w:tcW w:w="743" w:type="dxa"/>
            <w:tcBorders>
              <w:top w:val="nil"/>
              <w:left w:val="nil"/>
              <w:bottom w:val="single" w:sz="4" w:space="0" w:color="auto"/>
              <w:right w:val="single" w:sz="4" w:space="0" w:color="auto"/>
            </w:tcBorders>
            <w:shd w:val="clear" w:color="auto" w:fill="auto"/>
            <w:noWrap/>
            <w:vAlign w:val="center"/>
            <w:hideMark/>
          </w:tcPr>
          <w:p w14:paraId="4E49640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4 635</w:t>
            </w:r>
          </w:p>
        </w:tc>
        <w:tc>
          <w:tcPr>
            <w:tcW w:w="1857" w:type="dxa"/>
            <w:tcBorders>
              <w:top w:val="nil"/>
              <w:left w:val="nil"/>
              <w:bottom w:val="single" w:sz="4" w:space="0" w:color="auto"/>
              <w:right w:val="single" w:sz="4" w:space="0" w:color="auto"/>
            </w:tcBorders>
            <w:shd w:val="clear" w:color="auto" w:fill="auto"/>
            <w:noWrap/>
            <w:vAlign w:val="center"/>
            <w:hideMark/>
          </w:tcPr>
          <w:p w14:paraId="708EE37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66A4B7CE" w14:textId="77777777" w:rsidTr="0096050E">
        <w:trPr>
          <w:trHeight w:val="43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E71ECCD"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4</w:t>
            </w:r>
          </w:p>
        </w:tc>
        <w:tc>
          <w:tcPr>
            <w:tcW w:w="3200" w:type="dxa"/>
            <w:tcBorders>
              <w:top w:val="nil"/>
              <w:left w:val="nil"/>
              <w:bottom w:val="single" w:sz="4" w:space="0" w:color="auto"/>
              <w:right w:val="single" w:sz="4" w:space="0" w:color="auto"/>
            </w:tcBorders>
            <w:shd w:val="clear" w:color="auto" w:fill="auto"/>
            <w:vAlign w:val="center"/>
            <w:hideMark/>
          </w:tcPr>
          <w:p w14:paraId="3396440C"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НЧ”Развитие 1900”с.Въбел</w:t>
            </w:r>
          </w:p>
        </w:tc>
        <w:tc>
          <w:tcPr>
            <w:tcW w:w="1300" w:type="dxa"/>
            <w:tcBorders>
              <w:top w:val="nil"/>
              <w:left w:val="nil"/>
              <w:bottom w:val="single" w:sz="4" w:space="0" w:color="auto"/>
              <w:right w:val="single" w:sz="4" w:space="0" w:color="auto"/>
            </w:tcBorders>
            <w:shd w:val="clear" w:color="auto" w:fill="auto"/>
            <w:noWrap/>
            <w:vAlign w:val="center"/>
            <w:hideMark/>
          </w:tcPr>
          <w:p w14:paraId="26BD5674"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28 167</w:t>
            </w:r>
          </w:p>
        </w:tc>
        <w:tc>
          <w:tcPr>
            <w:tcW w:w="1300" w:type="dxa"/>
            <w:tcBorders>
              <w:top w:val="nil"/>
              <w:left w:val="nil"/>
              <w:bottom w:val="single" w:sz="4" w:space="0" w:color="auto"/>
              <w:right w:val="single" w:sz="4" w:space="0" w:color="auto"/>
            </w:tcBorders>
            <w:shd w:val="clear" w:color="auto" w:fill="auto"/>
            <w:noWrap/>
            <w:vAlign w:val="center"/>
            <w:hideMark/>
          </w:tcPr>
          <w:p w14:paraId="48AA6EAA"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10 930</w:t>
            </w:r>
          </w:p>
        </w:tc>
        <w:tc>
          <w:tcPr>
            <w:tcW w:w="1300" w:type="dxa"/>
            <w:tcBorders>
              <w:top w:val="nil"/>
              <w:left w:val="nil"/>
              <w:bottom w:val="single" w:sz="4" w:space="0" w:color="auto"/>
              <w:right w:val="single" w:sz="4" w:space="0" w:color="auto"/>
            </w:tcBorders>
            <w:shd w:val="clear" w:color="auto" w:fill="auto"/>
            <w:noWrap/>
            <w:vAlign w:val="center"/>
            <w:hideMark/>
          </w:tcPr>
          <w:p w14:paraId="4D645762"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11 971</w:t>
            </w:r>
          </w:p>
        </w:tc>
        <w:tc>
          <w:tcPr>
            <w:tcW w:w="1300" w:type="dxa"/>
            <w:tcBorders>
              <w:top w:val="nil"/>
              <w:left w:val="nil"/>
              <w:bottom w:val="single" w:sz="4" w:space="0" w:color="auto"/>
              <w:right w:val="single" w:sz="4" w:space="0" w:color="auto"/>
            </w:tcBorders>
            <w:shd w:val="clear" w:color="auto" w:fill="auto"/>
            <w:noWrap/>
            <w:vAlign w:val="center"/>
            <w:hideMark/>
          </w:tcPr>
          <w:p w14:paraId="1D792C7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4CAB66E2"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5 266</w:t>
            </w:r>
          </w:p>
        </w:tc>
        <w:tc>
          <w:tcPr>
            <w:tcW w:w="1300" w:type="dxa"/>
            <w:tcBorders>
              <w:top w:val="nil"/>
              <w:left w:val="nil"/>
              <w:bottom w:val="single" w:sz="4" w:space="0" w:color="auto"/>
              <w:right w:val="single" w:sz="4" w:space="0" w:color="auto"/>
            </w:tcBorders>
            <w:shd w:val="clear" w:color="auto" w:fill="auto"/>
            <w:vAlign w:val="center"/>
            <w:hideMark/>
          </w:tcPr>
          <w:p w14:paraId="6696D8E5"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15 781</w:t>
            </w:r>
          </w:p>
        </w:tc>
        <w:tc>
          <w:tcPr>
            <w:tcW w:w="1300" w:type="dxa"/>
            <w:tcBorders>
              <w:top w:val="nil"/>
              <w:left w:val="nil"/>
              <w:bottom w:val="single" w:sz="4" w:space="0" w:color="auto"/>
              <w:right w:val="single" w:sz="4" w:space="0" w:color="auto"/>
            </w:tcBorders>
            <w:shd w:val="clear" w:color="auto" w:fill="auto"/>
            <w:noWrap/>
            <w:vAlign w:val="center"/>
            <w:hideMark/>
          </w:tcPr>
          <w:p w14:paraId="440BBF81"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11 953</w:t>
            </w:r>
          </w:p>
        </w:tc>
        <w:tc>
          <w:tcPr>
            <w:tcW w:w="743" w:type="dxa"/>
            <w:tcBorders>
              <w:top w:val="nil"/>
              <w:left w:val="nil"/>
              <w:bottom w:val="single" w:sz="4" w:space="0" w:color="auto"/>
              <w:right w:val="single" w:sz="4" w:space="0" w:color="auto"/>
            </w:tcBorders>
            <w:shd w:val="clear" w:color="auto" w:fill="auto"/>
            <w:noWrap/>
            <w:vAlign w:val="center"/>
            <w:hideMark/>
          </w:tcPr>
          <w:p w14:paraId="11BE8A70"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3 828</w:t>
            </w:r>
          </w:p>
        </w:tc>
        <w:tc>
          <w:tcPr>
            <w:tcW w:w="1857" w:type="dxa"/>
            <w:tcBorders>
              <w:top w:val="nil"/>
              <w:left w:val="nil"/>
              <w:bottom w:val="single" w:sz="4" w:space="0" w:color="auto"/>
              <w:right w:val="single" w:sz="4" w:space="0" w:color="auto"/>
            </w:tcBorders>
            <w:shd w:val="clear" w:color="auto" w:fill="auto"/>
            <w:noWrap/>
            <w:vAlign w:val="center"/>
            <w:hideMark/>
          </w:tcPr>
          <w:p w14:paraId="55D1A49B"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6B1D4C2F" w14:textId="77777777" w:rsidTr="0096050E">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82C5072"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5</w:t>
            </w:r>
          </w:p>
        </w:tc>
        <w:tc>
          <w:tcPr>
            <w:tcW w:w="3200" w:type="dxa"/>
            <w:tcBorders>
              <w:top w:val="nil"/>
              <w:left w:val="nil"/>
              <w:bottom w:val="single" w:sz="4" w:space="0" w:color="auto"/>
              <w:right w:val="single" w:sz="4" w:space="0" w:color="auto"/>
            </w:tcBorders>
            <w:shd w:val="clear" w:color="auto" w:fill="auto"/>
            <w:vAlign w:val="center"/>
            <w:hideMark/>
          </w:tcPr>
          <w:p w14:paraId="371713DC"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НЧ”Просвета 1927-Драгаш войвода”</w:t>
            </w:r>
          </w:p>
        </w:tc>
        <w:tc>
          <w:tcPr>
            <w:tcW w:w="1300" w:type="dxa"/>
            <w:tcBorders>
              <w:top w:val="nil"/>
              <w:left w:val="nil"/>
              <w:bottom w:val="single" w:sz="4" w:space="0" w:color="auto"/>
              <w:right w:val="single" w:sz="4" w:space="0" w:color="auto"/>
            </w:tcBorders>
            <w:shd w:val="clear" w:color="auto" w:fill="auto"/>
            <w:noWrap/>
            <w:vAlign w:val="center"/>
            <w:hideMark/>
          </w:tcPr>
          <w:p w14:paraId="0B61AEB9"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25 892</w:t>
            </w:r>
          </w:p>
        </w:tc>
        <w:tc>
          <w:tcPr>
            <w:tcW w:w="1300" w:type="dxa"/>
            <w:tcBorders>
              <w:top w:val="nil"/>
              <w:left w:val="nil"/>
              <w:bottom w:val="single" w:sz="4" w:space="0" w:color="auto"/>
              <w:right w:val="single" w:sz="4" w:space="0" w:color="auto"/>
            </w:tcBorders>
            <w:shd w:val="clear" w:color="auto" w:fill="auto"/>
            <w:noWrap/>
            <w:vAlign w:val="center"/>
            <w:hideMark/>
          </w:tcPr>
          <w:p w14:paraId="3D78B3D8"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4 855</w:t>
            </w:r>
          </w:p>
        </w:tc>
        <w:tc>
          <w:tcPr>
            <w:tcW w:w="1300" w:type="dxa"/>
            <w:tcBorders>
              <w:top w:val="nil"/>
              <w:left w:val="nil"/>
              <w:bottom w:val="single" w:sz="4" w:space="0" w:color="auto"/>
              <w:right w:val="single" w:sz="4" w:space="0" w:color="auto"/>
            </w:tcBorders>
            <w:shd w:val="clear" w:color="auto" w:fill="auto"/>
            <w:noWrap/>
            <w:vAlign w:val="center"/>
            <w:hideMark/>
          </w:tcPr>
          <w:p w14:paraId="5A9827A1"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16 697</w:t>
            </w:r>
          </w:p>
        </w:tc>
        <w:tc>
          <w:tcPr>
            <w:tcW w:w="1300" w:type="dxa"/>
            <w:tcBorders>
              <w:top w:val="nil"/>
              <w:left w:val="nil"/>
              <w:bottom w:val="single" w:sz="4" w:space="0" w:color="auto"/>
              <w:right w:val="single" w:sz="4" w:space="0" w:color="auto"/>
            </w:tcBorders>
            <w:shd w:val="clear" w:color="auto" w:fill="auto"/>
            <w:noWrap/>
            <w:vAlign w:val="center"/>
            <w:hideMark/>
          </w:tcPr>
          <w:p w14:paraId="1A35343E"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1 020</w:t>
            </w:r>
          </w:p>
        </w:tc>
        <w:tc>
          <w:tcPr>
            <w:tcW w:w="1300" w:type="dxa"/>
            <w:tcBorders>
              <w:top w:val="nil"/>
              <w:left w:val="nil"/>
              <w:bottom w:val="single" w:sz="4" w:space="0" w:color="auto"/>
              <w:right w:val="single" w:sz="4" w:space="0" w:color="auto"/>
            </w:tcBorders>
            <w:shd w:val="clear" w:color="auto" w:fill="auto"/>
            <w:noWrap/>
            <w:vAlign w:val="center"/>
            <w:hideMark/>
          </w:tcPr>
          <w:p w14:paraId="0621DF7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4 340</w:t>
            </w:r>
          </w:p>
        </w:tc>
        <w:tc>
          <w:tcPr>
            <w:tcW w:w="1300" w:type="dxa"/>
            <w:tcBorders>
              <w:top w:val="nil"/>
              <w:left w:val="nil"/>
              <w:bottom w:val="single" w:sz="4" w:space="0" w:color="auto"/>
              <w:right w:val="single" w:sz="4" w:space="0" w:color="auto"/>
            </w:tcBorders>
            <w:shd w:val="clear" w:color="auto" w:fill="auto"/>
            <w:vAlign w:val="center"/>
            <w:hideMark/>
          </w:tcPr>
          <w:p w14:paraId="5C863011"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18 785</w:t>
            </w:r>
          </w:p>
        </w:tc>
        <w:tc>
          <w:tcPr>
            <w:tcW w:w="1300" w:type="dxa"/>
            <w:tcBorders>
              <w:top w:val="nil"/>
              <w:left w:val="nil"/>
              <w:bottom w:val="single" w:sz="4" w:space="0" w:color="auto"/>
              <w:right w:val="single" w:sz="4" w:space="0" w:color="auto"/>
            </w:tcBorders>
            <w:shd w:val="clear" w:color="auto" w:fill="auto"/>
            <w:noWrap/>
            <w:vAlign w:val="center"/>
            <w:hideMark/>
          </w:tcPr>
          <w:p w14:paraId="22EEEE98"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16 151</w:t>
            </w:r>
          </w:p>
        </w:tc>
        <w:tc>
          <w:tcPr>
            <w:tcW w:w="743" w:type="dxa"/>
            <w:tcBorders>
              <w:top w:val="nil"/>
              <w:left w:val="nil"/>
              <w:bottom w:val="single" w:sz="4" w:space="0" w:color="auto"/>
              <w:right w:val="single" w:sz="4" w:space="0" w:color="auto"/>
            </w:tcBorders>
            <w:shd w:val="clear" w:color="auto" w:fill="auto"/>
            <w:noWrap/>
            <w:vAlign w:val="center"/>
            <w:hideMark/>
          </w:tcPr>
          <w:p w14:paraId="4343FEB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2 633</w:t>
            </w:r>
          </w:p>
        </w:tc>
        <w:tc>
          <w:tcPr>
            <w:tcW w:w="1857" w:type="dxa"/>
            <w:tcBorders>
              <w:top w:val="nil"/>
              <w:left w:val="nil"/>
              <w:bottom w:val="single" w:sz="4" w:space="0" w:color="auto"/>
              <w:right w:val="single" w:sz="4" w:space="0" w:color="auto"/>
            </w:tcBorders>
            <w:shd w:val="clear" w:color="auto" w:fill="auto"/>
            <w:noWrap/>
            <w:vAlign w:val="center"/>
            <w:hideMark/>
          </w:tcPr>
          <w:p w14:paraId="228F362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54EE8D13" w14:textId="77777777" w:rsidTr="0096050E">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E0094FE"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6</w:t>
            </w:r>
          </w:p>
        </w:tc>
        <w:tc>
          <w:tcPr>
            <w:tcW w:w="3200" w:type="dxa"/>
            <w:tcBorders>
              <w:top w:val="nil"/>
              <w:left w:val="nil"/>
              <w:bottom w:val="single" w:sz="4" w:space="0" w:color="auto"/>
              <w:right w:val="single" w:sz="4" w:space="0" w:color="auto"/>
            </w:tcBorders>
            <w:shd w:val="clear" w:color="auto" w:fill="auto"/>
            <w:vAlign w:val="center"/>
            <w:hideMark/>
          </w:tcPr>
          <w:p w14:paraId="5760C018"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  „Зора-1939” с.Черковица</w:t>
            </w:r>
          </w:p>
        </w:tc>
        <w:tc>
          <w:tcPr>
            <w:tcW w:w="1300" w:type="dxa"/>
            <w:tcBorders>
              <w:top w:val="nil"/>
              <w:left w:val="nil"/>
              <w:bottom w:val="single" w:sz="4" w:space="0" w:color="auto"/>
              <w:right w:val="single" w:sz="4" w:space="0" w:color="auto"/>
            </w:tcBorders>
            <w:shd w:val="clear" w:color="auto" w:fill="auto"/>
            <w:noWrap/>
            <w:vAlign w:val="center"/>
            <w:hideMark/>
          </w:tcPr>
          <w:p w14:paraId="35B6412B"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17 537</w:t>
            </w:r>
          </w:p>
        </w:tc>
        <w:tc>
          <w:tcPr>
            <w:tcW w:w="1300" w:type="dxa"/>
            <w:tcBorders>
              <w:top w:val="nil"/>
              <w:left w:val="nil"/>
              <w:bottom w:val="single" w:sz="4" w:space="0" w:color="auto"/>
              <w:right w:val="single" w:sz="4" w:space="0" w:color="auto"/>
            </w:tcBorders>
            <w:shd w:val="clear" w:color="auto" w:fill="auto"/>
            <w:noWrap/>
            <w:vAlign w:val="center"/>
            <w:hideMark/>
          </w:tcPr>
          <w:p w14:paraId="2BEEF06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2 745</w:t>
            </w:r>
          </w:p>
        </w:tc>
        <w:tc>
          <w:tcPr>
            <w:tcW w:w="1300" w:type="dxa"/>
            <w:tcBorders>
              <w:top w:val="nil"/>
              <w:left w:val="nil"/>
              <w:bottom w:val="single" w:sz="4" w:space="0" w:color="auto"/>
              <w:right w:val="single" w:sz="4" w:space="0" w:color="auto"/>
            </w:tcBorders>
            <w:shd w:val="clear" w:color="auto" w:fill="auto"/>
            <w:noWrap/>
            <w:vAlign w:val="center"/>
            <w:hideMark/>
          </w:tcPr>
          <w:p w14:paraId="08897AD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12 619</w:t>
            </w:r>
          </w:p>
        </w:tc>
        <w:tc>
          <w:tcPr>
            <w:tcW w:w="1300" w:type="dxa"/>
            <w:tcBorders>
              <w:top w:val="nil"/>
              <w:left w:val="nil"/>
              <w:bottom w:val="single" w:sz="4" w:space="0" w:color="auto"/>
              <w:right w:val="single" w:sz="4" w:space="0" w:color="auto"/>
            </w:tcBorders>
            <w:shd w:val="clear" w:color="auto" w:fill="auto"/>
            <w:noWrap/>
            <w:vAlign w:val="center"/>
            <w:hideMark/>
          </w:tcPr>
          <w:p w14:paraId="1D3A07EF"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1 163</w:t>
            </w:r>
          </w:p>
        </w:tc>
        <w:tc>
          <w:tcPr>
            <w:tcW w:w="1300" w:type="dxa"/>
            <w:tcBorders>
              <w:top w:val="nil"/>
              <w:left w:val="nil"/>
              <w:bottom w:val="single" w:sz="4" w:space="0" w:color="auto"/>
              <w:right w:val="single" w:sz="4" w:space="0" w:color="auto"/>
            </w:tcBorders>
            <w:shd w:val="clear" w:color="auto" w:fill="auto"/>
            <w:noWrap/>
            <w:vAlign w:val="center"/>
            <w:hideMark/>
          </w:tcPr>
          <w:p w14:paraId="564F2B6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1 010</w:t>
            </w:r>
          </w:p>
        </w:tc>
        <w:tc>
          <w:tcPr>
            <w:tcW w:w="1300" w:type="dxa"/>
            <w:tcBorders>
              <w:top w:val="nil"/>
              <w:left w:val="nil"/>
              <w:bottom w:val="single" w:sz="4" w:space="0" w:color="auto"/>
              <w:right w:val="single" w:sz="4" w:space="0" w:color="auto"/>
            </w:tcBorders>
            <w:shd w:val="clear" w:color="auto" w:fill="auto"/>
            <w:vAlign w:val="center"/>
            <w:hideMark/>
          </w:tcPr>
          <w:p w14:paraId="3640BE26"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13 366</w:t>
            </w:r>
          </w:p>
        </w:tc>
        <w:tc>
          <w:tcPr>
            <w:tcW w:w="1300" w:type="dxa"/>
            <w:tcBorders>
              <w:top w:val="nil"/>
              <w:left w:val="nil"/>
              <w:bottom w:val="single" w:sz="4" w:space="0" w:color="auto"/>
              <w:right w:val="single" w:sz="4" w:space="0" w:color="auto"/>
            </w:tcBorders>
            <w:shd w:val="clear" w:color="auto" w:fill="auto"/>
            <w:noWrap/>
            <w:vAlign w:val="center"/>
            <w:hideMark/>
          </w:tcPr>
          <w:p w14:paraId="6CCB865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9 476</w:t>
            </w:r>
          </w:p>
        </w:tc>
        <w:tc>
          <w:tcPr>
            <w:tcW w:w="743" w:type="dxa"/>
            <w:tcBorders>
              <w:top w:val="nil"/>
              <w:left w:val="nil"/>
              <w:bottom w:val="single" w:sz="4" w:space="0" w:color="auto"/>
              <w:right w:val="single" w:sz="4" w:space="0" w:color="auto"/>
            </w:tcBorders>
            <w:shd w:val="clear" w:color="auto" w:fill="auto"/>
            <w:noWrap/>
            <w:vAlign w:val="center"/>
            <w:hideMark/>
          </w:tcPr>
          <w:p w14:paraId="56ED2C2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3 890</w:t>
            </w:r>
          </w:p>
        </w:tc>
        <w:tc>
          <w:tcPr>
            <w:tcW w:w="1857" w:type="dxa"/>
            <w:tcBorders>
              <w:top w:val="nil"/>
              <w:left w:val="nil"/>
              <w:bottom w:val="single" w:sz="4" w:space="0" w:color="auto"/>
              <w:right w:val="single" w:sz="4" w:space="0" w:color="auto"/>
            </w:tcBorders>
            <w:shd w:val="clear" w:color="auto" w:fill="auto"/>
            <w:noWrap/>
            <w:vAlign w:val="center"/>
            <w:hideMark/>
          </w:tcPr>
          <w:p w14:paraId="63C34302"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021EEE87" w14:textId="77777777" w:rsidTr="0096050E">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EA6FA93"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7</w:t>
            </w:r>
          </w:p>
        </w:tc>
        <w:tc>
          <w:tcPr>
            <w:tcW w:w="3200" w:type="dxa"/>
            <w:tcBorders>
              <w:top w:val="nil"/>
              <w:left w:val="nil"/>
              <w:bottom w:val="single" w:sz="4" w:space="0" w:color="auto"/>
              <w:right w:val="single" w:sz="4" w:space="0" w:color="auto"/>
            </w:tcBorders>
            <w:shd w:val="clear" w:color="auto" w:fill="auto"/>
            <w:vAlign w:val="center"/>
            <w:hideMark/>
          </w:tcPr>
          <w:p w14:paraId="46E7D017"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НЧ”Искра 1948” с.Жернов</w:t>
            </w:r>
          </w:p>
        </w:tc>
        <w:tc>
          <w:tcPr>
            <w:tcW w:w="1300" w:type="dxa"/>
            <w:tcBorders>
              <w:top w:val="nil"/>
              <w:left w:val="nil"/>
              <w:bottom w:val="single" w:sz="4" w:space="0" w:color="auto"/>
              <w:right w:val="single" w:sz="4" w:space="0" w:color="auto"/>
            </w:tcBorders>
            <w:shd w:val="clear" w:color="auto" w:fill="auto"/>
            <w:noWrap/>
            <w:vAlign w:val="center"/>
            <w:hideMark/>
          </w:tcPr>
          <w:p w14:paraId="4626D168"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10 549</w:t>
            </w:r>
          </w:p>
        </w:tc>
        <w:tc>
          <w:tcPr>
            <w:tcW w:w="1300" w:type="dxa"/>
            <w:tcBorders>
              <w:top w:val="nil"/>
              <w:left w:val="nil"/>
              <w:bottom w:val="single" w:sz="4" w:space="0" w:color="auto"/>
              <w:right w:val="single" w:sz="4" w:space="0" w:color="auto"/>
            </w:tcBorders>
            <w:shd w:val="clear" w:color="auto" w:fill="auto"/>
            <w:noWrap/>
            <w:vAlign w:val="center"/>
            <w:hideMark/>
          </w:tcPr>
          <w:p w14:paraId="5A3C4E7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2 328</w:t>
            </w:r>
          </w:p>
        </w:tc>
        <w:tc>
          <w:tcPr>
            <w:tcW w:w="1300" w:type="dxa"/>
            <w:tcBorders>
              <w:top w:val="nil"/>
              <w:left w:val="nil"/>
              <w:bottom w:val="single" w:sz="4" w:space="0" w:color="auto"/>
              <w:right w:val="single" w:sz="4" w:space="0" w:color="auto"/>
            </w:tcBorders>
            <w:shd w:val="clear" w:color="auto" w:fill="auto"/>
            <w:noWrap/>
            <w:vAlign w:val="center"/>
            <w:hideMark/>
          </w:tcPr>
          <w:p w14:paraId="569AC9E0"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8 221</w:t>
            </w:r>
          </w:p>
        </w:tc>
        <w:tc>
          <w:tcPr>
            <w:tcW w:w="1300" w:type="dxa"/>
            <w:tcBorders>
              <w:top w:val="nil"/>
              <w:left w:val="nil"/>
              <w:bottom w:val="single" w:sz="4" w:space="0" w:color="auto"/>
              <w:right w:val="single" w:sz="4" w:space="0" w:color="auto"/>
            </w:tcBorders>
            <w:shd w:val="clear" w:color="auto" w:fill="auto"/>
            <w:noWrap/>
            <w:vAlign w:val="center"/>
            <w:hideMark/>
          </w:tcPr>
          <w:p w14:paraId="0B3F7B62"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1D6D0C63"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vAlign w:val="center"/>
            <w:hideMark/>
          </w:tcPr>
          <w:p w14:paraId="7B80E4C3"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7 219</w:t>
            </w:r>
          </w:p>
        </w:tc>
        <w:tc>
          <w:tcPr>
            <w:tcW w:w="1300" w:type="dxa"/>
            <w:tcBorders>
              <w:top w:val="nil"/>
              <w:left w:val="nil"/>
              <w:bottom w:val="single" w:sz="4" w:space="0" w:color="auto"/>
              <w:right w:val="single" w:sz="4" w:space="0" w:color="auto"/>
            </w:tcBorders>
            <w:shd w:val="clear" w:color="auto" w:fill="auto"/>
            <w:noWrap/>
            <w:vAlign w:val="center"/>
            <w:hideMark/>
          </w:tcPr>
          <w:p w14:paraId="1AD512E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5 051</w:t>
            </w:r>
          </w:p>
        </w:tc>
        <w:tc>
          <w:tcPr>
            <w:tcW w:w="743" w:type="dxa"/>
            <w:tcBorders>
              <w:top w:val="nil"/>
              <w:left w:val="nil"/>
              <w:bottom w:val="single" w:sz="4" w:space="0" w:color="auto"/>
              <w:right w:val="single" w:sz="4" w:space="0" w:color="auto"/>
            </w:tcBorders>
            <w:shd w:val="clear" w:color="auto" w:fill="auto"/>
            <w:noWrap/>
            <w:vAlign w:val="center"/>
            <w:hideMark/>
          </w:tcPr>
          <w:p w14:paraId="7B4266A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2 168</w:t>
            </w:r>
          </w:p>
        </w:tc>
        <w:tc>
          <w:tcPr>
            <w:tcW w:w="1857" w:type="dxa"/>
            <w:tcBorders>
              <w:top w:val="nil"/>
              <w:left w:val="nil"/>
              <w:bottom w:val="single" w:sz="4" w:space="0" w:color="auto"/>
              <w:right w:val="single" w:sz="4" w:space="0" w:color="auto"/>
            </w:tcBorders>
            <w:shd w:val="clear" w:color="auto" w:fill="auto"/>
            <w:noWrap/>
            <w:vAlign w:val="center"/>
            <w:hideMark/>
          </w:tcPr>
          <w:p w14:paraId="3D690CDA"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1D15729B" w14:textId="77777777" w:rsidTr="0096050E">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7B150A9"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8</w:t>
            </w:r>
          </w:p>
        </w:tc>
        <w:tc>
          <w:tcPr>
            <w:tcW w:w="3200" w:type="dxa"/>
            <w:tcBorders>
              <w:top w:val="nil"/>
              <w:left w:val="nil"/>
              <w:bottom w:val="single" w:sz="4" w:space="0" w:color="auto"/>
              <w:right w:val="single" w:sz="4" w:space="0" w:color="auto"/>
            </w:tcBorders>
            <w:shd w:val="clear" w:color="auto" w:fill="auto"/>
            <w:vAlign w:val="center"/>
            <w:hideMark/>
          </w:tcPr>
          <w:p w14:paraId="68705643"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НЧ”Петко Симеонов-1905”с.Муселиево</w:t>
            </w:r>
          </w:p>
        </w:tc>
        <w:tc>
          <w:tcPr>
            <w:tcW w:w="1300" w:type="dxa"/>
            <w:tcBorders>
              <w:top w:val="nil"/>
              <w:left w:val="nil"/>
              <w:bottom w:val="single" w:sz="4" w:space="0" w:color="auto"/>
              <w:right w:val="single" w:sz="4" w:space="0" w:color="auto"/>
            </w:tcBorders>
            <w:shd w:val="clear" w:color="auto" w:fill="auto"/>
            <w:noWrap/>
            <w:vAlign w:val="center"/>
            <w:hideMark/>
          </w:tcPr>
          <w:p w14:paraId="38AA2447"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20 379</w:t>
            </w:r>
          </w:p>
        </w:tc>
        <w:tc>
          <w:tcPr>
            <w:tcW w:w="1300" w:type="dxa"/>
            <w:tcBorders>
              <w:top w:val="nil"/>
              <w:left w:val="nil"/>
              <w:bottom w:val="single" w:sz="4" w:space="0" w:color="auto"/>
              <w:right w:val="single" w:sz="4" w:space="0" w:color="auto"/>
            </w:tcBorders>
            <w:shd w:val="clear" w:color="auto" w:fill="auto"/>
            <w:noWrap/>
            <w:vAlign w:val="center"/>
            <w:hideMark/>
          </w:tcPr>
          <w:p w14:paraId="723E8CC2"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64AAEDED"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16 697</w:t>
            </w:r>
          </w:p>
        </w:tc>
        <w:tc>
          <w:tcPr>
            <w:tcW w:w="1300" w:type="dxa"/>
            <w:tcBorders>
              <w:top w:val="nil"/>
              <w:left w:val="nil"/>
              <w:bottom w:val="single" w:sz="4" w:space="0" w:color="auto"/>
              <w:right w:val="single" w:sz="4" w:space="0" w:color="auto"/>
            </w:tcBorders>
            <w:shd w:val="clear" w:color="auto" w:fill="auto"/>
            <w:noWrap/>
            <w:vAlign w:val="center"/>
            <w:hideMark/>
          </w:tcPr>
          <w:p w14:paraId="0C769C41"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1 213</w:t>
            </w:r>
          </w:p>
        </w:tc>
        <w:tc>
          <w:tcPr>
            <w:tcW w:w="1300" w:type="dxa"/>
            <w:tcBorders>
              <w:top w:val="nil"/>
              <w:left w:val="nil"/>
              <w:bottom w:val="single" w:sz="4" w:space="0" w:color="auto"/>
              <w:right w:val="single" w:sz="4" w:space="0" w:color="auto"/>
            </w:tcBorders>
            <w:shd w:val="clear" w:color="auto" w:fill="auto"/>
            <w:noWrap/>
            <w:vAlign w:val="center"/>
            <w:hideMark/>
          </w:tcPr>
          <w:p w14:paraId="3D55267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2 469</w:t>
            </w:r>
          </w:p>
        </w:tc>
        <w:tc>
          <w:tcPr>
            <w:tcW w:w="1300" w:type="dxa"/>
            <w:tcBorders>
              <w:top w:val="nil"/>
              <w:left w:val="nil"/>
              <w:bottom w:val="single" w:sz="4" w:space="0" w:color="auto"/>
              <w:right w:val="single" w:sz="4" w:space="0" w:color="auto"/>
            </w:tcBorders>
            <w:shd w:val="clear" w:color="auto" w:fill="auto"/>
            <w:vAlign w:val="center"/>
            <w:hideMark/>
          </w:tcPr>
          <w:p w14:paraId="06B11CDE"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19 791</w:t>
            </w:r>
          </w:p>
        </w:tc>
        <w:tc>
          <w:tcPr>
            <w:tcW w:w="1300" w:type="dxa"/>
            <w:tcBorders>
              <w:top w:val="nil"/>
              <w:left w:val="nil"/>
              <w:bottom w:val="single" w:sz="4" w:space="0" w:color="auto"/>
              <w:right w:val="single" w:sz="4" w:space="0" w:color="auto"/>
            </w:tcBorders>
            <w:shd w:val="clear" w:color="auto" w:fill="auto"/>
            <w:noWrap/>
            <w:vAlign w:val="center"/>
            <w:hideMark/>
          </w:tcPr>
          <w:p w14:paraId="53AD134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16 844</w:t>
            </w:r>
          </w:p>
        </w:tc>
        <w:tc>
          <w:tcPr>
            <w:tcW w:w="743" w:type="dxa"/>
            <w:tcBorders>
              <w:top w:val="nil"/>
              <w:left w:val="nil"/>
              <w:bottom w:val="single" w:sz="4" w:space="0" w:color="auto"/>
              <w:right w:val="single" w:sz="4" w:space="0" w:color="auto"/>
            </w:tcBorders>
            <w:shd w:val="clear" w:color="auto" w:fill="auto"/>
            <w:noWrap/>
            <w:vAlign w:val="center"/>
            <w:hideMark/>
          </w:tcPr>
          <w:p w14:paraId="31C8EE6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2 947</w:t>
            </w:r>
          </w:p>
        </w:tc>
        <w:tc>
          <w:tcPr>
            <w:tcW w:w="1857" w:type="dxa"/>
            <w:tcBorders>
              <w:top w:val="nil"/>
              <w:left w:val="nil"/>
              <w:bottom w:val="single" w:sz="4" w:space="0" w:color="auto"/>
              <w:right w:val="single" w:sz="4" w:space="0" w:color="auto"/>
            </w:tcBorders>
            <w:shd w:val="clear" w:color="auto" w:fill="auto"/>
            <w:noWrap/>
            <w:vAlign w:val="center"/>
            <w:hideMark/>
          </w:tcPr>
          <w:p w14:paraId="046E789B"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230D500B" w14:textId="77777777" w:rsidTr="0096050E">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ADA62CC"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9</w:t>
            </w:r>
          </w:p>
        </w:tc>
        <w:tc>
          <w:tcPr>
            <w:tcW w:w="3200" w:type="dxa"/>
            <w:tcBorders>
              <w:top w:val="nil"/>
              <w:left w:val="nil"/>
              <w:bottom w:val="single" w:sz="4" w:space="0" w:color="auto"/>
              <w:right w:val="single" w:sz="4" w:space="0" w:color="auto"/>
            </w:tcBorders>
            <w:shd w:val="clear" w:color="auto" w:fill="auto"/>
            <w:vAlign w:val="center"/>
            <w:hideMark/>
          </w:tcPr>
          <w:p w14:paraId="070D18AF"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НЧ”Съгласие 1927”с.Дебово</w:t>
            </w:r>
          </w:p>
        </w:tc>
        <w:tc>
          <w:tcPr>
            <w:tcW w:w="1300" w:type="dxa"/>
            <w:tcBorders>
              <w:top w:val="nil"/>
              <w:left w:val="nil"/>
              <w:bottom w:val="single" w:sz="4" w:space="0" w:color="auto"/>
              <w:right w:val="single" w:sz="4" w:space="0" w:color="auto"/>
            </w:tcBorders>
            <w:shd w:val="clear" w:color="auto" w:fill="auto"/>
            <w:noWrap/>
            <w:vAlign w:val="center"/>
            <w:hideMark/>
          </w:tcPr>
          <w:p w14:paraId="1C78AC9F"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41 377</w:t>
            </w:r>
          </w:p>
        </w:tc>
        <w:tc>
          <w:tcPr>
            <w:tcW w:w="1300" w:type="dxa"/>
            <w:tcBorders>
              <w:top w:val="nil"/>
              <w:left w:val="nil"/>
              <w:bottom w:val="single" w:sz="4" w:space="0" w:color="auto"/>
              <w:right w:val="single" w:sz="4" w:space="0" w:color="auto"/>
            </w:tcBorders>
            <w:shd w:val="clear" w:color="auto" w:fill="auto"/>
            <w:noWrap/>
            <w:vAlign w:val="center"/>
            <w:hideMark/>
          </w:tcPr>
          <w:p w14:paraId="5C83085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21 432</w:t>
            </w:r>
          </w:p>
        </w:tc>
        <w:tc>
          <w:tcPr>
            <w:tcW w:w="1300" w:type="dxa"/>
            <w:tcBorders>
              <w:top w:val="nil"/>
              <w:left w:val="nil"/>
              <w:bottom w:val="single" w:sz="4" w:space="0" w:color="auto"/>
              <w:right w:val="single" w:sz="4" w:space="0" w:color="auto"/>
            </w:tcBorders>
            <w:shd w:val="clear" w:color="auto" w:fill="auto"/>
            <w:noWrap/>
            <w:vAlign w:val="center"/>
            <w:hideMark/>
          </w:tcPr>
          <w:p w14:paraId="29E3840A"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18 000</w:t>
            </w:r>
          </w:p>
        </w:tc>
        <w:tc>
          <w:tcPr>
            <w:tcW w:w="1300" w:type="dxa"/>
            <w:tcBorders>
              <w:top w:val="nil"/>
              <w:left w:val="nil"/>
              <w:bottom w:val="single" w:sz="4" w:space="0" w:color="auto"/>
              <w:right w:val="single" w:sz="4" w:space="0" w:color="auto"/>
            </w:tcBorders>
            <w:shd w:val="clear" w:color="auto" w:fill="auto"/>
            <w:noWrap/>
            <w:vAlign w:val="center"/>
            <w:hideMark/>
          </w:tcPr>
          <w:p w14:paraId="184D415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66D0419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1 945</w:t>
            </w:r>
          </w:p>
        </w:tc>
        <w:tc>
          <w:tcPr>
            <w:tcW w:w="1300" w:type="dxa"/>
            <w:tcBorders>
              <w:top w:val="nil"/>
              <w:left w:val="nil"/>
              <w:bottom w:val="single" w:sz="4" w:space="0" w:color="auto"/>
              <w:right w:val="single" w:sz="4" w:space="0" w:color="auto"/>
            </w:tcBorders>
            <w:shd w:val="clear" w:color="auto" w:fill="auto"/>
            <w:vAlign w:val="center"/>
            <w:hideMark/>
          </w:tcPr>
          <w:p w14:paraId="5E70B397"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33 497</w:t>
            </w:r>
          </w:p>
        </w:tc>
        <w:tc>
          <w:tcPr>
            <w:tcW w:w="1300" w:type="dxa"/>
            <w:tcBorders>
              <w:top w:val="nil"/>
              <w:left w:val="nil"/>
              <w:bottom w:val="single" w:sz="4" w:space="0" w:color="auto"/>
              <w:right w:val="single" w:sz="4" w:space="0" w:color="auto"/>
            </w:tcBorders>
            <w:shd w:val="clear" w:color="auto" w:fill="auto"/>
            <w:noWrap/>
            <w:vAlign w:val="center"/>
            <w:hideMark/>
          </w:tcPr>
          <w:p w14:paraId="24A6861E"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14 701</w:t>
            </w:r>
          </w:p>
        </w:tc>
        <w:tc>
          <w:tcPr>
            <w:tcW w:w="743" w:type="dxa"/>
            <w:tcBorders>
              <w:top w:val="nil"/>
              <w:left w:val="nil"/>
              <w:bottom w:val="single" w:sz="4" w:space="0" w:color="auto"/>
              <w:right w:val="single" w:sz="4" w:space="0" w:color="auto"/>
            </w:tcBorders>
            <w:shd w:val="clear" w:color="auto" w:fill="auto"/>
            <w:noWrap/>
            <w:vAlign w:val="center"/>
            <w:hideMark/>
          </w:tcPr>
          <w:p w14:paraId="2373F3B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18 796</w:t>
            </w:r>
          </w:p>
        </w:tc>
        <w:tc>
          <w:tcPr>
            <w:tcW w:w="1857" w:type="dxa"/>
            <w:tcBorders>
              <w:top w:val="nil"/>
              <w:left w:val="nil"/>
              <w:bottom w:val="single" w:sz="4" w:space="0" w:color="auto"/>
              <w:right w:val="single" w:sz="4" w:space="0" w:color="auto"/>
            </w:tcBorders>
            <w:shd w:val="clear" w:color="auto" w:fill="auto"/>
            <w:noWrap/>
            <w:vAlign w:val="center"/>
            <w:hideMark/>
          </w:tcPr>
          <w:p w14:paraId="3259332F"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494E7F0E" w14:textId="77777777" w:rsidTr="0096050E">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C471CA"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10</w:t>
            </w:r>
          </w:p>
        </w:tc>
        <w:tc>
          <w:tcPr>
            <w:tcW w:w="3200" w:type="dxa"/>
            <w:tcBorders>
              <w:top w:val="nil"/>
              <w:left w:val="nil"/>
              <w:bottom w:val="single" w:sz="4" w:space="0" w:color="auto"/>
              <w:right w:val="single" w:sz="4" w:space="0" w:color="auto"/>
            </w:tcBorders>
            <w:shd w:val="clear" w:color="auto" w:fill="auto"/>
            <w:vAlign w:val="center"/>
            <w:hideMark/>
          </w:tcPr>
          <w:p w14:paraId="1B4E2A47"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НЧ”Петър Парчевич-1927” с.Асеново</w:t>
            </w:r>
          </w:p>
        </w:tc>
        <w:tc>
          <w:tcPr>
            <w:tcW w:w="1300" w:type="dxa"/>
            <w:tcBorders>
              <w:top w:val="nil"/>
              <w:left w:val="nil"/>
              <w:bottom w:val="single" w:sz="4" w:space="0" w:color="auto"/>
              <w:right w:val="single" w:sz="4" w:space="0" w:color="auto"/>
            </w:tcBorders>
            <w:shd w:val="clear" w:color="auto" w:fill="auto"/>
            <w:noWrap/>
            <w:vAlign w:val="center"/>
            <w:hideMark/>
          </w:tcPr>
          <w:p w14:paraId="20B89BBE"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30 779</w:t>
            </w:r>
          </w:p>
        </w:tc>
        <w:tc>
          <w:tcPr>
            <w:tcW w:w="1300" w:type="dxa"/>
            <w:tcBorders>
              <w:top w:val="nil"/>
              <w:left w:val="nil"/>
              <w:bottom w:val="single" w:sz="4" w:space="0" w:color="auto"/>
              <w:right w:val="single" w:sz="4" w:space="0" w:color="auto"/>
            </w:tcBorders>
            <w:shd w:val="clear" w:color="auto" w:fill="auto"/>
            <w:noWrap/>
            <w:vAlign w:val="center"/>
            <w:hideMark/>
          </w:tcPr>
          <w:p w14:paraId="653B9978"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4 896</w:t>
            </w:r>
          </w:p>
        </w:tc>
        <w:tc>
          <w:tcPr>
            <w:tcW w:w="1300" w:type="dxa"/>
            <w:tcBorders>
              <w:top w:val="nil"/>
              <w:left w:val="nil"/>
              <w:bottom w:val="single" w:sz="4" w:space="0" w:color="auto"/>
              <w:right w:val="single" w:sz="4" w:space="0" w:color="auto"/>
            </w:tcBorders>
            <w:shd w:val="clear" w:color="auto" w:fill="auto"/>
            <w:noWrap/>
            <w:vAlign w:val="center"/>
            <w:hideMark/>
          </w:tcPr>
          <w:p w14:paraId="3A7B7B71"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22 390</w:t>
            </w:r>
          </w:p>
        </w:tc>
        <w:tc>
          <w:tcPr>
            <w:tcW w:w="1300" w:type="dxa"/>
            <w:tcBorders>
              <w:top w:val="nil"/>
              <w:left w:val="nil"/>
              <w:bottom w:val="single" w:sz="4" w:space="0" w:color="auto"/>
              <w:right w:val="single" w:sz="4" w:space="0" w:color="auto"/>
            </w:tcBorders>
            <w:shd w:val="clear" w:color="auto" w:fill="auto"/>
            <w:noWrap/>
            <w:vAlign w:val="center"/>
            <w:hideMark/>
          </w:tcPr>
          <w:p w14:paraId="2E3B78A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3A8FF63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3 493</w:t>
            </w:r>
          </w:p>
        </w:tc>
        <w:tc>
          <w:tcPr>
            <w:tcW w:w="1300" w:type="dxa"/>
            <w:tcBorders>
              <w:top w:val="nil"/>
              <w:left w:val="nil"/>
              <w:bottom w:val="single" w:sz="4" w:space="0" w:color="auto"/>
              <w:right w:val="single" w:sz="4" w:space="0" w:color="auto"/>
            </w:tcBorders>
            <w:shd w:val="clear" w:color="auto" w:fill="auto"/>
            <w:vAlign w:val="center"/>
            <w:hideMark/>
          </w:tcPr>
          <w:p w14:paraId="3FE525CC"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15 764</w:t>
            </w:r>
          </w:p>
        </w:tc>
        <w:tc>
          <w:tcPr>
            <w:tcW w:w="1300" w:type="dxa"/>
            <w:tcBorders>
              <w:top w:val="nil"/>
              <w:left w:val="nil"/>
              <w:bottom w:val="single" w:sz="4" w:space="0" w:color="auto"/>
              <w:right w:val="single" w:sz="4" w:space="0" w:color="auto"/>
            </w:tcBorders>
            <w:shd w:val="clear" w:color="auto" w:fill="auto"/>
            <w:noWrap/>
            <w:vAlign w:val="center"/>
            <w:hideMark/>
          </w:tcPr>
          <w:p w14:paraId="54E7D51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12 250</w:t>
            </w:r>
          </w:p>
        </w:tc>
        <w:tc>
          <w:tcPr>
            <w:tcW w:w="743" w:type="dxa"/>
            <w:tcBorders>
              <w:top w:val="nil"/>
              <w:left w:val="nil"/>
              <w:bottom w:val="single" w:sz="4" w:space="0" w:color="auto"/>
              <w:right w:val="single" w:sz="4" w:space="0" w:color="auto"/>
            </w:tcBorders>
            <w:shd w:val="clear" w:color="auto" w:fill="auto"/>
            <w:noWrap/>
            <w:vAlign w:val="center"/>
            <w:hideMark/>
          </w:tcPr>
          <w:p w14:paraId="5CE6558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3 514</w:t>
            </w:r>
          </w:p>
        </w:tc>
        <w:tc>
          <w:tcPr>
            <w:tcW w:w="1857" w:type="dxa"/>
            <w:tcBorders>
              <w:top w:val="nil"/>
              <w:left w:val="nil"/>
              <w:bottom w:val="single" w:sz="4" w:space="0" w:color="auto"/>
              <w:right w:val="single" w:sz="4" w:space="0" w:color="auto"/>
            </w:tcBorders>
            <w:shd w:val="clear" w:color="auto" w:fill="auto"/>
            <w:noWrap/>
            <w:vAlign w:val="center"/>
            <w:hideMark/>
          </w:tcPr>
          <w:p w14:paraId="0B6C002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755</w:t>
            </w:r>
          </w:p>
        </w:tc>
      </w:tr>
      <w:tr w:rsidR="00061595" w:rsidRPr="00DB2397" w14:paraId="34C22D04" w14:textId="77777777" w:rsidTr="0096050E">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36D2057"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11</w:t>
            </w:r>
          </w:p>
        </w:tc>
        <w:tc>
          <w:tcPr>
            <w:tcW w:w="3200" w:type="dxa"/>
            <w:tcBorders>
              <w:top w:val="nil"/>
              <w:left w:val="nil"/>
              <w:bottom w:val="single" w:sz="4" w:space="0" w:color="auto"/>
              <w:right w:val="single" w:sz="4" w:space="0" w:color="auto"/>
            </w:tcBorders>
            <w:shd w:val="clear" w:color="auto" w:fill="auto"/>
            <w:vAlign w:val="center"/>
            <w:hideMark/>
          </w:tcPr>
          <w:p w14:paraId="6C7E84CA"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НЧ”Христо Ботев  1928”.с.Евлогиево</w:t>
            </w:r>
          </w:p>
        </w:tc>
        <w:tc>
          <w:tcPr>
            <w:tcW w:w="1300" w:type="dxa"/>
            <w:tcBorders>
              <w:top w:val="nil"/>
              <w:left w:val="nil"/>
              <w:bottom w:val="single" w:sz="4" w:space="0" w:color="auto"/>
              <w:right w:val="single" w:sz="4" w:space="0" w:color="auto"/>
            </w:tcBorders>
            <w:shd w:val="clear" w:color="auto" w:fill="auto"/>
            <w:noWrap/>
            <w:vAlign w:val="center"/>
            <w:hideMark/>
          </w:tcPr>
          <w:p w14:paraId="4CB93BC2"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14 909</w:t>
            </w:r>
          </w:p>
        </w:tc>
        <w:tc>
          <w:tcPr>
            <w:tcW w:w="1300" w:type="dxa"/>
            <w:tcBorders>
              <w:top w:val="nil"/>
              <w:left w:val="nil"/>
              <w:bottom w:val="single" w:sz="4" w:space="0" w:color="auto"/>
              <w:right w:val="single" w:sz="4" w:space="0" w:color="auto"/>
            </w:tcBorders>
            <w:shd w:val="clear" w:color="auto" w:fill="auto"/>
            <w:noWrap/>
            <w:vAlign w:val="center"/>
            <w:hideMark/>
          </w:tcPr>
          <w:p w14:paraId="79365D69"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3 188</w:t>
            </w:r>
          </w:p>
        </w:tc>
        <w:tc>
          <w:tcPr>
            <w:tcW w:w="1300" w:type="dxa"/>
            <w:tcBorders>
              <w:top w:val="nil"/>
              <w:left w:val="nil"/>
              <w:bottom w:val="single" w:sz="4" w:space="0" w:color="auto"/>
              <w:right w:val="single" w:sz="4" w:space="0" w:color="auto"/>
            </w:tcBorders>
            <w:shd w:val="clear" w:color="auto" w:fill="auto"/>
            <w:noWrap/>
            <w:vAlign w:val="center"/>
            <w:hideMark/>
          </w:tcPr>
          <w:p w14:paraId="35AA807A"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11 721</w:t>
            </w:r>
          </w:p>
        </w:tc>
        <w:tc>
          <w:tcPr>
            <w:tcW w:w="1300" w:type="dxa"/>
            <w:tcBorders>
              <w:top w:val="nil"/>
              <w:left w:val="nil"/>
              <w:bottom w:val="single" w:sz="4" w:space="0" w:color="auto"/>
              <w:right w:val="single" w:sz="4" w:space="0" w:color="auto"/>
            </w:tcBorders>
            <w:shd w:val="clear" w:color="auto" w:fill="auto"/>
            <w:noWrap/>
            <w:vAlign w:val="center"/>
            <w:hideMark/>
          </w:tcPr>
          <w:p w14:paraId="690FA18F"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17B5D19B"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vAlign w:val="center"/>
            <w:hideMark/>
          </w:tcPr>
          <w:p w14:paraId="3536D4F1"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11 493</w:t>
            </w:r>
          </w:p>
        </w:tc>
        <w:tc>
          <w:tcPr>
            <w:tcW w:w="1300" w:type="dxa"/>
            <w:tcBorders>
              <w:top w:val="nil"/>
              <w:left w:val="nil"/>
              <w:bottom w:val="single" w:sz="4" w:space="0" w:color="auto"/>
              <w:right w:val="single" w:sz="4" w:space="0" w:color="auto"/>
            </w:tcBorders>
            <w:shd w:val="clear" w:color="auto" w:fill="auto"/>
            <w:noWrap/>
            <w:vAlign w:val="center"/>
            <w:hideMark/>
          </w:tcPr>
          <w:p w14:paraId="1393ECC8"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10 039</w:t>
            </w:r>
          </w:p>
        </w:tc>
        <w:tc>
          <w:tcPr>
            <w:tcW w:w="743" w:type="dxa"/>
            <w:tcBorders>
              <w:top w:val="nil"/>
              <w:left w:val="nil"/>
              <w:bottom w:val="single" w:sz="4" w:space="0" w:color="auto"/>
              <w:right w:val="single" w:sz="4" w:space="0" w:color="auto"/>
            </w:tcBorders>
            <w:shd w:val="clear" w:color="auto" w:fill="auto"/>
            <w:noWrap/>
            <w:vAlign w:val="center"/>
            <w:hideMark/>
          </w:tcPr>
          <w:p w14:paraId="2CEF7638"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1 454</w:t>
            </w:r>
          </w:p>
        </w:tc>
        <w:tc>
          <w:tcPr>
            <w:tcW w:w="1857" w:type="dxa"/>
            <w:tcBorders>
              <w:top w:val="nil"/>
              <w:left w:val="nil"/>
              <w:bottom w:val="single" w:sz="4" w:space="0" w:color="auto"/>
              <w:right w:val="single" w:sz="4" w:space="0" w:color="auto"/>
            </w:tcBorders>
            <w:shd w:val="clear" w:color="auto" w:fill="auto"/>
            <w:noWrap/>
            <w:vAlign w:val="center"/>
            <w:hideMark/>
          </w:tcPr>
          <w:p w14:paraId="799719B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6B1F21AE" w14:textId="77777777" w:rsidTr="0096050E">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845BA7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12</w:t>
            </w:r>
          </w:p>
        </w:tc>
        <w:tc>
          <w:tcPr>
            <w:tcW w:w="3200" w:type="dxa"/>
            <w:tcBorders>
              <w:top w:val="nil"/>
              <w:left w:val="nil"/>
              <w:bottom w:val="single" w:sz="4" w:space="0" w:color="auto"/>
              <w:right w:val="single" w:sz="4" w:space="0" w:color="auto"/>
            </w:tcBorders>
            <w:shd w:val="clear" w:color="auto" w:fill="auto"/>
            <w:vAlign w:val="center"/>
            <w:hideMark/>
          </w:tcPr>
          <w:p w14:paraId="460F09B3"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НЧ”Съгласие – 1907” с.Новачене</w:t>
            </w:r>
          </w:p>
        </w:tc>
        <w:tc>
          <w:tcPr>
            <w:tcW w:w="1300" w:type="dxa"/>
            <w:tcBorders>
              <w:top w:val="nil"/>
              <w:left w:val="nil"/>
              <w:bottom w:val="single" w:sz="4" w:space="0" w:color="auto"/>
              <w:right w:val="single" w:sz="4" w:space="0" w:color="auto"/>
            </w:tcBorders>
            <w:shd w:val="clear" w:color="auto" w:fill="auto"/>
            <w:noWrap/>
            <w:vAlign w:val="center"/>
            <w:hideMark/>
          </w:tcPr>
          <w:p w14:paraId="49F3E0C8"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46 769</w:t>
            </w:r>
          </w:p>
        </w:tc>
        <w:tc>
          <w:tcPr>
            <w:tcW w:w="1300" w:type="dxa"/>
            <w:tcBorders>
              <w:top w:val="nil"/>
              <w:left w:val="nil"/>
              <w:bottom w:val="single" w:sz="4" w:space="0" w:color="auto"/>
              <w:right w:val="single" w:sz="4" w:space="0" w:color="auto"/>
            </w:tcBorders>
            <w:shd w:val="clear" w:color="auto" w:fill="auto"/>
            <w:noWrap/>
            <w:vAlign w:val="center"/>
            <w:hideMark/>
          </w:tcPr>
          <w:p w14:paraId="2C0340CF"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2 700</w:t>
            </w:r>
          </w:p>
        </w:tc>
        <w:tc>
          <w:tcPr>
            <w:tcW w:w="1300" w:type="dxa"/>
            <w:tcBorders>
              <w:top w:val="nil"/>
              <w:left w:val="nil"/>
              <w:bottom w:val="single" w:sz="4" w:space="0" w:color="auto"/>
              <w:right w:val="single" w:sz="4" w:space="0" w:color="auto"/>
            </w:tcBorders>
            <w:shd w:val="clear" w:color="auto" w:fill="auto"/>
            <w:noWrap/>
            <w:vAlign w:val="center"/>
            <w:hideMark/>
          </w:tcPr>
          <w:p w14:paraId="13DA0B1C"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35 200</w:t>
            </w:r>
          </w:p>
        </w:tc>
        <w:tc>
          <w:tcPr>
            <w:tcW w:w="1300" w:type="dxa"/>
            <w:tcBorders>
              <w:top w:val="nil"/>
              <w:left w:val="nil"/>
              <w:bottom w:val="single" w:sz="4" w:space="0" w:color="auto"/>
              <w:right w:val="single" w:sz="4" w:space="0" w:color="auto"/>
            </w:tcBorders>
            <w:shd w:val="clear" w:color="auto" w:fill="auto"/>
            <w:noWrap/>
            <w:vAlign w:val="center"/>
            <w:hideMark/>
          </w:tcPr>
          <w:p w14:paraId="2EE8F6B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980</w:t>
            </w:r>
          </w:p>
        </w:tc>
        <w:tc>
          <w:tcPr>
            <w:tcW w:w="1300" w:type="dxa"/>
            <w:tcBorders>
              <w:top w:val="nil"/>
              <w:left w:val="nil"/>
              <w:bottom w:val="single" w:sz="4" w:space="0" w:color="auto"/>
              <w:right w:val="single" w:sz="4" w:space="0" w:color="auto"/>
            </w:tcBorders>
            <w:shd w:val="clear" w:color="auto" w:fill="auto"/>
            <w:noWrap/>
            <w:vAlign w:val="center"/>
            <w:hideMark/>
          </w:tcPr>
          <w:p w14:paraId="3A4D46CF"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7 889</w:t>
            </w:r>
          </w:p>
        </w:tc>
        <w:tc>
          <w:tcPr>
            <w:tcW w:w="1300" w:type="dxa"/>
            <w:tcBorders>
              <w:top w:val="nil"/>
              <w:left w:val="nil"/>
              <w:bottom w:val="single" w:sz="4" w:space="0" w:color="auto"/>
              <w:right w:val="single" w:sz="4" w:space="0" w:color="auto"/>
            </w:tcBorders>
            <w:shd w:val="clear" w:color="auto" w:fill="auto"/>
            <w:vAlign w:val="center"/>
            <w:hideMark/>
          </w:tcPr>
          <w:p w14:paraId="41A250DC"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44 077</w:t>
            </w:r>
          </w:p>
        </w:tc>
        <w:tc>
          <w:tcPr>
            <w:tcW w:w="1300" w:type="dxa"/>
            <w:tcBorders>
              <w:top w:val="nil"/>
              <w:left w:val="nil"/>
              <w:bottom w:val="single" w:sz="4" w:space="0" w:color="auto"/>
              <w:right w:val="single" w:sz="4" w:space="0" w:color="auto"/>
            </w:tcBorders>
            <w:shd w:val="clear" w:color="auto" w:fill="auto"/>
            <w:noWrap/>
            <w:vAlign w:val="center"/>
            <w:hideMark/>
          </w:tcPr>
          <w:p w14:paraId="0B04E3B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38 167</w:t>
            </w:r>
          </w:p>
        </w:tc>
        <w:tc>
          <w:tcPr>
            <w:tcW w:w="743" w:type="dxa"/>
            <w:tcBorders>
              <w:top w:val="nil"/>
              <w:left w:val="nil"/>
              <w:bottom w:val="single" w:sz="4" w:space="0" w:color="auto"/>
              <w:right w:val="single" w:sz="4" w:space="0" w:color="auto"/>
            </w:tcBorders>
            <w:shd w:val="clear" w:color="auto" w:fill="auto"/>
            <w:noWrap/>
            <w:vAlign w:val="center"/>
            <w:hideMark/>
          </w:tcPr>
          <w:p w14:paraId="55A0842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5 910</w:t>
            </w:r>
          </w:p>
        </w:tc>
        <w:tc>
          <w:tcPr>
            <w:tcW w:w="1857" w:type="dxa"/>
            <w:tcBorders>
              <w:top w:val="nil"/>
              <w:left w:val="nil"/>
              <w:bottom w:val="single" w:sz="4" w:space="0" w:color="auto"/>
              <w:right w:val="single" w:sz="4" w:space="0" w:color="auto"/>
            </w:tcBorders>
            <w:shd w:val="clear" w:color="auto" w:fill="auto"/>
            <w:noWrap/>
            <w:vAlign w:val="center"/>
            <w:hideMark/>
          </w:tcPr>
          <w:p w14:paraId="09FA8724"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11F62D86" w14:textId="77777777" w:rsidTr="0096050E">
        <w:trPr>
          <w:trHeight w:val="5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45BF37E"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13</w:t>
            </w:r>
          </w:p>
        </w:tc>
        <w:tc>
          <w:tcPr>
            <w:tcW w:w="3200" w:type="dxa"/>
            <w:tcBorders>
              <w:top w:val="nil"/>
              <w:left w:val="nil"/>
              <w:bottom w:val="single" w:sz="4" w:space="0" w:color="auto"/>
              <w:right w:val="single" w:sz="4" w:space="0" w:color="auto"/>
            </w:tcBorders>
            <w:shd w:val="clear" w:color="auto" w:fill="auto"/>
            <w:vAlign w:val="center"/>
            <w:hideMark/>
          </w:tcPr>
          <w:p w14:paraId="7698F62C"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НЧ”Христо Ботев 1928-Санадиново”</w:t>
            </w:r>
          </w:p>
        </w:tc>
        <w:tc>
          <w:tcPr>
            <w:tcW w:w="1300" w:type="dxa"/>
            <w:tcBorders>
              <w:top w:val="nil"/>
              <w:left w:val="nil"/>
              <w:bottom w:val="single" w:sz="4" w:space="0" w:color="auto"/>
              <w:right w:val="single" w:sz="4" w:space="0" w:color="auto"/>
            </w:tcBorders>
            <w:shd w:val="clear" w:color="auto" w:fill="auto"/>
            <w:noWrap/>
            <w:vAlign w:val="center"/>
            <w:hideMark/>
          </w:tcPr>
          <w:p w14:paraId="6528E82C"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25 000</w:t>
            </w:r>
          </w:p>
        </w:tc>
        <w:tc>
          <w:tcPr>
            <w:tcW w:w="1300" w:type="dxa"/>
            <w:tcBorders>
              <w:top w:val="nil"/>
              <w:left w:val="nil"/>
              <w:bottom w:val="single" w:sz="4" w:space="0" w:color="auto"/>
              <w:right w:val="single" w:sz="4" w:space="0" w:color="auto"/>
            </w:tcBorders>
            <w:shd w:val="clear" w:color="auto" w:fill="auto"/>
            <w:noWrap/>
            <w:vAlign w:val="center"/>
            <w:hideMark/>
          </w:tcPr>
          <w:p w14:paraId="6D5FD94A"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10 029</w:t>
            </w:r>
          </w:p>
        </w:tc>
        <w:tc>
          <w:tcPr>
            <w:tcW w:w="1300" w:type="dxa"/>
            <w:tcBorders>
              <w:top w:val="nil"/>
              <w:left w:val="nil"/>
              <w:bottom w:val="single" w:sz="4" w:space="0" w:color="auto"/>
              <w:right w:val="single" w:sz="4" w:space="0" w:color="auto"/>
            </w:tcBorders>
            <w:shd w:val="clear" w:color="auto" w:fill="auto"/>
            <w:noWrap/>
            <w:vAlign w:val="center"/>
            <w:hideMark/>
          </w:tcPr>
          <w:p w14:paraId="111FEF03"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11 072</w:t>
            </w:r>
          </w:p>
        </w:tc>
        <w:tc>
          <w:tcPr>
            <w:tcW w:w="1300" w:type="dxa"/>
            <w:tcBorders>
              <w:top w:val="nil"/>
              <w:left w:val="nil"/>
              <w:bottom w:val="single" w:sz="4" w:space="0" w:color="auto"/>
              <w:right w:val="single" w:sz="4" w:space="0" w:color="auto"/>
            </w:tcBorders>
            <w:shd w:val="clear" w:color="auto" w:fill="auto"/>
            <w:noWrap/>
            <w:vAlign w:val="center"/>
            <w:hideMark/>
          </w:tcPr>
          <w:p w14:paraId="1120F4C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1 211</w:t>
            </w:r>
          </w:p>
        </w:tc>
        <w:tc>
          <w:tcPr>
            <w:tcW w:w="1300" w:type="dxa"/>
            <w:tcBorders>
              <w:top w:val="nil"/>
              <w:left w:val="nil"/>
              <w:bottom w:val="single" w:sz="4" w:space="0" w:color="auto"/>
              <w:right w:val="single" w:sz="4" w:space="0" w:color="auto"/>
            </w:tcBorders>
            <w:shd w:val="clear" w:color="auto" w:fill="auto"/>
            <w:noWrap/>
            <w:vAlign w:val="center"/>
            <w:hideMark/>
          </w:tcPr>
          <w:p w14:paraId="385B09A0"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3 920</w:t>
            </w:r>
          </w:p>
        </w:tc>
        <w:tc>
          <w:tcPr>
            <w:tcW w:w="1300" w:type="dxa"/>
            <w:tcBorders>
              <w:top w:val="nil"/>
              <w:left w:val="nil"/>
              <w:bottom w:val="single" w:sz="4" w:space="0" w:color="auto"/>
              <w:right w:val="single" w:sz="4" w:space="0" w:color="auto"/>
            </w:tcBorders>
            <w:shd w:val="clear" w:color="auto" w:fill="auto"/>
            <w:vAlign w:val="center"/>
            <w:hideMark/>
          </w:tcPr>
          <w:p w14:paraId="178D13B9"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14 109</w:t>
            </w:r>
          </w:p>
        </w:tc>
        <w:tc>
          <w:tcPr>
            <w:tcW w:w="1300" w:type="dxa"/>
            <w:tcBorders>
              <w:top w:val="nil"/>
              <w:left w:val="nil"/>
              <w:bottom w:val="single" w:sz="4" w:space="0" w:color="auto"/>
              <w:right w:val="single" w:sz="4" w:space="0" w:color="auto"/>
            </w:tcBorders>
            <w:shd w:val="clear" w:color="auto" w:fill="auto"/>
            <w:noWrap/>
            <w:vAlign w:val="center"/>
            <w:hideMark/>
          </w:tcPr>
          <w:p w14:paraId="1A3A5675"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9 392</w:t>
            </w:r>
          </w:p>
        </w:tc>
        <w:tc>
          <w:tcPr>
            <w:tcW w:w="743" w:type="dxa"/>
            <w:tcBorders>
              <w:top w:val="nil"/>
              <w:left w:val="nil"/>
              <w:bottom w:val="single" w:sz="4" w:space="0" w:color="auto"/>
              <w:right w:val="single" w:sz="4" w:space="0" w:color="auto"/>
            </w:tcBorders>
            <w:shd w:val="clear" w:color="auto" w:fill="auto"/>
            <w:noWrap/>
            <w:vAlign w:val="center"/>
            <w:hideMark/>
          </w:tcPr>
          <w:p w14:paraId="4B138D76"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4 717</w:t>
            </w:r>
          </w:p>
        </w:tc>
        <w:tc>
          <w:tcPr>
            <w:tcW w:w="1857" w:type="dxa"/>
            <w:tcBorders>
              <w:top w:val="nil"/>
              <w:left w:val="nil"/>
              <w:bottom w:val="single" w:sz="4" w:space="0" w:color="auto"/>
              <w:right w:val="single" w:sz="4" w:space="0" w:color="auto"/>
            </w:tcBorders>
            <w:shd w:val="clear" w:color="auto" w:fill="auto"/>
            <w:noWrap/>
            <w:vAlign w:val="center"/>
            <w:hideMark/>
          </w:tcPr>
          <w:p w14:paraId="4826C23B"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r w:rsidR="00061595" w:rsidRPr="00DB2397" w14:paraId="4D3CA8D5" w14:textId="77777777" w:rsidTr="0096050E">
        <w:trPr>
          <w:trHeight w:val="3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C3D2A39"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14</w:t>
            </w:r>
          </w:p>
        </w:tc>
        <w:tc>
          <w:tcPr>
            <w:tcW w:w="3200" w:type="dxa"/>
            <w:tcBorders>
              <w:top w:val="nil"/>
              <w:left w:val="nil"/>
              <w:bottom w:val="single" w:sz="4" w:space="0" w:color="auto"/>
              <w:right w:val="single" w:sz="4" w:space="0" w:color="auto"/>
            </w:tcBorders>
            <w:shd w:val="clear" w:color="auto" w:fill="auto"/>
            <w:vAlign w:val="center"/>
            <w:hideMark/>
          </w:tcPr>
          <w:p w14:paraId="41899D8E" w14:textId="77777777" w:rsidR="00061595" w:rsidRPr="00DB2397" w:rsidRDefault="00061595" w:rsidP="0096050E">
            <w:pPr>
              <w:spacing w:after="0" w:line="240" w:lineRule="auto"/>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НЧ”Зора – 1905” с.Б.махала</w:t>
            </w:r>
          </w:p>
        </w:tc>
        <w:tc>
          <w:tcPr>
            <w:tcW w:w="1300" w:type="dxa"/>
            <w:tcBorders>
              <w:top w:val="nil"/>
              <w:left w:val="nil"/>
              <w:bottom w:val="single" w:sz="4" w:space="0" w:color="auto"/>
              <w:right w:val="single" w:sz="4" w:space="0" w:color="auto"/>
            </w:tcBorders>
            <w:shd w:val="clear" w:color="auto" w:fill="auto"/>
            <w:noWrap/>
            <w:vAlign w:val="center"/>
            <w:hideMark/>
          </w:tcPr>
          <w:p w14:paraId="576E2A0D"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12 976</w:t>
            </w:r>
          </w:p>
        </w:tc>
        <w:tc>
          <w:tcPr>
            <w:tcW w:w="1300" w:type="dxa"/>
            <w:tcBorders>
              <w:top w:val="nil"/>
              <w:left w:val="nil"/>
              <w:bottom w:val="single" w:sz="4" w:space="0" w:color="auto"/>
              <w:right w:val="single" w:sz="4" w:space="0" w:color="auto"/>
            </w:tcBorders>
            <w:shd w:val="clear" w:color="auto" w:fill="auto"/>
            <w:noWrap/>
            <w:vAlign w:val="center"/>
            <w:hideMark/>
          </w:tcPr>
          <w:p w14:paraId="385009EB"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1 030</w:t>
            </w:r>
          </w:p>
        </w:tc>
        <w:tc>
          <w:tcPr>
            <w:tcW w:w="1300" w:type="dxa"/>
            <w:tcBorders>
              <w:top w:val="nil"/>
              <w:left w:val="nil"/>
              <w:bottom w:val="single" w:sz="4" w:space="0" w:color="auto"/>
              <w:right w:val="single" w:sz="4" w:space="0" w:color="auto"/>
            </w:tcBorders>
            <w:shd w:val="clear" w:color="auto" w:fill="auto"/>
            <w:noWrap/>
            <w:vAlign w:val="center"/>
            <w:hideMark/>
          </w:tcPr>
          <w:p w14:paraId="71994400"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11 946</w:t>
            </w:r>
          </w:p>
        </w:tc>
        <w:tc>
          <w:tcPr>
            <w:tcW w:w="1300" w:type="dxa"/>
            <w:tcBorders>
              <w:top w:val="nil"/>
              <w:left w:val="nil"/>
              <w:bottom w:val="single" w:sz="4" w:space="0" w:color="auto"/>
              <w:right w:val="single" w:sz="4" w:space="0" w:color="auto"/>
            </w:tcBorders>
            <w:shd w:val="clear" w:color="auto" w:fill="auto"/>
            <w:noWrap/>
            <w:vAlign w:val="center"/>
            <w:hideMark/>
          </w:tcPr>
          <w:p w14:paraId="1FD2A6B8"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noWrap/>
            <w:vAlign w:val="center"/>
            <w:hideMark/>
          </w:tcPr>
          <w:p w14:paraId="6F5297EA"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c>
          <w:tcPr>
            <w:tcW w:w="1300" w:type="dxa"/>
            <w:tcBorders>
              <w:top w:val="nil"/>
              <w:left w:val="nil"/>
              <w:bottom w:val="single" w:sz="4" w:space="0" w:color="auto"/>
              <w:right w:val="single" w:sz="4" w:space="0" w:color="auto"/>
            </w:tcBorders>
            <w:shd w:val="clear" w:color="auto" w:fill="auto"/>
            <w:vAlign w:val="center"/>
            <w:hideMark/>
          </w:tcPr>
          <w:p w14:paraId="4E9AD941" w14:textId="77777777" w:rsidR="00061595" w:rsidRPr="00DB2397" w:rsidRDefault="00061595" w:rsidP="0096050E">
            <w:pPr>
              <w:spacing w:after="0" w:line="240" w:lineRule="auto"/>
              <w:jc w:val="right"/>
              <w:rPr>
                <w:rFonts w:ascii="Times New Roman" w:eastAsia="Times New Roman" w:hAnsi="Times New Roman" w:cs="Times New Roman"/>
                <w:b/>
                <w:bCs/>
                <w:color w:val="000000"/>
                <w:lang w:eastAsia="bg-BG"/>
              </w:rPr>
            </w:pPr>
            <w:r w:rsidRPr="00DB2397">
              <w:rPr>
                <w:rFonts w:ascii="Times New Roman" w:eastAsia="Times New Roman" w:hAnsi="Times New Roman" w:cs="Times New Roman"/>
                <w:b/>
                <w:bCs/>
                <w:color w:val="000000"/>
                <w:lang w:eastAsia="bg-BG"/>
              </w:rPr>
              <w:t>11 280</w:t>
            </w:r>
          </w:p>
        </w:tc>
        <w:tc>
          <w:tcPr>
            <w:tcW w:w="1300" w:type="dxa"/>
            <w:tcBorders>
              <w:top w:val="nil"/>
              <w:left w:val="nil"/>
              <w:bottom w:val="single" w:sz="4" w:space="0" w:color="auto"/>
              <w:right w:val="single" w:sz="4" w:space="0" w:color="auto"/>
            </w:tcBorders>
            <w:shd w:val="clear" w:color="auto" w:fill="auto"/>
            <w:noWrap/>
            <w:vAlign w:val="center"/>
            <w:hideMark/>
          </w:tcPr>
          <w:p w14:paraId="258D6629"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9 080</w:t>
            </w:r>
          </w:p>
        </w:tc>
        <w:tc>
          <w:tcPr>
            <w:tcW w:w="743" w:type="dxa"/>
            <w:tcBorders>
              <w:top w:val="nil"/>
              <w:left w:val="nil"/>
              <w:bottom w:val="single" w:sz="4" w:space="0" w:color="auto"/>
              <w:right w:val="single" w:sz="4" w:space="0" w:color="auto"/>
            </w:tcBorders>
            <w:shd w:val="clear" w:color="auto" w:fill="auto"/>
            <w:noWrap/>
            <w:vAlign w:val="center"/>
            <w:hideMark/>
          </w:tcPr>
          <w:p w14:paraId="3C94FAAD"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2 200</w:t>
            </w:r>
          </w:p>
        </w:tc>
        <w:tc>
          <w:tcPr>
            <w:tcW w:w="1857" w:type="dxa"/>
            <w:tcBorders>
              <w:top w:val="nil"/>
              <w:left w:val="nil"/>
              <w:bottom w:val="single" w:sz="4" w:space="0" w:color="auto"/>
              <w:right w:val="single" w:sz="4" w:space="0" w:color="auto"/>
            </w:tcBorders>
            <w:shd w:val="clear" w:color="auto" w:fill="auto"/>
            <w:noWrap/>
            <w:vAlign w:val="center"/>
            <w:hideMark/>
          </w:tcPr>
          <w:p w14:paraId="3A619923" w14:textId="77777777" w:rsidR="00061595" w:rsidRPr="00DB2397" w:rsidRDefault="00061595" w:rsidP="0096050E">
            <w:pPr>
              <w:spacing w:after="0" w:line="240" w:lineRule="auto"/>
              <w:jc w:val="right"/>
              <w:rPr>
                <w:rFonts w:ascii="Times New Roman" w:eastAsia="Times New Roman" w:hAnsi="Times New Roman" w:cs="Times New Roman"/>
                <w:color w:val="000000"/>
                <w:lang w:eastAsia="bg-BG"/>
              </w:rPr>
            </w:pPr>
            <w:r w:rsidRPr="00DB2397">
              <w:rPr>
                <w:rFonts w:ascii="Times New Roman" w:eastAsia="Times New Roman" w:hAnsi="Times New Roman" w:cs="Times New Roman"/>
                <w:color w:val="000000"/>
                <w:lang w:eastAsia="bg-BG"/>
              </w:rPr>
              <w:t>0</w:t>
            </w:r>
          </w:p>
        </w:tc>
      </w:tr>
    </w:tbl>
    <w:p w14:paraId="2B25DA68" w14:textId="77777777" w:rsidR="00061595" w:rsidRPr="00DB2397" w:rsidRDefault="00061595" w:rsidP="00061595">
      <w:pPr>
        <w:spacing w:after="0" w:line="240" w:lineRule="auto"/>
        <w:rPr>
          <w:rFonts w:ascii="Times New Roman" w:eastAsia="Times New Roman" w:hAnsi="Times New Roman" w:cs="Times New Roman"/>
          <w:sz w:val="24"/>
          <w:szCs w:val="24"/>
          <w:lang w:eastAsia="bg-BG"/>
        </w:rPr>
      </w:pPr>
    </w:p>
    <w:p w14:paraId="66389841" w14:textId="77777777" w:rsidR="00061595" w:rsidRDefault="00061595" w:rsidP="00061595">
      <w:pPr>
        <w:spacing w:after="0" w:line="240" w:lineRule="auto"/>
        <w:jc w:val="both"/>
        <w:rPr>
          <w:rFonts w:ascii="Times New Roman" w:eastAsia="Times New Roman" w:hAnsi="Times New Roman" w:cs="Times New Roman"/>
          <w:sz w:val="28"/>
          <w:szCs w:val="28"/>
          <w:lang w:eastAsia="bg-BG"/>
        </w:rPr>
      </w:pPr>
    </w:p>
    <w:p w14:paraId="2435D29A"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3FDD2162"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2156725D"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0C6E1163" w14:textId="77777777" w:rsidR="00061595" w:rsidRDefault="00061595" w:rsidP="00061595">
      <w:pPr>
        <w:spacing w:after="0" w:line="240" w:lineRule="auto"/>
        <w:rPr>
          <w:rFonts w:ascii="Times New Roman" w:eastAsia="Calibri" w:hAnsi="Times New Roman" w:cs="Times New Roman"/>
          <w:b/>
          <w:sz w:val="28"/>
          <w:szCs w:val="28"/>
        </w:rPr>
        <w:sectPr w:rsidR="00061595" w:rsidSect="00DB2397">
          <w:pgSz w:w="16838" w:h="11906" w:orient="landscape"/>
          <w:pgMar w:top="851" w:right="1418" w:bottom="1418" w:left="1418" w:header="709" w:footer="709" w:gutter="0"/>
          <w:cols w:space="708"/>
          <w:docGrid w:linePitch="360"/>
        </w:sectPr>
      </w:pPr>
    </w:p>
    <w:p w14:paraId="759DADE5" w14:textId="77777777" w:rsidR="00061595" w:rsidRDefault="00061595" w:rsidP="00061595">
      <w:pPr>
        <w:spacing w:after="0" w:line="240" w:lineRule="auto"/>
        <w:jc w:val="both"/>
        <w:rPr>
          <w:rFonts w:ascii="Times New Roman" w:eastAsia="Times New Roman" w:hAnsi="Times New Roman" w:cs="Times New Roman"/>
          <w:b/>
          <w:sz w:val="24"/>
          <w:szCs w:val="24"/>
          <w:lang w:eastAsia="bg-BG"/>
        </w:rPr>
      </w:pPr>
    </w:p>
    <w:p w14:paraId="3D252D77" w14:textId="77777777" w:rsidR="00061595" w:rsidRPr="006F3B28" w:rsidRDefault="00061595" w:rsidP="00061595">
      <w:pPr>
        <w:spacing w:after="0" w:line="240" w:lineRule="auto"/>
        <w:jc w:val="center"/>
        <w:rPr>
          <w:rFonts w:ascii="Times New Roman" w:eastAsia="Calibri" w:hAnsi="Times New Roman" w:cs="Times New Roman"/>
          <w:b/>
          <w:sz w:val="28"/>
          <w:szCs w:val="28"/>
        </w:rPr>
      </w:pPr>
      <w:r w:rsidRPr="006F3B28">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ШЕСТА</w:t>
      </w:r>
      <w:r w:rsidRPr="006F3B28">
        <w:rPr>
          <w:rFonts w:ascii="Times New Roman" w:eastAsia="Calibri" w:hAnsi="Times New Roman" w:cs="Times New Roman"/>
          <w:b/>
          <w:sz w:val="28"/>
          <w:szCs w:val="28"/>
        </w:rPr>
        <w:t xml:space="preserve"> ТОЧКА ОТ ДНЕВНИЯ РЕД</w:t>
      </w:r>
    </w:p>
    <w:p w14:paraId="564E110F"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0BF15CB2"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p>
    <w:p w14:paraId="457DCFE3"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Pr>
          <w:rFonts w:ascii="Times New Roman" w:eastAsia="Times New Roman" w:hAnsi="Times New Roman" w:cs="Times New Roman"/>
          <w:sz w:val="28"/>
          <w:szCs w:val="28"/>
          <w:lang w:eastAsia="bg-BG"/>
        </w:rPr>
        <w:tab/>
        <w:t xml:space="preserve">Отношение взеха: </w:t>
      </w:r>
    </w:p>
    <w:p w14:paraId="069D0C4A" w14:textId="77777777" w:rsidR="00061595" w:rsidRDefault="00061595" w:rsidP="00061595">
      <w:pPr>
        <w:tabs>
          <w:tab w:val="left" w:pos="284"/>
        </w:tabs>
        <w:spacing w:after="0" w:line="240" w:lineRule="auto"/>
        <w:jc w:val="both"/>
        <w:rPr>
          <w:rFonts w:ascii="Times New Roman" w:eastAsia="Times New Roman" w:hAnsi="Times New Roman" w:cs="Times New Roman"/>
          <w:sz w:val="28"/>
          <w:szCs w:val="28"/>
          <w:lang w:eastAsia="bg-BG"/>
        </w:rPr>
      </w:pPr>
      <w:r w:rsidRPr="00232E73">
        <w:rPr>
          <w:rFonts w:ascii="Times New Roman" w:eastAsia="Times New Roman" w:hAnsi="Times New Roman" w:cs="Times New Roman"/>
          <w:sz w:val="28"/>
          <w:szCs w:val="28"/>
          <w:lang w:eastAsia="bg-BG"/>
        </w:rPr>
        <w:tab/>
      </w:r>
      <w:r>
        <w:rPr>
          <w:rFonts w:ascii="Times New Roman" w:eastAsia="Times New Roman" w:hAnsi="Times New Roman" w:cs="Times New Roman"/>
          <w:sz w:val="28"/>
          <w:szCs w:val="28"/>
          <w:lang w:eastAsia="bg-BG"/>
        </w:rPr>
        <w:tab/>
      </w:r>
      <w:r w:rsidRPr="00232E73">
        <w:rPr>
          <w:rFonts w:ascii="Times New Roman" w:eastAsia="Times New Roman" w:hAnsi="Times New Roman" w:cs="Times New Roman"/>
          <w:sz w:val="28"/>
          <w:szCs w:val="28"/>
          <w:u w:val="single"/>
          <w:lang w:eastAsia="bg-BG"/>
        </w:rPr>
        <w:t>Л.Мачев</w:t>
      </w:r>
      <w:r>
        <w:rPr>
          <w:rFonts w:ascii="Times New Roman" w:eastAsia="Times New Roman" w:hAnsi="Times New Roman" w:cs="Times New Roman"/>
          <w:sz w:val="28"/>
          <w:szCs w:val="28"/>
          <w:lang w:eastAsia="bg-BG"/>
        </w:rPr>
        <w:t>: Програмата наистина е добра, но аз имам нещо като молба към Вас. Да не стане бутафория, нека това което го има като даденост да не се надгражда, застроява и да се редят нови камъни. Да се запази автентичната визия, която ще привлече повече туристи, отколкото ако се направят някакви изменения. Само да се почисти от друго няма нужда.</w:t>
      </w:r>
    </w:p>
    <w:p w14:paraId="51ED17AC" w14:textId="77777777" w:rsidR="00061595"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AE579E">
        <w:rPr>
          <w:rFonts w:ascii="Times New Roman" w:eastAsia="Times New Roman" w:hAnsi="Times New Roman" w:cs="Times New Roman"/>
          <w:sz w:val="28"/>
          <w:szCs w:val="28"/>
          <w:u w:val="single"/>
          <w:lang w:eastAsia="bg-BG"/>
        </w:rPr>
        <w:t>Ив.Савов</w:t>
      </w:r>
      <w:r>
        <w:rPr>
          <w:rFonts w:ascii="Times New Roman" w:eastAsia="Times New Roman" w:hAnsi="Times New Roman" w:cs="Times New Roman"/>
          <w:sz w:val="28"/>
          <w:szCs w:val="28"/>
          <w:lang w:eastAsia="bg-BG"/>
        </w:rPr>
        <w:t xml:space="preserve">: Шишманова крепост кандидатства по трансграничен проект, изготвихме концепция за една вътрешна инфраструктура с маршрут, който няма да  попречи на археологически разкопки и т.н. Ще има няколко етапа от които възстановяване на </w:t>
      </w:r>
      <w:proofErr w:type="spellStart"/>
      <w:r>
        <w:rPr>
          <w:rFonts w:ascii="Times New Roman" w:eastAsia="Times New Roman" w:hAnsi="Times New Roman" w:cs="Times New Roman"/>
          <w:sz w:val="28"/>
          <w:szCs w:val="28"/>
          <w:lang w:eastAsia="bg-BG"/>
        </w:rPr>
        <w:t>на</w:t>
      </w:r>
      <w:proofErr w:type="spellEnd"/>
      <w:r>
        <w:rPr>
          <w:rFonts w:ascii="Times New Roman" w:eastAsia="Times New Roman" w:hAnsi="Times New Roman" w:cs="Times New Roman"/>
          <w:sz w:val="28"/>
          <w:szCs w:val="28"/>
          <w:lang w:eastAsia="bg-BG"/>
        </w:rPr>
        <w:t xml:space="preserve"> изградените зидове, създаване на пешеходен маршрут и вход освен голямата порта ще има и вход от към завод“Елиа“ за автомобили с паркинг, които съоражения по никакъв начин няма да бъдат пречка на археологическите проучвателни дейности./</w:t>
      </w:r>
      <w:r w:rsidRPr="00D7264F">
        <w:rPr>
          <w:rFonts w:ascii="Times New Roman" w:eastAsia="Times New Roman" w:hAnsi="Times New Roman" w:cs="Times New Roman"/>
          <w:i/>
          <w:iCs/>
          <w:sz w:val="28"/>
          <w:szCs w:val="28"/>
          <w:lang w:eastAsia="bg-BG"/>
        </w:rPr>
        <w:t>Говори подробно за Програмата</w:t>
      </w:r>
      <w:r>
        <w:rPr>
          <w:rFonts w:ascii="Times New Roman" w:eastAsia="Times New Roman" w:hAnsi="Times New Roman" w:cs="Times New Roman"/>
          <w:sz w:val="28"/>
          <w:szCs w:val="28"/>
          <w:lang w:eastAsia="bg-BG"/>
        </w:rPr>
        <w:t>/</w:t>
      </w:r>
    </w:p>
    <w:p w14:paraId="0FB20272" w14:textId="77777777" w:rsidR="00061595"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D7264F">
        <w:rPr>
          <w:rFonts w:ascii="Times New Roman" w:eastAsia="Times New Roman" w:hAnsi="Times New Roman" w:cs="Times New Roman"/>
          <w:sz w:val="28"/>
          <w:szCs w:val="28"/>
          <w:u w:val="single"/>
          <w:lang w:eastAsia="bg-BG"/>
        </w:rPr>
        <w:t>Л.Мачев</w:t>
      </w:r>
      <w:r>
        <w:rPr>
          <w:rFonts w:ascii="Times New Roman" w:eastAsia="Times New Roman" w:hAnsi="Times New Roman" w:cs="Times New Roman"/>
          <w:sz w:val="28"/>
          <w:szCs w:val="28"/>
          <w:lang w:eastAsia="bg-BG"/>
        </w:rPr>
        <w:t>: Да не стане като във Варадиново. Една поляна и после-замъци.</w:t>
      </w:r>
    </w:p>
    <w:p w14:paraId="3B14848A" w14:textId="77777777" w:rsidR="00061595"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A066AF">
        <w:rPr>
          <w:rFonts w:ascii="Times New Roman" w:eastAsia="Times New Roman" w:hAnsi="Times New Roman" w:cs="Times New Roman"/>
          <w:sz w:val="28"/>
          <w:szCs w:val="28"/>
          <w:u w:val="single"/>
          <w:lang w:eastAsia="bg-BG"/>
        </w:rPr>
        <w:t>Ив.Савов</w:t>
      </w:r>
      <w:r>
        <w:rPr>
          <w:rFonts w:ascii="Times New Roman" w:eastAsia="Times New Roman" w:hAnsi="Times New Roman" w:cs="Times New Roman"/>
          <w:sz w:val="28"/>
          <w:szCs w:val="28"/>
          <w:lang w:eastAsia="bg-BG"/>
        </w:rPr>
        <w:t>: Първото условие е да бъде реализирано това нещо, а не да бъде пречка. Да личи, че е посещаем обект.</w:t>
      </w:r>
    </w:p>
    <w:p w14:paraId="1D2D73A8" w14:textId="77777777" w:rsidR="00061595"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327B60">
        <w:rPr>
          <w:rFonts w:ascii="Times New Roman" w:eastAsia="Times New Roman" w:hAnsi="Times New Roman" w:cs="Times New Roman"/>
          <w:sz w:val="28"/>
          <w:szCs w:val="28"/>
          <w:u w:val="single"/>
          <w:lang w:eastAsia="bg-BG"/>
        </w:rPr>
        <w:t>Кр.Гатев</w:t>
      </w:r>
      <w:r>
        <w:rPr>
          <w:rFonts w:ascii="Times New Roman" w:eastAsia="Times New Roman" w:hAnsi="Times New Roman" w:cs="Times New Roman"/>
          <w:sz w:val="28"/>
          <w:szCs w:val="28"/>
          <w:lang w:eastAsia="bg-BG"/>
        </w:rPr>
        <w:t>: Като политика, като концепция, като визия ние общинските съветници трябва да подкрепяме всичко свързано с културата и туризма в града. Това е един от най-сериозните паметници на културата и историята на гр.Никопол.</w:t>
      </w:r>
    </w:p>
    <w:p w14:paraId="73BABF7B" w14:textId="77777777" w:rsidR="00061595" w:rsidRPr="006500BA" w:rsidRDefault="00061595" w:rsidP="00061595">
      <w:pPr>
        <w:spacing w:after="0" w:line="240" w:lineRule="auto"/>
        <w:ind w:firstLine="708"/>
        <w:jc w:val="both"/>
        <w:rPr>
          <w:rFonts w:ascii="Times New Roman" w:eastAsia="Calibri" w:hAnsi="Times New Roman" w:cs="Times New Roman"/>
          <w:sz w:val="28"/>
          <w:szCs w:val="28"/>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5E50CE83" w14:textId="77777777" w:rsidR="00061595" w:rsidRPr="004463A4" w:rsidRDefault="00061595" w:rsidP="00061595">
      <w:pPr>
        <w:spacing w:after="0" w:line="240" w:lineRule="auto"/>
        <w:ind w:firstLine="540"/>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Н</w:t>
      </w:r>
      <w:r w:rsidRPr="004463A4">
        <w:rPr>
          <w:rFonts w:ascii="Times New Roman" w:eastAsia="Times New Roman" w:hAnsi="Times New Roman" w:cs="Times New Roman"/>
          <w:bCs/>
          <w:sz w:val="28"/>
          <w:szCs w:val="28"/>
          <w:lang w:eastAsia="bg-BG"/>
        </w:rPr>
        <w:t xml:space="preserve">а основание чл. 21, ал. 1, т. </w:t>
      </w:r>
      <w:r w:rsidRPr="004463A4">
        <w:rPr>
          <w:rFonts w:ascii="Times New Roman" w:eastAsia="Times New Roman" w:hAnsi="Times New Roman" w:cs="Times New Roman"/>
          <w:bCs/>
          <w:sz w:val="28"/>
          <w:szCs w:val="28"/>
          <w:lang w:val="en-US" w:eastAsia="bg-BG"/>
        </w:rPr>
        <w:t>12</w:t>
      </w:r>
      <w:r w:rsidRPr="004463A4">
        <w:rPr>
          <w:rFonts w:ascii="Times New Roman" w:eastAsia="Times New Roman" w:hAnsi="Times New Roman" w:cs="Times New Roman"/>
          <w:bCs/>
          <w:sz w:val="28"/>
          <w:szCs w:val="28"/>
          <w:lang w:eastAsia="bg-BG"/>
        </w:rPr>
        <w:t xml:space="preserve"> от ЗМСМА,</w:t>
      </w:r>
      <w:r w:rsidRPr="004463A4">
        <w:rPr>
          <w:rFonts w:ascii="Times New Roman" w:eastAsia="Times New Roman" w:hAnsi="Times New Roman" w:cs="Times New Roman"/>
          <w:bCs/>
          <w:sz w:val="28"/>
          <w:szCs w:val="28"/>
          <w:lang w:val="ru-RU" w:eastAsia="bg-BG"/>
        </w:rPr>
        <w:t xml:space="preserve"> </w:t>
      </w:r>
      <w:r w:rsidRPr="004463A4">
        <w:rPr>
          <w:rFonts w:ascii="Times New Roman" w:eastAsia="Times New Roman" w:hAnsi="Times New Roman" w:cs="Times New Roman"/>
          <w:bCs/>
          <w:sz w:val="28"/>
          <w:szCs w:val="28"/>
          <w:lang w:eastAsia="bg-BG"/>
        </w:rPr>
        <w:t xml:space="preserve">чл. </w:t>
      </w:r>
      <w:r w:rsidRPr="004463A4">
        <w:rPr>
          <w:rFonts w:ascii="Times New Roman" w:eastAsia="Times New Roman" w:hAnsi="Times New Roman" w:cs="Times New Roman"/>
          <w:bCs/>
          <w:sz w:val="28"/>
          <w:szCs w:val="28"/>
          <w:lang w:val="en-US" w:eastAsia="bg-BG"/>
        </w:rPr>
        <w:t>11</w:t>
      </w:r>
      <w:r w:rsidRPr="004463A4">
        <w:rPr>
          <w:rFonts w:ascii="Times New Roman" w:eastAsia="Times New Roman" w:hAnsi="Times New Roman" w:cs="Times New Roman"/>
          <w:bCs/>
          <w:sz w:val="28"/>
          <w:szCs w:val="28"/>
          <w:lang w:val="ru-RU" w:eastAsia="bg-BG"/>
        </w:rPr>
        <w:t xml:space="preserve">, </w:t>
      </w:r>
      <w:r w:rsidRPr="004463A4">
        <w:rPr>
          <w:rFonts w:ascii="Times New Roman" w:eastAsia="Times New Roman" w:hAnsi="Times New Roman" w:cs="Times New Roman"/>
          <w:bCs/>
          <w:sz w:val="28"/>
          <w:szCs w:val="28"/>
          <w:lang w:eastAsia="bg-BG"/>
        </w:rPr>
        <w:t>ал.</w:t>
      </w:r>
      <w:r w:rsidRPr="004463A4">
        <w:rPr>
          <w:rFonts w:ascii="Times New Roman" w:eastAsia="Times New Roman" w:hAnsi="Times New Roman" w:cs="Times New Roman"/>
          <w:bCs/>
          <w:sz w:val="28"/>
          <w:szCs w:val="28"/>
          <w:lang w:val="ru-RU" w:eastAsia="bg-BG"/>
        </w:rPr>
        <w:t xml:space="preserve"> 1 и чл.12 </w:t>
      </w:r>
      <w:r w:rsidRPr="004463A4">
        <w:rPr>
          <w:rFonts w:ascii="Times New Roman" w:eastAsia="Times New Roman" w:hAnsi="Times New Roman" w:cs="Times New Roman"/>
          <w:bCs/>
          <w:sz w:val="28"/>
          <w:szCs w:val="28"/>
          <w:lang w:eastAsia="bg-BG"/>
        </w:rPr>
        <w:t xml:space="preserve">от </w:t>
      </w:r>
      <w:r w:rsidRPr="004463A4">
        <w:rPr>
          <w:rFonts w:ascii="Times New Roman" w:eastAsia="Times New Roman" w:hAnsi="Times New Roman" w:cs="Times New Roman"/>
          <w:bCs/>
          <w:sz w:val="28"/>
          <w:szCs w:val="28"/>
          <w:lang w:val="ru-RU" w:eastAsia="bg-BG"/>
        </w:rPr>
        <w:t xml:space="preserve">Закона за </w:t>
      </w:r>
      <w:r w:rsidRPr="004463A4">
        <w:rPr>
          <w:rFonts w:ascii="Times New Roman" w:eastAsia="Times New Roman" w:hAnsi="Times New Roman" w:cs="Times New Roman"/>
          <w:bCs/>
          <w:sz w:val="28"/>
          <w:szCs w:val="28"/>
          <w:lang w:eastAsia="bg-BG"/>
        </w:rPr>
        <w:t>туризма /ЗТ</w:t>
      </w:r>
      <w:proofErr w:type="gramStart"/>
      <w:r w:rsidRPr="004463A4">
        <w:rPr>
          <w:rFonts w:ascii="Times New Roman" w:eastAsia="Times New Roman" w:hAnsi="Times New Roman" w:cs="Times New Roman"/>
          <w:bCs/>
          <w:sz w:val="28"/>
          <w:szCs w:val="28"/>
          <w:lang w:eastAsia="bg-BG"/>
        </w:rPr>
        <w:t>/</w:t>
      </w:r>
      <w:r>
        <w:rPr>
          <w:rFonts w:ascii="Times New Roman" w:eastAsia="Times New Roman" w:hAnsi="Times New Roman" w:cs="Times New Roman"/>
          <w:bCs/>
          <w:sz w:val="28"/>
          <w:szCs w:val="28"/>
          <w:lang w:eastAsia="bg-BG"/>
        </w:rPr>
        <w:t>,Общински</w:t>
      </w:r>
      <w:proofErr w:type="gramEnd"/>
      <w:r>
        <w:rPr>
          <w:rFonts w:ascii="Times New Roman" w:eastAsia="Times New Roman" w:hAnsi="Times New Roman" w:cs="Times New Roman"/>
          <w:bCs/>
          <w:sz w:val="28"/>
          <w:szCs w:val="28"/>
          <w:lang w:eastAsia="bg-BG"/>
        </w:rPr>
        <w:t xml:space="preserve"> съвет – Никопол прие следното</w:t>
      </w:r>
      <w:r w:rsidRPr="004463A4">
        <w:rPr>
          <w:rFonts w:ascii="Times New Roman" w:eastAsia="Times New Roman" w:hAnsi="Times New Roman" w:cs="Times New Roman"/>
          <w:bCs/>
          <w:sz w:val="28"/>
          <w:szCs w:val="28"/>
          <w:lang w:eastAsia="bg-BG"/>
        </w:rPr>
        <w:t xml:space="preserve"> </w:t>
      </w:r>
    </w:p>
    <w:p w14:paraId="5D0F691B" w14:textId="77777777" w:rsidR="00061595" w:rsidRPr="004463A4" w:rsidRDefault="00061595" w:rsidP="00061595">
      <w:pPr>
        <w:spacing w:after="0" w:line="240" w:lineRule="auto"/>
        <w:rPr>
          <w:rFonts w:ascii="Times New Roman" w:eastAsia="Times New Roman" w:hAnsi="Times New Roman" w:cs="Times New Roman"/>
          <w:b/>
          <w:sz w:val="28"/>
          <w:szCs w:val="28"/>
          <w:lang w:eastAsia="bg-BG"/>
        </w:rPr>
      </w:pPr>
    </w:p>
    <w:p w14:paraId="334011C4"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3BF667B1"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42</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76F4C2D2" w14:textId="77777777" w:rsidR="00061595" w:rsidRPr="004463A4" w:rsidRDefault="00061595" w:rsidP="00061595">
      <w:pPr>
        <w:spacing w:after="120" w:line="240" w:lineRule="auto"/>
        <w:jc w:val="both"/>
        <w:rPr>
          <w:rFonts w:ascii="Times New Roman" w:eastAsia="Times New Roman" w:hAnsi="Times New Roman" w:cs="Times New Roman"/>
          <w:sz w:val="28"/>
          <w:szCs w:val="28"/>
          <w:lang w:eastAsia="bg-BG"/>
        </w:rPr>
      </w:pPr>
    </w:p>
    <w:p w14:paraId="26E2E41B" w14:textId="77777777" w:rsidR="00061595" w:rsidRPr="00363F97" w:rsidRDefault="00061595" w:rsidP="00061595">
      <w:pPr>
        <w:spacing w:after="120" w:line="240" w:lineRule="auto"/>
        <w:ind w:firstLine="708"/>
        <w:jc w:val="both"/>
        <w:rPr>
          <w:rFonts w:ascii="Times New Roman" w:eastAsia="Times New Roman" w:hAnsi="Times New Roman" w:cs="Times New Roman"/>
          <w:b/>
          <w:sz w:val="28"/>
          <w:szCs w:val="28"/>
          <w:lang w:val="en-US" w:eastAsia="bg-BG"/>
        </w:rPr>
      </w:pPr>
      <w:r w:rsidRPr="00131F96">
        <w:rPr>
          <w:rFonts w:ascii="Times New Roman" w:eastAsia="Times New Roman" w:hAnsi="Times New Roman" w:cs="Times New Roman"/>
          <w:b/>
          <w:bCs/>
          <w:sz w:val="28"/>
          <w:szCs w:val="28"/>
          <w:lang w:eastAsia="bg-BG"/>
        </w:rPr>
        <w:t>1.</w:t>
      </w:r>
      <w:r w:rsidRPr="004463A4">
        <w:rPr>
          <w:rFonts w:ascii="Times New Roman" w:eastAsia="Times New Roman" w:hAnsi="Times New Roman" w:cs="Times New Roman"/>
          <w:sz w:val="28"/>
          <w:szCs w:val="28"/>
          <w:lang w:eastAsia="bg-BG"/>
        </w:rPr>
        <w:t>Приема  Програма за развитие на туризма на община Никопол за периода 2021-2027 г.</w:t>
      </w:r>
    </w:p>
    <w:p w14:paraId="6955B659" w14:textId="77777777" w:rsidR="00061595" w:rsidRDefault="00061595" w:rsidP="00061595">
      <w:pPr>
        <w:spacing w:after="120" w:line="240" w:lineRule="auto"/>
        <w:ind w:firstLine="708"/>
        <w:jc w:val="both"/>
        <w:rPr>
          <w:rFonts w:ascii="Times New Roman" w:eastAsia="Times New Roman" w:hAnsi="Times New Roman" w:cs="Times New Roman"/>
          <w:sz w:val="28"/>
          <w:szCs w:val="28"/>
          <w:lang w:eastAsia="bg-BG"/>
        </w:rPr>
      </w:pPr>
      <w:r w:rsidRPr="00131F96">
        <w:rPr>
          <w:rFonts w:ascii="Times New Roman" w:eastAsia="Times New Roman" w:hAnsi="Times New Roman" w:cs="Times New Roman"/>
          <w:b/>
          <w:bCs/>
          <w:sz w:val="28"/>
          <w:szCs w:val="28"/>
          <w:lang w:eastAsia="bg-BG"/>
        </w:rPr>
        <w:t>2.</w:t>
      </w:r>
      <w:r w:rsidRPr="004463A4">
        <w:rPr>
          <w:rFonts w:ascii="Times New Roman" w:eastAsia="Times New Roman" w:hAnsi="Times New Roman" w:cs="Times New Roman"/>
          <w:sz w:val="28"/>
          <w:szCs w:val="28"/>
          <w:lang w:eastAsia="bg-BG"/>
        </w:rPr>
        <w:t>Възлага на Кмета на Община Никопол да публикува на сайта на общината Програма за развитие на туризма на община Никопол за периода 2021-2027 г.</w:t>
      </w:r>
    </w:p>
    <w:p w14:paraId="18416CAB" w14:textId="77777777" w:rsidR="00061595" w:rsidRPr="004463A4" w:rsidRDefault="00061595" w:rsidP="00061595">
      <w:pPr>
        <w:spacing w:after="120" w:line="240" w:lineRule="auto"/>
        <w:ind w:firstLine="708"/>
        <w:jc w:val="both"/>
        <w:rPr>
          <w:rFonts w:ascii="Times New Roman" w:eastAsia="Times New Roman" w:hAnsi="Times New Roman" w:cs="Times New Roman"/>
          <w:b/>
          <w:sz w:val="28"/>
          <w:szCs w:val="28"/>
          <w:lang w:val="en-US" w:eastAsia="bg-BG"/>
        </w:rPr>
      </w:pPr>
    </w:p>
    <w:p w14:paraId="20F2AB06"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lastRenderedPageBreak/>
        <w:t>ГЛАСУВАЛИ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1897C2EC"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„ЗА“ – 1</w:t>
      </w:r>
      <w:r>
        <w:rPr>
          <w:rFonts w:ascii="Times New Roman" w:eastAsia="Calibri" w:hAnsi="Times New Roman" w:cs="Times New Roman"/>
          <w:sz w:val="28"/>
          <w:szCs w:val="28"/>
        </w:rPr>
        <w:t>2</w:t>
      </w:r>
      <w:r w:rsidRPr="00871423">
        <w:rPr>
          <w:rFonts w:ascii="Times New Roman" w:eastAsia="Calibri" w:hAnsi="Times New Roman" w:cs="Times New Roman"/>
          <w:sz w:val="28"/>
          <w:szCs w:val="28"/>
        </w:rPr>
        <w:t xml:space="preserve"> СЪВЕТНИКА</w:t>
      </w:r>
    </w:p>
    <w:p w14:paraId="111DA4FD" w14:textId="77777777" w:rsidR="00061595"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„ПРОТИВ“ – НЯМА</w:t>
      </w:r>
    </w:p>
    <w:p w14:paraId="394F3BCD" w14:textId="77777777" w:rsidR="00061595"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„ВЪЗДЪРЖАЛИ СЕ“ – НЯМА</w:t>
      </w:r>
    </w:p>
    <w:p w14:paraId="2FB602A9" w14:textId="77777777" w:rsidR="00061595" w:rsidRDefault="00061595" w:rsidP="00061595">
      <w:pPr>
        <w:rPr>
          <w:rFonts w:ascii="Times New Roman" w:eastAsia="Calibri" w:hAnsi="Times New Roman" w:cs="Times New Roman"/>
          <w:sz w:val="28"/>
          <w:szCs w:val="28"/>
        </w:rPr>
      </w:pPr>
    </w:p>
    <w:p w14:paraId="7490E967" w14:textId="77777777" w:rsidR="00061595" w:rsidRDefault="00061595" w:rsidP="00061595">
      <w:pPr>
        <w:rPr>
          <w:rFonts w:ascii="Times New Roman" w:eastAsia="Calibri" w:hAnsi="Times New Roman" w:cs="Times New Roman"/>
          <w:sz w:val="28"/>
          <w:szCs w:val="28"/>
        </w:rPr>
      </w:pPr>
    </w:p>
    <w:p w14:paraId="765716B7" w14:textId="77777777" w:rsidR="00061595" w:rsidRDefault="00061595" w:rsidP="00061595">
      <w:pPr>
        <w:rPr>
          <w:rFonts w:ascii="Times New Roman" w:eastAsia="Calibri" w:hAnsi="Times New Roman" w:cs="Times New Roman"/>
          <w:sz w:val="28"/>
          <w:szCs w:val="28"/>
        </w:rPr>
      </w:pPr>
    </w:p>
    <w:p w14:paraId="060F65E4" w14:textId="77777777" w:rsidR="00061595" w:rsidRDefault="00061595" w:rsidP="00061595">
      <w:pPr>
        <w:rPr>
          <w:rFonts w:ascii="Times New Roman" w:eastAsia="Calibri" w:hAnsi="Times New Roman" w:cs="Times New Roman"/>
          <w:sz w:val="28"/>
          <w:szCs w:val="28"/>
        </w:rPr>
      </w:pPr>
      <w:r>
        <w:rPr>
          <w:noProof/>
        </w:rPr>
        <w:drawing>
          <wp:inline distT="0" distB="0" distL="0" distR="0" wp14:anchorId="2581D7D8" wp14:editId="01422E13">
            <wp:extent cx="5943600" cy="3385820"/>
            <wp:effectExtent l="0" t="0" r="0" b="5080"/>
            <wp:docPr id="181" name="Picture 2"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trees in the background&#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5943600" cy="3385820"/>
                    </a:xfrm>
                    <a:prstGeom prst="rect">
                      <a:avLst/>
                    </a:prstGeom>
                  </pic:spPr>
                </pic:pic>
              </a:graphicData>
            </a:graphic>
          </wp:inline>
        </w:drawing>
      </w:r>
    </w:p>
    <w:p w14:paraId="17C4959A" w14:textId="77777777" w:rsidR="00061595" w:rsidRDefault="00061595" w:rsidP="00061595">
      <w:pPr>
        <w:rPr>
          <w:rFonts w:ascii="Times New Roman" w:eastAsia="Calibri" w:hAnsi="Times New Roman" w:cs="Times New Roman"/>
          <w:sz w:val="28"/>
          <w:szCs w:val="28"/>
        </w:rPr>
      </w:pPr>
    </w:p>
    <w:p w14:paraId="6BABEA24" w14:textId="77777777" w:rsidR="00061595" w:rsidRDefault="00061595" w:rsidP="00061595">
      <w:pPr>
        <w:rPr>
          <w:rFonts w:ascii="Times New Roman" w:eastAsia="Calibri" w:hAnsi="Times New Roman" w:cs="Times New Roman"/>
          <w:sz w:val="28"/>
          <w:szCs w:val="28"/>
        </w:rPr>
      </w:pPr>
      <w:r w:rsidRPr="00131F96">
        <w:rPr>
          <w:rFonts w:ascii="Times New Roman" w:eastAsia="Times New Roman" w:hAnsi="Times New Roman" w:cs="Times New Roman"/>
          <w:noProof/>
          <w:sz w:val="24"/>
          <w:szCs w:val="20"/>
          <w:lang w:val="en-US" w:eastAsia="bg-BG"/>
        </w:rPr>
        <w:drawing>
          <wp:anchor distT="0" distB="0" distL="114300" distR="114300" simplePos="0" relativeHeight="251660288" behindDoc="1" locked="0" layoutInCell="1" allowOverlap="1" wp14:anchorId="62EE2FA5" wp14:editId="66A6B53E">
            <wp:simplePos x="0" y="0"/>
            <wp:positionH relativeFrom="column">
              <wp:posOffset>2565400</wp:posOffset>
            </wp:positionH>
            <wp:positionV relativeFrom="page">
              <wp:posOffset>6732905</wp:posOffset>
            </wp:positionV>
            <wp:extent cx="1371600" cy="1818640"/>
            <wp:effectExtent l="0" t="0" r="0" b="0"/>
            <wp:wrapTight wrapText="bothSides">
              <wp:wrapPolygon edited="0">
                <wp:start x="0" y="0"/>
                <wp:lineTo x="0" y="21268"/>
                <wp:lineTo x="21300" y="21268"/>
                <wp:lineTo x="21300" y="0"/>
                <wp:lineTo x="0" y="0"/>
              </wp:wrapPolygon>
            </wp:wrapTight>
            <wp:docPr id="169"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71600" cy="1818640"/>
                    </a:xfrm>
                    <a:prstGeom prst="rect">
                      <a:avLst/>
                    </a:prstGeom>
                  </pic:spPr>
                </pic:pic>
              </a:graphicData>
            </a:graphic>
          </wp:anchor>
        </w:drawing>
      </w:r>
    </w:p>
    <w:p w14:paraId="3D4265EF" w14:textId="77777777" w:rsidR="00061595" w:rsidRDefault="00061595" w:rsidP="00061595">
      <w:pPr>
        <w:rPr>
          <w:rFonts w:ascii="Times New Roman" w:eastAsia="Calibri" w:hAnsi="Times New Roman" w:cs="Times New Roman"/>
          <w:sz w:val="28"/>
          <w:szCs w:val="28"/>
        </w:rPr>
      </w:pPr>
    </w:p>
    <w:p w14:paraId="374D493B" w14:textId="77777777" w:rsidR="00061595" w:rsidRDefault="00061595" w:rsidP="00061595">
      <w:pPr>
        <w:rPr>
          <w:rFonts w:ascii="Times New Roman" w:eastAsia="Calibri" w:hAnsi="Times New Roman" w:cs="Times New Roman"/>
          <w:sz w:val="28"/>
          <w:szCs w:val="28"/>
        </w:rPr>
      </w:pPr>
    </w:p>
    <w:p w14:paraId="2AFF3A3F" w14:textId="77777777" w:rsidR="00061595" w:rsidRDefault="00061595" w:rsidP="00061595">
      <w:pPr>
        <w:rPr>
          <w:rFonts w:ascii="Times New Roman" w:eastAsia="Calibri" w:hAnsi="Times New Roman" w:cs="Times New Roman"/>
          <w:sz w:val="28"/>
          <w:szCs w:val="28"/>
        </w:rPr>
      </w:pPr>
    </w:p>
    <w:p w14:paraId="1C6A4640" w14:textId="77777777" w:rsidR="00061595" w:rsidRDefault="00061595" w:rsidP="00061595">
      <w:pPr>
        <w:rPr>
          <w:rFonts w:ascii="Times New Roman" w:eastAsia="Calibri" w:hAnsi="Times New Roman" w:cs="Times New Roman"/>
          <w:sz w:val="28"/>
          <w:szCs w:val="28"/>
        </w:rPr>
      </w:pPr>
    </w:p>
    <w:p w14:paraId="3415C40A" w14:textId="77777777" w:rsidR="00061595" w:rsidRDefault="00061595" w:rsidP="00061595">
      <w:pPr>
        <w:rPr>
          <w:rFonts w:ascii="Times New Roman" w:eastAsia="Calibri" w:hAnsi="Times New Roman" w:cs="Times New Roman"/>
          <w:sz w:val="28"/>
          <w:szCs w:val="28"/>
        </w:rPr>
      </w:pPr>
    </w:p>
    <w:p w14:paraId="420E95B7" w14:textId="77777777" w:rsidR="00061595" w:rsidRDefault="00061595" w:rsidP="00061595">
      <w:pPr>
        <w:rPr>
          <w:rFonts w:ascii="Times New Roman" w:eastAsia="Calibri" w:hAnsi="Times New Roman" w:cs="Times New Roman"/>
          <w:sz w:val="28"/>
          <w:szCs w:val="28"/>
        </w:rPr>
      </w:pPr>
    </w:p>
    <w:sdt>
      <w:sdtPr>
        <w:rPr>
          <w:rFonts w:ascii="Arial" w:hAnsi="Arial"/>
          <w:sz w:val="24"/>
          <w:lang w:eastAsia="bg-BG"/>
        </w:rPr>
        <w:id w:val="2001843986"/>
        <w:docPartObj>
          <w:docPartGallery w:val="Table of Contents"/>
          <w:docPartUnique/>
        </w:docPartObj>
      </w:sdtPr>
      <w:sdtEndPr>
        <w:rPr>
          <w:rFonts w:ascii="Times New Roman" w:eastAsia="Times New Roman" w:hAnsi="Times New Roman" w:cs="Times New Roman"/>
          <w:b/>
          <w:bCs/>
          <w:noProof/>
          <w:szCs w:val="20"/>
          <w:lang w:val="en-US"/>
        </w:rPr>
      </w:sdtEndPr>
      <w:sdtContent>
        <w:p w14:paraId="44925E67" w14:textId="77777777" w:rsidR="00061595" w:rsidRPr="003E01B1" w:rsidRDefault="00061595" w:rsidP="00061595">
          <w:pPr>
            <w:keepNext/>
            <w:keepLines/>
            <w:spacing w:before="240" w:after="0"/>
            <w:rPr>
              <w:rFonts w:asciiTheme="majorHAnsi" w:eastAsiaTheme="majorEastAsia" w:hAnsiTheme="majorHAnsi" w:cstheme="majorBidi"/>
              <w:color w:val="2F5496" w:themeColor="accent1" w:themeShade="BF"/>
              <w:sz w:val="32"/>
              <w:szCs w:val="32"/>
              <w:lang w:val="en-US"/>
            </w:rPr>
          </w:pPr>
          <w:r w:rsidRPr="003E01B1">
            <w:rPr>
              <w:rFonts w:asciiTheme="majorHAnsi" w:eastAsiaTheme="majorEastAsia" w:hAnsiTheme="majorHAnsi" w:cstheme="majorBidi"/>
              <w:color w:val="2F5496" w:themeColor="accent1" w:themeShade="BF"/>
              <w:sz w:val="32"/>
              <w:szCs w:val="32"/>
              <w:lang w:val="en-US"/>
            </w:rPr>
            <w:t>Contents</w:t>
          </w:r>
        </w:p>
        <w:p w14:paraId="3E3C75DA" w14:textId="77777777" w:rsidR="00061595" w:rsidRPr="003E01B1" w:rsidRDefault="00061595" w:rsidP="00061595">
          <w:pPr>
            <w:tabs>
              <w:tab w:val="right" w:leader="dot" w:pos="9350"/>
            </w:tabs>
            <w:spacing w:after="100" w:line="276" w:lineRule="auto"/>
            <w:jc w:val="both"/>
            <w:rPr>
              <w:rFonts w:ascii="Arial" w:hAnsi="Arial"/>
              <w:noProof/>
              <w:sz w:val="24"/>
            </w:rPr>
          </w:pPr>
          <w:r w:rsidRPr="003E01B1">
            <w:rPr>
              <w:rFonts w:ascii="Arial" w:hAnsi="Arial"/>
              <w:sz w:val="24"/>
            </w:rPr>
            <w:fldChar w:fldCharType="begin"/>
          </w:r>
          <w:r w:rsidRPr="003E01B1">
            <w:rPr>
              <w:rFonts w:ascii="Arial" w:hAnsi="Arial"/>
              <w:sz w:val="24"/>
            </w:rPr>
            <w:instrText xml:space="preserve"> TOC \o "1-3" \h \z \u </w:instrText>
          </w:r>
          <w:r w:rsidRPr="003E01B1">
            <w:rPr>
              <w:rFonts w:ascii="Arial" w:hAnsi="Arial"/>
              <w:sz w:val="24"/>
            </w:rPr>
            <w:fldChar w:fldCharType="separate"/>
          </w:r>
          <w:hyperlink w:anchor="_Toc55834221" w:history="1">
            <w:r w:rsidRPr="003E01B1">
              <w:rPr>
                <w:rFonts w:ascii="Arial" w:hAnsi="Arial"/>
                <w:noProof/>
                <w:color w:val="0563C1" w:themeColor="hyperlink"/>
                <w:sz w:val="24"/>
                <w:u w:val="single"/>
              </w:rPr>
              <w:t>1. СПИСЪК С ИЗПОЛЗВАНИТЕ АБРЕВИАТУРИ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_Toc55834221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5</w:t>
            </w:r>
            <w:r w:rsidRPr="003E01B1">
              <w:rPr>
                <w:rFonts w:ascii="Arial" w:hAnsi="Arial"/>
                <w:noProof/>
                <w:webHidden/>
                <w:sz w:val="24"/>
              </w:rPr>
              <w:fldChar w:fldCharType="end"/>
            </w:r>
          </w:hyperlink>
        </w:p>
        <w:p w14:paraId="3081FD45"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22" w:history="1">
            <w:r w:rsidRPr="003E01B1">
              <w:rPr>
                <w:rFonts w:ascii="Arial" w:hAnsi="Arial"/>
                <w:noProof/>
                <w:color w:val="0563C1" w:themeColor="hyperlink"/>
                <w:sz w:val="24"/>
                <w:u w:val="single"/>
              </w:rPr>
              <w:t>2. ВЪВЕДЕНИЕ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_Toc55834222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5</w:t>
            </w:r>
            <w:r w:rsidRPr="003E01B1">
              <w:rPr>
                <w:rFonts w:ascii="Arial" w:hAnsi="Arial"/>
                <w:noProof/>
                <w:webHidden/>
                <w:sz w:val="24"/>
              </w:rPr>
              <w:fldChar w:fldCharType="end"/>
            </w:r>
          </w:hyperlink>
        </w:p>
        <w:p w14:paraId="05DE0814"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23" w:history="1">
            <w:r w:rsidRPr="003E01B1">
              <w:rPr>
                <w:rFonts w:ascii="Arial" w:hAnsi="Arial"/>
                <w:noProof/>
                <w:color w:val="0563C1" w:themeColor="hyperlink"/>
                <w:sz w:val="24"/>
                <w:u w:val="single"/>
              </w:rPr>
              <w:t>2.1. Цел на програмата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_Toc55834223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w:t>
            </w:r>
            <w:r w:rsidRPr="003E01B1">
              <w:rPr>
                <w:rFonts w:ascii="Arial" w:hAnsi="Arial"/>
                <w:noProof/>
                <w:webHidden/>
                <w:sz w:val="24"/>
              </w:rPr>
              <w:fldChar w:fldCharType="end"/>
            </w:r>
          </w:hyperlink>
        </w:p>
        <w:p w14:paraId="31E889BC"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24" w:history="1">
            <w:r w:rsidRPr="003E01B1">
              <w:rPr>
                <w:rFonts w:ascii="Arial" w:hAnsi="Arial"/>
                <w:noProof/>
                <w:color w:val="0563C1" w:themeColor="hyperlink"/>
                <w:sz w:val="24"/>
                <w:u w:val="single"/>
              </w:rPr>
              <w:t>2.2. Основание за разработване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_Toc55834224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w:t>
            </w:r>
            <w:r w:rsidRPr="003E01B1">
              <w:rPr>
                <w:rFonts w:ascii="Arial" w:hAnsi="Arial"/>
                <w:noProof/>
                <w:webHidden/>
                <w:sz w:val="24"/>
              </w:rPr>
              <w:fldChar w:fldCharType="end"/>
            </w:r>
          </w:hyperlink>
        </w:p>
        <w:p w14:paraId="40F8BA0D"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25" w:history="1">
            <w:r w:rsidRPr="003E01B1">
              <w:rPr>
                <w:rFonts w:ascii="Arial" w:hAnsi="Arial"/>
                <w:noProof/>
                <w:color w:val="0563C1" w:themeColor="hyperlink"/>
                <w:sz w:val="24"/>
                <w:u w:val="single"/>
              </w:rPr>
              <w:t>2.3. Основни принципи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_Toc55834225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w:t>
            </w:r>
            <w:r w:rsidRPr="003E01B1">
              <w:rPr>
                <w:rFonts w:ascii="Arial" w:hAnsi="Arial"/>
                <w:noProof/>
                <w:webHidden/>
                <w:sz w:val="24"/>
              </w:rPr>
              <w:fldChar w:fldCharType="end"/>
            </w:r>
          </w:hyperlink>
        </w:p>
        <w:p w14:paraId="21066CE0"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26" w:history="1">
            <w:r w:rsidRPr="003E01B1">
              <w:rPr>
                <w:rFonts w:ascii="Arial" w:hAnsi="Arial"/>
                <w:noProof/>
                <w:color w:val="0563C1" w:themeColor="hyperlink"/>
                <w:sz w:val="24"/>
                <w:u w:val="single"/>
              </w:rPr>
              <w:t>3. СИТУАЦИОНЕН АНАЛИЗ</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_Toc55834226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7</w:t>
            </w:r>
            <w:r w:rsidRPr="003E01B1">
              <w:rPr>
                <w:rFonts w:ascii="Arial" w:hAnsi="Arial"/>
                <w:noProof/>
                <w:webHidden/>
                <w:sz w:val="24"/>
              </w:rPr>
              <w:fldChar w:fldCharType="end"/>
            </w:r>
          </w:hyperlink>
        </w:p>
        <w:p w14:paraId="0E8B9349"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27" w:history="1">
            <w:r w:rsidRPr="003E01B1">
              <w:rPr>
                <w:rFonts w:ascii="Arial" w:hAnsi="Arial"/>
                <w:noProof/>
                <w:color w:val="0563C1" w:themeColor="hyperlink"/>
                <w:sz w:val="24"/>
                <w:u w:val="single"/>
              </w:rPr>
              <w:t>3.1. Географско разположение и характеристики на община Никопол</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_Toc55834227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7</w:t>
            </w:r>
            <w:r w:rsidRPr="003E01B1">
              <w:rPr>
                <w:rFonts w:ascii="Arial" w:hAnsi="Arial"/>
                <w:noProof/>
                <w:webHidden/>
                <w:sz w:val="24"/>
              </w:rPr>
              <w:fldChar w:fldCharType="end"/>
            </w:r>
          </w:hyperlink>
        </w:p>
        <w:p w14:paraId="1B9E1D0E"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28" w:history="1">
            <w:r w:rsidRPr="003E01B1">
              <w:rPr>
                <w:rFonts w:ascii="Arial" w:hAnsi="Arial"/>
                <w:noProof/>
                <w:color w:val="0563C1" w:themeColor="hyperlink"/>
                <w:sz w:val="24"/>
                <w:u w:val="single"/>
              </w:rPr>
              <w:t>3.2. Природни ресурси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_Toc55834228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8</w:t>
            </w:r>
            <w:r w:rsidRPr="003E01B1">
              <w:rPr>
                <w:rFonts w:ascii="Arial" w:hAnsi="Arial"/>
                <w:noProof/>
                <w:webHidden/>
                <w:sz w:val="24"/>
              </w:rPr>
              <w:fldChar w:fldCharType="end"/>
            </w:r>
          </w:hyperlink>
        </w:p>
        <w:p w14:paraId="1BCD6B25"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29" w:history="1">
            <w:r w:rsidRPr="003E01B1">
              <w:rPr>
                <w:rFonts w:ascii="Arial" w:hAnsi="Arial"/>
                <w:noProof/>
                <w:color w:val="0563C1" w:themeColor="hyperlink"/>
                <w:sz w:val="24"/>
                <w:u w:val="single"/>
              </w:rPr>
              <w:t>3.3. Исторически данни за община Никопол</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_Toc55834229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12</w:t>
            </w:r>
            <w:r w:rsidRPr="003E01B1">
              <w:rPr>
                <w:rFonts w:ascii="Arial" w:hAnsi="Arial"/>
                <w:noProof/>
                <w:webHidden/>
                <w:sz w:val="24"/>
              </w:rPr>
              <w:fldChar w:fldCharType="end"/>
            </w:r>
          </w:hyperlink>
        </w:p>
        <w:p w14:paraId="329421BD"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30" w:history="1">
            <w:r w:rsidRPr="003E01B1">
              <w:rPr>
                <w:rFonts w:ascii="Arial" w:hAnsi="Arial"/>
                <w:noProof/>
                <w:color w:val="0563C1" w:themeColor="hyperlink"/>
                <w:sz w:val="24"/>
                <w:u w:val="single"/>
              </w:rPr>
              <w:t>3.4. Състояние на местната икономика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_Toc55834230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13</w:t>
            </w:r>
            <w:r w:rsidRPr="003E01B1">
              <w:rPr>
                <w:rFonts w:ascii="Arial" w:hAnsi="Arial"/>
                <w:noProof/>
                <w:webHidden/>
                <w:sz w:val="24"/>
              </w:rPr>
              <w:fldChar w:fldCharType="end"/>
            </w:r>
          </w:hyperlink>
        </w:p>
        <w:p w14:paraId="77DF2B72"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31" w:history="1">
            <w:r w:rsidRPr="003E01B1">
              <w:rPr>
                <w:rFonts w:ascii="Arial" w:hAnsi="Arial"/>
                <w:noProof/>
                <w:color w:val="0563C1" w:themeColor="hyperlink"/>
                <w:sz w:val="24"/>
                <w:u w:val="single"/>
              </w:rPr>
              <w:t>3.4. Демографски характеристики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_Toc55834231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14</w:t>
            </w:r>
            <w:r w:rsidRPr="003E01B1">
              <w:rPr>
                <w:rFonts w:ascii="Arial" w:hAnsi="Arial"/>
                <w:noProof/>
                <w:webHidden/>
                <w:sz w:val="24"/>
              </w:rPr>
              <w:fldChar w:fldCharType="end"/>
            </w:r>
          </w:hyperlink>
        </w:p>
        <w:p w14:paraId="4792A1CF"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32" w:history="1">
            <w:r w:rsidRPr="003E01B1">
              <w:rPr>
                <w:rFonts w:ascii="Arial" w:hAnsi="Arial"/>
                <w:noProof/>
                <w:color w:val="0563C1" w:themeColor="hyperlink"/>
                <w:sz w:val="24"/>
                <w:u w:val="single"/>
              </w:rPr>
              <w:t>3.4.1. Население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_Toc55834232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14</w:t>
            </w:r>
            <w:r w:rsidRPr="003E01B1">
              <w:rPr>
                <w:rFonts w:ascii="Arial" w:hAnsi="Arial"/>
                <w:noProof/>
                <w:webHidden/>
                <w:sz w:val="24"/>
              </w:rPr>
              <w:fldChar w:fldCharType="end"/>
            </w:r>
          </w:hyperlink>
        </w:p>
        <w:p w14:paraId="5F566388"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33" w:history="1">
            <w:r w:rsidRPr="003E01B1">
              <w:rPr>
                <w:rFonts w:ascii="Arial" w:hAnsi="Arial"/>
                <w:noProof/>
                <w:color w:val="0563C1" w:themeColor="hyperlink"/>
                <w:sz w:val="24"/>
                <w:u w:val="single"/>
              </w:rPr>
              <w:t>3.4.2. Естествен, механичен и общ прираст</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_Toc55834233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15</w:t>
            </w:r>
            <w:r w:rsidRPr="003E01B1">
              <w:rPr>
                <w:rFonts w:ascii="Arial" w:hAnsi="Arial"/>
                <w:noProof/>
                <w:webHidden/>
                <w:sz w:val="24"/>
              </w:rPr>
              <w:fldChar w:fldCharType="end"/>
            </w:r>
          </w:hyperlink>
        </w:p>
        <w:p w14:paraId="10353060"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34" w:history="1">
            <w:r w:rsidRPr="003E01B1">
              <w:rPr>
                <w:rFonts w:ascii="Arial" w:hAnsi="Arial"/>
                <w:noProof/>
                <w:color w:val="0563C1" w:themeColor="hyperlink"/>
                <w:sz w:val="24"/>
                <w:u w:val="single"/>
              </w:rPr>
              <w:t>3.4.3. Икономическа активност</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_Toc55834234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16</w:t>
            </w:r>
            <w:r w:rsidRPr="003E01B1">
              <w:rPr>
                <w:rFonts w:ascii="Arial" w:hAnsi="Arial"/>
                <w:noProof/>
                <w:webHidden/>
                <w:sz w:val="24"/>
              </w:rPr>
              <w:fldChar w:fldCharType="end"/>
            </w:r>
          </w:hyperlink>
        </w:p>
        <w:p w14:paraId="638D8FCA"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35" w:history="1">
            <w:r w:rsidRPr="003E01B1">
              <w:rPr>
                <w:rFonts w:ascii="Arial" w:hAnsi="Arial"/>
                <w:noProof/>
                <w:color w:val="0563C1" w:themeColor="hyperlink"/>
                <w:sz w:val="24"/>
                <w:u w:val="single"/>
              </w:rPr>
              <w:t>3.4.4. Безработица и заетост</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_Toc55834235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17</w:t>
            </w:r>
            <w:r w:rsidRPr="003E01B1">
              <w:rPr>
                <w:rFonts w:ascii="Arial" w:hAnsi="Arial"/>
                <w:noProof/>
                <w:webHidden/>
                <w:sz w:val="24"/>
              </w:rPr>
              <w:fldChar w:fldCharType="end"/>
            </w:r>
          </w:hyperlink>
        </w:p>
        <w:p w14:paraId="48D22C12"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36" w:history="1">
            <w:r w:rsidRPr="003E01B1">
              <w:rPr>
                <w:rFonts w:ascii="Arial" w:hAnsi="Arial"/>
                <w:noProof/>
                <w:color w:val="0563C1" w:themeColor="hyperlink"/>
                <w:sz w:val="24"/>
                <w:u w:val="single"/>
              </w:rPr>
              <w:t>3.5. Състояние на здравеопазването</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_Toc55834236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18</w:t>
            </w:r>
            <w:r w:rsidRPr="003E01B1">
              <w:rPr>
                <w:rFonts w:ascii="Arial" w:hAnsi="Arial"/>
                <w:noProof/>
                <w:webHidden/>
                <w:sz w:val="24"/>
              </w:rPr>
              <w:fldChar w:fldCharType="end"/>
            </w:r>
          </w:hyperlink>
        </w:p>
        <w:p w14:paraId="41F199C3"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37" w:history="1">
            <w:r w:rsidRPr="003E01B1">
              <w:rPr>
                <w:rFonts w:ascii="Arial" w:hAnsi="Arial"/>
                <w:noProof/>
                <w:color w:val="0563C1" w:themeColor="hyperlink"/>
                <w:sz w:val="24"/>
                <w:u w:val="single"/>
              </w:rPr>
              <w:t>3.6. Културно-историческо наследство</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_Toc55834237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21</w:t>
            </w:r>
            <w:r w:rsidRPr="003E01B1">
              <w:rPr>
                <w:rFonts w:ascii="Arial" w:hAnsi="Arial"/>
                <w:noProof/>
                <w:webHidden/>
                <w:sz w:val="24"/>
              </w:rPr>
              <w:fldChar w:fldCharType="end"/>
            </w:r>
          </w:hyperlink>
        </w:p>
        <w:p w14:paraId="6CA4A4E7" w14:textId="77777777" w:rsidR="00061595" w:rsidRPr="003E01B1" w:rsidRDefault="00061595" w:rsidP="00061595">
          <w:pPr>
            <w:tabs>
              <w:tab w:val="left" w:pos="7433"/>
              <w:tab w:val="right" w:leader="dot" w:pos="9350"/>
            </w:tabs>
            <w:spacing w:after="100" w:line="276" w:lineRule="auto"/>
            <w:ind w:left="480"/>
            <w:jc w:val="both"/>
            <w:rPr>
              <w:rFonts w:ascii="Arial" w:hAnsi="Arial"/>
              <w:noProof/>
              <w:sz w:val="24"/>
            </w:rPr>
          </w:pPr>
          <w:hyperlink w:anchor="_Toc55834238" w:history="1">
            <w:r w:rsidRPr="003E01B1">
              <w:rPr>
                <w:rFonts w:ascii="Arial" w:hAnsi="Arial"/>
                <w:noProof/>
                <w:color w:val="0563C1" w:themeColor="hyperlink"/>
                <w:sz w:val="24"/>
                <w:u w:val="single"/>
              </w:rPr>
              <w:t xml:space="preserve">3.6.1. Обекти на Културното наследство категоризирани в списъците на </w:t>
            </w:r>
            <w:r w:rsidRPr="003E01B1">
              <w:rPr>
                <w:rFonts w:ascii="Arial" w:hAnsi="Arial"/>
                <w:noProof/>
                <w:sz w:val="24"/>
              </w:rPr>
              <w:tab/>
            </w:r>
            <w:r w:rsidRPr="003E01B1">
              <w:rPr>
                <w:rFonts w:ascii="Arial" w:hAnsi="Arial"/>
                <w:noProof/>
                <w:color w:val="0563C1" w:themeColor="hyperlink"/>
                <w:sz w:val="24"/>
                <w:u w:val="single"/>
              </w:rPr>
              <w:t>НИНКН</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_Toc55834238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21</w:t>
            </w:r>
            <w:r w:rsidRPr="003E01B1">
              <w:rPr>
                <w:rFonts w:ascii="Arial" w:hAnsi="Arial"/>
                <w:noProof/>
                <w:webHidden/>
                <w:sz w:val="24"/>
              </w:rPr>
              <w:fldChar w:fldCharType="end"/>
            </w:r>
          </w:hyperlink>
        </w:p>
        <w:p w14:paraId="035734AC"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39" w:history="1">
            <w:r w:rsidRPr="003E01B1">
              <w:rPr>
                <w:rFonts w:ascii="Arial" w:hAnsi="Arial"/>
                <w:noProof/>
                <w:color w:val="0563C1" w:themeColor="hyperlink"/>
                <w:sz w:val="24"/>
                <w:u w:val="single"/>
              </w:rPr>
              <w:t>3.6.2 Нематериални културни ценности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_Toc55834239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22</w:t>
            </w:r>
            <w:r w:rsidRPr="003E01B1">
              <w:rPr>
                <w:rFonts w:ascii="Arial" w:hAnsi="Arial"/>
                <w:noProof/>
                <w:webHidden/>
                <w:sz w:val="24"/>
              </w:rPr>
              <w:fldChar w:fldCharType="end"/>
            </w:r>
          </w:hyperlink>
        </w:p>
        <w:p w14:paraId="438C5C9D"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0" w:history="1">
            <w:r w:rsidRPr="003E01B1">
              <w:rPr>
                <w:rFonts w:ascii="Arial" w:hAnsi="Arial"/>
                <w:noProof/>
                <w:color w:val="0563C1" w:themeColor="hyperlink"/>
                <w:sz w:val="24"/>
                <w:u w:val="single"/>
              </w:rPr>
              <w:t>3.6.3. Материални културни ценности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_Toc55834240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22</w:t>
            </w:r>
            <w:r w:rsidRPr="003E01B1">
              <w:rPr>
                <w:rFonts w:ascii="Arial" w:hAnsi="Arial"/>
                <w:noProof/>
                <w:webHidden/>
                <w:sz w:val="24"/>
              </w:rPr>
              <w:fldChar w:fldCharType="end"/>
            </w:r>
          </w:hyperlink>
        </w:p>
        <w:p w14:paraId="7AC9BA5D"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1" w:history="1">
            <w:r w:rsidRPr="003E01B1">
              <w:rPr>
                <w:rFonts w:ascii="Arial" w:hAnsi="Arial"/>
                <w:noProof/>
                <w:color w:val="0563C1" w:themeColor="hyperlink"/>
                <w:sz w:val="24"/>
                <w:u w:val="single"/>
              </w:rPr>
              <w:t>3.6.4. Движими културни ценности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_Toc55834241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23</w:t>
            </w:r>
            <w:r w:rsidRPr="003E01B1">
              <w:rPr>
                <w:rFonts w:ascii="Arial" w:hAnsi="Arial"/>
                <w:noProof/>
                <w:webHidden/>
                <w:sz w:val="24"/>
              </w:rPr>
              <w:fldChar w:fldCharType="end"/>
            </w:r>
          </w:hyperlink>
        </w:p>
        <w:p w14:paraId="27FF7EFE"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2" w:history="1">
            <w:r w:rsidRPr="003E01B1">
              <w:rPr>
                <w:rFonts w:ascii="Arial" w:hAnsi="Arial"/>
                <w:noProof/>
                <w:color w:val="0563C1" w:themeColor="hyperlink"/>
                <w:sz w:val="24"/>
                <w:u w:val="single"/>
              </w:rPr>
              <w:t>3.6.5. Културни събития с регионално и местно значение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_Toc55834242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25</w:t>
            </w:r>
            <w:r w:rsidRPr="003E01B1">
              <w:rPr>
                <w:rFonts w:ascii="Arial" w:hAnsi="Arial"/>
                <w:noProof/>
                <w:webHidden/>
                <w:sz w:val="24"/>
              </w:rPr>
              <w:fldChar w:fldCharType="end"/>
            </w:r>
          </w:hyperlink>
        </w:p>
        <w:p w14:paraId="0FB79DD5"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3" w:history="1">
            <w:r w:rsidRPr="003E01B1">
              <w:rPr>
                <w:rFonts w:ascii="Arial" w:hAnsi="Arial"/>
                <w:noProof/>
                <w:color w:val="0563C1" w:themeColor="hyperlink"/>
                <w:sz w:val="24"/>
                <w:u w:val="single"/>
              </w:rPr>
              <w:t>3.6.6. Културни събития с международно значение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_Toc55834243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26</w:t>
            </w:r>
            <w:r w:rsidRPr="003E01B1">
              <w:rPr>
                <w:rFonts w:ascii="Arial" w:hAnsi="Arial"/>
                <w:noProof/>
                <w:webHidden/>
                <w:sz w:val="24"/>
              </w:rPr>
              <w:fldChar w:fldCharType="end"/>
            </w:r>
          </w:hyperlink>
        </w:p>
        <w:p w14:paraId="122EB9C4"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4" w:history="1">
            <w:r w:rsidRPr="003E01B1">
              <w:rPr>
                <w:rFonts w:ascii="Arial" w:hAnsi="Arial"/>
                <w:noProof/>
                <w:color w:val="0563C1" w:themeColor="hyperlink"/>
                <w:sz w:val="24"/>
                <w:u w:val="single"/>
              </w:rPr>
              <w:t>3.6.7. Културно-исторически обекти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_Toc55834244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27</w:t>
            </w:r>
            <w:r w:rsidRPr="003E01B1">
              <w:rPr>
                <w:rFonts w:ascii="Arial" w:hAnsi="Arial"/>
                <w:noProof/>
                <w:webHidden/>
                <w:sz w:val="24"/>
              </w:rPr>
              <w:fldChar w:fldCharType="end"/>
            </w:r>
          </w:hyperlink>
        </w:p>
        <w:p w14:paraId="25994F53"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5" w:history="1">
            <w:r w:rsidRPr="003E01B1">
              <w:rPr>
                <w:rFonts w:ascii="Arial" w:hAnsi="Arial"/>
                <w:noProof/>
                <w:color w:val="0563C1" w:themeColor="hyperlink"/>
                <w:sz w:val="24"/>
                <w:u w:val="single"/>
              </w:rPr>
              <w:t>3.6.8. Паметници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_Toc55834245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28</w:t>
            </w:r>
            <w:r w:rsidRPr="003E01B1">
              <w:rPr>
                <w:rFonts w:ascii="Arial" w:hAnsi="Arial"/>
                <w:noProof/>
                <w:webHidden/>
                <w:sz w:val="24"/>
              </w:rPr>
              <w:fldChar w:fldCharType="end"/>
            </w:r>
          </w:hyperlink>
        </w:p>
        <w:p w14:paraId="0584E2B2"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46" w:history="1">
            <w:r w:rsidRPr="003E01B1">
              <w:rPr>
                <w:rFonts w:ascii="Arial" w:hAnsi="Arial"/>
                <w:noProof/>
                <w:color w:val="0563C1" w:themeColor="hyperlink"/>
                <w:sz w:val="24"/>
                <w:u w:val="single"/>
              </w:rPr>
              <w:t>3.7. Анализ на културно-историческото наследство</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_Toc55834246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28</w:t>
            </w:r>
            <w:r w:rsidRPr="003E01B1">
              <w:rPr>
                <w:rFonts w:ascii="Arial" w:hAnsi="Arial"/>
                <w:noProof/>
                <w:webHidden/>
                <w:sz w:val="24"/>
              </w:rPr>
              <w:fldChar w:fldCharType="end"/>
            </w:r>
          </w:hyperlink>
        </w:p>
        <w:p w14:paraId="55F97B56"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7" w:history="1">
            <w:r w:rsidRPr="003E01B1">
              <w:rPr>
                <w:rFonts w:ascii="Arial" w:hAnsi="Arial"/>
                <w:noProof/>
                <w:color w:val="0563C1" w:themeColor="hyperlink"/>
                <w:sz w:val="24"/>
                <w:u w:val="single"/>
                <w:lang w:val="en-US"/>
              </w:rPr>
              <w:t xml:space="preserve">3.7.1. </w:t>
            </w:r>
            <w:r w:rsidRPr="003E01B1">
              <w:rPr>
                <w:rFonts w:ascii="Arial" w:hAnsi="Arial"/>
                <w:noProof/>
                <w:color w:val="0563C1" w:themeColor="hyperlink"/>
                <w:sz w:val="24"/>
                <w:u w:val="single"/>
              </w:rPr>
              <w:t>Храмове в община Никопол</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_Toc55834247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30</w:t>
            </w:r>
            <w:r w:rsidRPr="003E01B1">
              <w:rPr>
                <w:rFonts w:ascii="Arial" w:hAnsi="Arial"/>
                <w:noProof/>
                <w:webHidden/>
                <w:sz w:val="24"/>
              </w:rPr>
              <w:fldChar w:fldCharType="end"/>
            </w:r>
          </w:hyperlink>
        </w:p>
        <w:p w14:paraId="5EFD86AE"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48" w:history="1">
            <w:r w:rsidRPr="003E01B1">
              <w:rPr>
                <w:rFonts w:ascii="Arial" w:hAnsi="Arial"/>
                <w:noProof/>
                <w:color w:val="0563C1" w:themeColor="hyperlink"/>
                <w:sz w:val="24"/>
                <w:u w:val="single"/>
              </w:rPr>
              <w:t>3.7.2. Спорт и отдих</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_Toc55834248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30</w:t>
            </w:r>
            <w:r w:rsidRPr="003E01B1">
              <w:rPr>
                <w:rFonts w:ascii="Arial" w:hAnsi="Arial"/>
                <w:noProof/>
                <w:webHidden/>
                <w:sz w:val="24"/>
              </w:rPr>
              <w:fldChar w:fldCharType="end"/>
            </w:r>
          </w:hyperlink>
        </w:p>
        <w:p w14:paraId="3F24A564"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49" w:history="1">
            <w:r w:rsidRPr="003E01B1">
              <w:rPr>
                <w:rFonts w:ascii="Arial" w:hAnsi="Arial"/>
                <w:noProof/>
                <w:color w:val="0563C1" w:themeColor="hyperlink"/>
                <w:sz w:val="24"/>
                <w:u w:val="single"/>
              </w:rPr>
              <w:t>3.8. Инфраструктурно развитие, свързаност и достъпност на територията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_Toc55834249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31</w:t>
            </w:r>
            <w:r w:rsidRPr="003E01B1">
              <w:rPr>
                <w:rFonts w:ascii="Arial" w:hAnsi="Arial"/>
                <w:noProof/>
                <w:webHidden/>
                <w:sz w:val="24"/>
              </w:rPr>
              <w:fldChar w:fldCharType="end"/>
            </w:r>
          </w:hyperlink>
        </w:p>
        <w:p w14:paraId="7BE9C18B"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0" w:history="1">
            <w:r w:rsidRPr="003E01B1">
              <w:rPr>
                <w:rFonts w:ascii="Arial" w:hAnsi="Arial"/>
                <w:noProof/>
                <w:color w:val="0563C1" w:themeColor="hyperlink"/>
                <w:sz w:val="24"/>
                <w:u w:val="single"/>
              </w:rPr>
              <w:t>3.8.1. Транспортна инфраструктура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_Toc55834250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31</w:t>
            </w:r>
            <w:r w:rsidRPr="003E01B1">
              <w:rPr>
                <w:rFonts w:ascii="Arial" w:hAnsi="Arial"/>
                <w:noProof/>
                <w:webHidden/>
                <w:sz w:val="24"/>
              </w:rPr>
              <w:fldChar w:fldCharType="end"/>
            </w:r>
          </w:hyperlink>
        </w:p>
        <w:p w14:paraId="51B2F7FE"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1" w:history="1">
            <w:r w:rsidRPr="003E01B1">
              <w:rPr>
                <w:rFonts w:ascii="Arial" w:hAnsi="Arial"/>
                <w:noProof/>
                <w:color w:val="0563C1" w:themeColor="hyperlink"/>
                <w:sz w:val="24"/>
                <w:u w:val="single"/>
              </w:rPr>
              <w:t>3.8.2. Водоснабдителна и канализационна мрежа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_Toc55834251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32</w:t>
            </w:r>
            <w:r w:rsidRPr="003E01B1">
              <w:rPr>
                <w:rFonts w:ascii="Arial" w:hAnsi="Arial"/>
                <w:noProof/>
                <w:webHidden/>
                <w:sz w:val="24"/>
              </w:rPr>
              <w:fldChar w:fldCharType="end"/>
            </w:r>
          </w:hyperlink>
        </w:p>
        <w:p w14:paraId="59E0A6E9"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2" w:history="1">
            <w:r w:rsidRPr="003E01B1">
              <w:rPr>
                <w:rFonts w:ascii="Arial" w:hAnsi="Arial"/>
                <w:noProof/>
                <w:color w:val="0563C1" w:themeColor="hyperlink"/>
                <w:sz w:val="24"/>
                <w:u w:val="single"/>
              </w:rPr>
              <w:t>3.8.3. Телекомуникационна и съобщителна мрежа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_Toc55834252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34</w:t>
            </w:r>
            <w:r w:rsidRPr="003E01B1">
              <w:rPr>
                <w:rFonts w:ascii="Arial" w:hAnsi="Arial"/>
                <w:noProof/>
                <w:webHidden/>
                <w:sz w:val="24"/>
              </w:rPr>
              <w:fldChar w:fldCharType="end"/>
            </w:r>
          </w:hyperlink>
        </w:p>
        <w:p w14:paraId="1A70181B"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3" w:history="1">
            <w:r w:rsidRPr="003E01B1">
              <w:rPr>
                <w:rFonts w:ascii="Arial" w:hAnsi="Arial"/>
                <w:noProof/>
                <w:color w:val="0563C1" w:themeColor="hyperlink"/>
                <w:sz w:val="24"/>
                <w:u w:val="single"/>
              </w:rPr>
              <w:t>3.8.4. Енергийна мрежа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_Toc55834253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34</w:t>
            </w:r>
            <w:r w:rsidRPr="003E01B1">
              <w:rPr>
                <w:rFonts w:ascii="Arial" w:hAnsi="Arial"/>
                <w:noProof/>
                <w:webHidden/>
                <w:sz w:val="24"/>
              </w:rPr>
              <w:fldChar w:fldCharType="end"/>
            </w:r>
          </w:hyperlink>
        </w:p>
        <w:p w14:paraId="59598705"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54" w:history="1">
            <w:r w:rsidRPr="003E01B1">
              <w:rPr>
                <w:rFonts w:ascii="Arial" w:hAnsi="Arial"/>
                <w:noProof/>
                <w:color w:val="0563C1" w:themeColor="hyperlink"/>
                <w:sz w:val="24"/>
                <w:u w:val="single"/>
              </w:rPr>
              <w:t>3.9. Екологично състояние и рискове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_Toc55834254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34</w:t>
            </w:r>
            <w:r w:rsidRPr="003E01B1">
              <w:rPr>
                <w:rFonts w:ascii="Arial" w:hAnsi="Arial"/>
                <w:noProof/>
                <w:webHidden/>
                <w:sz w:val="24"/>
              </w:rPr>
              <w:fldChar w:fldCharType="end"/>
            </w:r>
          </w:hyperlink>
        </w:p>
        <w:p w14:paraId="5A9DA208"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5" w:history="1">
            <w:r w:rsidRPr="003E01B1">
              <w:rPr>
                <w:rFonts w:ascii="Arial" w:hAnsi="Arial"/>
                <w:noProof/>
                <w:color w:val="0563C1" w:themeColor="hyperlink"/>
                <w:sz w:val="24"/>
                <w:u w:val="single"/>
              </w:rPr>
              <w:t>3.9.1. Състояние на атмосферния въздух</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_Toc55834255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35</w:t>
            </w:r>
            <w:r w:rsidRPr="003E01B1">
              <w:rPr>
                <w:rFonts w:ascii="Arial" w:hAnsi="Arial"/>
                <w:noProof/>
                <w:webHidden/>
                <w:sz w:val="24"/>
              </w:rPr>
              <w:fldChar w:fldCharType="end"/>
            </w:r>
          </w:hyperlink>
        </w:p>
        <w:p w14:paraId="6C5DF73A"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6" w:history="1">
            <w:r w:rsidRPr="003E01B1">
              <w:rPr>
                <w:rFonts w:ascii="Arial" w:hAnsi="Arial"/>
                <w:noProof/>
                <w:color w:val="0563C1" w:themeColor="hyperlink"/>
                <w:sz w:val="24"/>
                <w:u w:val="single"/>
              </w:rPr>
              <w:t>3.9.2. Състояние на водите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_Toc55834256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36</w:t>
            </w:r>
            <w:r w:rsidRPr="003E01B1">
              <w:rPr>
                <w:rFonts w:ascii="Arial" w:hAnsi="Arial"/>
                <w:noProof/>
                <w:webHidden/>
                <w:sz w:val="24"/>
              </w:rPr>
              <w:fldChar w:fldCharType="end"/>
            </w:r>
          </w:hyperlink>
        </w:p>
        <w:p w14:paraId="6BE2629B"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7" w:history="1">
            <w:r w:rsidRPr="003E01B1">
              <w:rPr>
                <w:rFonts w:ascii="Arial" w:hAnsi="Arial"/>
                <w:noProof/>
                <w:color w:val="0563C1" w:themeColor="hyperlink"/>
                <w:sz w:val="24"/>
                <w:u w:val="single"/>
              </w:rPr>
              <w:t>3.9.3. Шум, радиация и замърсяване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_Toc55834257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36</w:t>
            </w:r>
            <w:r w:rsidRPr="003E01B1">
              <w:rPr>
                <w:rFonts w:ascii="Arial" w:hAnsi="Arial"/>
                <w:noProof/>
                <w:webHidden/>
                <w:sz w:val="24"/>
              </w:rPr>
              <w:fldChar w:fldCharType="end"/>
            </w:r>
          </w:hyperlink>
        </w:p>
        <w:p w14:paraId="66EDBBEF"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8" w:history="1">
            <w:r w:rsidRPr="003E01B1">
              <w:rPr>
                <w:rFonts w:ascii="Arial" w:hAnsi="Arial"/>
                <w:noProof/>
                <w:color w:val="0563C1" w:themeColor="hyperlink"/>
                <w:sz w:val="24"/>
                <w:u w:val="single"/>
              </w:rPr>
              <w:t>3.9.4. Почви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_Toc55834258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37</w:t>
            </w:r>
            <w:r w:rsidRPr="003E01B1">
              <w:rPr>
                <w:rFonts w:ascii="Arial" w:hAnsi="Arial"/>
                <w:noProof/>
                <w:webHidden/>
                <w:sz w:val="24"/>
              </w:rPr>
              <w:fldChar w:fldCharType="end"/>
            </w:r>
          </w:hyperlink>
        </w:p>
        <w:p w14:paraId="494FA1C1"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59" w:history="1">
            <w:r w:rsidRPr="003E01B1">
              <w:rPr>
                <w:rFonts w:ascii="Arial" w:hAnsi="Arial"/>
                <w:noProof/>
                <w:color w:val="0563C1" w:themeColor="hyperlink"/>
                <w:sz w:val="24"/>
                <w:u w:val="single"/>
              </w:rPr>
              <w:t>3.9.5. Защитени територии попадащи в национална мрежа Натура 2000</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_Toc55834259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37</w:t>
            </w:r>
            <w:r w:rsidRPr="003E01B1">
              <w:rPr>
                <w:rFonts w:ascii="Arial" w:hAnsi="Arial"/>
                <w:noProof/>
                <w:webHidden/>
                <w:sz w:val="24"/>
              </w:rPr>
              <w:fldChar w:fldCharType="end"/>
            </w:r>
          </w:hyperlink>
        </w:p>
        <w:p w14:paraId="0EFD5277"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60" w:history="1">
            <w:r w:rsidRPr="003E01B1">
              <w:rPr>
                <w:rFonts w:ascii="Arial" w:hAnsi="Arial"/>
                <w:noProof/>
                <w:color w:val="0563C1" w:themeColor="hyperlink"/>
                <w:sz w:val="24"/>
                <w:u w:val="single"/>
              </w:rPr>
              <w:t>3.10. Административен капацитет на общинската администрация</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_Toc55834260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39</w:t>
            </w:r>
            <w:r w:rsidRPr="003E01B1">
              <w:rPr>
                <w:rFonts w:ascii="Arial" w:hAnsi="Arial"/>
                <w:noProof/>
                <w:webHidden/>
                <w:sz w:val="24"/>
              </w:rPr>
              <w:fldChar w:fldCharType="end"/>
            </w:r>
          </w:hyperlink>
        </w:p>
        <w:p w14:paraId="2751618B"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61" w:history="1">
            <w:r w:rsidRPr="003E01B1">
              <w:rPr>
                <w:rFonts w:ascii="Arial" w:hAnsi="Arial"/>
                <w:noProof/>
                <w:color w:val="0563C1" w:themeColor="hyperlink"/>
                <w:sz w:val="24"/>
                <w:u w:val="single"/>
              </w:rPr>
              <w:t>3.11. Туризъм и отдих</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_Toc55834261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40</w:t>
            </w:r>
            <w:r w:rsidRPr="003E01B1">
              <w:rPr>
                <w:rFonts w:ascii="Arial" w:hAnsi="Arial"/>
                <w:noProof/>
                <w:webHidden/>
                <w:sz w:val="24"/>
              </w:rPr>
              <w:fldChar w:fldCharType="end"/>
            </w:r>
          </w:hyperlink>
        </w:p>
        <w:p w14:paraId="7817E1D1"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62" w:history="1">
            <w:r w:rsidRPr="003E01B1">
              <w:rPr>
                <w:rFonts w:ascii="Arial" w:hAnsi="Arial"/>
                <w:noProof/>
                <w:color w:val="0563C1" w:themeColor="hyperlink"/>
                <w:sz w:val="24"/>
                <w:u w:val="single"/>
              </w:rPr>
              <w:t>3.11.1. Туристически обекти в община Никопол</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_Toc55834262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40</w:t>
            </w:r>
            <w:r w:rsidRPr="003E01B1">
              <w:rPr>
                <w:rFonts w:ascii="Arial" w:hAnsi="Arial"/>
                <w:noProof/>
                <w:webHidden/>
                <w:sz w:val="24"/>
              </w:rPr>
              <w:fldChar w:fldCharType="end"/>
            </w:r>
          </w:hyperlink>
        </w:p>
        <w:p w14:paraId="473F0457"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63" w:history="1">
            <w:r w:rsidRPr="003E01B1">
              <w:rPr>
                <w:rFonts w:ascii="Arial" w:hAnsi="Arial"/>
                <w:noProof/>
                <w:color w:val="0563C1" w:themeColor="hyperlink"/>
                <w:sz w:val="24"/>
                <w:u w:val="single"/>
              </w:rPr>
              <w:t>3.11.2. Традиционни културни мероприятия</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_Toc55834263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45</w:t>
            </w:r>
            <w:r w:rsidRPr="003E01B1">
              <w:rPr>
                <w:rFonts w:ascii="Arial" w:hAnsi="Arial"/>
                <w:noProof/>
                <w:webHidden/>
                <w:sz w:val="24"/>
              </w:rPr>
              <w:fldChar w:fldCharType="end"/>
            </w:r>
          </w:hyperlink>
        </w:p>
        <w:p w14:paraId="5796495B" w14:textId="77777777" w:rsidR="00061595" w:rsidRPr="003E01B1" w:rsidRDefault="00061595" w:rsidP="00061595">
          <w:pPr>
            <w:tabs>
              <w:tab w:val="right" w:leader="dot" w:pos="9350"/>
            </w:tabs>
            <w:spacing w:after="100" w:line="276" w:lineRule="auto"/>
            <w:ind w:left="480"/>
            <w:jc w:val="both"/>
            <w:rPr>
              <w:rFonts w:ascii="Arial" w:hAnsi="Arial"/>
              <w:noProof/>
              <w:sz w:val="24"/>
            </w:rPr>
          </w:pPr>
          <w:hyperlink w:anchor="_Toc55834264" w:history="1">
            <w:r w:rsidRPr="003E01B1">
              <w:rPr>
                <w:rFonts w:ascii="Arial" w:hAnsi="Arial"/>
                <w:noProof/>
                <w:color w:val="0563C1" w:themeColor="hyperlink"/>
                <w:sz w:val="24"/>
                <w:u w:val="single"/>
              </w:rPr>
              <w:t>3.11.3. Възможности за туризъм</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_Toc55834264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47</w:t>
            </w:r>
            <w:r w:rsidRPr="003E01B1">
              <w:rPr>
                <w:rFonts w:ascii="Arial" w:hAnsi="Arial"/>
                <w:noProof/>
                <w:webHidden/>
                <w:sz w:val="24"/>
              </w:rPr>
              <w:fldChar w:fldCharType="end"/>
            </w:r>
          </w:hyperlink>
        </w:p>
        <w:p w14:paraId="3B891A66"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65" w:history="1">
            <w:r w:rsidRPr="003E01B1">
              <w:rPr>
                <w:rFonts w:ascii="Arial" w:hAnsi="Arial"/>
                <w:noProof/>
                <w:color w:val="0563C1" w:themeColor="hyperlink"/>
                <w:sz w:val="24"/>
                <w:u w:val="single"/>
              </w:rPr>
              <w:t xml:space="preserve">3.12. </w:t>
            </w:r>
            <w:r w:rsidRPr="003E01B1">
              <w:rPr>
                <w:rFonts w:ascii="Arial" w:hAnsi="Arial"/>
                <w:noProof/>
                <w:color w:val="0563C1" w:themeColor="hyperlink"/>
                <w:sz w:val="24"/>
                <w:u w:val="single"/>
                <w:lang w:val="en-US"/>
              </w:rPr>
              <w:t>SWOT</w:t>
            </w:r>
            <w:r w:rsidRPr="003E01B1">
              <w:rPr>
                <w:rFonts w:ascii="Arial" w:hAnsi="Arial"/>
                <w:noProof/>
                <w:color w:val="0563C1" w:themeColor="hyperlink"/>
                <w:sz w:val="24"/>
                <w:u w:val="single"/>
              </w:rPr>
              <w:t xml:space="preserve"> анализ</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_Toc55834265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51</w:t>
            </w:r>
            <w:r w:rsidRPr="003E01B1">
              <w:rPr>
                <w:rFonts w:ascii="Arial" w:hAnsi="Arial"/>
                <w:noProof/>
                <w:webHidden/>
                <w:sz w:val="24"/>
              </w:rPr>
              <w:fldChar w:fldCharType="end"/>
            </w:r>
          </w:hyperlink>
        </w:p>
        <w:p w14:paraId="15C69BF1"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66" w:history="1">
            <w:r w:rsidRPr="003E01B1">
              <w:rPr>
                <w:rFonts w:ascii="Arial" w:hAnsi="Arial"/>
                <w:noProof/>
                <w:color w:val="0563C1" w:themeColor="hyperlink"/>
                <w:sz w:val="24"/>
                <w:u w:val="single"/>
              </w:rPr>
              <w:t>3.13. Основни изводи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_Toc55834266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53</w:t>
            </w:r>
            <w:r w:rsidRPr="003E01B1">
              <w:rPr>
                <w:rFonts w:ascii="Arial" w:hAnsi="Arial"/>
                <w:noProof/>
                <w:webHidden/>
                <w:sz w:val="24"/>
              </w:rPr>
              <w:fldChar w:fldCharType="end"/>
            </w:r>
          </w:hyperlink>
        </w:p>
        <w:p w14:paraId="7F591AB4"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67" w:history="1">
            <w:r w:rsidRPr="003E01B1">
              <w:rPr>
                <w:rFonts w:ascii="Arial" w:hAnsi="Arial"/>
                <w:noProof/>
                <w:color w:val="0563C1" w:themeColor="hyperlink"/>
                <w:sz w:val="24"/>
                <w:u w:val="single"/>
              </w:rPr>
              <w:t>4. ПРОГРАМА ЗА РАЗВИТИЕ НА ТУРИЗМА В ОБЩИНА НИКОПОЛ</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_Toc55834267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54</w:t>
            </w:r>
            <w:r w:rsidRPr="003E01B1">
              <w:rPr>
                <w:rFonts w:ascii="Arial" w:hAnsi="Arial"/>
                <w:noProof/>
                <w:webHidden/>
                <w:sz w:val="24"/>
              </w:rPr>
              <w:fldChar w:fldCharType="end"/>
            </w:r>
          </w:hyperlink>
        </w:p>
        <w:p w14:paraId="18626766"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68" w:history="1">
            <w:r w:rsidRPr="003E01B1">
              <w:rPr>
                <w:rFonts w:ascii="Arial" w:hAnsi="Arial"/>
                <w:noProof/>
                <w:color w:val="0563C1" w:themeColor="hyperlink"/>
                <w:sz w:val="24"/>
                <w:u w:val="single"/>
              </w:rPr>
              <w:t>5. ОСНОВНА ЦЕЛ НА ПРОГРАМАТА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_Toc55834268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54</w:t>
            </w:r>
            <w:r w:rsidRPr="003E01B1">
              <w:rPr>
                <w:rFonts w:ascii="Arial" w:hAnsi="Arial"/>
                <w:noProof/>
                <w:webHidden/>
                <w:sz w:val="24"/>
              </w:rPr>
              <w:fldChar w:fldCharType="end"/>
            </w:r>
          </w:hyperlink>
        </w:p>
        <w:p w14:paraId="12257F36"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69" w:history="1">
            <w:r w:rsidRPr="003E01B1">
              <w:rPr>
                <w:rFonts w:ascii="Arial" w:hAnsi="Arial"/>
                <w:noProof/>
                <w:color w:val="0563C1" w:themeColor="hyperlink"/>
                <w:sz w:val="24"/>
                <w:u w:val="single"/>
              </w:rPr>
              <w:t>6. СТРАТЕГИЧЕСКИ ЦЕЛИ, ПРИОРИТЕТИ И МЕРКИ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_Toc55834269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54</w:t>
            </w:r>
            <w:r w:rsidRPr="003E01B1">
              <w:rPr>
                <w:rFonts w:ascii="Arial" w:hAnsi="Arial"/>
                <w:noProof/>
                <w:webHidden/>
                <w:sz w:val="24"/>
              </w:rPr>
              <w:fldChar w:fldCharType="end"/>
            </w:r>
          </w:hyperlink>
        </w:p>
        <w:p w14:paraId="438DF536"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71" w:history="1">
            <w:r w:rsidRPr="003E01B1">
              <w:rPr>
                <w:rFonts w:ascii="Arial" w:hAnsi="Arial"/>
                <w:noProof/>
                <w:color w:val="0563C1" w:themeColor="hyperlink"/>
                <w:sz w:val="24"/>
                <w:u w:val="single"/>
              </w:rPr>
              <w:t>7. ИЗТОЧНИЦИ НА ФИНАНСИРАНЕ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_Toc55834271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60</w:t>
            </w:r>
            <w:r w:rsidRPr="003E01B1">
              <w:rPr>
                <w:rFonts w:ascii="Arial" w:hAnsi="Arial"/>
                <w:noProof/>
                <w:webHidden/>
                <w:sz w:val="24"/>
              </w:rPr>
              <w:fldChar w:fldCharType="end"/>
            </w:r>
          </w:hyperlink>
        </w:p>
        <w:p w14:paraId="3804F41B"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72" w:history="1">
            <w:r w:rsidRPr="003E01B1">
              <w:rPr>
                <w:rFonts w:ascii="Arial" w:hAnsi="Arial"/>
                <w:noProof/>
                <w:color w:val="0563C1" w:themeColor="hyperlink"/>
                <w:sz w:val="24"/>
                <w:u w:val="single"/>
              </w:rPr>
              <w:t>8. ПЛАН ЗА КОМУНИКАЦИЯ И ВЗАИМОДЕЙСТВИЕ СЪС ЗАИНТЕРЕСОВАНИТЕ СТРАНИ</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_Toc55834272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61</w:t>
            </w:r>
            <w:r w:rsidRPr="003E01B1">
              <w:rPr>
                <w:rFonts w:ascii="Arial" w:hAnsi="Arial"/>
                <w:noProof/>
                <w:webHidden/>
                <w:sz w:val="24"/>
              </w:rPr>
              <w:fldChar w:fldCharType="end"/>
            </w:r>
          </w:hyperlink>
        </w:p>
        <w:p w14:paraId="31158155"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73" w:history="1">
            <w:r w:rsidRPr="003E01B1">
              <w:rPr>
                <w:rFonts w:ascii="Arial" w:hAnsi="Arial"/>
                <w:noProof/>
                <w:color w:val="0563C1" w:themeColor="hyperlink"/>
                <w:sz w:val="24"/>
                <w:u w:val="single"/>
              </w:rPr>
              <w:t>9. МОНИТОРИНГ И ОЦЕНКА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_Toc55834273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62</w:t>
            </w:r>
            <w:r w:rsidRPr="003E01B1">
              <w:rPr>
                <w:rFonts w:ascii="Arial" w:hAnsi="Arial"/>
                <w:noProof/>
                <w:webHidden/>
                <w:sz w:val="24"/>
              </w:rPr>
              <w:fldChar w:fldCharType="end"/>
            </w:r>
          </w:hyperlink>
        </w:p>
        <w:p w14:paraId="210F6555" w14:textId="77777777" w:rsidR="00061595" w:rsidRPr="003E01B1" w:rsidRDefault="00061595" w:rsidP="00061595">
          <w:pPr>
            <w:tabs>
              <w:tab w:val="right" w:leader="dot" w:pos="9350"/>
            </w:tabs>
            <w:spacing w:after="100" w:line="276" w:lineRule="auto"/>
            <w:ind w:left="240"/>
            <w:jc w:val="both"/>
            <w:rPr>
              <w:rFonts w:ascii="Arial" w:hAnsi="Arial"/>
              <w:noProof/>
              <w:sz w:val="24"/>
            </w:rPr>
          </w:pPr>
          <w:hyperlink w:anchor="_Toc55834274" w:history="1">
            <w:r w:rsidRPr="003E01B1">
              <w:rPr>
                <w:rFonts w:ascii="Arial" w:hAnsi="Arial"/>
                <w:noProof/>
                <w:color w:val="0563C1" w:themeColor="hyperlink"/>
                <w:sz w:val="24"/>
                <w:u w:val="single"/>
              </w:rPr>
              <w:t>9.1. Отчет на изпълнението</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_Toc55834274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63</w:t>
            </w:r>
            <w:r w:rsidRPr="003E01B1">
              <w:rPr>
                <w:rFonts w:ascii="Arial" w:hAnsi="Arial"/>
                <w:noProof/>
                <w:webHidden/>
                <w:sz w:val="24"/>
              </w:rPr>
              <w:fldChar w:fldCharType="end"/>
            </w:r>
          </w:hyperlink>
        </w:p>
        <w:p w14:paraId="66AF4458"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75" w:history="1">
            <w:r w:rsidRPr="003E01B1">
              <w:rPr>
                <w:rFonts w:ascii="Arial" w:hAnsi="Arial"/>
                <w:noProof/>
                <w:color w:val="0563C1" w:themeColor="hyperlink"/>
                <w:sz w:val="24"/>
                <w:u w:val="single"/>
              </w:rPr>
              <w:t>10. ПЕРИОД НА ДЕЙСТВИЕ НА ПРОГРАМАТА</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_Toc55834275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63</w:t>
            </w:r>
            <w:r w:rsidRPr="003E01B1">
              <w:rPr>
                <w:rFonts w:ascii="Arial" w:hAnsi="Arial"/>
                <w:noProof/>
                <w:webHidden/>
                <w:sz w:val="24"/>
              </w:rPr>
              <w:fldChar w:fldCharType="end"/>
            </w:r>
          </w:hyperlink>
        </w:p>
        <w:p w14:paraId="6CDDD555" w14:textId="77777777" w:rsidR="00061595" w:rsidRPr="003E01B1" w:rsidRDefault="00061595" w:rsidP="00061595">
          <w:pPr>
            <w:tabs>
              <w:tab w:val="right" w:leader="dot" w:pos="9350"/>
            </w:tabs>
            <w:spacing w:after="100" w:line="276" w:lineRule="auto"/>
            <w:jc w:val="both"/>
            <w:rPr>
              <w:rFonts w:ascii="Arial" w:hAnsi="Arial"/>
              <w:noProof/>
              <w:sz w:val="24"/>
            </w:rPr>
          </w:pPr>
          <w:hyperlink w:anchor="_Toc55834276" w:history="1">
            <w:r w:rsidRPr="003E01B1">
              <w:rPr>
                <w:rFonts w:ascii="Arial" w:hAnsi="Arial"/>
                <w:noProof/>
                <w:color w:val="0563C1" w:themeColor="hyperlink"/>
                <w:sz w:val="24"/>
                <w:u w:val="single"/>
              </w:rPr>
              <w:t>11. ЗАКЛЮЧЕНИЕ</w:t>
            </w:r>
            <w:r w:rsidRPr="003E01B1">
              <w:rPr>
                <w:rFonts w:ascii="Arial" w:hAnsi="Arial"/>
                <w:noProof/>
                <w:webHidden/>
                <w:sz w:val="24"/>
              </w:rPr>
              <w:tab/>
            </w:r>
            <w:r w:rsidRPr="003E01B1">
              <w:rPr>
                <w:rFonts w:ascii="Arial" w:hAnsi="Arial"/>
                <w:noProof/>
                <w:webHidden/>
                <w:sz w:val="24"/>
              </w:rPr>
              <w:fldChar w:fldCharType="begin"/>
            </w:r>
            <w:r w:rsidRPr="003E01B1">
              <w:rPr>
                <w:rFonts w:ascii="Arial" w:hAnsi="Arial"/>
                <w:noProof/>
                <w:webHidden/>
                <w:sz w:val="24"/>
              </w:rPr>
              <w:instrText xml:space="preserve"> PAGEREF _Toc55834276 \h </w:instrText>
            </w:r>
            <w:r w:rsidRPr="003E01B1">
              <w:rPr>
                <w:rFonts w:ascii="Arial" w:hAnsi="Arial"/>
                <w:noProof/>
                <w:webHidden/>
                <w:sz w:val="24"/>
              </w:rPr>
            </w:r>
            <w:r w:rsidRPr="003E01B1">
              <w:rPr>
                <w:rFonts w:ascii="Arial" w:hAnsi="Arial"/>
                <w:noProof/>
                <w:webHidden/>
                <w:sz w:val="24"/>
              </w:rPr>
              <w:fldChar w:fldCharType="separate"/>
            </w:r>
            <w:r>
              <w:rPr>
                <w:rFonts w:ascii="Arial" w:hAnsi="Arial"/>
                <w:noProof/>
                <w:webHidden/>
                <w:sz w:val="24"/>
              </w:rPr>
              <w:t>63</w:t>
            </w:r>
            <w:r w:rsidRPr="003E01B1">
              <w:rPr>
                <w:rFonts w:ascii="Arial" w:hAnsi="Arial"/>
                <w:noProof/>
                <w:webHidden/>
                <w:sz w:val="24"/>
              </w:rPr>
              <w:fldChar w:fldCharType="end"/>
            </w:r>
          </w:hyperlink>
        </w:p>
        <w:p w14:paraId="154E174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b/>
              <w:bCs/>
              <w:noProof/>
              <w:sz w:val="24"/>
              <w:szCs w:val="20"/>
              <w:lang w:val="en-US" w:eastAsia="bg-BG"/>
            </w:rPr>
            <w:fldChar w:fldCharType="end"/>
          </w:r>
        </w:p>
      </w:sdtContent>
    </w:sdt>
    <w:p w14:paraId="6FDF491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403084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362B7B5" w14:textId="77777777" w:rsidR="00061595" w:rsidRPr="003E01B1" w:rsidRDefault="00061595" w:rsidP="00061595">
      <w:pPr>
        <w:tabs>
          <w:tab w:val="left" w:pos="5553"/>
        </w:tabs>
        <w:spacing w:after="0" w:line="240" w:lineRule="auto"/>
        <w:rPr>
          <w:rFonts w:ascii="Times New Roman" w:eastAsia="Times New Roman" w:hAnsi="Times New Roman" w:cs="Times New Roman"/>
          <w:sz w:val="24"/>
          <w:szCs w:val="20"/>
          <w:lang w:val="en-US" w:eastAsia="bg-BG"/>
        </w:rPr>
        <w:sectPr w:rsidR="00061595" w:rsidRPr="003E01B1" w:rsidSect="008B0AD5">
          <w:footerReference w:type="default" r:id="rId118"/>
          <w:pgSz w:w="12240" w:h="15840"/>
          <w:pgMar w:top="1440" w:right="1440" w:bottom="1440" w:left="1440" w:header="720" w:footer="680" w:gutter="0"/>
          <w:pgNumType w:start="1"/>
          <w:cols w:space="720"/>
          <w:docGrid w:linePitch="360"/>
        </w:sectPr>
      </w:pPr>
    </w:p>
    <w:p w14:paraId="5D2E8201"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16" w:name="_Toc55834221"/>
      <w:r w:rsidRPr="003E01B1">
        <w:rPr>
          <w:rFonts w:asciiTheme="majorHAnsi" w:eastAsiaTheme="majorEastAsia" w:hAnsiTheme="majorHAnsi" w:cstheme="majorBidi"/>
          <w:color w:val="2F5496" w:themeColor="accent1" w:themeShade="BF"/>
          <w:sz w:val="32"/>
          <w:szCs w:val="32"/>
          <w:lang w:val="en-US" w:eastAsia="bg-BG"/>
        </w:rPr>
        <w:lastRenderedPageBreak/>
        <w:t>1. СПИСЪК С ИЗПОЛЗВАНИТЕ АБРЕВИАТУРИ</w:t>
      </w:r>
      <w:bookmarkEnd w:id="16"/>
    </w:p>
    <w:p w14:paraId="5C3E45B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111"/>
        <w:tblW w:w="0" w:type="auto"/>
        <w:tblLook w:val="04A0" w:firstRow="1" w:lastRow="0" w:firstColumn="1" w:lastColumn="0" w:noHBand="0" w:noVBand="1"/>
      </w:tblPr>
      <w:tblGrid>
        <w:gridCol w:w="1694"/>
        <w:gridCol w:w="7508"/>
      </w:tblGrid>
      <w:tr w:rsidR="00061595" w:rsidRPr="003E01B1" w14:paraId="25A13DD8"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C065AA5"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МБАЛ</w:t>
            </w:r>
          </w:p>
        </w:tc>
        <w:tc>
          <w:tcPr>
            <w:tcW w:w="7795" w:type="dxa"/>
          </w:tcPr>
          <w:p w14:paraId="7AD056DC"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Многопрофилна болница за активно лечение</w:t>
            </w:r>
          </w:p>
        </w:tc>
      </w:tr>
      <w:tr w:rsidR="00061595" w:rsidRPr="003E01B1" w14:paraId="513D62E4"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35CE4E21"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ЗОП</w:t>
            </w:r>
          </w:p>
        </w:tc>
        <w:tc>
          <w:tcPr>
            <w:tcW w:w="7795" w:type="dxa"/>
          </w:tcPr>
          <w:p w14:paraId="4698067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Закон за обществени поръчки</w:t>
            </w:r>
          </w:p>
        </w:tc>
      </w:tr>
      <w:tr w:rsidR="00061595" w:rsidRPr="003E01B1" w14:paraId="09512719"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3B07A63C"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ТПО</w:t>
            </w:r>
          </w:p>
        </w:tc>
        <w:tc>
          <w:tcPr>
            <w:tcW w:w="7795" w:type="dxa"/>
          </w:tcPr>
          <w:p w14:paraId="2F812AB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Териториална проектантска организация</w:t>
            </w:r>
          </w:p>
        </w:tc>
      </w:tr>
      <w:tr w:rsidR="00061595" w:rsidRPr="003E01B1" w14:paraId="6F81D2DC"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0955916C"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НСМОС</w:t>
            </w:r>
          </w:p>
        </w:tc>
        <w:tc>
          <w:tcPr>
            <w:tcW w:w="7795" w:type="dxa"/>
          </w:tcPr>
          <w:p w14:paraId="32B89D9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Националната система за мониторинг на околната среда</w:t>
            </w:r>
          </w:p>
        </w:tc>
      </w:tr>
      <w:tr w:rsidR="00061595" w:rsidRPr="003E01B1" w14:paraId="76D53F49"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6283468B"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КАВ</w:t>
            </w:r>
          </w:p>
        </w:tc>
        <w:tc>
          <w:tcPr>
            <w:tcW w:w="7795" w:type="dxa"/>
          </w:tcPr>
          <w:p w14:paraId="61362FD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Качество на атмосферния въздух</w:t>
            </w:r>
          </w:p>
        </w:tc>
      </w:tr>
      <w:tr w:rsidR="00061595" w:rsidRPr="003E01B1" w14:paraId="4405A6CB"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6DE9D5F8"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ДОАС</w:t>
            </w:r>
          </w:p>
        </w:tc>
        <w:tc>
          <w:tcPr>
            <w:tcW w:w="7795" w:type="dxa"/>
          </w:tcPr>
          <w:p w14:paraId="3EC26E1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Диференциално оптична атомноабсорбиционна спектрофотометрия</w:t>
            </w:r>
          </w:p>
        </w:tc>
      </w:tr>
      <w:tr w:rsidR="00061595" w:rsidRPr="003E01B1" w14:paraId="3CF7D20A"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27DC960F"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РИОСВ</w:t>
            </w:r>
          </w:p>
        </w:tc>
        <w:tc>
          <w:tcPr>
            <w:tcW w:w="7795" w:type="dxa"/>
          </w:tcPr>
          <w:p w14:paraId="54758EE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Регионална инспекция по околна среда и води</w:t>
            </w:r>
          </w:p>
        </w:tc>
      </w:tr>
      <w:tr w:rsidR="00061595" w:rsidRPr="003E01B1" w14:paraId="7C155EC8"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0A41A43A"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СКОС</w:t>
            </w:r>
          </w:p>
        </w:tc>
        <w:tc>
          <w:tcPr>
            <w:tcW w:w="7795" w:type="dxa"/>
          </w:tcPr>
          <w:p w14:paraId="1345E957"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Стандарти за качество на околната среда</w:t>
            </w:r>
          </w:p>
        </w:tc>
      </w:tr>
      <w:tr w:rsidR="00061595" w:rsidRPr="003E01B1" w14:paraId="396F84D5"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5AE216FD"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БДДР</w:t>
            </w:r>
          </w:p>
        </w:tc>
        <w:tc>
          <w:tcPr>
            <w:tcW w:w="7795" w:type="dxa"/>
          </w:tcPr>
          <w:p w14:paraId="2E98DD5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Басейнова дирекция „Дунавски </w:t>
            </w:r>
            <w:proofErr w:type="gramStart"/>
            <w:r w:rsidRPr="003E01B1">
              <w:rPr>
                <w:rFonts w:ascii="Times New Roman" w:eastAsia="Times New Roman" w:hAnsi="Times New Roman" w:cs="Times New Roman"/>
                <w:sz w:val="24"/>
                <w:szCs w:val="20"/>
                <w:lang w:eastAsia="bg-BG"/>
              </w:rPr>
              <w:t>район“</w:t>
            </w:r>
            <w:proofErr w:type="gramEnd"/>
          </w:p>
        </w:tc>
      </w:tr>
      <w:tr w:rsidR="00061595" w:rsidRPr="003E01B1" w14:paraId="4034543D"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0647A464"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ЗБР</w:t>
            </w:r>
          </w:p>
        </w:tc>
        <w:tc>
          <w:tcPr>
            <w:tcW w:w="7795" w:type="dxa"/>
          </w:tcPr>
          <w:p w14:paraId="057A4EF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Закон за биологичното разнообразие</w:t>
            </w:r>
          </w:p>
        </w:tc>
      </w:tr>
      <w:tr w:rsidR="00061595" w:rsidRPr="003E01B1" w14:paraId="56CAE5DB"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32908153"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ЕС</w:t>
            </w:r>
          </w:p>
        </w:tc>
        <w:tc>
          <w:tcPr>
            <w:tcW w:w="7795" w:type="dxa"/>
          </w:tcPr>
          <w:p w14:paraId="6CBE2CD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Европейски съюз</w:t>
            </w:r>
          </w:p>
        </w:tc>
      </w:tr>
      <w:tr w:rsidR="00061595" w:rsidRPr="003E01B1" w14:paraId="1D03F4D9"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40E0F3C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МКБППМН</w:t>
            </w:r>
          </w:p>
        </w:tc>
        <w:tc>
          <w:tcPr>
            <w:tcW w:w="7795" w:type="dxa"/>
          </w:tcPr>
          <w:p w14:paraId="10F4DE6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Местна комисия за борба срещу противообществените прояви на малолетни и непълнолетни</w:t>
            </w:r>
          </w:p>
        </w:tc>
      </w:tr>
      <w:tr w:rsidR="00061595" w:rsidRPr="003E01B1" w14:paraId="7F58723E"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3BD4F8DB"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СУ</w:t>
            </w:r>
          </w:p>
        </w:tc>
        <w:tc>
          <w:tcPr>
            <w:tcW w:w="7795" w:type="dxa"/>
          </w:tcPr>
          <w:p w14:paraId="745BC31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Средно училище</w:t>
            </w:r>
          </w:p>
        </w:tc>
      </w:tr>
      <w:tr w:rsidR="00061595" w:rsidRPr="003E01B1" w14:paraId="7CA93538"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7F239E8B"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НЧ</w:t>
            </w:r>
          </w:p>
        </w:tc>
        <w:tc>
          <w:tcPr>
            <w:tcW w:w="7795" w:type="dxa"/>
          </w:tcPr>
          <w:p w14:paraId="14863B9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Начално училище</w:t>
            </w:r>
          </w:p>
        </w:tc>
      </w:tr>
      <w:tr w:rsidR="00061595" w:rsidRPr="003E01B1" w14:paraId="2E446836" w14:textId="77777777" w:rsidTr="0096050E">
        <w:tc>
          <w:tcPr>
            <w:cnfStyle w:val="001000000000" w:firstRow="0" w:lastRow="0" w:firstColumn="1" w:lastColumn="0" w:oddVBand="0" w:evenVBand="0" w:oddHBand="0" w:evenHBand="0" w:firstRowFirstColumn="0" w:firstRowLastColumn="0" w:lastRowFirstColumn="0" w:lastRowLastColumn="0"/>
            <w:tcW w:w="1702" w:type="dxa"/>
          </w:tcPr>
          <w:p w14:paraId="026BA0FB"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МСП</w:t>
            </w:r>
          </w:p>
        </w:tc>
        <w:tc>
          <w:tcPr>
            <w:tcW w:w="7795" w:type="dxa"/>
          </w:tcPr>
          <w:p w14:paraId="760B659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Малки и средни предприятия</w:t>
            </w:r>
          </w:p>
        </w:tc>
      </w:tr>
    </w:tbl>
    <w:p w14:paraId="115EA5D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70C710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35A2B6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53F2DD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3CE3F6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A6382B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69ADC6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E065C8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51832F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C67B64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1C86A0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0987D2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505857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FDD6F8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D0C9DAE"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17" w:name="_Toc55834222"/>
      <w:r w:rsidRPr="003E01B1">
        <w:rPr>
          <w:rFonts w:asciiTheme="majorHAnsi" w:eastAsiaTheme="majorEastAsia" w:hAnsiTheme="majorHAnsi" w:cstheme="majorBidi"/>
          <w:color w:val="2F5496" w:themeColor="accent1" w:themeShade="BF"/>
          <w:sz w:val="32"/>
          <w:szCs w:val="32"/>
          <w:lang w:val="en-US" w:eastAsia="bg-BG"/>
        </w:rPr>
        <w:t>2. ВЪВЕДЕНИЕ</w:t>
      </w:r>
      <w:bookmarkEnd w:id="17"/>
    </w:p>
    <w:p w14:paraId="4809FDE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25EF4D1" w14:textId="77777777" w:rsidR="00061595" w:rsidRPr="003E01B1" w:rsidRDefault="00061595" w:rsidP="00061595">
      <w:pPr>
        <w:spacing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Arial"/>
          <w:sz w:val="24"/>
          <w:szCs w:val="24"/>
          <w:lang w:val="en-US" w:eastAsia="bg-BG"/>
        </w:rPr>
        <w:t>Туризмът</w:t>
      </w:r>
      <w:proofErr w:type="spellEnd"/>
      <w:r w:rsidRPr="003E01B1">
        <w:rPr>
          <w:rFonts w:ascii="Times New Roman" w:eastAsia="Times New Roman" w:hAnsi="Times New Roman" w:cs="Arial"/>
          <w:sz w:val="24"/>
          <w:szCs w:val="24"/>
          <w:lang w:val="en-US" w:eastAsia="bg-BG"/>
        </w:rPr>
        <w:t xml:space="preserve"> е </w:t>
      </w:r>
      <w:proofErr w:type="spellStart"/>
      <w:r w:rsidRPr="003E01B1">
        <w:rPr>
          <w:rFonts w:ascii="Times New Roman" w:eastAsia="Times New Roman" w:hAnsi="Times New Roman" w:cs="Arial"/>
          <w:sz w:val="24"/>
          <w:szCs w:val="24"/>
          <w:lang w:val="en-US" w:eastAsia="bg-BG"/>
        </w:rPr>
        <w:t>важна</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стопанска</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дейност</w:t>
      </w:r>
      <w:proofErr w:type="spellEnd"/>
      <w:r w:rsidRPr="003E01B1">
        <w:rPr>
          <w:rFonts w:ascii="Times New Roman" w:eastAsia="Times New Roman" w:hAnsi="Times New Roman" w:cs="Arial"/>
          <w:sz w:val="24"/>
          <w:szCs w:val="24"/>
          <w:lang w:val="en-US" w:eastAsia="bg-BG"/>
        </w:rPr>
        <w:t xml:space="preserve"> със </w:t>
      </w:r>
      <w:proofErr w:type="spellStart"/>
      <w:r w:rsidRPr="003E01B1">
        <w:rPr>
          <w:rFonts w:ascii="Times New Roman" w:eastAsia="Times New Roman" w:hAnsi="Times New Roman" w:cs="Arial"/>
          <w:sz w:val="24"/>
          <w:szCs w:val="24"/>
          <w:lang w:val="en-US" w:eastAsia="bg-BG"/>
        </w:rPr>
        <w:t>значително</w:t>
      </w:r>
      <w:proofErr w:type="spellEnd"/>
      <w:r w:rsidRPr="003E01B1">
        <w:rPr>
          <w:rFonts w:ascii="Times New Roman" w:eastAsia="Times New Roman" w:hAnsi="Times New Roman" w:cs="Arial"/>
          <w:sz w:val="24"/>
          <w:szCs w:val="24"/>
          <w:lang w:val="en-US" w:eastAsia="bg-BG"/>
        </w:rPr>
        <w:t xml:space="preserve"> влияние върху икономическия растеж и </w:t>
      </w:r>
      <w:proofErr w:type="spellStart"/>
      <w:r w:rsidRPr="003E01B1">
        <w:rPr>
          <w:rFonts w:ascii="Times New Roman" w:eastAsia="Times New Roman" w:hAnsi="Times New Roman" w:cs="Arial"/>
          <w:sz w:val="24"/>
          <w:szCs w:val="24"/>
          <w:lang w:val="en-US" w:eastAsia="bg-BG"/>
        </w:rPr>
        <w:t>трудовата</w:t>
      </w:r>
      <w:proofErr w:type="spellEnd"/>
      <w:r w:rsidRPr="003E01B1">
        <w:rPr>
          <w:rFonts w:ascii="Times New Roman" w:eastAsia="Times New Roman" w:hAnsi="Times New Roman" w:cs="Arial"/>
          <w:sz w:val="24"/>
          <w:szCs w:val="24"/>
          <w:lang w:val="en-US" w:eastAsia="bg-BG"/>
        </w:rPr>
        <w:t xml:space="preserve"> заетост. Развитието му има пряко отношение към качеството </w:t>
      </w:r>
      <w:proofErr w:type="gramStart"/>
      <w:r w:rsidRPr="003E01B1">
        <w:rPr>
          <w:rFonts w:ascii="Times New Roman" w:eastAsia="Times New Roman" w:hAnsi="Times New Roman" w:cs="Arial"/>
          <w:sz w:val="24"/>
          <w:szCs w:val="24"/>
          <w:lang w:val="en-US" w:eastAsia="bg-BG"/>
        </w:rPr>
        <w:t>на  живот</w:t>
      </w:r>
      <w:proofErr w:type="gramEnd"/>
      <w:r w:rsidRPr="003E01B1">
        <w:rPr>
          <w:rFonts w:ascii="Times New Roman" w:eastAsia="Times New Roman" w:hAnsi="Times New Roman" w:cs="Arial"/>
          <w:sz w:val="24"/>
          <w:szCs w:val="24"/>
          <w:lang w:val="en-US" w:eastAsia="bg-BG"/>
        </w:rPr>
        <w:t xml:space="preserve"> на местното население и гостите на община Никопол и пряко отразява отношението към културно-историческото и природно наследство, към традициите, обичаите и съвременната култура. Развитието на атрактивни туристически услуги и популяризирането на дестинацията играе съществена роля при утвърждаването на положителен имидж на общината. Създаването и управлението на атрактивна туристическа дестинация </w:t>
      </w:r>
      <w:proofErr w:type="gramStart"/>
      <w:r w:rsidRPr="003E01B1">
        <w:rPr>
          <w:rFonts w:ascii="Times New Roman" w:eastAsia="Times New Roman" w:hAnsi="Times New Roman" w:cs="Arial"/>
          <w:sz w:val="24"/>
          <w:szCs w:val="24"/>
          <w:lang w:val="en-US" w:eastAsia="bg-BG"/>
        </w:rPr>
        <w:t>изисква  добре</w:t>
      </w:r>
      <w:proofErr w:type="gramEnd"/>
      <w:r w:rsidRPr="003E01B1">
        <w:rPr>
          <w:rFonts w:ascii="Times New Roman" w:eastAsia="Times New Roman" w:hAnsi="Times New Roman" w:cs="Arial"/>
          <w:sz w:val="24"/>
          <w:szCs w:val="24"/>
          <w:lang w:val="en-US" w:eastAsia="bg-BG"/>
        </w:rPr>
        <w:t xml:space="preserve"> планирана институционална среда, която подкрепя и позволява развитие. От тази гледна точка качеството на стратегическото планиране е от особена важност. Основната задача на програмата за развитие на туризма на община Никопол е да послужи на общинската администрация и заинтересованите страни като пътна карта за работа в сферата на туризма. При разработването на програмата са взети предвид условията и предпоставките, необходими за постигането на </w:t>
      </w:r>
      <w:r w:rsidRPr="003E01B1">
        <w:rPr>
          <w:rFonts w:ascii="Times New Roman" w:eastAsia="Times New Roman" w:hAnsi="Times New Roman" w:cs="Arial"/>
          <w:sz w:val="24"/>
          <w:szCs w:val="24"/>
          <w:lang w:val="en-US" w:eastAsia="bg-BG"/>
        </w:rPr>
        <w:lastRenderedPageBreak/>
        <w:t>устойчиво и балансирано развитие на туризма в съответствие с икономическите, социални и екологични аспекти.</w:t>
      </w:r>
    </w:p>
    <w:p w14:paraId="4FE2C49A" w14:textId="77777777" w:rsidR="00061595" w:rsidRPr="003E01B1" w:rsidRDefault="00061595" w:rsidP="00061595">
      <w:pPr>
        <w:spacing w:after="0" w:line="240" w:lineRule="auto"/>
        <w:rPr>
          <w:rFonts w:ascii="Times New Roman" w:eastAsia="Times New Roman" w:hAnsi="Times New Roman" w:cs="Arial"/>
          <w:sz w:val="24"/>
          <w:szCs w:val="24"/>
          <w:lang w:val="en-US" w:eastAsia="bg-BG"/>
        </w:rPr>
      </w:pPr>
    </w:p>
    <w:p w14:paraId="499D1725"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18" w:name="_Toc55834223"/>
      <w:r w:rsidRPr="003E01B1">
        <w:rPr>
          <w:rFonts w:asciiTheme="majorHAnsi" w:eastAsiaTheme="majorEastAsia" w:hAnsiTheme="majorHAnsi" w:cstheme="majorBidi"/>
          <w:color w:val="2F5496" w:themeColor="accent1" w:themeShade="BF"/>
          <w:sz w:val="26"/>
          <w:szCs w:val="26"/>
          <w:lang w:val="en-US" w:eastAsia="bg-BG"/>
        </w:rPr>
        <w:t>2.1. Цел на програмата</w:t>
      </w:r>
      <w:bookmarkEnd w:id="18"/>
    </w:p>
    <w:p w14:paraId="2A8DC00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B0DBC3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основата на разработване на Програма за развитие на туризма в община Никопол 2021-2027г. е използван подход за планиране, който е изцяло подчинен на спецификите на общината и е ориентиран към подкрепа на икономическия растеж и просперитета на местните общности. Програмата за развитие на туризма на община Никопол е ориентирана към въвеждането на устойчиви мерки за популяризиране на общината като интересна и примамлива за туризъм зона, които имат социална ориентираност и справедливо отразяват принципите на устойчивия туризъм, като индустрия. Програмата обединява и систематизира визията на всички представители на заинтересованите страни в община Никопол, стратегическите цели, основните приоритети и необходими мерки, които следва да се приемат за устойчиво развитие на туризма в общината. Чрез извършването на ситуационен анализ са идентифицирани силните и слабите страни на общината и са изведени възможностите и рисковете пред туризма, на база на които са идентифицирани най-коректните цели и приоритети за развитие на туризма в община Никопол. На база извършения ситуационен и SWOT анализ са видни предпоставките и възможностите на община Никопол да развива и маркетира възможности за круизен туризъм, които са пряко свързани с наличието на десетки акостиращи на пристанището на гр. Никопол туристически кораби, туристите от които към момента рядко или изобщо не се задържат в града. Разбира се тази цел поставя началото на развитието на общината като туристическа дестинация и далеч не заключва възможността тя да става притегателна за двудневен и дори ваканционен туризъм. Поради географското </w:t>
      </w:r>
      <w:proofErr w:type="gramStart"/>
      <w:r w:rsidRPr="003E01B1">
        <w:rPr>
          <w:rFonts w:ascii="Times New Roman" w:eastAsia="Times New Roman" w:hAnsi="Times New Roman" w:cs="Times New Roman"/>
          <w:sz w:val="24"/>
          <w:szCs w:val="20"/>
          <w:lang w:val="en-US" w:eastAsia="bg-BG"/>
        </w:rPr>
        <w:t>разположение  на</w:t>
      </w:r>
      <w:proofErr w:type="gramEnd"/>
      <w:r w:rsidRPr="003E01B1">
        <w:rPr>
          <w:rFonts w:ascii="Times New Roman" w:eastAsia="Times New Roman" w:hAnsi="Times New Roman" w:cs="Times New Roman"/>
          <w:sz w:val="24"/>
          <w:szCs w:val="20"/>
          <w:lang w:val="en-US" w:eastAsia="bg-BG"/>
        </w:rPr>
        <w:t xml:space="preserve"> общината  и факта, че в територията й влиза част от  ПП“Персина“</w:t>
      </w:r>
      <w:r w:rsidRPr="003E01B1">
        <w:rPr>
          <w:rFonts w:ascii="Times New Roman" w:eastAsia="Times New Roman" w:hAnsi="Times New Roman" w:cs="Times New Roman"/>
          <w:color w:val="FF0000"/>
          <w:sz w:val="24"/>
          <w:szCs w:val="20"/>
          <w:lang w:val="en-US" w:eastAsia="bg-BG"/>
        </w:rPr>
        <w:t xml:space="preserve"> </w:t>
      </w:r>
      <w:r w:rsidRPr="003E01B1">
        <w:rPr>
          <w:rFonts w:ascii="Times New Roman" w:eastAsia="Times New Roman" w:hAnsi="Times New Roman" w:cs="Times New Roman"/>
          <w:sz w:val="24"/>
          <w:szCs w:val="20"/>
          <w:lang w:val="en-US" w:eastAsia="bg-BG"/>
        </w:rPr>
        <w:t>и</w:t>
      </w:r>
      <w:r w:rsidRPr="003E01B1">
        <w:rPr>
          <w:rFonts w:ascii="Times New Roman" w:eastAsia="Times New Roman" w:hAnsi="Times New Roman" w:cs="Times New Roman"/>
          <w:color w:val="FF0000"/>
          <w:sz w:val="24"/>
          <w:szCs w:val="20"/>
          <w:lang w:val="en-US" w:eastAsia="bg-BG"/>
        </w:rPr>
        <w:t xml:space="preserve"> </w:t>
      </w:r>
      <w:r w:rsidRPr="003E01B1">
        <w:rPr>
          <w:rFonts w:ascii="Times New Roman" w:eastAsia="Times New Roman" w:hAnsi="Times New Roman" w:cs="Times New Roman"/>
          <w:sz w:val="24"/>
          <w:szCs w:val="20"/>
          <w:lang w:val="en-US" w:eastAsia="bg-BG"/>
        </w:rPr>
        <w:t>защитени зони, част от които в Натура 2000, сериозен потенциал има и в развитието на алтернативен туризъм, който разбира се ще е насочен към опазването на околната среда и редките биологични видове.  Река Дунав от своя страна създава предпоставки за развитието на водни спортове, като с това допълнително дава възможност за развитие и на ваканционен туризъм.</w:t>
      </w:r>
    </w:p>
    <w:p w14:paraId="78FA6FB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A9D4C66"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19" w:name="_Toc55834224"/>
      <w:r w:rsidRPr="003E01B1">
        <w:rPr>
          <w:rFonts w:asciiTheme="majorHAnsi" w:eastAsiaTheme="majorEastAsia" w:hAnsiTheme="majorHAnsi" w:cstheme="majorBidi"/>
          <w:color w:val="2F5496" w:themeColor="accent1" w:themeShade="BF"/>
          <w:sz w:val="26"/>
          <w:szCs w:val="26"/>
          <w:lang w:val="en-US" w:eastAsia="bg-BG"/>
        </w:rPr>
        <w:t>2.2. Основание за разработване</w:t>
      </w:r>
      <w:bookmarkEnd w:id="19"/>
    </w:p>
    <w:p w14:paraId="3F88BB7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B8BEECF" w14:textId="77777777" w:rsidR="00061595" w:rsidRPr="003E01B1" w:rsidRDefault="00061595" w:rsidP="00061595">
      <w:pPr>
        <w:spacing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Arial"/>
          <w:sz w:val="24"/>
          <w:szCs w:val="24"/>
          <w:lang w:val="en-US" w:eastAsia="bg-BG"/>
        </w:rPr>
        <w:t>Програмата за развитие на туризма на Община Никопол е разработена на основание:</w:t>
      </w:r>
    </w:p>
    <w:p w14:paraId="425578B4"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Чл. 11 и чл. 12 от Закона за туризма;</w:t>
      </w:r>
    </w:p>
    <w:p w14:paraId="640474D2"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Национална стратегия за устойчиво развитие на туризма в България 2014-2030г.;</w:t>
      </w:r>
    </w:p>
    <w:p w14:paraId="1A02778E"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Концепция за туристическо райониране на България;</w:t>
      </w:r>
    </w:p>
    <w:p w14:paraId="6BB13F33"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План за интегрирано развитие на община Никопол 2021-2027г.;</w:t>
      </w:r>
    </w:p>
    <w:p w14:paraId="09D285B6"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Програма за управление на кмета на община Никопол 2019-2023г.;</w:t>
      </w:r>
    </w:p>
    <w:p w14:paraId="6C604618"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Стратегически план за развитие на културния туризъм на Република България;</w:t>
      </w:r>
    </w:p>
    <w:p w14:paraId="446E02A6"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 xml:space="preserve">Стратегии за развитие на туризма в Европа (2014/2241 </w:t>
      </w:r>
      <w:proofErr w:type="gramStart"/>
      <w:r w:rsidRPr="003E01B1">
        <w:rPr>
          <w:rFonts w:ascii="Times New Roman" w:eastAsia="Times New Roman" w:hAnsi="Times New Roman" w:cs="Arial"/>
          <w:sz w:val="24"/>
          <w:szCs w:val="24"/>
          <w:lang w:val="en-US" w:eastAsia="bg-BG"/>
        </w:rPr>
        <w:t>( INI</w:t>
      </w:r>
      <w:proofErr w:type="gramEnd"/>
      <w:r w:rsidRPr="003E01B1">
        <w:rPr>
          <w:rFonts w:ascii="Times New Roman" w:eastAsia="Times New Roman" w:hAnsi="Times New Roman" w:cs="Arial"/>
          <w:sz w:val="24"/>
          <w:szCs w:val="24"/>
          <w:lang w:val="en-US" w:eastAsia="bg-BG"/>
        </w:rPr>
        <w:t>));</w:t>
      </w:r>
    </w:p>
    <w:p w14:paraId="4B6884ED" w14:textId="77777777" w:rsidR="00061595" w:rsidRPr="003E01B1" w:rsidRDefault="00061595" w:rsidP="00061595">
      <w:pPr>
        <w:numPr>
          <w:ilvl w:val="0"/>
          <w:numId w:val="17"/>
        </w:numPr>
        <w:spacing w:after="200" w:line="276" w:lineRule="auto"/>
        <w:contextualSpacing/>
        <w:jc w:val="both"/>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Национална програма и план за действие за развитие на еко туризма в България.</w:t>
      </w:r>
    </w:p>
    <w:p w14:paraId="03C0642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6CEB670"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20" w:name="_Toc55834225"/>
      <w:r w:rsidRPr="003E01B1">
        <w:rPr>
          <w:rFonts w:asciiTheme="majorHAnsi" w:eastAsiaTheme="majorEastAsia" w:hAnsiTheme="majorHAnsi" w:cstheme="majorBidi"/>
          <w:color w:val="2F5496" w:themeColor="accent1" w:themeShade="BF"/>
          <w:sz w:val="26"/>
          <w:szCs w:val="26"/>
          <w:lang w:val="en-US" w:eastAsia="bg-BG"/>
        </w:rPr>
        <w:t>2.3. Основни принципи</w:t>
      </w:r>
      <w:bookmarkEnd w:id="20"/>
    </w:p>
    <w:p w14:paraId="433995B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3327690" w14:textId="77777777" w:rsidR="00061595" w:rsidRPr="003E01B1" w:rsidRDefault="00061595" w:rsidP="00061595">
      <w:pPr>
        <w:spacing w:before="60"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Times New Roman"/>
          <w:sz w:val="24"/>
          <w:szCs w:val="20"/>
          <w:lang w:val="en-US" w:eastAsia="bg-BG"/>
        </w:rPr>
        <w:tab/>
      </w:r>
    </w:p>
    <w:p w14:paraId="11FB324E" w14:textId="77777777" w:rsidR="00061595" w:rsidRPr="003E01B1" w:rsidRDefault="00061595" w:rsidP="00061595">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lastRenderedPageBreak/>
        <w:t xml:space="preserve">Устойчивост </w:t>
      </w:r>
    </w:p>
    <w:p w14:paraId="6CC59274" w14:textId="77777777" w:rsidR="00061595" w:rsidRPr="003E01B1" w:rsidRDefault="00061595" w:rsidP="00061595">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Развитието на туристическите дейности ще съчетава в себе си дългосрочна икономическа ефективност с устойчиви практики, щадящи околната среда и социална съвместимост.</w:t>
      </w:r>
    </w:p>
    <w:p w14:paraId="72906E37" w14:textId="77777777" w:rsidR="00061595" w:rsidRPr="003E01B1" w:rsidRDefault="00061595" w:rsidP="00061595">
      <w:pPr>
        <w:spacing w:before="60" w:after="0" w:line="240" w:lineRule="auto"/>
        <w:ind w:left="720"/>
        <w:rPr>
          <w:rFonts w:ascii="Times New Roman" w:eastAsia="Times New Roman" w:hAnsi="Times New Roman" w:cs="Arial"/>
          <w:sz w:val="24"/>
          <w:szCs w:val="24"/>
          <w:lang w:val="en-US" w:eastAsia="bg-BG"/>
        </w:rPr>
      </w:pPr>
    </w:p>
    <w:p w14:paraId="29E11A69" w14:textId="77777777" w:rsidR="00061595" w:rsidRPr="003E01B1" w:rsidRDefault="00061595" w:rsidP="00061595">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t>Демократичност</w:t>
      </w:r>
    </w:p>
    <w:p w14:paraId="3BBEED4F" w14:textId="77777777" w:rsidR="00061595" w:rsidRPr="003E01B1" w:rsidRDefault="00061595" w:rsidP="00061595">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 xml:space="preserve">При управлението на дестинацията ще се </w:t>
      </w:r>
      <w:proofErr w:type="gramStart"/>
      <w:r w:rsidRPr="003E01B1">
        <w:rPr>
          <w:rFonts w:ascii="Times New Roman" w:eastAsia="Times New Roman" w:hAnsi="Times New Roman" w:cs="Arial"/>
          <w:sz w:val="24"/>
          <w:szCs w:val="24"/>
          <w:lang w:val="en-US" w:eastAsia="bg-BG"/>
        </w:rPr>
        <w:t>използва  обществения</w:t>
      </w:r>
      <w:proofErr w:type="gramEnd"/>
      <w:r w:rsidRPr="003E01B1">
        <w:rPr>
          <w:rFonts w:ascii="Times New Roman" w:eastAsia="Times New Roman" w:hAnsi="Times New Roman" w:cs="Arial"/>
          <w:sz w:val="24"/>
          <w:szCs w:val="24"/>
          <w:lang w:val="en-US" w:eastAsia="bg-BG"/>
        </w:rPr>
        <w:t xml:space="preserve"> подход. Ще се осигури висока степен на участие на местното население в процеса на управлението на дестинацията.</w:t>
      </w:r>
    </w:p>
    <w:p w14:paraId="26A2CE43" w14:textId="77777777" w:rsidR="00061595" w:rsidRPr="003E01B1" w:rsidRDefault="00061595" w:rsidP="00061595">
      <w:pPr>
        <w:spacing w:before="60" w:after="0" w:line="240" w:lineRule="auto"/>
        <w:ind w:left="720"/>
        <w:rPr>
          <w:rFonts w:ascii="Times New Roman" w:eastAsia="Times New Roman" w:hAnsi="Times New Roman" w:cs="Arial"/>
          <w:sz w:val="24"/>
          <w:szCs w:val="24"/>
          <w:lang w:val="en-US" w:eastAsia="bg-BG"/>
        </w:rPr>
      </w:pPr>
    </w:p>
    <w:p w14:paraId="4ECF9CA8" w14:textId="77777777" w:rsidR="00061595" w:rsidRPr="003E01B1" w:rsidRDefault="00061595" w:rsidP="00061595">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t>Местна идентичност</w:t>
      </w:r>
    </w:p>
    <w:p w14:paraId="0DB9BB57" w14:textId="77777777" w:rsidR="00061595" w:rsidRPr="003E01B1" w:rsidRDefault="00061595" w:rsidP="00061595">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Планирането на туристическото развитие ще бъде съобразено и обвързано с основните ценности на обществеността в дестинацията, а така също и с особеностите на развитието на туризма в региона.</w:t>
      </w:r>
    </w:p>
    <w:p w14:paraId="2954B812" w14:textId="77777777" w:rsidR="00061595" w:rsidRPr="003E01B1" w:rsidRDefault="00061595" w:rsidP="00061595">
      <w:pPr>
        <w:spacing w:before="60" w:after="0" w:line="240" w:lineRule="auto"/>
        <w:ind w:left="720"/>
        <w:rPr>
          <w:rFonts w:ascii="Times New Roman" w:eastAsia="Times New Roman" w:hAnsi="Times New Roman" w:cs="Arial"/>
          <w:sz w:val="24"/>
          <w:szCs w:val="24"/>
          <w:lang w:val="en-US" w:eastAsia="bg-BG"/>
        </w:rPr>
      </w:pPr>
    </w:p>
    <w:p w14:paraId="32265E9C" w14:textId="77777777" w:rsidR="00061595" w:rsidRPr="003E01B1" w:rsidRDefault="00061595" w:rsidP="00061595">
      <w:pPr>
        <w:numPr>
          <w:ilvl w:val="0"/>
          <w:numId w:val="18"/>
        </w:numPr>
        <w:spacing w:before="60" w:after="0" w:line="240" w:lineRule="auto"/>
        <w:jc w:val="both"/>
        <w:rPr>
          <w:rFonts w:ascii="Times New Roman" w:eastAsia="Times New Roman" w:hAnsi="Times New Roman" w:cs="Arial"/>
          <w:b/>
          <w:bCs/>
          <w:sz w:val="24"/>
          <w:szCs w:val="24"/>
          <w:lang w:val="en-US" w:eastAsia="bg-BG"/>
        </w:rPr>
      </w:pPr>
      <w:r w:rsidRPr="003E01B1">
        <w:rPr>
          <w:rFonts w:ascii="Times New Roman" w:eastAsia="Times New Roman" w:hAnsi="Times New Roman" w:cs="Arial"/>
          <w:b/>
          <w:bCs/>
          <w:sz w:val="24"/>
          <w:szCs w:val="24"/>
          <w:lang w:val="en-US" w:eastAsia="bg-BG"/>
        </w:rPr>
        <w:t>Партньорство с частно правни и публично правни субекти</w:t>
      </w:r>
    </w:p>
    <w:p w14:paraId="050858DF" w14:textId="77777777" w:rsidR="00061595" w:rsidRPr="003E01B1" w:rsidRDefault="00061595" w:rsidP="00061595">
      <w:pPr>
        <w:spacing w:before="60" w:after="0" w:line="240" w:lineRule="auto"/>
        <w:ind w:left="720"/>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 xml:space="preserve">Взаимно зачитане и взаимно подпомагане на всички участващи в туристическия процес обществени и частни организации чрез използването на подходящи механизми за </w:t>
      </w:r>
      <w:proofErr w:type="spellStart"/>
      <w:r w:rsidRPr="003E01B1">
        <w:rPr>
          <w:rFonts w:ascii="Times New Roman" w:eastAsia="Times New Roman" w:hAnsi="Times New Roman" w:cs="Arial"/>
          <w:sz w:val="24"/>
          <w:szCs w:val="24"/>
          <w:lang w:val="en-US" w:eastAsia="bg-BG"/>
        </w:rPr>
        <w:t>коопериране</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усилията</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локално</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национално</w:t>
      </w:r>
      <w:proofErr w:type="spellEnd"/>
      <w:r w:rsidRPr="003E01B1">
        <w:rPr>
          <w:rFonts w:ascii="Times New Roman" w:eastAsia="Times New Roman" w:hAnsi="Times New Roman" w:cs="Arial"/>
          <w:sz w:val="24"/>
          <w:szCs w:val="24"/>
          <w:lang w:val="en-US" w:eastAsia="bg-BG"/>
        </w:rPr>
        <w:t xml:space="preserve"> и международно </w:t>
      </w:r>
      <w:proofErr w:type="spellStart"/>
      <w:r w:rsidRPr="003E01B1">
        <w:rPr>
          <w:rFonts w:ascii="Times New Roman" w:eastAsia="Times New Roman" w:hAnsi="Times New Roman" w:cs="Arial"/>
          <w:sz w:val="24"/>
          <w:szCs w:val="24"/>
          <w:lang w:val="en-US" w:eastAsia="bg-BG"/>
        </w:rPr>
        <w:t>равнище</w:t>
      </w:r>
      <w:proofErr w:type="spellEnd"/>
      <w:r w:rsidRPr="003E01B1">
        <w:rPr>
          <w:rFonts w:ascii="Times New Roman" w:eastAsia="Times New Roman" w:hAnsi="Times New Roman" w:cs="Arial"/>
          <w:sz w:val="24"/>
          <w:szCs w:val="24"/>
          <w:lang w:val="en-US" w:eastAsia="bg-BG"/>
        </w:rPr>
        <w:t>.</w:t>
      </w:r>
    </w:p>
    <w:p w14:paraId="2C462074" w14:textId="77777777" w:rsidR="00061595" w:rsidRPr="003E01B1" w:rsidRDefault="00061595" w:rsidP="00061595">
      <w:pPr>
        <w:spacing w:after="0" w:line="240" w:lineRule="auto"/>
        <w:rPr>
          <w:rFonts w:ascii="Times New Roman" w:eastAsia="Times New Roman" w:hAnsi="Times New Roman" w:cs="Arial"/>
          <w:sz w:val="24"/>
          <w:szCs w:val="24"/>
          <w:lang w:val="en-US" w:eastAsia="bg-BG"/>
        </w:rPr>
      </w:pPr>
    </w:p>
    <w:p w14:paraId="1957D9E2" w14:textId="77777777" w:rsidR="00061595" w:rsidRPr="003E01B1" w:rsidRDefault="00061595" w:rsidP="00061595">
      <w:pPr>
        <w:spacing w:after="0" w:line="240" w:lineRule="auto"/>
        <w:rPr>
          <w:rFonts w:ascii="Times New Roman" w:eastAsia="Times New Roman" w:hAnsi="Times New Roman" w:cs="Arial"/>
          <w:sz w:val="24"/>
          <w:szCs w:val="24"/>
          <w:lang w:val="en-US" w:eastAsia="bg-BG"/>
        </w:rPr>
      </w:pPr>
      <w:r w:rsidRPr="003E01B1">
        <w:rPr>
          <w:rFonts w:ascii="Times New Roman" w:eastAsia="Times New Roman" w:hAnsi="Times New Roman" w:cs="Arial"/>
          <w:sz w:val="24"/>
          <w:szCs w:val="24"/>
          <w:lang w:val="en-US" w:eastAsia="bg-BG"/>
        </w:rPr>
        <w:tab/>
        <w:t xml:space="preserve">Основните принципи са изцяло </w:t>
      </w:r>
      <w:proofErr w:type="spellStart"/>
      <w:r w:rsidRPr="003E01B1">
        <w:rPr>
          <w:rFonts w:ascii="Times New Roman" w:eastAsia="Times New Roman" w:hAnsi="Times New Roman" w:cs="Arial"/>
          <w:sz w:val="24"/>
          <w:szCs w:val="24"/>
          <w:lang w:val="en-US" w:eastAsia="bg-BG"/>
        </w:rPr>
        <w:t>подчинени</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политиката</w:t>
      </w:r>
      <w:proofErr w:type="spellEnd"/>
      <w:r w:rsidRPr="003E01B1">
        <w:rPr>
          <w:rFonts w:ascii="Times New Roman" w:eastAsia="Times New Roman" w:hAnsi="Times New Roman" w:cs="Arial"/>
          <w:sz w:val="24"/>
          <w:szCs w:val="24"/>
          <w:lang w:val="en-US" w:eastAsia="bg-BG"/>
        </w:rPr>
        <w:t xml:space="preserve"> на Европейския съюз за </w:t>
      </w:r>
      <w:proofErr w:type="spellStart"/>
      <w:r w:rsidRPr="003E01B1">
        <w:rPr>
          <w:rFonts w:ascii="Times New Roman" w:eastAsia="Times New Roman" w:hAnsi="Times New Roman" w:cs="Arial"/>
          <w:sz w:val="24"/>
          <w:szCs w:val="24"/>
          <w:lang w:val="en-US" w:eastAsia="bg-BG"/>
        </w:rPr>
        <w:t>равномерно</w:t>
      </w:r>
      <w:proofErr w:type="spellEnd"/>
      <w:r w:rsidRPr="003E01B1">
        <w:rPr>
          <w:rFonts w:ascii="Times New Roman" w:eastAsia="Times New Roman" w:hAnsi="Times New Roman" w:cs="Arial"/>
          <w:sz w:val="24"/>
          <w:szCs w:val="24"/>
          <w:lang w:val="en-US" w:eastAsia="bg-BG"/>
        </w:rPr>
        <w:t xml:space="preserve"> регионално развитие, която поставя акцент на </w:t>
      </w:r>
      <w:proofErr w:type="spellStart"/>
      <w:r w:rsidRPr="003E01B1">
        <w:rPr>
          <w:rFonts w:ascii="Times New Roman" w:eastAsia="Times New Roman" w:hAnsi="Times New Roman" w:cs="Arial"/>
          <w:sz w:val="24"/>
          <w:szCs w:val="24"/>
          <w:lang w:val="en-US" w:eastAsia="bg-BG"/>
        </w:rPr>
        <w:t>необходимостта</w:t>
      </w:r>
      <w:proofErr w:type="spellEnd"/>
      <w:r w:rsidRPr="003E01B1">
        <w:rPr>
          <w:rFonts w:ascii="Times New Roman" w:eastAsia="Times New Roman" w:hAnsi="Times New Roman" w:cs="Arial"/>
          <w:sz w:val="24"/>
          <w:szCs w:val="24"/>
          <w:lang w:val="en-US" w:eastAsia="bg-BG"/>
        </w:rPr>
        <w:t xml:space="preserve"> от прилагане на </w:t>
      </w:r>
      <w:proofErr w:type="spellStart"/>
      <w:r w:rsidRPr="003E01B1">
        <w:rPr>
          <w:rFonts w:ascii="Times New Roman" w:eastAsia="Times New Roman" w:hAnsi="Times New Roman" w:cs="Arial"/>
          <w:sz w:val="24"/>
          <w:szCs w:val="24"/>
          <w:lang w:val="en-US" w:eastAsia="bg-BG"/>
        </w:rPr>
        <w:t>интегриран</w:t>
      </w:r>
      <w:proofErr w:type="spellEnd"/>
      <w:r w:rsidRPr="003E01B1">
        <w:rPr>
          <w:rFonts w:ascii="Times New Roman" w:eastAsia="Times New Roman" w:hAnsi="Times New Roman" w:cs="Arial"/>
          <w:sz w:val="24"/>
          <w:szCs w:val="24"/>
          <w:lang w:val="en-US" w:eastAsia="bg-BG"/>
        </w:rPr>
        <w:t xml:space="preserve"> подход, </w:t>
      </w:r>
      <w:proofErr w:type="spellStart"/>
      <w:r w:rsidRPr="003E01B1">
        <w:rPr>
          <w:rFonts w:ascii="Times New Roman" w:eastAsia="Times New Roman" w:hAnsi="Times New Roman" w:cs="Arial"/>
          <w:sz w:val="24"/>
          <w:szCs w:val="24"/>
          <w:lang w:val="en-US" w:eastAsia="bg-BG"/>
        </w:rPr>
        <w:t>концентрация</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ресурсите</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партньорство</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публичност</w:t>
      </w:r>
      <w:proofErr w:type="spellEnd"/>
      <w:r w:rsidRPr="003E01B1">
        <w:rPr>
          <w:rFonts w:ascii="Times New Roman" w:eastAsia="Times New Roman" w:hAnsi="Times New Roman" w:cs="Arial"/>
          <w:sz w:val="24"/>
          <w:szCs w:val="24"/>
          <w:lang w:val="en-US" w:eastAsia="bg-BG"/>
        </w:rPr>
        <w:t xml:space="preserve"> и прозрачност, допълняемост на </w:t>
      </w:r>
      <w:proofErr w:type="spellStart"/>
      <w:r w:rsidRPr="003E01B1">
        <w:rPr>
          <w:rFonts w:ascii="Times New Roman" w:eastAsia="Times New Roman" w:hAnsi="Times New Roman" w:cs="Arial"/>
          <w:sz w:val="24"/>
          <w:szCs w:val="24"/>
          <w:lang w:val="en-US" w:eastAsia="bg-BG"/>
        </w:rPr>
        <w:t>финансирането</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координация</w:t>
      </w:r>
      <w:proofErr w:type="spellEnd"/>
      <w:r w:rsidRPr="003E01B1">
        <w:rPr>
          <w:rFonts w:ascii="Times New Roman" w:eastAsia="Times New Roman" w:hAnsi="Times New Roman" w:cs="Arial"/>
          <w:sz w:val="24"/>
          <w:szCs w:val="24"/>
          <w:lang w:val="en-US" w:eastAsia="bg-BG"/>
        </w:rPr>
        <w:t xml:space="preserve"> на дейностите, </w:t>
      </w:r>
      <w:proofErr w:type="spellStart"/>
      <w:r w:rsidRPr="003E01B1">
        <w:rPr>
          <w:rFonts w:ascii="Times New Roman" w:eastAsia="Times New Roman" w:hAnsi="Times New Roman" w:cs="Arial"/>
          <w:sz w:val="24"/>
          <w:szCs w:val="24"/>
          <w:lang w:val="en-US" w:eastAsia="bg-BG"/>
        </w:rPr>
        <w:t>съгласуваност</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политиките</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инструментите</w:t>
      </w:r>
      <w:proofErr w:type="spellEnd"/>
      <w:r w:rsidRPr="003E01B1">
        <w:rPr>
          <w:rFonts w:ascii="Times New Roman" w:eastAsia="Times New Roman" w:hAnsi="Times New Roman" w:cs="Arial"/>
          <w:sz w:val="24"/>
          <w:szCs w:val="24"/>
          <w:lang w:val="en-US" w:eastAsia="bg-BG"/>
        </w:rPr>
        <w:t xml:space="preserve"> и дейностите, </w:t>
      </w:r>
      <w:proofErr w:type="spellStart"/>
      <w:r w:rsidRPr="003E01B1">
        <w:rPr>
          <w:rFonts w:ascii="Times New Roman" w:eastAsia="Times New Roman" w:hAnsi="Times New Roman" w:cs="Arial"/>
          <w:sz w:val="24"/>
          <w:szCs w:val="24"/>
          <w:lang w:val="en-US" w:eastAsia="bg-BG"/>
        </w:rPr>
        <w:t>спазване</w:t>
      </w:r>
      <w:proofErr w:type="spellEnd"/>
      <w:r w:rsidRPr="003E01B1">
        <w:rPr>
          <w:rFonts w:ascii="Times New Roman" w:eastAsia="Times New Roman" w:hAnsi="Times New Roman" w:cs="Arial"/>
          <w:sz w:val="24"/>
          <w:szCs w:val="24"/>
          <w:lang w:val="en-US" w:eastAsia="bg-BG"/>
        </w:rPr>
        <w:t xml:space="preserve"> на </w:t>
      </w:r>
      <w:proofErr w:type="spellStart"/>
      <w:r w:rsidRPr="003E01B1">
        <w:rPr>
          <w:rFonts w:ascii="Times New Roman" w:eastAsia="Times New Roman" w:hAnsi="Times New Roman" w:cs="Arial"/>
          <w:sz w:val="24"/>
          <w:szCs w:val="24"/>
          <w:lang w:val="en-US" w:eastAsia="bg-BG"/>
        </w:rPr>
        <w:t>законовата</w:t>
      </w:r>
      <w:proofErr w:type="spellEnd"/>
      <w:r w:rsidRPr="003E01B1">
        <w:rPr>
          <w:rFonts w:ascii="Times New Roman" w:eastAsia="Times New Roman" w:hAnsi="Times New Roman" w:cs="Arial"/>
          <w:sz w:val="24"/>
          <w:szCs w:val="24"/>
          <w:lang w:val="en-US" w:eastAsia="bg-BG"/>
        </w:rPr>
        <w:t xml:space="preserve"> и </w:t>
      </w:r>
      <w:proofErr w:type="spellStart"/>
      <w:r w:rsidRPr="003E01B1">
        <w:rPr>
          <w:rFonts w:ascii="Times New Roman" w:eastAsia="Times New Roman" w:hAnsi="Times New Roman" w:cs="Arial"/>
          <w:sz w:val="24"/>
          <w:szCs w:val="24"/>
          <w:lang w:val="en-US" w:eastAsia="bg-BG"/>
        </w:rPr>
        <w:t>подзаконова</w:t>
      </w:r>
      <w:proofErr w:type="spellEnd"/>
      <w:r w:rsidRPr="003E01B1">
        <w:rPr>
          <w:rFonts w:ascii="Times New Roman" w:eastAsia="Times New Roman" w:hAnsi="Times New Roman" w:cs="Arial"/>
          <w:sz w:val="24"/>
          <w:szCs w:val="24"/>
          <w:lang w:val="en-US" w:eastAsia="bg-BG"/>
        </w:rPr>
        <w:t xml:space="preserve"> нормативна </w:t>
      </w:r>
      <w:proofErr w:type="spellStart"/>
      <w:r w:rsidRPr="003E01B1">
        <w:rPr>
          <w:rFonts w:ascii="Times New Roman" w:eastAsia="Times New Roman" w:hAnsi="Times New Roman" w:cs="Arial"/>
          <w:sz w:val="24"/>
          <w:szCs w:val="24"/>
          <w:lang w:val="en-US" w:eastAsia="bg-BG"/>
        </w:rPr>
        <w:t>уредба</w:t>
      </w:r>
      <w:proofErr w:type="spellEnd"/>
      <w:r w:rsidRPr="003E01B1">
        <w:rPr>
          <w:rFonts w:ascii="Times New Roman" w:eastAsia="Times New Roman" w:hAnsi="Times New Roman" w:cs="Arial"/>
          <w:sz w:val="24"/>
          <w:szCs w:val="24"/>
          <w:lang w:val="en-US" w:eastAsia="bg-BG"/>
        </w:rPr>
        <w:t xml:space="preserve"> на страната и </w:t>
      </w:r>
      <w:proofErr w:type="spellStart"/>
      <w:r w:rsidRPr="003E01B1">
        <w:rPr>
          <w:rFonts w:ascii="Times New Roman" w:eastAsia="Times New Roman" w:hAnsi="Times New Roman" w:cs="Arial"/>
          <w:sz w:val="24"/>
          <w:szCs w:val="24"/>
          <w:lang w:val="en-US" w:eastAsia="bg-BG"/>
        </w:rPr>
        <w:t>нормативните</w:t>
      </w:r>
      <w:proofErr w:type="spellEnd"/>
      <w:r w:rsidRPr="003E01B1">
        <w:rPr>
          <w:rFonts w:ascii="Times New Roman" w:eastAsia="Times New Roman" w:hAnsi="Times New Roman" w:cs="Arial"/>
          <w:sz w:val="24"/>
          <w:szCs w:val="24"/>
          <w:lang w:val="en-US" w:eastAsia="bg-BG"/>
        </w:rPr>
        <w:t xml:space="preserve"> </w:t>
      </w:r>
      <w:proofErr w:type="spellStart"/>
      <w:r w:rsidRPr="003E01B1">
        <w:rPr>
          <w:rFonts w:ascii="Times New Roman" w:eastAsia="Times New Roman" w:hAnsi="Times New Roman" w:cs="Arial"/>
          <w:sz w:val="24"/>
          <w:szCs w:val="24"/>
          <w:lang w:val="en-US" w:eastAsia="bg-BG"/>
        </w:rPr>
        <w:t>изисквания</w:t>
      </w:r>
      <w:proofErr w:type="spellEnd"/>
      <w:r w:rsidRPr="003E01B1">
        <w:rPr>
          <w:rFonts w:ascii="Times New Roman" w:eastAsia="Times New Roman" w:hAnsi="Times New Roman" w:cs="Arial"/>
          <w:sz w:val="24"/>
          <w:szCs w:val="24"/>
          <w:lang w:val="en-US" w:eastAsia="bg-BG"/>
        </w:rPr>
        <w:t xml:space="preserve"> на Европейския съюз.</w:t>
      </w:r>
    </w:p>
    <w:p w14:paraId="5A4E817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0C9FF03"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21" w:name="_Toc55834226"/>
      <w:r w:rsidRPr="003E01B1">
        <w:rPr>
          <w:rFonts w:asciiTheme="majorHAnsi" w:eastAsiaTheme="majorEastAsia" w:hAnsiTheme="majorHAnsi" w:cstheme="majorBidi"/>
          <w:color w:val="2F5496" w:themeColor="accent1" w:themeShade="BF"/>
          <w:sz w:val="32"/>
          <w:szCs w:val="32"/>
          <w:lang w:val="en-US" w:eastAsia="bg-BG"/>
        </w:rPr>
        <w:t>3. СИТУАЦИОНЕН АНАЛИЗ</w:t>
      </w:r>
      <w:bookmarkEnd w:id="21"/>
    </w:p>
    <w:p w14:paraId="3048D9D4"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22" w:name="_Toc55834227"/>
      <w:r w:rsidRPr="003E01B1">
        <w:rPr>
          <w:rFonts w:asciiTheme="majorHAnsi" w:eastAsiaTheme="majorEastAsia" w:hAnsiTheme="majorHAnsi" w:cstheme="majorBidi"/>
          <w:color w:val="2F5496" w:themeColor="accent1" w:themeShade="BF"/>
          <w:sz w:val="26"/>
          <w:szCs w:val="26"/>
          <w:lang w:val="en-US" w:eastAsia="bg-BG"/>
        </w:rPr>
        <w:t>3.1. Географско разположение и характеристики на община Никопол</w:t>
      </w:r>
      <w:bookmarkEnd w:id="22"/>
    </w:p>
    <w:p w14:paraId="75D9554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DA99EFF"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heme="minorHAnsi"/>
          <w:sz w:val="24"/>
          <w:szCs w:val="20"/>
          <w:lang w:val="en-US" w:eastAsia="bg-BG"/>
        </w:rPr>
        <w:t xml:space="preserve">Община Никопол е </w:t>
      </w:r>
      <w:proofErr w:type="spellStart"/>
      <w:r w:rsidRPr="003E01B1">
        <w:rPr>
          <w:rFonts w:ascii="Times New Roman" w:eastAsia="Times New Roman" w:hAnsi="Times New Roman" w:cstheme="minorHAnsi"/>
          <w:sz w:val="24"/>
          <w:szCs w:val="20"/>
          <w:lang w:val="en-US" w:eastAsia="bg-BG"/>
        </w:rPr>
        <w:t>разположена</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северозападната</w:t>
      </w:r>
      <w:proofErr w:type="spellEnd"/>
      <w:r w:rsidRPr="003E01B1">
        <w:rPr>
          <w:rFonts w:ascii="Times New Roman" w:eastAsia="Times New Roman" w:hAnsi="Times New Roman" w:cstheme="minorHAnsi"/>
          <w:sz w:val="24"/>
          <w:szCs w:val="20"/>
          <w:lang w:val="en-US" w:eastAsia="bg-BG"/>
        </w:rPr>
        <w:t xml:space="preserve"> част на България, част е от </w:t>
      </w:r>
      <w:proofErr w:type="spellStart"/>
      <w:r w:rsidRPr="003E01B1">
        <w:rPr>
          <w:rFonts w:ascii="Times New Roman" w:eastAsia="Times New Roman" w:hAnsi="Times New Roman" w:cstheme="minorHAnsi"/>
          <w:sz w:val="24"/>
          <w:szCs w:val="20"/>
          <w:lang w:val="en-US" w:eastAsia="bg-BG"/>
        </w:rPr>
        <w:t>административните</w:t>
      </w:r>
      <w:proofErr w:type="spellEnd"/>
      <w:r w:rsidRPr="003E01B1">
        <w:rPr>
          <w:rFonts w:ascii="Times New Roman" w:eastAsia="Times New Roman" w:hAnsi="Times New Roman" w:cstheme="minorHAnsi"/>
          <w:sz w:val="24"/>
          <w:szCs w:val="20"/>
          <w:lang w:val="en-US" w:eastAsia="bg-BG"/>
        </w:rPr>
        <w:t xml:space="preserve"> граници на област Плевен с административен център – гр. Никопол. Общината е </w:t>
      </w:r>
      <w:proofErr w:type="spellStart"/>
      <w:r w:rsidRPr="003E01B1">
        <w:rPr>
          <w:rFonts w:ascii="Times New Roman" w:eastAsia="Times New Roman" w:hAnsi="Times New Roman" w:cstheme="minorHAnsi"/>
          <w:sz w:val="24"/>
          <w:szCs w:val="20"/>
          <w:lang w:val="en-US" w:eastAsia="bg-BG"/>
        </w:rPr>
        <w:t>ситуирана</w:t>
      </w:r>
      <w:proofErr w:type="spellEnd"/>
      <w:r w:rsidRPr="003E01B1">
        <w:rPr>
          <w:rFonts w:ascii="Times New Roman" w:eastAsia="Times New Roman" w:hAnsi="Times New Roman" w:cstheme="minorHAnsi"/>
          <w:sz w:val="24"/>
          <w:szCs w:val="20"/>
          <w:lang w:val="en-US" w:eastAsia="bg-BG"/>
        </w:rPr>
        <w:t xml:space="preserve"> изцяло в </w:t>
      </w:r>
      <w:proofErr w:type="spellStart"/>
      <w:r w:rsidRPr="003E01B1">
        <w:rPr>
          <w:rFonts w:ascii="Times New Roman" w:eastAsia="Times New Roman" w:hAnsi="Times New Roman" w:cstheme="minorHAnsi"/>
          <w:sz w:val="24"/>
          <w:szCs w:val="20"/>
          <w:lang w:val="en-US" w:eastAsia="bg-BG"/>
        </w:rPr>
        <w:t>Дунавската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равнина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заема</w:t>
      </w:r>
      <w:proofErr w:type="spellEnd"/>
      <w:r w:rsidRPr="003E01B1">
        <w:rPr>
          <w:rFonts w:ascii="Times New Roman" w:eastAsia="Times New Roman" w:hAnsi="Times New Roman" w:cstheme="minorHAnsi"/>
          <w:sz w:val="24"/>
          <w:szCs w:val="20"/>
          <w:lang w:val="en-US" w:eastAsia="bg-BG"/>
        </w:rPr>
        <w:t xml:space="preserve"> площ от 415,9 км</w:t>
      </w:r>
      <w:proofErr w:type="gramStart"/>
      <w:r w:rsidRPr="003E01B1">
        <w:rPr>
          <w:rFonts w:ascii="Times New Roman" w:eastAsia="Times New Roman" w:hAnsi="Times New Roman" w:cstheme="minorHAnsi"/>
          <w:sz w:val="24"/>
          <w:szCs w:val="20"/>
          <w:vertAlign w:val="superscript"/>
          <w:lang w:val="en-US" w:eastAsia="bg-BG"/>
        </w:rPr>
        <w:t xml:space="preserve">2 </w:t>
      </w:r>
      <w:r w:rsidRPr="003E01B1">
        <w:rPr>
          <w:rFonts w:ascii="Times New Roman" w:eastAsia="Times New Roman" w:hAnsi="Times New Roman" w:cstheme="minorHAnsi"/>
          <w:sz w:val="24"/>
          <w:szCs w:val="20"/>
          <w:lang w:val="en-US" w:eastAsia="bg-BG"/>
        </w:rPr>
        <w:t xml:space="preserve"> .</w:t>
      </w:r>
      <w:proofErr w:type="gramEnd"/>
      <w:r w:rsidRPr="003E01B1">
        <w:rPr>
          <w:rFonts w:ascii="Times New Roman" w:eastAsia="Times New Roman" w:hAnsi="Times New Roman" w:cstheme="minorHAnsi"/>
          <w:sz w:val="24"/>
          <w:szCs w:val="20"/>
          <w:lang w:val="en-US" w:eastAsia="bg-BG"/>
        </w:rPr>
        <w:t xml:space="preserve"> На север </w:t>
      </w:r>
      <w:proofErr w:type="spellStart"/>
      <w:r w:rsidRPr="003E01B1">
        <w:rPr>
          <w:rFonts w:ascii="Times New Roman" w:eastAsia="Times New Roman" w:hAnsi="Times New Roman" w:cstheme="minorHAnsi"/>
          <w:sz w:val="24"/>
          <w:szCs w:val="20"/>
          <w:lang w:val="en-US" w:eastAsia="bg-BG"/>
        </w:rPr>
        <w:t>граничи</w:t>
      </w:r>
      <w:proofErr w:type="spellEnd"/>
      <w:r w:rsidRPr="003E01B1">
        <w:rPr>
          <w:rFonts w:ascii="Times New Roman" w:eastAsia="Times New Roman" w:hAnsi="Times New Roman" w:cstheme="minorHAnsi"/>
          <w:sz w:val="24"/>
          <w:szCs w:val="20"/>
          <w:lang w:val="en-US" w:eastAsia="bg-BG"/>
        </w:rPr>
        <w:t xml:space="preserve"> с река Дунав и Р </w:t>
      </w:r>
      <w:proofErr w:type="gramStart"/>
      <w:r w:rsidRPr="003E01B1">
        <w:rPr>
          <w:rFonts w:ascii="Times New Roman" w:eastAsia="Times New Roman" w:hAnsi="Times New Roman" w:cstheme="minorHAnsi"/>
          <w:sz w:val="24"/>
          <w:szCs w:val="20"/>
          <w:lang w:val="en-US" w:eastAsia="bg-BG"/>
        </w:rPr>
        <w:t>Румъния ,</w:t>
      </w:r>
      <w:proofErr w:type="gramEnd"/>
      <w:r w:rsidRPr="003E01B1">
        <w:rPr>
          <w:rFonts w:ascii="Times New Roman" w:eastAsia="Times New Roman" w:hAnsi="Times New Roman" w:cstheme="minorHAnsi"/>
          <w:color w:val="FF0000"/>
          <w:sz w:val="24"/>
          <w:szCs w:val="20"/>
          <w:lang w:val="en-US" w:eastAsia="bg-BG"/>
        </w:rPr>
        <w:t xml:space="preserve"> </w:t>
      </w:r>
      <w:r w:rsidRPr="003E01B1">
        <w:rPr>
          <w:rFonts w:ascii="Times New Roman" w:eastAsia="Times New Roman" w:hAnsi="Times New Roman" w:cstheme="minorHAnsi"/>
          <w:sz w:val="24"/>
          <w:szCs w:val="20"/>
          <w:lang w:val="en-US" w:eastAsia="bg-BG"/>
        </w:rPr>
        <w:t xml:space="preserve">на изток с община Белене, на юг с община Плевен и община Левски и на запад с община Гулянци. В </w:t>
      </w:r>
      <w:proofErr w:type="spellStart"/>
      <w:r w:rsidRPr="003E01B1">
        <w:rPr>
          <w:rFonts w:ascii="Times New Roman" w:eastAsia="Times New Roman" w:hAnsi="Times New Roman" w:cstheme="minorHAnsi"/>
          <w:sz w:val="24"/>
          <w:szCs w:val="20"/>
          <w:lang w:val="en-US" w:eastAsia="bg-BG"/>
        </w:rPr>
        <w:t>непосредствена</w:t>
      </w:r>
      <w:proofErr w:type="spellEnd"/>
      <w:r w:rsidRPr="003E01B1">
        <w:rPr>
          <w:rFonts w:ascii="Times New Roman" w:eastAsia="Times New Roman" w:hAnsi="Times New Roman" w:cstheme="minorHAnsi"/>
          <w:sz w:val="24"/>
          <w:szCs w:val="20"/>
          <w:lang w:val="en-US" w:eastAsia="bg-BG"/>
        </w:rPr>
        <w:t xml:space="preserve"> близост до р. Дунав на </w:t>
      </w:r>
      <w:proofErr w:type="spellStart"/>
      <w:r w:rsidRPr="003E01B1">
        <w:rPr>
          <w:rFonts w:ascii="Times New Roman" w:eastAsia="Times New Roman" w:hAnsi="Times New Roman" w:cstheme="minorHAnsi"/>
          <w:sz w:val="24"/>
          <w:szCs w:val="20"/>
          <w:lang w:val="en-US" w:eastAsia="bg-BG"/>
        </w:rPr>
        <w:t>румънския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бряг</w:t>
      </w:r>
      <w:proofErr w:type="spellEnd"/>
      <w:r w:rsidRPr="003E01B1">
        <w:rPr>
          <w:rFonts w:ascii="Times New Roman" w:eastAsia="Times New Roman" w:hAnsi="Times New Roman" w:cstheme="minorHAnsi"/>
          <w:sz w:val="24"/>
          <w:szCs w:val="20"/>
          <w:lang w:val="en-US" w:eastAsia="bg-BG"/>
        </w:rPr>
        <w:t xml:space="preserve"> е </w:t>
      </w:r>
      <w:proofErr w:type="spellStart"/>
      <w:r w:rsidRPr="003E01B1">
        <w:rPr>
          <w:rFonts w:ascii="Times New Roman" w:eastAsia="Times New Roman" w:hAnsi="Times New Roman" w:cstheme="minorHAnsi"/>
          <w:sz w:val="24"/>
          <w:szCs w:val="20"/>
          <w:lang w:val="en-US" w:eastAsia="bg-BG"/>
        </w:rPr>
        <w:t>разположен</w:t>
      </w:r>
      <w:proofErr w:type="spellEnd"/>
      <w:r w:rsidRPr="003E01B1">
        <w:rPr>
          <w:rFonts w:ascii="Times New Roman" w:eastAsia="Times New Roman" w:hAnsi="Times New Roman" w:cstheme="minorHAnsi"/>
          <w:sz w:val="24"/>
          <w:szCs w:val="20"/>
          <w:lang w:val="en-US" w:eastAsia="bg-BG"/>
        </w:rPr>
        <w:t xml:space="preserve"> и гр. </w:t>
      </w:r>
      <w:proofErr w:type="spellStart"/>
      <w:r w:rsidRPr="003E01B1">
        <w:rPr>
          <w:rFonts w:ascii="Times New Roman" w:eastAsia="Times New Roman" w:hAnsi="Times New Roman" w:cstheme="minorHAnsi"/>
          <w:sz w:val="24"/>
          <w:szCs w:val="20"/>
          <w:lang w:val="en-US" w:eastAsia="bg-BG"/>
        </w:rPr>
        <w:t>Турну</w:t>
      </w:r>
      <w:proofErr w:type="spellEnd"/>
      <w:r w:rsidRPr="003E01B1">
        <w:rPr>
          <w:rFonts w:ascii="Times New Roman" w:eastAsia="Times New Roman" w:hAnsi="Times New Roman" w:cstheme="minorHAnsi"/>
          <w:sz w:val="24"/>
          <w:szCs w:val="20"/>
          <w:lang w:val="en-US" w:eastAsia="bg-BG"/>
        </w:rPr>
        <w:t xml:space="preserve"> Мъгуреле.</w:t>
      </w:r>
    </w:p>
    <w:p w14:paraId="5F456F95" w14:textId="77777777" w:rsidR="00061595" w:rsidRPr="003E01B1" w:rsidRDefault="00061595" w:rsidP="00061595">
      <w:pPr>
        <w:spacing w:after="120" w:line="276" w:lineRule="auto"/>
        <w:ind w:left="720"/>
        <w:contextualSpacing/>
        <w:jc w:val="both"/>
        <w:rPr>
          <w:rFonts w:ascii="Arial" w:hAnsi="Arial" w:cstheme="minorHAnsi"/>
          <w:sz w:val="24"/>
        </w:rPr>
      </w:pPr>
      <w:r w:rsidRPr="003E01B1">
        <w:rPr>
          <w:rFonts w:ascii="Arial" w:hAnsi="Arial" w:cstheme="minorHAnsi"/>
          <w:sz w:val="24"/>
        </w:rPr>
        <w:t xml:space="preserve">През територията на община Никопол преминават изцяло или частично 5 </w:t>
      </w:r>
    </w:p>
    <w:p w14:paraId="05D683E5" w14:textId="77777777" w:rsidR="00061595" w:rsidRPr="003E01B1" w:rsidRDefault="00061595" w:rsidP="00061595">
      <w:pPr>
        <w:spacing w:after="0" w:line="240" w:lineRule="auto"/>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пътя</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Републиканската</w:t>
      </w:r>
      <w:proofErr w:type="spellEnd"/>
      <w:r w:rsidRPr="003E01B1">
        <w:rPr>
          <w:rFonts w:ascii="Times New Roman" w:eastAsia="Times New Roman" w:hAnsi="Times New Roman" w:cstheme="minorHAnsi"/>
          <w:sz w:val="24"/>
          <w:szCs w:val="20"/>
          <w:lang w:val="en-US" w:eastAsia="bg-BG"/>
        </w:rPr>
        <w:t xml:space="preserve"> пътна мрежа на България с </w:t>
      </w:r>
      <w:proofErr w:type="spellStart"/>
      <w:r w:rsidRPr="003E01B1">
        <w:rPr>
          <w:rFonts w:ascii="Times New Roman" w:eastAsia="Times New Roman" w:hAnsi="Times New Roman" w:cstheme="minorHAnsi"/>
          <w:sz w:val="24"/>
          <w:szCs w:val="20"/>
          <w:lang w:val="en-US" w:eastAsia="bg-BG"/>
        </w:rPr>
        <w:t>обща</w:t>
      </w:r>
      <w:proofErr w:type="spellEnd"/>
      <w:r w:rsidRPr="003E01B1">
        <w:rPr>
          <w:rFonts w:ascii="Times New Roman" w:eastAsia="Times New Roman" w:hAnsi="Times New Roman" w:cstheme="minorHAnsi"/>
          <w:sz w:val="24"/>
          <w:szCs w:val="20"/>
          <w:lang w:val="en-US" w:eastAsia="bg-BG"/>
        </w:rPr>
        <w:t xml:space="preserve"> дължина 72,7 km:</w:t>
      </w:r>
    </w:p>
    <w:p w14:paraId="118E96BA" w14:textId="77777777" w:rsidR="00061595" w:rsidRPr="003E01B1" w:rsidRDefault="00061595" w:rsidP="00061595">
      <w:pPr>
        <w:spacing w:after="120" w:line="276" w:lineRule="auto"/>
        <w:ind w:left="720"/>
        <w:contextualSpacing/>
        <w:jc w:val="both"/>
        <w:rPr>
          <w:rFonts w:ascii="Arial" w:hAnsi="Arial"/>
          <w:sz w:val="24"/>
        </w:rPr>
      </w:pPr>
    </w:p>
    <w:p w14:paraId="26390955" w14:textId="77777777" w:rsidR="00061595" w:rsidRPr="003E01B1" w:rsidRDefault="00061595" w:rsidP="00061595">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последният участък от 4 km от Републикански път II-11 (от km 212,9 до km 216,9);</w:t>
      </w:r>
    </w:p>
    <w:p w14:paraId="7527B859" w14:textId="77777777" w:rsidR="00061595" w:rsidRPr="003E01B1" w:rsidRDefault="00061595" w:rsidP="00061595">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последният участък от 24,7 km от Републикански път II-34 (връзка на областния град Плевен  с пристанище Никопол), (от km 19,8 до km 44,5);</w:t>
      </w:r>
    </w:p>
    <w:p w14:paraId="0FD83090" w14:textId="77777777" w:rsidR="00061595" w:rsidRPr="003E01B1" w:rsidRDefault="00061595" w:rsidP="00061595">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lastRenderedPageBreak/>
        <w:t>последният участък от 21,9 km от Републикански път II-52 (от km 93,1 до km 115,0);</w:t>
      </w:r>
    </w:p>
    <w:p w14:paraId="73CBAC19" w14:textId="77777777" w:rsidR="00061595" w:rsidRPr="003E01B1" w:rsidRDefault="00061595" w:rsidP="00061595">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последният участък от 15,9 km от Републикански път III-304 (от km 8,6 до km 24,5);</w:t>
      </w:r>
    </w:p>
    <w:p w14:paraId="6796263A" w14:textId="77777777" w:rsidR="00061595" w:rsidRPr="003E01B1" w:rsidRDefault="00061595" w:rsidP="00061595">
      <w:pPr>
        <w:numPr>
          <w:ilvl w:val="0"/>
          <w:numId w:val="19"/>
        </w:numPr>
        <w:spacing w:after="0" w:line="240" w:lineRule="auto"/>
        <w:contextualSpacing/>
        <w:jc w:val="both"/>
        <w:rPr>
          <w:rFonts w:ascii="Arial" w:hAnsi="Arial" w:cstheme="minorHAnsi"/>
          <w:sz w:val="24"/>
        </w:rPr>
      </w:pPr>
      <w:r w:rsidRPr="003E01B1">
        <w:rPr>
          <w:rFonts w:ascii="Arial" w:hAnsi="Arial" w:cstheme="minorHAnsi"/>
          <w:sz w:val="24"/>
        </w:rPr>
        <w:t>целият участък от 6,2 km от Републикански път III-3404.;</w:t>
      </w:r>
    </w:p>
    <w:p w14:paraId="064575B0" w14:textId="77777777" w:rsidR="00061595" w:rsidRPr="003E01B1" w:rsidRDefault="00061595" w:rsidP="00061595">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     </w:t>
      </w:r>
    </w:p>
    <w:p w14:paraId="31C082A8" w14:textId="77777777" w:rsidR="00061595" w:rsidRPr="003E01B1" w:rsidRDefault="00061595" w:rsidP="00061595">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В </w:t>
      </w:r>
      <w:proofErr w:type="spellStart"/>
      <w:r w:rsidRPr="003E01B1">
        <w:rPr>
          <w:rFonts w:ascii="Times New Roman" w:eastAsia="Times New Roman" w:hAnsi="Times New Roman" w:cstheme="minorHAnsi"/>
          <w:sz w:val="24"/>
          <w:szCs w:val="20"/>
          <w:lang w:val="en-US" w:eastAsia="bg-BG"/>
        </w:rPr>
        <w:t>северозападната</w:t>
      </w:r>
      <w:proofErr w:type="spellEnd"/>
      <w:r w:rsidRPr="003E01B1">
        <w:rPr>
          <w:rFonts w:ascii="Times New Roman" w:eastAsia="Times New Roman" w:hAnsi="Times New Roman" w:cstheme="minorHAnsi"/>
          <w:sz w:val="24"/>
          <w:szCs w:val="20"/>
          <w:lang w:val="en-US" w:eastAsia="bg-BG"/>
        </w:rPr>
        <w:t xml:space="preserve"> част на общината, по брега на река Дунав </w:t>
      </w:r>
      <w:proofErr w:type="spellStart"/>
      <w:r w:rsidRPr="003E01B1">
        <w:rPr>
          <w:rFonts w:ascii="Times New Roman" w:eastAsia="Times New Roman" w:hAnsi="Times New Roman" w:cstheme="minorHAnsi"/>
          <w:sz w:val="24"/>
          <w:szCs w:val="20"/>
          <w:lang w:val="en-US" w:eastAsia="bg-BG"/>
        </w:rPr>
        <w:t>преминава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последният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участък</w:t>
      </w:r>
      <w:proofErr w:type="spellEnd"/>
      <w:r w:rsidRPr="003E01B1">
        <w:rPr>
          <w:rFonts w:ascii="Times New Roman" w:eastAsia="Times New Roman" w:hAnsi="Times New Roman" w:cstheme="minorHAnsi"/>
          <w:sz w:val="24"/>
          <w:szCs w:val="20"/>
          <w:lang w:val="en-US" w:eastAsia="bg-BG"/>
        </w:rPr>
        <w:t xml:space="preserve"> от 3 </w:t>
      </w:r>
      <w:proofErr w:type="spellStart"/>
      <w:r w:rsidRPr="003E01B1">
        <w:rPr>
          <w:rFonts w:ascii="Times New Roman" w:eastAsia="Times New Roman" w:hAnsi="Times New Roman" w:cstheme="minorHAnsi"/>
          <w:sz w:val="24"/>
          <w:szCs w:val="20"/>
          <w:lang w:val="en-US" w:eastAsia="bg-BG"/>
        </w:rPr>
        <w:t>километровото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трасе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жп</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линия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гара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Ясен</w:t>
      </w:r>
      <w:proofErr w:type="spellEnd"/>
      <w:r w:rsidRPr="003E01B1">
        <w:rPr>
          <w:rFonts w:ascii="Times New Roman" w:eastAsia="Times New Roman" w:hAnsi="Times New Roman" w:cstheme="minorHAnsi"/>
          <w:sz w:val="24"/>
          <w:szCs w:val="20"/>
          <w:lang w:val="en-US" w:eastAsia="bg-BG"/>
        </w:rPr>
        <w:t xml:space="preserve"> – Черковица.</w:t>
      </w:r>
    </w:p>
    <w:p w14:paraId="416136D5" w14:textId="77777777" w:rsidR="00061595" w:rsidRPr="003E01B1" w:rsidRDefault="00061595" w:rsidP="00061595">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Никопол е </w:t>
      </w:r>
      <w:proofErr w:type="spellStart"/>
      <w:r w:rsidRPr="003E01B1">
        <w:rPr>
          <w:rFonts w:ascii="Times New Roman" w:eastAsia="Times New Roman" w:hAnsi="Times New Roman" w:cstheme="minorHAnsi"/>
          <w:sz w:val="24"/>
          <w:szCs w:val="20"/>
          <w:lang w:val="en-US" w:eastAsia="bg-BG"/>
        </w:rPr>
        <w:t>пристанищен</w:t>
      </w:r>
      <w:proofErr w:type="spellEnd"/>
      <w:r w:rsidRPr="003E01B1">
        <w:rPr>
          <w:rFonts w:ascii="Times New Roman" w:eastAsia="Times New Roman" w:hAnsi="Times New Roman" w:cstheme="minorHAnsi"/>
          <w:sz w:val="24"/>
          <w:szCs w:val="20"/>
          <w:lang w:val="en-US" w:eastAsia="bg-BG"/>
        </w:rPr>
        <w:t xml:space="preserve"> град. </w:t>
      </w:r>
      <w:proofErr w:type="spellStart"/>
      <w:r w:rsidRPr="003E01B1">
        <w:rPr>
          <w:rFonts w:ascii="Times New Roman" w:eastAsia="Times New Roman" w:hAnsi="Times New Roman" w:cstheme="minorHAnsi"/>
          <w:sz w:val="24"/>
          <w:szCs w:val="20"/>
          <w:lang w:val="en-US" w:eastAsia="bg-BG"/>
        </w:rPr>
        <w:t>Разполага</w:t>
      </w:r>
      <w:proofErr w:type="spellEnd"/>
      <w:r w:rsidRPr="003E01B1">
        <w:rPr>
          <w:rFonts w:ascii="Times New Roman" w:eastAsia="Times New Roman" w:hAnsi="Times New Roman" w:cstheme="minorHAnsi"/>
          <w:sz w:val="24"/>
          <w:szCs w:val="20"/>
          <w:lang w:val="en-US" w:eastAsia="bg-BG"/>
        </w:rPr>
        <w:t xml:space="preserve"> с общинско пристанище за </w:t>
      </w:r>
      <w:proofErr w:type="spellStart"/>
      <w:r w:rsidRPr="003E01B1">
        <w:rPr>
          <w:rFonts w:ascii="Times New Roman" w:eastAsia="Times New Roman" w:hAnsi="Times New Roman" w:cstheme="minorHAnsi"/>
          <w:sz w:val="24"/>
          <w:szCs w:val="20"/>
          <w:lang w:val="en-US" w:eastAsia="bg-BG"/>
        </w:rPr>
        <w:t>обществен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транспорт</w:t>
      </w:r>
      <w:proofErr w:type="spellEnd"/>
      <w:r w:rsidRPr="003E01B1">
        <w:rPr>
          <w:rFonts w:ascii="Times New Roman" w:eastAsia="Times New Roman" w:hAnsi="Times New Roman" w:cstheme="minorHAnsi"/>
          <w:sz w:val="24"/>
          <w:szCs w:val="20"/>
          <w:lang w:val="en-US" w:eastAsia="bg-BG"/>
        </w:rPr>
        <w:t xml:space="preserve"> с регионално значение. </w:t>
      </w:r>
      <w:proofErr w:type="spellStart"/>
      <w:r w:rsidRPr="003E01B1">
        <w:rPr>
          <w:rFonts w:ascii="Times New Roman" w:eastAsia="Times New Roman" w:hAnsi="Times New Roman" w:cstheme="minorHAnsi"/>
          <w:sz w:val="24"/>
          <w:szCs w:val="20"/>
          <w:lang w:val="en-US" w:eastAsia="bg-BG"/>
        </w:rPr>
        <w:t>Изграден</w:t>
      </w:r>
      <w:proofErr w:type="spellEnd"/>
      <w:r w:rsidRPr="003E01B1">
        <w:rPr>
          <w:rFonts w:ascii="Times New Roman" w:eastAsia="Times New Roman" w:hAnsi="Times New Roman" w:cstheme="minorHAnsi"/>
          <w:sz w:val="24"/>
          <w:szCs w:val="20"/>
          <w:lang w:val="en-US" w:eastAsia="bg-BG"/>
        </w:rPr>
        <w:t xml:space="preserve"> е </w:t>
      </w:r>
      <w:proofErr w:type="gramStart"/>
      <w:r w:rsidRPr="003E01B1">
        <w:rPr>
          <w:rFonts w:ascii="Times New Roman" w:eastAsia="Times New Roman" w:hAnsi="Times New Roman" w:cstheme="minorHAnsi"/>
          <w:sz w:val="24"/>
          <w:szCs w:val="20"/>
          <w:lang w:val="en-US" w:eastAsia="bg-BG"/>
        </w:rPr>
        <w:t xml:space="preserve">и  </w:t>
      </w:r>
      <w:proofErr w:type="spellStart"/>
      <w:r w:rsidRPr="003E01B1">
        <w:rPr>
          <w:rFonts w:ascii="Times New Roman" w:eastAsia="Times New Roman" w:hAnsi="Times New Roman" w:cstheme="minorHAnsi"/>
          <w:sz w:val="24"/>
          <w:szCs w:val="20"/>
          <w:lang w:val="en-US" w:eastAsia="bg-BG"/>
        </w:rPr>
        <w:t>фериботен</w:t>
      </w:r>
      <w:proofErr w:type="spellEnd"/>
      <w:proofErr w:type="gramEnd"/>
      <w:r w:rsidRPr="003E01B1">
        <w:rPr>
          <w:rFonts w:ascii="Times New Roman" w:eastAsia="Times New Roman" w:hAnsi="Times New Roman" w:cstheme="minorHAnsi"/>
          <w:sz w:val="24"/>
          <w:szCs w:val="20"/>
          <w:lang w:val="en-US" w:eastAsia="bg-BG"/>
        </w:rPr>
        <w:t xml:space="preserve"> комплекс, с ГКПП и </w:t>
      </w:r>
      <w:proofErr w:type="spellStart"/>
      <w:r w:rsidRPr="003E01B1">
        <w:rPr>
          <w:rFonts w:ascii="Times New Roman" w:eastAsia="Times New Roman" w:hAnsi="Times New Roman" w:cstheme="minorHAnsi"/>
          <w:sz w:val="24"/>
          <w:szCs w:val="20"/>
          <w:lang w:val="en-US" w:eastAsia="bg-BG"/>
        </w:rPr>
        <w:t>митница</w:t>
      </w:r>
      <w:proofErr w:type="spellEnd"/>
      <w:r w:rsidRPr="003E01B1">
        <w:rPr>
          <w:rFonts w:ascii="Times New Roman" w:eastAsia="Times New Roman" w:hAnsi="Times New Roman" w:cstheme="minorHAnsi"/>
          <w:sz w:val="24"/>
          <w:szCs w:val="20"/>
          <w:lang w:val="en-US" w:eastAsia="bg-BG"/>
        </w:rPr>
        <w:t>.</w:t>
      </w:r>
    </w:p>
    <w:p w14:paraId="49814E03" w14:textId="77777777" w:rsidR="00061595" w:rsidRPr="003E01B1" w:rsidRDefault="00061595" w:rsidP="00061595">
      <w:pPr>
        <w:pBdr>
          <w:top w:val="single" w:sz="4" w:space="10" w:color="4472C4" w:themeColor="accent1"/>
          <w:bottom w:val="single" w:sz="4" w:space="10" w:color="4472C4" w:themeColor="accent1"/>
        </w:pBdr>
        <w:spacing w:before="360" w:after="360" w:line="276" w:lineRule="auto"/>
        <w:ind w:left="864" w:right="864"/>
        <w:jc w:val="center"/>
        <w:rPr>
          <w:rFonts w:ascii="Arial" w:hAnsi="Arial"/>
          <w:i/>
          <w:iCs/>
          <w:color w:val="4472C4" w:themeColor="accent1"/>
          <w:sz w:val="24"/>
        </w:rPr>
      </w:pPr>
      <w:r w:rsidRPr="003E01B1">
        <w:rPr>
          <w:rFonts w:ascii="Arial" w:hAnsi="Arial"/>
          <w:i/>
          <w:iCs/>
          <w:color w:val="4472C4" w:themeColor="accent1"/>
          <w:sz w:val="24"/>
        </w:rPr>
        <w:t>Населени места в община Никопол</w:t>
      </w:r>
    </w:p>
    <w:p w14:paraId="009AB19E"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Община Никопол </w:t>
      </w:r>
      <w:proofErr w:type="spellStart"/>
      <w:r w:rsidRPr="003E01B1">
        <w:rPr>
          <w:rFonts w:ascii="Times New Roman" w:eastAsia="Times New Roman" w:hAnsi="Times New Roman" w:cstheme="minorHAnsi"/>
          <w:sz w:val="24"/>
          <w:szCs w:val="20"/>
          <w:lang w:val="en-US" w:eastAsia="bg-BG"/>
        </w:rPr>
        <w:t>обхваща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землищата</w:t>
      </w:r>
      <w:proofErr w:type="spellEnd"/>
      <w:r w:rsidRPr="003E01B1">
        <w:rPr>
          <w:rFonts w:ascii="Times New Roman" w:eastAsia="Times New Roman" w:hAnsi="Times New Roman" w:cstheme="minorHAnsi"/>
          <w:sz w:val="24"/>
          <w:szCs w:val="20"/>
          <w:lang w:val="en-US" w:eastAsia="bg-BG"/>
        </w:rPr>
        <w:t xml:space="preserve"> на 14 населени места: гр. Никопол и 13 </w:t>
      </w:r>
      <w:proofErr w:type="spellStart"/>
      <w:r w:rsidRPr="003E01B1">
        <w:rPr>
          <w:rFonts w:ascii="Times New Roman" w:eastAsia="Times New Roman" w:hAnsi="Times New Roman" w:cstheme="minorHAnsi"/>
          <w:sz w:val="24"/>
          <w:szCs w:val="20"/>
          <w:lang w:val="en-US" w:eastAsia="bg-BG"/>
        </w:rPr>
        <w:t>села</w:t>
      </w:r>
      <w:proofErr w:type="spellEnd"/>
      <w:r w:rsidRPr="003E01B1">
        <w:rPr>
          <w:rFonts w:ascii="Times New Roman" w:eastAsia="Times New Roman" w:hAnsi="Times New Roman" w:cstheme="minorHAnsi"/>
          <w:sz w:val="24"/>
          <w:szCs w:val="20"/>
          <w:lang w:val="en-US" w:eastAsia="bg-BG"/>
        </w:rPr>
        <w:t>, от които:</w:t>
      </w:r>
    </w:p>
    <w:p w14:paraId="499CBCC9" w14:textId="77777777" w:rsidR="00061595" w:rsidRPr="003E01B1" w:rsidRDefault="00061595" w:rsidP="00061595">
      <w:pPr>
        <w:numPr>
          <w:ilvl w:val="0"/>
          <w:numId w:val="20"/>
        </w:numPr>
        <w:spacing w:after="0" w:line="240" w:lineRule="auto"/>
        <w:contextualSpacing/>
        <w:jc w:val="both"/>
        <w:rPr>
          <w:rFonts w:ascii="Arial" w:hAnsi="Arial" w:cstheme="minorHAnsi"/>
          <w:sz w:val="24"/>
        </w:rPr>
      </w:pPr>
      <w:r w:rsidRPr="003E01B1">
        <w:rPr>
          <w:rFonts w:ascii="Arial" w:hAnsi="Arial" w:cstheme="minorHAnsi"/>
          <w:sz w:val="24"/>
        </w:rPr>
        <w:t>7 кметства:  с. Бацова махала, с. Въбел, с. Дебово, с .Драгаш войвода, с. Муселиево,     с. Новачене,     с. Черковица;</w:t>
      </w:r>
    </w:p>
    <w:p w14:paraId="1D034251" w14:textId="77777777" w:rsidR="00061595" w:rsidRPr="003E01B1" w:rsidRDefault="00061595" w:rsidP="00061595">
      <w:pPr>
        <w:spacing w:after="120" w:line="276" w:lineRule="auto"/>
        <w:ind w:left="720"/>
        <w:contextualSpacing/>
        <w:jc w:val="both"/>
        <w:rPr>
          <w:rFonts w:ascii="Arial" w:hAnsi="Arial" w:cstheme="minorHAnsi"/>
          <w:sz w:val="24"/>
        </w:rPr>
      </w:pPr>
    </w:p>
    <w:p w14:paraId="2113CD75" w14:textId="77777777" w:rsidR="00061595" w:rsidRPr="003E01B1" w:rsidRDefault="00061595" w:rsidP="00061595">
      <w:pPr>
        <w:numPr>
          <w:ilvl w:val="0"/>
          <w:numId w:val="20"/>
        </w:numPr>
        <w:spacing w:after="0" w:line="240" w:lineRule="auto"/>
        <w:contextualSpacing/>
        <w:jc w:val="both"/>
        <w:rPr>
          <w:rFonts w:ascii="Arial" w:hAnsi="Arial" w:cstheme="minorHAnsi"/>
          <w:sz w:val="24"/>
        </w:rPr>
      </w:pPr>
      <w:r w:rsidRPr="003E01B1">
        <w:rPr>
          <w:rFonts w:ascii="Arial" w:hAnsi="Arial" w:cstheme="minorHAnsi"/>
          <w:sz w:val="24"/>
        </w:rPr>
        <w:t>6 кметски наместничества: с. Евлогиево, с. Санадиново, с. Любеново, с. Лозица, с. Асеново и с. Жернов;</w:t>
      </w:r>
    </w:p>
    <w:p w14:paraId="0FBDC58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E501645"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23" w:name="_Toc55834228"/>
      <w:r w:rsidRPr="003E01B1">
        <w:rPr>
          <w:rFonts w:asciiTheme="majorHAnsi" w:eastAsiaTheme="majorEastAsia" w:hAnsiTheme="majorHAnsi" w:cstheme="majorBidi"/>
          <w:color w:val="2F5496" w:themeColor="accent1" w:themeShade="BF"/>
          <w:sz w:val="26"/>
          <w:szCs w:val="26"/>
          <w:lang w:val="en-US" w:eastAsia="bg-BG"/>
        </w:rPr>
        <w:t>3.2. Природни ресурси</w:t>
      </w:r>
      <w:bookmarkEnd w:id="23"/>
    </w:p>
    <w:p w14:paraId="61735EC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2081977" w14:textId="77777777" w:rsidR="00061595" w:rsidRPr="003E01B1" w:rsidRDefault="00061595" w:rsidP="00061595">
      <w:pPr>
        <w:keepNext/>
        <w:keepLines/>
        <w:numPr>
          <w:ilvl w:val="0"/>
          <w:numId w:val="21"/>
        </w:numPr>
        <w:spacing w:after="0" w:line="240" w:lineRule="auto"/>
        <w:outlineLvl w:val="4"/>
        <w:rPr>
          <w:rFonts w:asciiTheme="majorHAnsi" w:eastAsiaTheme="majorEastAsia" w:hAnsiTheme="majorHAnsi" w:cstheme="majorBidi"/>
          <w:color w:val="2F5496" w:themeColor="accent1" w:themeShade="BF"/>
          <w:sz w:val="28"/>
        </w:rPr>
      </w:pPr>
      <w:r w:rsidRPr="003E01B1">
        <w:rPr>
          <w:rFonts w:asciiTheme="majorHAnsi" w:eastAsiaTheme="majorEastAsia" w:hAnsiTheme="majorHAnsi" w:cstheme="majorBidi"/>
          <w:color w:val="2F5496" w:themeColor="accent1" w:themeShade="BF"/>
          <w:sz w:val="28"/>
        </w:rPr>
        <w:t>Релеф</w:t>
      </w:r>
    </w:p>
    <w:p w14:paraId="2BC5B8E8" w14:textId="77777777" w:rsidR="00061595" w:rsidRPr="003E01B1" w:rsidRDefault="00061595" w:rsidP="00061595">
      <w:pPr>
        <w:spacing w:after="0" w:line="240" w:lineRule="auto"/>
        <w:rPr>
          <w:rFonts w:ascii="Times New Roman" w:eastAsia="Times New Roman" w:hAnsi="Times New Roman" w:cs="Times New Roman"/>
          <w:sz w:val="20"/>
          <w:szCs w:val="20"/>
          <w:lang w:val="en-US" w:eastAsia="bg-BG"/>
        </w:rPr>
      </w:pPr>
      <w:r w:rsidRPr="003E01B1">
        <w:rPr>
          <w:rFonts w:ascii="Times New Roman" w:eastAsia="Times New Roman" w:hAnsi="Times New Roman" w:cs="Times New Roman"/>
          <w:sz w:val="24"/>
          <w:szCs w:val="20"/>
          <w:lang w:val="en-US" w:eastAsia="bg-BG"/>
        </w:rPr>
        <w:tab/>
      </w:r>
    </w:p>
    <w:p w14:paraId="5B536B7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Територията на община Никопол изцяло попада в северната част на </w:t>
      </w:r>
      <w:proofErr w:type="spellStart"/>
      <w:r w:rsidRPr="003E01B1">
        <w:rPr>
          <w:rFonts w:ascii="Times New Roman" w:eastAsia="Times New Roman" w:hAnsi="Times New Roman" w:cs="Times New Roman"/>
          <w:sz w:val="24"/>
          <w:szCs w:val="20"/>
          <w:lang w:val="en-US" w:eastAsia="bg-BG"/>
        </w:rPr>
        <w:t>Средната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Дунавска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Голямата</w:t>
      </w:r>
      <w:proofErr w:type="spellEnd"/>
      <w:r w:rsidRPr="003E01B1">
        <w:rPr>
          <w:rFonts w:ascii="Times New Roman" w:eastAsia="Times New Roman" w:hAnsi="Times New Roman" w:cs="Times New Roman"/>
          <w:sz w:val="24"/>
          <w:szCs w:val="20"/>
          <w:lang w:val="en-US" w:eastAsia="bg-BG"/>
        </w:rPr>
        <w:t xml:space="preserve"> част от територията й се </w:t>
      </w:r>
      <w:proofErr w:type="spellStart"/>
      <w:r w:rsidRPr="003E01B1">
        <w:rPr>
          <w:rFonts w:ascii="Times New Roman" w:eastAsia="Times New Roman" w:hAnsi="Times New Roman" w:cs="Times New Roman"/>
          <w:sz w:val="24"/>
          <w:szCs w:val="20"/>
          <w:lang w:val="en-US" w:eastAsia="bg-BG"/>
        </w:rPr>
        <w:t>заема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плато, на което </w:t>
      </w:r>
      <w:proofErr w:type="spellStart"/>
      <w:r w:rsidRPr="003E01B1">
        <w:rPr>
          <w:rFonts w:ascii="Times New Roman" w:eastAsia="Times New Roman" w:hAnsi="Times New Roman" w:cs="Times New Roman"/>
          <w:sz w:val="24"/>
          <w:szCs w:val="20"/>
          <w:lang w:val="en-US" w:eastAsia="bg-BG"/>
        </w:rPr>
        <w:t>югозападните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западните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северните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североизточните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склонове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спускащи</w:t>
      </w:r>
      <w:proofErr w:type="spellEnd"/>
      <w:r w:rsidRPr="003E01B1">
        <w:rPr>
          <w:rFonts w:ascii="Times New Roman" w:eastAsia="Times New Roman" w:hAnsi="Times New Roman" w:cs="Times New Roman"/>
          <w:sz w:val="24"/>
          <w:szCs w:val="20"/>
          <w:lang w:val="en-US" w:eastAsia="bg-BG"/>
        </w:rPr>
        <w:t xml:space="preserve"> се към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река Дунав и Свищовско-Беленската низина са </w:t>
      </w:r>
      <w:proofErr w:type="spellStart"/>
      <w:r w:rsidRPr="003E01B1">
        <w:rPr>
          <w:rFonts w:ascii="Times New Roman" w:eastAsia="Times New Roman" w:hAnsi="Times New Roman" w:cs="Times New Roman"/>
          <w:sz w:val="24"/>
          <w:szCs w:val="20"/>
          <w:lang w:val="en-US" w:eastAsia="bg-BG"/>
        </w:rPr>
        <w:t>стръмни</w:t>
      </w:r>
      <w:proofErr w:type="spellEnd"/>
      <w:r w:rsidRPr="003E01B1">
        <w:rPr>
          <w:rFonts w:ascii="Times New Roman" w:eastAsia="Times New Roman" w:hAnsi="Times New Roman" w:cs="Times New Roman"/>
          <w:sz w:val="24"/>
          <w:szCs w:val="20"/>
          <w:lang w:val="en-US" w:eastAsia="bg-BG"/>
        </w:rPr>
        <w:t xml:space="preserve">, а на места </w:t>
      </w:r>
      <w:proofErr w:type="spellStart"/>
      <w:r w:rsidRPr="003E01B1">
        <w:rPr>
          <w:rFonts w:ascii="Times New Roman" w:eastAsia="Times New Roman" w:hAnsi="Times New Roman" w:cs="Times New Roman"/>
          <w:sz w:val="24"/>
          <w:szCs w:val="20"/>
          <w:lang w:val="en-US" w:eastAsia="bg-BG"/>
        </w:rPr>
        <w:t>отвесни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Особено</w:t>
      </w:r>
      <w:proofErr w:type="spellEnd"/>
      <w:r w:rsidRPr="003E01B1">
        <w:rPr>
          <w:rFonts w:ascii="Times New Roman" w:eastAsia="Times New Roman" w:hAnsi="Times New Roman" w:cs="Times New Roman"/>
          <w:sz w:val="24"/>
          <w:szCs w:val="20"/>
          <w:lang w:val="en-US" w:eastAsia="bg-BG"/>
        </w:rPr>
        <w:t xml:space="preserve"> място в </w:t>
      </w:r>
      <w:proofErr w:type="spellStart"/>
      <w:r w:rsidRPr="003E01B1">
        <w:rPr>
          <w:rFonts w:ascii="Times New Roman" w:eastAsia="Times New Roman" w:hAnsi="Times New Roman" w:cs="Times New Roman"/>
          <w:sz w:val="24"/>
          <w:szCs w:val="20"/>
          <w:lang w:val="en-US" w:eastAsia="bg-BG"/>
        </w:rPr>
        <w:t>релефа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заемат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свлачищата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Спецификата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геоложкия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строеж</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терена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непосредствената</w:t>
      </w:r>
      <w:proofErr w:type="spellEnd"/>
      <w:r w:rsidRPr="003E01B1">
        <w:rPr>
          <w:rFonts w:ascii="Times New Roman" w:eastAsia="Times New Roman" w:hAnsi="Times New Roman" w:cs="Times New Roman"/>
          <w:sz w:val="24"/>
          <w:szCs w:val="20"/>
          <w:lang w:val="en-US" w:eastAsia="bg-BG"/>
        </w:rPr>
        <w:t xml:space="preserve"> граница на общината с река Дунав </w:t>
      </w:r>
      <w:proofErr w:type="spellStart"/>
      <w:r w:rsidRPr="003E01B1">
        <w:rPr>
          <w:rFonts w:ascii="Times New Roman" w:eastAsia="Times New Roman" w:hAnsi="Times New Roman" w:cs="Times New Roman"/>
          <w:sz w:val="24"/>
          <w:szCs w:val="20"/>
          <w:lang w:val="en-US" w:eastAsia="bg-BG"/>
        </w:rPr>
        <w:t>обуславят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геоекологични</w:t>
      </w:r>
      <w:proofErr w:type="spellEnd"/>
      <w:r w:rsidRPr="003E01B1">
        <w:rPr>
          <w:rFonts w:ascii="Times New Roman" w:eastAsia="Times New Roman" w:hAnsi="Times New Roman" w:cs="Times New Roman"/>
          <w:sz w:val="24"/>
          <w:szCs w:val="20"/>
          <w:lang w:val="en-US" w:eastAsia="bg-BG"/>
        </w:rPr>
        <w:t xml:space="preserve"> проблеми, свързани със </w:t>
      </w:r>
      <w:proofErr w:type="spellStart"/>
      <w:r w:rsidRPr="003E01B1">
        <w:rPr>
          <w:rFonts w:ascii="Times New Roman" w:eastAsia="Times New Roman" w:hAnsi="Times New Roman" w:cs="Times New Roman"/>
          <w:sz w:val="24"/>
          <w:szCs w:val="20"/>
          <w:lang w:val="en-US" w:eastAsia="bg-BG"/>
        </w:rPr>
        <w:t>свличащата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регресивната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ерозия</w:t>
      </w:r>
      <w:proofErr w:type="spellEnd"/>
      <w:r w:rsidRPr="003E01B1">
        <w:rPr>
          <w:rFonts w:ascii="Times New Roman" w:eastAsia="Times New Roman" w:hAnsi="Times New Roman" w:cs="Times New Roman"/>
          <w:sz w:val="24"/>
          <w:szCs w:val="20"/>
          <w:lang w:val="en-US" w:eastAsia="bg-BG"/>
        </w:rPr>
        <w:t xml:space="preserve">. На територията на общината са </w:t>
      </w:r>
      <w:proofErr w:type="spellStart"/>
      <w:r w:rsidRPr="003E01B1">
        <w:rPr>
          <w:rFonts w:ascii="Times New Roman" w:eastAsia="Times New Roman" w:hAnsi="Times New Roman" w:cs="Times New Roman"/>
          <w:sz w:val="24"/>
          <w:szCs w:val="20"/>
          <w:lang w:val="en-US" w:eastAsia="bg-BG"/>
        </w:rPr>
        <w:t>локализирани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свлачища</w:t>
      </w:r>
      <w:proofErr w:type="spellEnd"/>
      <w:r w:rsidRPr="003E01B1">
        <w:rPr>
          <w:rFonts w:ascii="Times New Roman" w:eastAsia="Times New Roman" w:hAnsi="Times New Roman" w:cs="Times New Roman"/>
          <w:sz w:val="24"/>
          <w:szCs w:val="20"/>
          <w:lang w:val="en-US" w:eastAsia="bg-BG"/>
        </w:rPr>
        <w:t>, като част от тях са на територията на града.</w:t>
      </w:r>
    </w:p>
    <w:p w14:paraId="2A4F274D"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Между селата Санадиново и Кулина вода се </w:t>
      </w:r>
      <w:proofErr w:type="spellStart"/>
      <w:r w:rsidRPr="003E01B1">
        <w:rPr>
          <w:rFonts w:ascii="Times New Roman" w:eastAsia="Times New Roman" w:hAnsi="Times New Roman" w:cs="Times New Roman"/>
          <w:sz w:val="24"/>
          <w:szCs w:val="20"/>
          <w:lang w:val="en-US" w:eastAsia="bg-BG"/>
        </w:rPr>
        <w:t>издига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най-високата</w:t>
      </w:r>
      <w:proofErr w:type="spellEnd"/>
      <w:r w:rsidRPr="003E01B1">
        <w:rPr>
          <w:rFonts w:ascii="Times New Roman" w:eastAsia="Times New Roman" w:hAnsi="Times New Roman" w:cs="Times New Roman"/>
          <w:sz w:val="24"/>
          <w:szCs w:val="20"/>
          <w:lang w:val="en-US" w:eastAsia="bg-BG"/>
        </w:rPr>
        <w:t xml:space="preserve"> точка в общината – Санадиновски </w:t>
      </w:r>
      <w:proofErr w:type="spellStart"/>
      <w:r w:rsidRPr="003E01B1">
        <w:rPr>
          <w:rFonts w:ascii="Times New Roman" w:eastAsia="Times New Roman" w:hAnsi="Times New Roman" w:cs="Times New Roman"/>
          <w:sz w:val="24"/>
          <w:szCs w:val="20"/>
          <w:lang w:val="en-US" w:eastAsia="bg-BG"/>
        </w:rPr>
        <w:t>връх</w:t>
      </w:r>
      <w:proofErr w:type="spellEnd"/>
      <w:r w:rsidRPr="003E01B1">
        <w:rPr>
          <w:rFonts w:ascii="Times New Roman" w:eastAsia="Times New Roman" w:hAnsi="Times New Roman" w:cs="Times New Roman"/>
          <w:sz w:val="24"/>
          <w:szCs w:val="20"/>
          <w:lang w:val="en-US" w:eastAsia="bg-BG"/>
        </w:rPr>
        <w:t xml:space="preserve"> (254,8 m), а </w:t>
      </w:r>
      <w:proofErr w:type="spellStart"/>
      <w:r w:rsidRPr="003E01B1">
        <w:rPr>
          <w:rFonts w:ascii="Times New Roman" w:eastAsia="Times New Roman" w:hAnsi="Times New Roman" w:cs="Times New Roman"/>
          <w:sz w:val="24"/>
          <w:szCs w:val="20"/>
          <w:lang w:val="en-US" w:eastAsia="bg-BG"/>
        </w:rPr>
        <w:t>североизточно</w:t>
      </w:r>
      <w:proofErr w:type="spellEnd"/>
      <w:r w:rsidRPr="003E01B1">
        <w:rPr>
          <w:rFonts w:ascii="Times New Roman" w:eastAsia="Times New Roman" w:hAnsi="Times New Roman" w:cs="Times New Roman"/>
          <w:sz w:val="24"/>
          <w:szCs w:val="20"/>
          <w:lang w:val="en-US" w:eastAsia="bg-BG"/>
        </w:rPr>
        <w:t xml:space="preserve"> от село Драгаш войвода се намира </w:t>
      </w:r>
      <w:proofErr w:type="spellStart"/>
      <w:r w:rsidRPr="003E01B1">
        <w:rPr>
          <w:rFonts w:ascii="Times New Roman" w:eastAsia="Times New Roman" w:hAnsi="Times New Roman" w:cs="Times New Roman"/>
          <w:sz w:val="24"/>
          <w:szCs w:val="20"/>
          <w:lang w:val="en-US" w:eastAsia="bg-BG"/>
        </w:rPr>
        <w:t>най-ниската</w:t>
      </w:r>
      <w:proofErr w:type="spellEnd"/>
      <w:r w:rsidRPr="003E01B1">
        <w:rPr>
          <w:rFonts w:ascii="Times New Roman" w:eastAsia="Times New Roman" w:hAnsi="Times New Roman" w:cs="Times New Roman"/>
          <w:sz w:val="24"/>
          <w:szCs w:val="20"/>
          <w:lang w:val="en-US" w:eastAsia="bg-BG"/>
        </w:rPr>
        <w:t xml:space="preserve"> точка на община – 23,6 m </w:t>
      </w:r>
      <w:proofErr w:type="gramStart"/>
      <w:r w:rsidRPr="003E01B1">
        <w:rPr>
          <w:rFonts w:ascii="Times New Roman" w:eastAsia="Times New Roman" w:hAnsi="Times New Roman" w:cs="Times New Roman"/>
          <w:sz w:val="24"/>
          <w:szCs w:val="20"/>
          <w:lang w:val="en-US" w:eastAsia="bg-BG"/>
        </w:rPr>
        <w:t>н .</w:t>
      </w:r>
      <w:proofErr w:type="gramEnd"/>
      <w:r w:rsidRPr="003E01B1">
        <w:rPr>
          <w:rFonts w:ascii="Times New Roman" w:eastAsia="Times New Roman" w:hAnsi="Times New Roman" w:cs="Times New Roman"/>
          <w:sz w:val="24"/>
          <w:szCs w:val="20"/>
          <w:lang w:val="en-US" w:eastAsia="bg-BG"/>
        </w:rPr>
        <w:t>в.</w:t>
      </w:r>
    </w:p>
    <w:p w14:paraId="39A371BD"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Югозападната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западна</w:t>
      </w:r>
      <w:proofErr w:type="spellEnd"/>
      <w:r w:rsidRPr="003E01B1">
        <w:rPr>
          <w:rFonts w:ascii="Times New Roman" w:eastAsia="Times New Roman" w:hAnsi="Times New Roman" w:cs="Times New Roman"/>
          <w:sz w:val="24"/>
          <w:szCs w:val="20"/>
          <w:lang w:val="en-US" w:eastAsia="bg-BG"/>
        </w:rPr>
        <w:t xml:space="preserve"> част на общината, </w:t>
      </w:r>
      <w:proofErr w:type="spellStart"/>
      <w:r w:rsidRPr="003E01B1">
        <w:rPr>
          <w:rFonts w:ascii="Times New Roman" w:eastAsia="Times New Roman" w:hAnsi="Times New Roman" w:cs="Times New Roman"/>
          <w:sz w:val="24"/>
          <w:szCs w:val="20"/>
          <w:lang w:val="en-US" w:eastAsia="bg-BG"/>
        </w:rPr>
        <w:t>покрай</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левия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бряг</w:t>
      </w:r>
      <w:proofErr w:type="spellEnd"/>
      <w:r w:rsidRPr="003E01B1">
        <w:rPr>
          <w:rFonts w:ascii="Times New Roman" w:eastAsia="Times New Roman" w:hAnsi="Times New Roman" w:cs="Times New Roman"/>
          <w:sz w:val="24"/>
          <w:szCs w:val="20"/>
          <w:lang w:val="en-US" w:eastAsia="bg-BG"/>
        </w:rPr>
        <w:t xml:space="preserve"> на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равна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ниска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заета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обширни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обработваеми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земи</w:t>
      </w:r>
      <w:proofErr w:type="spellEnd"/>
      <w:r w:rsidRPr="003E01B1">
        <w:rPr>
          <w:rFonts w:ascii="Times New Roman" w:eastAsia="Times New Roman" w:hAnsi="Times New Roman" w:cs="Times New Roman"/>
          <w:sz w:val="24"/>
          <w:szCs w:val="20"/>
          <w:lang w:val="en-US" w:eastAsia="bg-BG"/>
        </w:rPr>
        <w:t>.</w:t>
      </w:r>
    </w:p>
    <w:p w14:paraId="4E4F456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226C09C" w14:textId="77777777" w:rsidR="00061595" w:rsidRPr="003E01B1" w:rsidRDefault="00061595" w:rsidP="00061595">
      <w:pPr>
        <w:keepNext/>
        <w:keepLines/>
        <w:numPr>
          <w:ilvl w:val="0"/>
          <w:numId w:val="21"/>
        </w:numPr>
        <w:spacing w:after="0" w:line="240" w:lineRule="auto"/>
        <w:jc w:val="both"/>
        <w:outlineLvl w:val="4"/>
        <w:rPr>
          <w:rFonts w:asciiTheme="majorHAnsi" w:eastAsiaTheme="majorEastAsia" w:hAnsiTheme="majorHAnsi" w:cstheme="majorBidi"/>
          <w:color w:val="2F5496" w:themeColor="accent1" w:themeShade="BF"/>
          <w:sz w:val="28"/>
          <w:szCs w:val="20"/>
          <w:lang w:val="en-US" w:eastAsia="bg-BG"/>
        </w:rPr>
      </w:pPr>
      <w:r w:rsidRPr="003E01B1">
        <w:rPr>
          <w:rFonts w:asciiTheme="majorHAnsi" w:eastAsiaTheme="majorEastAsia" w:hAnsiTheme="majorHAnsi" w:cstheme="majorBidi"/>
          <w:color w:val="2F5496" w:themeColor="accent1" w:themeShade="BF"/>
          <w:sz w:val="28"/>
          <w:szCs w:val="20"/>
          <w:lang w:val="en-US" w:eastAsia="bg-BG"/>
        </w:rPr>
        <w:t>Климат</w:t>
      </w:r>
    </w:p>
    <w:p w14:paraId="33B7F6FE" w14:textId="77777777" w:rsidR="00061595" w:rsidRPr="003E01B1" w:rsidRDefault="00061595" w:rsidP="00061595">
      <w:pPr>
        <w:spacing w:after="0" w:line="240" w:lineRule="auto"/>
        <w:rPr>
          <w:rFonts w:ascii="Times New Roman" w:eastAsia="Times New Roman" w:hAnsi="Times New Roman" w:cs="Times New Roman"/>
          <w:sz w:val="20"/>
          <w:szCs w:val="20"/>
          <w:lang w:val="en-US" w:eastAsia="bg-BG"/>
        </w:rPr>
      </w:pPr>
    </w:p>
    <w:p w14:paraId="338B2B5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Климатът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централната</w:t>
      </w:r>
      <w:proofErr w:type="spellEnd"/>
      <w:r w:rsidRPr="003E01B1">
        <w:rPr>
          <w:rFonts w:ascii="Times New Roman" w:eastAsia="Times New Roman" w:hAnsi="Times New Roman" w:cs="Times New Roman"/>
          <w:sz w:val="24"/>
          <w:szCs w:val="20"/>
          <w:lang w:val="en-US" w:eastAsia="bg-BG"/>
        </w:rPr>
        <w:t xml:space="preserve"> част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в която попада община Никопол има </w:t>
      </w:r>
      <w:proofErr w:type="spellStart"/>
      <w:r w:rsidRPr="003E01B1">
        <w:rPr>
          <w:rFonts w:ascii="Times New Roman" w:eastAsia="Times New Roman" w:hAnsi="Times New Roman" w:cs="Times New Roman"/>
          <w:sz w:val="24"/>
          <w:szCs w:val="20"/>
          <w:lang w:val="en-US" w:eastAsia="bg-BG"/>
        </w:rPr>
        <w:t>подчертано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континентален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и е част от </w:t>
      </w:r>
      <w:proofErr w:type="spellStart"/>
      <w:r w:rsidRPr="003E01B1">
        <w:rPr>
          <w:rFonts w:ascii="Times New Roman" w:eastAsia="Times New Roman" w:hAnsi="Times New Roman" w:cs="Times New Roman"/>
          <w:sz w:val="24"/>
          <w:szCs w:val="20"/>
          <w:lang w:val="en-US" w:eastAsia="bg-BG"/>
        </w:rPr>
        <w:t>умерено-континентален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пояс</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горещо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лято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студена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зима</w:t>
      </w:r>
      <w:proofErr w:type="spellEnd"/>
      <w:r w:rsidRPr="003E01B1">
        <w:rPr>
          <w:rFonts w:ascii="Times New Roman" w:eastAsia="Times New Roman" w:hAnsi="Times New Roman" w:cs="Times New Roman"/>
          <w:sz w:val="24"/>
          <w:szCs w:val="20"/>
          <w:lang w:val="en-US" w:eastAsia="bg-BG"/>
        </w:rPr>
        <w:t xml:space="preserve">. Поради географското разположение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създават</w:t>
      </w:r>
      <w:proofErr w:type="spellEnd"/>
      <w:r w:rsidRPr="003E01B1">
        <w:rPr>
          <w:rFonts w:ascii="Times New Roman" w:eastAsia="Times New Roman" w:hAnsi="Times New Roman" w:cs="Times New Roman"/>
          <w:sz w:val="24"/>
          <w:szCs w:val="20"/>
          <w:lang w:val="en-US" w:eastAsia="bg-BG"/>
        </w:rPr>
        <w:t xml:space="preserve"> условия за </w:t>
      </w:r>
      <w:proofErr w:type="spellStart"/>
      <w:r w:rsidRPr="003E01B1">
        <w:rPr>
          <w:rFonts w:ascii="Times New Roman" w:eastAsia="Times New Roman" w:hAnsi="Times New Roman" w:cs="Times New Roman"/>
          <w:sz w:val="24"/>
          <w:szCs w:val="20"/>
          <w:lang w:val="en-US" w:eastAsia="bg-BG"/>
        </w:rPr>
        <w:t>присъствие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студени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въздушни</w:t>
      </w:r>
      <w:proofErr w:type="spellEnd"/>
      <w:r w:rsidRPr="003E01B1">
        <w:rPr>
          <w:rFonts w:ascii="Times New Roman" w:eastAsia="Times New Roman" w:hAnsi="Times New Roman" w:cs="Times New Roman"/>
          <w:sz w:val="24"/>
          <w:szCs w:val="20"/>
          <w:lang w:val="en-US" w:eastAsia="bg-BG"/>
        </w:rPr>
        <w:t xml:space="preserve"> маси от източна </w:t>
      </w:r>
      <w:r w:rsidRPr="003E01B1">
        <w:rPr>
          <w:rFonts w:ascii="Times New Roman" w:eastAsia="Times New Roman" w:hAnsi="Times New Roman" w:cs="Times New Roman"/>
          <w:sz w:val="24"/>
          <w:szCs w:val="20"/>
          <w:lang w:val="en-US" w:eastAsia="bg-BG"/>
        </w:rPr>
        <w:lastRenderedPageBreak/>
        <w:t xml:space="preserve">Европа. Поради тази </w:t>
      </w:r>
      <w:proofErr w:type="spellStart"/>
      <w:r w:rsidRPr="003E01B1">
        <w:rPr>
          <w:rFonts w:ascii="Times New Roman" w:eastAsia="Times New Roman" w:hAnsi="Times New Roman" w:cs="Times New Roman"/>
          <w:sz w:val="24"/>
          <w:szCs w:val="20"/>
          <w:lang w:val="en-US" w:eastAsia="bg-BG"/>
        </w:rPr>
        <w:t>особеност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всички </w:t>
      </w:r>
      <w:proofErr w:type="spellStart"/>
      <w:r w:rsidRPr="003E01B1">
        <w:rPr>
          <w:rFonts w:ascii="Times New Roman" w:eastAsia="Times New Roman" w:hAnsi="Times New Roman" w:cs="Times New Roman"/>
          <w:sz w:val="24"/>
          <w:szCs w:val="20"/>
          <w:lang w:val="en-US" w:eastAsia="bg-BG"/>
        </w:rPr>
        <w:t>останали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ниски</w:t>
      </w:r>
      <w:proofErr w:type="spellEnd"/>
      <w:r w:rsidRPr="003E01B1">
        <w:rPr>
          <w:rFonts w:ascii="Times New Roman" w:eastAsia="Times New Roman" w:hAnsi="Times New Roman" w:cs="Times New Roman"/>
          <w:sz w:val="24"/>
          <w:szCs w:val="20"/>
          <w:lang w:val="en-US" w:eastAsia="bg-BG"/>
        </w:rPr>
        <w:t xml:space="preserve"> райони на България </w:t>
      </w:r>
      <w:proofErr w:type="spellStart"/>
      <w:r w:rsidRPr="003E01B1">
        <w:rPr>
          <w:rFonts w:ascii="Times New Roman" w:eastAsia="Times New Roman" w:hAnsi="Times New Roman" w:cs="Times New Roman"/>
          <w:sz w:val="24"/>
          <w:szCs w:val="20"/>
          <w:lang w:val="en-US" w:eastAsia="bg-BG"/>
        </w:rPr>
        <w:t>зимата</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северния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климатичен</w:t>
      </w:r>
      <w:proofErr w:type="spellEnd"/>
      <w:r w:rsidRPr="003E01B1">
        <w:rPr>
          <w:rFonts w:ascii="Times New Roman" w:eastAsia="Times New Roman" w:hAnsi="Times New Roman" w:cs="Times New Roman"/>
          <w:sz w:val="24"/>
          <w:szCs w:val="20"/>
          <w:lang w:val="en-US" w:eastAsia="bg-BG"/>
        </w:rPr>
        <w:t xml:space="preserve"> район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най-студена</w:t>
      </w:r>
      <w:proofErr w:type="spellEnd"/>
      <w:r w:rsidRPr="003E01B1">
        <w:rPr>
          <w:rFonts w:ascii="Times New Roman" w:eastAsia="Times New Roman" w:hAnsi="Times New Roman" w:cs="Times New Roman"/>
          <w:sz w:val="24"/>
          <w:szCs w:val="20"/>
          <w:lang w:val="en-US" w:eastAsia="bg-BG"/>
        </w:rPr>
        <w:t xml:space="preserve">. </w:t>
      </w:r>
    </w:p>
    <w:p w14:paraId="7D0A83DD"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Максималната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температура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достига</w:t>
      </w:r>
      <w:proofErr w:type="spellEnd"/>
      <w:r w:rsidRPr="003E01B1">
        <w:rPr>
          <w:rFonts w:ascii="Times New Roman" w:eastAsia="Times New Roman" w:hAnsi="Times New Roman" w:cs="Times New Roman"/>
          <w:sz w:val="24"/>
          <w:szCs w:val="20"/>
          <w:lang w:val="en-US" w:eastAsia="bg-BG"/>
        </w:rPr>
        <w:t xml:space="preserve"> 33 – 38 °C, а </w:t>
      </w:r>
      <w:proofErr w:type="spellStart"/>
      <w:r w:rsidRPr="003E01B1">
        <w:rPr>
          <w:rFonts w:ascii="Times New Roman" w:eastAsia="Times New Roman" w:hAnsi="Times New Roman" w:cs="Times New Roman"/>
          <w:sz w:val="24"/>
          <w:szCs w:val="20"/>
          <w:lang w:val="en-US" w:eastAsia="bg-BG"/>
        </w:rPr>
        <w:t>минималната</w:t>
      </w:r>
      <w:proofErr w:type="spellEnd"/>
      <w:r w:rsidRPr="003E01B1">
        <w:rPr>
          <w:rFonts w:ascii="Times New Roman" w:eastAsia="Times New Roman" w:hAnsi="Times New Roman" w:cs="Times New Roman"/>
          <w:sz w:val="24"/>
          <w:szCs w:val="20"/>
          <w:lang w:val="en-US" w:eastAsia="bg-BG"/>
        </w:rPr>
        <w:t xml:space="preserve"> до -25-28 °C. </w:t>
      </w:r>
    </w:p>
    <w:p w14:paraId="1771BEA2"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roofErr w:type="gramStart"/>
      <w:r w:rsidRPr="003E01B1">
        <w:rPr>
          <w:rFonts w:ascii="Times New Roman" w:eastAsia="Times New Roman" w:hAnsi="Times New Roman" w:cs="Times New Roman"/>
          <w:sz w:val="24"/>
          <w:szCs w:val="20"/>
          <w:lang w:val="en-US" w:eastAsia="bg-BG"/>
        </w:rPr>
        <w:t>За  землището</w:t>
      </w:r>
      <w:proofErr w:type="gramEnd"/>
      <w:r w:rsidRPr="003E01B1">
        <w:rPr>
          <w:rFonts w:ascii="Times New Roman" w:eastAsia="Times New Roman" w:hAnsi="Times New Roman" w:cs="Times New Roman"/>
          <w:sz w:val="24"/>
          <w:szCs w:val="20"/>
          <w:lang w:val="en-US" w:eastAsia="bg-BG"/>
        </w:rPr>
        <w:t xml:space="preserve"> на град Никопол са </w:t>
      </w:r>
      <w:proofErr w:type="spellStart"/>
      <w:r w:rsidRPr="003E01B1">
        <w:rPr>
          <w:rFonts w:ascii="Times New Roman" w:eastAsia="Times New Roman" w:hAnsi="Times New Roman" w:cs="Times New Roman"/>
          <w:sz w:val="24"/>
          <w:szCs w:val="20"/>
          <w:lang w:val="en-US" w:eastAsia="bg-BG"/>
        </w:rPr>
        <w:t>характерни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преобладаващи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въздушни</w:t>
      </w:r>
      <w:proofErr w:type="spellEnd"/>
      <w:r w:rsidRPr="003E01B1">
        <w:rPr>
          <w:rFonts w:ascii="Times New Roman" w:eastAsia="Times New Roman" w:hAnsi="Times New Roman" w:cs="Times New Roman"/>
          <w:sz w:val="24"/>
          <w:szCs w:val="20"/>
          <w:lang w:val="en-US" w:eastAsia="bg-BG"/>
        </w:rPr>
        <w:t xml:space="preserve"> маси от </w:t>
      </w:r>
      <w:proofErr w:type="spellStart"/>
      <w:r w:rsidRPr="003E01B1">
        <w:rPr>
          <w:rFonts w:ascii="Times New Roman" w:eastAsia="Times New Roman" w:hAnsi="Times New Roman" w:cs="Times New Roman"/>
          <w:sz w:val="24"/>
          <w:szCs w:val="20"/>
          <w:lang w:val="en-US" w:eastAsia="bg-BG"/>
        </w:rPr>
        <w:t>западни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източни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ветрове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Източните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ветрове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движат</w:t>
      </w:r>
      <w:proofErr w:type="spellEnd"/>
      <w:r w:rsidRPr="003E01B1">
        <w:rPr>
          <w:rFonts w:ascii="Times New Roman" w:eastAsia="Times New Roman" w:hAnsi="Times New Roman" w:cs="Times New Roman"/>
          <w:sz w:val="24"/>
          <w:szCs w:val="20"/>
          <w:lang w:val="en-US" w:eastAsia="bg-BG"/>
        </w:rPr>
        <w:t xml:space="preserve"> с по-</w:t>
      </w:r>
      <w:proofErr w:type="spellStart"/>
      <w:r w:rsidRPr="003E01B1">
        <w:rPr>
          <w:rFonts w:ascii="Times New Roman" w:eastAsia="Times New Roman" w:hAnsi="Times New Roman" w:cs="Times New Roman"/>
          <w:sz w:val="24"/>
          <w:szCs w:val="20"/>
          <w:lang w:val="en-US" w:eastAsia="bg-BG"/>
        </w:rPr>
        <w:t>ниска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скорост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западните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западните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средно</w:t>
      </w:r>
      <w:proofErr w:type="spellEnd"/>
      <w:r w:rsidRPr="003E01B1">
        <w:rPr>
          <w:rFonts w:ascii="Times New Roman" w:eastAsia="Times New Roman" w:hAnsi="Times New Roman" w:cs="Times New Roman"/>
          <w:sz w:val="24"/>
          <w:szCs w:val="20"/>
          <w:lang w:val="en-US" w:eastAsia="bg-BG"/>
        </w:rPr>
        <w:t xml:space="preserve"> 4 – 6 м/</w:t>
      </w:r>
      <w:proofErr w:type="spellStart"/>
      <w:r w:rsidRPr="003E01B1">
        <w:rPr>
          <w:rFonts w:ascii="Times New Roman" w:eastAsia="Times New Roman" w:hAnsi="Times New Roman" w:cs="Times New Roman"/>
          <w:sz w:val="24"/>
          <w:szCs w:val="20"/>
          <w:lang w:val="en-US" w:eastAsia="bg-BG"/>
        </w:rPr>
        <w:t>сек</w:t>
      </w:r>
      <w:proofErr w:type="spellEnd"/>
      <w:r w:rsidRPr="003E01B1">
        <w:rPr>
          <w:rFonts w:ascii="Times New Roman" w:eastAsia="Times New Roman" w:hAnsi="Times New Roman" w:cs="Times New Roman"/>
          <w:sz w:val="24"/>
          <w:szCs w:val="20"/>
          <w:lang w:val="en-US" w:eastAsia="bg-BG"/>
        </w:rPr>
        <w:t xml:space="preserve">, а </w:t>
      </w:r>
      <w:proofErr w:type="spellStart"/>
      <w:r w:rsidRPr="003E01B1">
        <w:rPr>
          <w:rFonts w:ascii="Times New Roman" w:eastAsia="Times New Roman" w:hAnsi="Times New Roman" w:cs="Times New Roman"/>
          <w:sz w:val="24"/>
          <w:szCs w:val="20"/>
          <w:lang w:val="en-US" w:eastAsia="bg-BG"/>
        </w:rPr>
        <w:t>източните</w:t>
      </w:r>
      <w:proofErr w:type="spellEnd"/>
      <w:r w:rsidRPr="003E01B1">
        <w:rPr>
          <w:rFonts w:ascii="Times New Roman" w:eastAsia="Times New Roman" w:hAnsi="Times New Roman" w:cs="Times New Roman"/>
          <w:sz w:val="24"/>
          <w:szCs w:val="20"/>
          <w:lang w:val="en-US" w:eastAsia="bg-BG"/>
        </w:rPr>
        <w:t xml:space="preserve"> 3 – 4 м/</w:t>
      </w:r>
      <w:proofErr w:type="spellStart"/>
      <w:r w:rsidRPr="003E01B1">
        <w:rPr>
          <w:rFonts w:ascii="Times New Roman" w:eastAsia="Times New Roman" w:hAnsi="Times New Roman" w:cs="Times New Roman"/>
          <w:sz w:val="24"/>
          <w:szCs w:val="20"/>
          <w:lang w:val="en-US" w:eastAsia="bg-BG"/>
        </w:rPr>
        <w:t>сек</w:t>
      </w:r>
      <w:proofErr w:type="spellEnd"/>
      <w:r w:rsidRPr="003E01B1">
        <w:rPr>
          <w:rFonts w:ascii="Times New Roman" w:eastAsia="Times New Roman" w:hAnsi="Times New Roman" w:cs="Times New Roman"/>
          <w:sz w:val="24"/>
          <w:szCs w:val="20"/>
          <w:lang w:val="en-US" w:eastAsia="bg-BG"/>
        </w:rPr>
        <w:t xml:space="preserve">). Тази </w:t>
      </w:r>
      <w:proofErr w:type="spellStart"/>
      <w:r w:rsidRPr="003E01B1">
        <w:rPr>
          <w:rFonts w:ascii="Times New Roman" w:eastAsia="Times New Roman" w:hAnsi="Times New Roman" w:cs="Times New Roman"/>
          <w:sz w:val="24"/>
          <w:szCs w:val="20"/>
          <w:lang w:val="en-US" w:eastAsia="bg-BG"/>
        </w:rPr>
        <w:t>посока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вятъра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съответства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преобладаващия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зонален</w:t>
      </w:r>
      <w:proofErr w:type="spellEnd"/>
      <w:r w:rsidRPr="003E01B1">
        <w:rPr>
          <w:rFonts w:ascii="Times New Roman" w:eastAsia="Times New Roman" w:hAnsi="Times New Roman" w:cs="Times New Roman"/>
          <w:sz w:val="24"/>
          <w:szCs w:val="20"/>
          <w:lang w:val="en-US" w:eastAsia="bg-BG"/>
        </w:rPr>
        <w:t xml:space="preserve"> процес на </w:t>
      </w:r>
      <w:proofErr w:type="spellStart"/>
      <w:r w:rsidRPr="003E01B1">
        <w:rPr>
          <w:rFonts w:ascii="Times New Roman" w:eastAsia="Times New Roman" w:hAnsi="Times New Roman" w:cs="Times New Roman"/>
          <w:sz w:val="24"/>
          <w:szCs w:val="20"/>
          <w:lang w:val="en-US" w:eastAsia="bg-BG"/>
        </w:rPr>
        <w:t>въздушните</w:t>
      </w:r>
      <w:proofErr w:type="spellEnd"/>
      <w:r w:rsidRPr="003E01B1">
        <w:rPr>
          <w:rFonts w:ascii="Times New Roman" w:eastAsia="Times New Roman" w:hAnsi="Times New Roman" w:cs="Times New Roman"/>
          <w:sz w:val="24"/>
          <w:szCs w:val="20"/>
          <w:lang w:val="en-US" w:eastAsia="bg-BG"/>
        </w:rPr>
        <w:t xml:space="preserve"> маси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Европа и </w:t>
      </w:r>
      <w:proofErr w:type="spellStart"/>
      <w:r w:rsidRPr="003E01B1">
        <w:rPr>
          <w:rFonts w:ascii="Times New Roman" w:eastAsia="Times New Roman" w:hAnsi="Times New Roman" w:cs="Times New Roman"/>
          <w:sz w:val="24"/>
          <w:szCs w:val="20"/>
          <w:lang w:val="en-US" w:eastAsia="bg-BG"/>
        </w:rPr>
        <w:t>оттам</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Балканския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полуостров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Максималната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скорост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вятъра</w:t>
      </w:r>
      <w:proofErr w:type="spellEnd"/>
      <w:r w:rsidRPr="003E01B1">
        <w:rPr>
          <w:rFonts w:ascii="Times New Roman" w:eastAsia="Times New Roman" w:hAnsi="Times New Roman" w:cs="Times New Roman"/>
          <w:sz w:val="24"/>
          <w:szCs w:val="20"/>
          <w:lang w:val="en-US" w:eastAsia="bg-BG"/>
        </w:rPr>
        <w:t xml:space="preserve"> в подходящи условия </w:t>
      </w:r>
      <w:proofErr w:type="spellStart"/>
      <w:r w:rsidRPr="003E01B1">
        <w:rPr>
          <w:rFonts w:ascii="Times New Roman" w:eastAsia="Times New Roman" w:hAnsi="Times New Roman" w:cs="Times New Roman"/>
          <w:sz w:val="24"/>
          <w:szCs w:val="20"/>
          <w:lang w:val="en-US" w:eastAsia="bg-BG"/>
        </w:rPr>
        <w:t>достига</w:t>
      </w:r>
      <w:proofErr w:type="spellEnd"/>
      <w:r w:rsidRPr="003E01B1">
        <w:rPr>
          <w:rFonts w:ascii="Times New Roman" w:eastAsia="Times New Roman" w:hAnsi="Times New Roman" w:cs="Times New Roman"/>
          <w:sz w:val="24"/>
          <w:szCs w:val="20"/>
          <w:lang w:val="en-US" w:eastAsia="bg-BG"/>
        </w:rPr>
        <w:t xml:space="preserve"> до 35 м/</w:t>
      </w:r>
      <w:proofErr w:type="spellStart"/>
      <w:r w:rsidRPr="003E01B1">
        <w:rPr>
          <w:rFonts w:ascii="Times New Roman" w:eastAsia="Times New Roman" w:hAnsi="Times New Roman" w:cs="Times New Roman"/>
          <w:sz w:val="24"/>
          <w:szCs w:val="20"/>
          <w:lang w:val="en-US" w:eastAsia="bg-BG"/>
        </w:rPr>
        <w:t>сек</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Друг</w:t>
      </w:r>
      <w:proofErr w:type="spellEnd"/>
      <w:r w:rsidRPr="003E01B1">
        <w:rPr>
          <w:rFonts w:ascii="Times New Roman" w:eastAsia="Times New Roman" w:hAnsi="Times New Roman" w:cs="Times New Roman"/>
          <w:sz w:val="24"/>
          <w:szCs w:val="20"/>
          <w:lang w:val="en-US" w:eastAsia="bg-BG"/>
        </w:rPr>
        <w:t xml:space="preserve"> тип </w:t>
      </w:r>
      <w:proofErr w:type="spellStart"/>
      <w:r w:rsidRPr="003E01B1">
        <w:rPr>
          <w:rFonts w:ascii="Times New Roman" w:eastAsia="Times New Roman" w:hAnsi="Times New Roman" w:cs="Times New Roman"/>
          <w:sz w:val="24"/>
          <w:szCs w:val="20"/>
          <w:lang w:val="en-US" w:eastAsia="bg-BG"/>
        </w:rPr>
        <w:t>въздушни</w:t>
      </w:r>
      <w:proofErr w:type="spellEnd"/>
      <w:r w:rsidRPr="003E01B1">
        <w:rPr>
          <w:rFonts w:ascii="Times New Roman" w:eastAsia="Times New Roman" w:hAnsi="Times New Roman" w:cs="Times New Roman"/>
          <w:sz w:val="24"/>
          <w:szCs w:val="20"/>
          <w:lang w:val="en-US" w:eastAsia="bg-BG"/>
        </w:rPr>
        <w:t xml:space="preserve"> маси са </w:t>
      </w:r>
      <w:proofErr w:type="spellStart"/>
      <w:r w:rsidRPr="003E01B1">
        <w:rPr>
          <w:rFonts w:ascii="Times New Roman" w:eastAsia="Times New Roman" w:hAnsi="Times New Roman" w:cs="Times New Roman"/>
          <w:sz w:val="24"/>
          <w:szCs w:val="20"/>
          <w:lang w:val="en-US" w:eastAsia="bg-BG"/>
        </w:rPr>
        <w:t>южните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ветрове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фьон</w:t>
      </w:r>
      <w:proofErr w:type="spellEnd"/>
      <w:r w:rsidRPr="003E01B1">
        <w:rPr>
          <w:rFonts w:ascii="Times New Roman" w:eastAsia="Times New Roman" w:hAnsi="Times New Roman" w:cs="Times New Roman"/>
          <w:sz w:val="24"/>
          <w:szCs w:val="20"/>
          <w:lang w:val="en-US" w:eastAsia="bg-BG"/>
        </w:rPr>
        <w:t xml:space="preserve">), те са </w:t>
      </w:r>
      <w:proofErr w:type="spellStart"/>
      <w:r w:rsidRPr="003E01B1">
        <w:rPr>
          <w:rFonts w:ascii="Times New Roman" w:eastAsia="Times New Roman" w:hAnsi="Times New Roman" w:cs="Times New Roman"/>
          <w:sz w:val="24"/>
          <w:szCs w:val="20"/>
          <w:lang w:val="en-US" w:eastAsia="bg-BG"/>
        </w:rPr>
        <w:t>топли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сухи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поривисти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понякога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силни</w:t>
      </w:r>
      <w:proofErr w:type="spellEnd"/>
      <w:r w:rsidRPr="003E01B1">
        <w:rPr>
          <w:rFonts w:ascii="Times New Roman" w:eastAsia="Times New Roman" w:hAnsi="Times New Roman" w:cs="Times New Roman"/>
          <w:sz w:val="24"/>
          <w:szCs w:val="20"/>
          <w:lang w:val="en-US" w:eastAsia="bg-BG"/>
        </w:rPr>
        <w:t xml:space="preserve">. </w:t>
      </w:r>
    </w:p>
    <w:p w14:paraId="01AAFE62"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r w:rsidRPr="003E01B1">
        <w:rPr>
          <w:rFonts w:ascii="Times New Roman" w:eastAsia="Times New Roman" w:hAnsi="Times New Roman" w:cs="Times New Roman"/>
          <w:sz w:val="24"/>
          <w:szCs w:val="20"/>
          <w:lang w:val="en-US" w:eastAsia="bg-BG"/>
        </w:rPr>
        <w:t>северния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климатичен</w:t>
      </w:r>
      <w:proofErr w:type="spellEnd"/>
      <w:r w:rsidRPr="003E01B1">
        <w:rPr>
          <w:rFonts w:ascii="Times New Roman" w:eastAsia="Times New Roman" w:hAnsi="Times New Roman" w:cs="Times New Roman"/>
          <w:sz w:val="24"/>
          <w:szCs w:val="20"/>
          <w:lang w:val="en-US" w:eastAsia="bg-BG"/>
        </w:rPr>
        <w:t xml:space="preserve"> район на </w:t>
      </w:r>
      <w:proofErr w:type="spellStart"/>
      <w:r w:rsidRPr="003E01B1">
        <w:rPr>
          <w:rFonts w:ascii="Times New Roman" w:eastAsia="Times New Roman" w:hAnsi="Times New Roman" w:cs="Times New Roman"/>
          <w:sz w:val="24"/>
          <w:szCs w:val="20"/>
          <w:lang w:val="en-US" w:eastAsia="bg-BG"/>
        </w:rPr>
        <w:t>Дунавската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режимът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валежите</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континентален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Общата годишна </w:t>
      </w:r>
      <w:proofErr w:type="spellStart"/>
      <w:r w:rsidRPr="003E01B1">
        <w:rPr>
          <w:rFonts w:ascii="Times New Roman" w:eastAsia="Times New Roman" w:hAnsi="Times New Roman" w:cs="Times New Roman"/>
          <w:sz w:val="24"/>
          <w:szCs w:val="20"/>
          <w:lang w:val="en-US" w:eastAsia="bg-BG"/>
        </w:rPr>
        <w:t>сума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валежите</w:t>
      </w:r>
      <w:proofErr w:type="spellEnd"/>
      <w:r w:rsidRPr="003E01B1">
        <w:rPr>
          <w:rFonts w:ascii="Times New Roman" w:eastAsia="Times New Roman" w:hAnsi="Times New Roman" w:cs="Times New Roman"/>
          <w:sz w:val="24"/>
          <w:szCs w:val="20"/>
          <w:lang w:val="en-US" w:eastAsia="bg-BG"/>
        </w:rPr>
        <w:t xml:space="preserve"> е между 413 л/м2 и 848 л/м2. Те са </w:t>
      </w:r>
      <w:proofErr w:type="spellStart"/>
      <w:r w:rsidRPr="003E01B1">
        <w:rPr>
          <w:rFonts w:ascii="Times New Roman" w:eastAsia="Times New Roman" w:hAnsi="Times New Roman" w:cs="Times New Roman"/>
          <w:sz w:val="24"/>
          <w:szCs w:val="20"/>
          <w:lang w:val="en-US" w:eastAsia="bg-BG"/>
        </w:rPr>
        <w:t>неравномерно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разпределени</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максималните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валежи</w:t>
      </w:r>
      <w:proofErr w:type="spellEnd"/>
      <w:r w:rsidRPr="003E01B1">
        <w:rPr>
          <w:rFonts w:ascii="Times New Roman" w:eastAsia="Times New Roman" w:hAnsi="Times New Roman" w:cs="Times New Roman"/>
          <w:sz w:val="24"/>
          <w:szCs w:val="20"/>
          <w:lang w:val="en-US" w:eastAsia="bg-BG"/>
        </w:rPr>
        <w:t xml:space="preserve"> са през юни, а </w:t>
      </w:r>
      <w:proofErr w:type="spellStart"/>
      <w:r w:rsidRPr="003E01B1">
        <w:rPr>
          <w:rFonts w:ascii="Times New Roman" w:eastAsia="Times New Roman" w:hAnsi="Times New Roman" w:cs="Times New Roman"/>
          <w:sz w:val="24"/>
          <w:szCs w:val="20"/>
          <w:lang w:val="en-US" w:eastAsia="bg-BG"/>
        </w:rPr>
        <w:t>минималните</w:t>
      </w:r>
      <w:proofErr w:type="spellEnd"/>
      <w:r w:rsidRPr="003E01B1">
        <w:rPr>
          <w:rFonts w:ascii="Times New Roman" w:eastAsia="Times New Roman" w:hAnsi="Times New Roman" w:cs="Times New Roman"/>
          <w:sz w:val="24"/>
          <w:szCs w:val="20"/>
          <w:lang w:val="en-US" w:eastAsia="bg-BG"/>
        </w:rPr>
        <w:t xml:space="preserve"> през февруари. </w:t>
      </w:r>
      <w:proofErr w:type="spellStart"/>
      <w:r w:rsidRPr="003E01B1">
        <w:rPr>
          <w:rFonts w:ascii="Times New Roman" w:eastAsia="Times New Roman" w:hAnsi="Times New Roman" w:cs="Times New Roman"/>
          <w:sz w:val="24"/>
          <w:szCs w:val="20"/>
          <w:lang w:val="en-US" w:eastAsia="bg-BG"/>
        </w:rPr>
        <w:t>Характерните</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сезонните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валежи</w:t>
      </w:r>
      <w:proofErr w:type="spellEnd"/>
      <w:r w:rsidRPr="003E01B1">
        <w:rPr>
          <w:rFonts w:ascii="Times New Roman" w:eastAsia="Times New Roman" w:hAnsi="Times New Roman" w:cs="Times New Roman"/>
          <w:sz w:val="24"/>
          <w:szCs w:val="20"/>
          <w:lang w:val="en-US" w:eastAsia="bg-BG"/>
        </w:rPr>
        <w:t xml:space="preserve"> са по-</w:t>
      </w:r>
      <w:proofErr w:type="spellStart"/>
      <w:r w:rsidRPr="003E01B1">
        <w:rPr>
          <w:rFonts w:ascii="Times New Roman" w:eastAsia="Times New Roman" w:hAnsi="Times New Roman" w:cs="Times New Roman"/>
          <w:sz w:val="24"/>
          <w:szCs w:val="20"/>
          <w:lang w:val="en-US" w:eastAsia="bg-BG"/>
        </w:rPr>
        <w:t>значителни</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количество</w:t>
      </w:r>
      <w:proofErr w:type="spellEnd"/>
      <w:r w:rsidRPr="003E01B1">
        <w:rPr>
          <w:rFonts w:ascii="Times New Roman" w:eastAsia="Times New Roman" w:hAnsi="Times New Roman" w:cs="Times New Roman"/>
          <w:sz w:val="24"/>
          <w:szCs w:val="20"/>
          <w:lang w:val="en-US" w:eastAsia="bg-BG"/>
        </w:rPr>
        <w:t xml:space="preserve"> през </w:t>
      </w:r>
      <w:proofErr w:type="spellStart"/>
      <w:r w:rsidRPr="003E01B1">
        <w:rPr>
          <w:rFonts w:ascii="Times New Roman" w:eastAsia="Times New Roman" w:hAnsi="Times New Roman" w:cs="Times New Roman"/>
          <w:sz w:val="24"/>
          <w:szCs w:val="20"/>
          <w:lang w:val="en-US" w:eastAsia="bg-BG"/>
        </w:rPr>
        <w:t>пролетта</w:t>
      </w:r>
      <w:proofErr w:type="spellEnd"/>
      <w:r w:rsidRPr="003E01B1">
        <w:rPr>
          <w:rFonts w:ascii="Times New Roman" w:eastAsia="Times New Roman" w:hAnsi="Times New Roman" w:cs="Times New Roman"/>
          <w:sz w:val="24"/>
          <w:szCs w:val="20"/>
          <w:lang w:val="en-US" w:eastAsia="bg-BG"/>
        </w:rPr>
        <w:t xml:space="preserve"> и лятото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със </w:t>
      </w:r>
      <w:proofErr w:type="spellStart"/>
      <w:r w:rsidRPr="003E01B1">
        <w:rPr>
          <w:rFonts w:ascii="Times New Roman" w:eastAsia="Times New Roman" w:hAnsi="Times New Roman" w:cs="Times New Roman"/>
          <w:sz w:val="24"/>
          <w:szCs w:val="20"/>
          <w:lang w:val="en-US" w:eastAsia="bg-BG"/>
        </w:rPr>
        <w:t>зимата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района</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твърде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честите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засушавания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чиято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продължителност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понякога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надвишава</w:t>
      </w:r>
      <w:proofErr w:type="spellEnd"/>
      <w:r w:rsidRPr="003E01B1">
        <w:rPr>
          <w:rFonts w:ascii="Times New Roman" w:eastAsia="Times New Roman" w:hAnsi="Times New Roman" w:cs="Times New Roman"/>
          <w:sz w:val="24"/>
          <w:szCs w:val="20"/>
          <w:lang w:val="en-US" w:eastAsia="bg-BG"/>
        </w:rPr>
        <w:t xml:space="preserve"> от 3 до 4 месеца. </w:t>
      </w:r>
      <w:proofErr w:type="spellStart"/>
      <w:r w:rsidRPr="003E01B1">
        <w:rPr>
          <w:rFonts w:ascii="Times New Roman" w:eastAsia="Times New Roman" w:hAnsi="Times New Roman" w:cs="Times New Roman"/>
          <w:sz w:val="24"/>
          <w:szCs w:val="20"/>
          <w:lang w:val="en-US" w:eastAsia="bg-BG"/>
        </w:rPr>
        <w:t>Средната</w:t>
      </w:r>
      <w:proofErr w:type="spellEnd"/>
      <w:r w:rsidRPr="003E01B1">
        <w:rPr>
          <w:rFonts w:ascii="Times New Roman" w:eastAsia="Times New Roman" w:hAnsi="Times New Roman" w:cs="Times New Roman"/>
          <w:sz w:val="24"/>
          <w:szCs w:val="20"/>
          <w:lang w:val="en-US" w:eastAsia="bg-BG"/>
        </w:rPr>
        <w:t xml:space="preserve"> годишна </w:t>
      </w:r>
      <w:proofErr w:type="spellStart"/>
      <w:r w:rsidRPr="003E01B1">
        <w:rPr>
          <w:rFonts w:ascii="Times New Roman" w:eastAsia="Times New Roman" w:hAnsi="Times New Roman" w:cs="Times New Roman"/>
          <w:sz w:val="24"/>
          <w:szCs w:val="20"/>
          <w:lang w:val="en-US" w:eastAsia="bg-BG"/>
        </w:rPr>
        <w:t>облачност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района</w:t>
      </w:r>
      <w:proofErr w:type="spellEnd"/>
      <w:r w:rsidRPr="003E01B1">
        <w:rPr>
          <w:rFonts w:ascii="Times New Roman" w:eastAsia="Times New Roman" w:hAnsi="Times New Roman" w:cs="Times New Roman"/>
          <w:sz w:val="24"/>
          <w:szCs w:val="20"/>
          <w:lang w:val="en-US" w:eastAsia="bg-BG"/>
        </w:rPr>
        <w:t xml:space="preserve"> е между 52 – 54% при среден брой </w:t>
      </w:r>
      <w:proofErr w:type="spellStart"/>
      <w:r w:rsidRPr="003E01B1">
        <w:rPr>
          <w:rFonts w:ascii="Times New Roman" w:eastAsia="Times New Roman" w:hAnsi="Times New Roman" w:cs="Times New Roman"/>
          <w:sz w:val="24"/>
          <w:szCs w:val="20"/>
          <w:lang w:val="en-US" w:eastAsia="bg-BG"/>
        </w:rPr>
        <w:t>ясни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дни</w:t>
      </w:r>
      <w:proofErr w:type="spellEnd"/>
      <w:r w:rsidRPr="003E01B1">
        <w:rPr>
          <w:rFonts w:ascii="Times New Roman" w:eastAsia="Times New Roman" w:hAnsi="Times New Roman" w:cs="Times New Roman"/>
          <w:sz w:val="24"/>
          <w:szCs w:val="20"/>
          <w:lang w:val="en-US" w:eastAsia="bg-BG"/>
        </w:rPr>
        <w:t xml:space="preserve"> от 80 до 100 и </w:t>
      </w:r>
      <w:proofErr w:type="spellStart"/>
      <w:r w:rsidRPr="003E01B1">
        <w:rPr>
          <w:rFonts w:ascii="Times New Roman" w:eastAsia="Times New Roman" w:hAnsi="Times New Roman" w:cs="Times New Roman"/>
          <w:sz w:val="24"/>
          <w:szCs w:val="20"/>
          <w:lang w:val="en-US" w:eastAsia="bg-BG"/>
        </w:rPr>
        <w:t>мрачни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дни</w:t>
      </w:r>
      <w:proofErr w:type="spellEnd"/>
      <w:r w:rsidRPr="003E01B1">
        <w:rPr>
          <w:rFonts w:ascii="Times New Roman" w:eastAsia="Times New Roman" w:hAnsi="Times New Roman" w:cs="Times New Roman"/>
          <w:sz w:val="24"/>
          <w:szCs w:val="20"/>
          <w:lang w:val="en-US" w:eastAsia="bg-BG"/>
        </w:rPr>
        <w:t xml:space="preserve"> 100 до 110. През </w:t>
      </w:r>
      <w:proofErr w:type="spellStart"/>
      <w:r w:rsidRPr="003E01B1">
        <w:rPr>
          <w:rFonts w:ascii="Times New Roman" w:eastAsia="Times New Roman" w:hAnsi="Times New Roman" w:cs="Times New Roman"/>
          <w:sz w:val="24"/>
          <w:szCs w:val="20"/>
          <w:lang w:val="en-US" w:eastAsia="bg-BG"/>
        </w:rPr>
        <w:t>пролетният</w:t>
      </w:r>
      <w:proofErr w:type="spellEnd"/>
      <w:r w:rsidRPr="003E01B1">
        <w:rPr>
          <w:rFonts w:ascii="Times New Roman" w:eastAsia="Times New Roman" w:hAnsi="Times New Roman" w:cs="Times New Roman"/>
          <w:sz w:val="24"/>
          <w:szCs w:val="20"/>
          <w:lang w:val="en-US" w:eastAsia="bg-BG"/>
        </w:rPr>
        <w:t xml:space="preserve"> период при </w:t>
      </w:r>
      <w:proofErr w:type="spellStart"/>
      <w:r w:rsidRPr="003E01B1">
        <w:rPr>
          <w:rFonts w:ascii="Times New Roman" w:eastAsia="Times New Roman" w:hAnsi="Times New Roman" w:cs="Times New Roman"/>
          <w:sz w:val="24"/>
          <w:szCs w:val="20"/>
          <w:lang w:val="en-US" w:eastAsia="bg-BG"/>
        </w:rPr>
        <w:t>преминаване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студените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фронтове</w:t>
      </w:r>
      <w:proofErr w:type="spellEnd"/>
      <w:r w:rsidRPr="003E01B1">
        <w:rPr>
          <w:rFonts w:ascii="Times New Roman" w:eastAsia="Times New Roman" w:hAnsi="Times New Roman" w:cs="Times New Roman"/>
          <w:sz w:val="24"/>
          <w:szCs w:val="20"/>
          <w:lang w:val="en-US" w:eastAsia="bg-BG"/>
        </w:rPr>
        <w:t xml:space="preserve">, се развива </w:t>
      </w:r>
      <w:proofErr w:type="spellStart"/>
      <w:r w:rsidRPr="003E01B1">
        <w:rPr>
          <w:rFonts w:ascii="Times New Roman" w:eastAsia="Times New Roman" w:hAnsi="Times New Roman" w:cs="Times New Roman"/>
          <w:sz w:val="24"/>
          <w:szCs w:val="20"/>
          <w:lang w:val="en-US" w:eastAsia="bg-BG"/>
        </w:rPr>
        <w:t>купеста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облачност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падат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проливни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краткотрайни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валежи</w:t>
      </w:r>
      <w:proofErr w:type="spellEnd"/>
      <w:r w:rsidRPr="003E01B1">
        <w:rPr>
          <w:rFonts w:ascii="Times New Roman" w:eastAsia="Times New Roman" w:hAnsi="Times New Roman" w:cs="Times New Roman"/>
          <w:sz w:val="24"/>
          <w:szCs w:val="20"/>
          <w:lang w:val="en-US" w:eastAsia="bg-BG"/>
        </w:rPr>
        <w:t xml:space="preserve">, които са </w:t>
      </w:r>
      <w:proofErr w:type="spellStart"/>
      <w:r w:rsidRPr="003E01B1">
        <w:rPr>
          <w:rFonts w:ascii="Times New Roman" w:eastAsia="Times New Roman" w:hAnsi="Times New Roman" w:cs="Times New Roman"/>
          <w:sz w:val="24"/>
          <w:szCs w:val="20"/>
          <w:lang w:val="en-US" w:eastAsia="bg-BG"/>
        </w:rPr>
        <w:t>придружени</w:t>
      </w:r>
      <w:proofErr w:type="spellEnd"/>
      <w:r w:rsidRPr="003E01B1">
        <w:rPr>
          <w:rFonts w:ascii="Times New Roman" w:eastAsia="Times New Roman" w:hAnsi="Times New Roman" w:cs="Times New Roman"/>
          <w:sz w:val="24"/>
          <w:szCs w:val="20"/>
          <w:lang w:val="en-US" w:eastAsia="bg-BG"/>
        </w:rPr>
        <w:t xml:space="preserve"> със </w:t>
      </w:r>
      <w:proofErr w:type="spellStart"/>
      <w:r w:rsidRPr="003E01B1">
        <w:rPr>
          <w:rFonts w:ascii="Times New Roman" w:eastAsia="Times New Roman" w:hAnsi="Times New Roman" w:cs="Times New Roman"/>
          <w:sz w:val="24"/>
          <w:szCs w:val="20"/>
          <w:lang w:val="en-US" w:eastAsia="bg-BG"/>
        </w:rPr>
        <w:t>силни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гръмотевични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бури</w:t>
      </w:r>
      <w:proofErr w:type="spellEnd"/>
      <w:r w:rsidRPr="003E01B1">
        <w:rPr>
          <w:rFonts w:ascii="Times New Roman" w:eastAsia="Times New Roman" w:hAnsi="Times New Roman" w:cs="Times New Roman"/>
          <w:sz w:val="24"/>
          <w:szCs w:val="20"/>
          <w:lang w:val="en-US" w:eastAsia="bg-BG"/>
        </w:rPr>
        <w:t xml:space="preserve">, а </w:t>
      </w:r>
      <w:proofErr w:type="spellStart"/>
      <w:r w:rsidRPr="003E01B1">
        <w:rPr>
          <w:rFonts w:ascii="Times New Roman" w:eastAsia="Times New Roman" w:hAnsi="Times New Roman" w:cs="Times New Roman"/>
          <w:sz w:val="24"/>
          <w:szCs w:val="20"/>
          <w:lang w:val="en-US" w:eastAsia="bg-BG"/>
        </w:rPr>
        <w:t>понякога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градушки</w:t>
      </w:r>
      <w:proofErr w:type="spellEnd"/>
      <w:r w:rsidRPr="003E01B1">
        <w:rPr>
          <w:rFonts w:ascii="Times New Roman" w:eastAsia="Times New Roman" w:hAnsi="Times New Roman" w:cs="Times New Roman"/>
          <w:sz w:val="24"/>
          <w:szCs w:val="20"/>
          <w:lang w:val="en-US" w:eastAsia="bg-BG"/>
        </w:rPr>
        <w:t>.</w:t>
      </w:r>
    </w:p>
    <w:p w14:paraId="17EDAB8D"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13DB11AD" w14:textId="77777777" w:rsidR="00061595" w:rsidRPr="003E01B1" w:rsidRDefault="00061595" w:rsidP="00061595">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proofErr w:type="spellStart"/>
      <w:r w:rsidRPr="003E01B1">
        <w:rPr>
          <w:rFonts w:asciiTheme="majorHAnsi" w:eastAsiaTheme="majorEastAsia" w:hAnsiTheme="majorHAnsi" w:cstheme="majorBidi"/>
          <w:color w:val="2F5496" w:themeColor="accent1" w:themeShade="BF"/>
          <w:sz w:val="28"/>
          <w:szCs w:val="20"/>
          <w:lang w:val="en-US" w:eastAsia="bg-BG"/>
        </w:rPr>
        <w:t>Полезни</w:t>
      </w:r>
      <w:proofErr w:type="spellEnd"/>
      <w:r w:rsidRPr="003E01B1">
        <w:rPr>
          <w:rFonts w:asciiTheme="majorHAnsi" w:eastAsiaTheme="majorEastAsia" w:hAnsiTheme="majorHAnsi" w:cstheme="majorBidi"/>
          <w:color w:val="2F5496" w:themeColor="accent1" w:themeShade="BF"/>
          <w:sz w:val="28"/>
          <w:szCs w:val="20"/>
          <w:lang w:val="en-US" w:eastAsia="bg-BG"/>
        </w:rPr>
        <w:t xml:space="preserve"> </w:t>
      </w:r>
      <w:proofErr w:type="spellStart"/>
      <w:r w:rsidRPr="003E01B1">
        <w:rPr>
          <w:rFonts w:asciiTheme="majorHAnsi" w:eastAsiaTheme="majorEastAsia" w:hAnsiTheme="majorHAnsi" w:cstheme="majorBidi"/>
          <w:color w:val="2F5496" w:themeColor="accent1" w:themeShade="BF"/>
          <w:sz w:val="28"/>
          <w:szCs w:val="20"/>
          <w:lang w:val="en-US" w:eastAsia="bg-BG"/>
        </w:rPr>
        <w:t>изкопаеми</w:t>
      </w:r>
      <w:proofErr w:type="spellEnd"/>
    </w:p>
    <w:p w14:paraId="5641CEF9"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35ADF7FB" w14:textId="77777777" w:rsidR="00061595" w:rsidRPr="003E01B1" w:rsidRDefault="00061595" w:rsidP="00061595">
      <w:pPr>
        <w:spacing w:after="120" w:line="240" w:lineRule="auto"/>
        <w:ind w:firstLine="720"/>
        <w:rPr>
          <w:rFonts w:ascii="Times New Roman" w:eastAsia="Times New Roman" w:hAnsi="Times New Roman" w:cstheme="minorHAnsi"/>
          <w:sz w:val="24"/>
          <w:szCs w:val="20"/>
          <w:shd w:val="clear" w:color="auto" w:fill="FFFFFF"/>
          <w:lang w:val="en-US" w:eastAsia="bg-BG"/>
        </w:rPr>
      </w:pPr>
      <w:r w:rsidRPr="003E01B1">
        <w:rPr>
          <w:rFonts w:ascii="Times New Roman" w:eastAsia="Times New Roman" w:hAnsi="Times New Roman" w:cstheme="minorHAnsi"/>
          <w:sz w:val="24"/>
          <w:szCs w:val="20"/>
          <w:shd w:val="clear" w:color="auto" w:fill="FFFFFF"/>
          <w:lang w:val="en-US" w:eastAsia="bg-BG"/>
        </w:rPr>
        <w:t xml:space="preserve">Община Никопол е </w:t>
      </w:r>
      <w:proofErr w:type="spellStart"/>
      <w:r w:rsidRPr="003E01B1">
        <w:rPr>
          <w:rFonts w:ascii="Times New Roman" w:eastAsia="Times New Roman" w:hAnsi="Times New Roman" w:cstheme="minorHAnsi"/>
          <w:sz w:val="24"/>
          <w:szCs w:val="20"/>
          <w:shd w:val="clear" w:color="auto" w:fill="FFFFFF"/>
          <w:lang w:val="en-US" w:eastAsia="bg-BG"/>
        </w:rPr>
        <w:t>бедна</w:t>
      </w:r>
      <w:proofErr w:type="spellEnd"/>
      <w:r w:rsidRPr="003E01B1">
        <w:rPr>
          <w:rFonts w:ascii="Times New Roman" w:eastAsia="Times New Roman" w:hAnsi="Times New Roman" w:cstheme="minorHAnsi"/>
          <w:sz w:val="24"/>
          <w:szCs w:val="20"/>
          <w:shd w:val="clear" w:color="auto" w:fill="FFFFFF"/>
          <w:lang w:val="en-US" w:eastAsia="bg-BG"/>
        </w:rPr>
        <w:t xml:space="preserve"> на </w:t>
      </w:r>
      <w:proofErr w:type="spellStart"/>
      <w:r w:rsidRPr="003E01B1">
        <w:rPr>
          <w:rFonts w:ascii="Times New Roman" w:eastAsia="Times New Roman" w:hAnsi="Times New Roman" w:cstheme="minorHAnsi"/>
          <w:sz w:val="24"/>
          <w:szCs w:val="20"/>
          <w:shd w:val="clear" w:color="auto" w:fill="FFFFFF"/>
          <w:lang w:val="en-US" w:eastAsia="bg-BG"/>
        </w:rPr>
        <w:t>полезни</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изкопаеми</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Единствените</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разкрити</w:t>
      </w:r>
      <w:proofErr w:type="spellEnd"/>
      <w:r w:rsidRPr="003E01B1">
        <w:rPr>
          <w:rFonts w:ascii="Times New Roman" w:eastAsia="Times New Roman" w:hAnsi="Times New Roman" w:cstheme="minorHAnsi"/>
          <w:sz w:val="24"/>
          <w:szCs w:val="20"/>
          <w:shd w:val="clear" w:color="auto" w:fill="FFFFFF"/>
          <w:lang w:val="en-US" w:eastAsia="bg-BG"/>
        </w:rPr>
        <w:t xml:space="preserve"> са от </w:t>
      </w:r>
      <w:proofErr w:type="spellStart"/>
      <w:r w:rsidRPr="003E01B1">
        <w:rPr>
          <w:rFonts w:ascii="Times New Roman" w:eastAsia="Times New Roman" w:hAnsi="Times New Roman" w:cstheme="minorHAnsi"/>
          <w:sz w:val="24"/>
          <w:szCs w:val="20"/>
          <w:shd w:val="clear" w:color="auto" w:fill="FFFFFF"/>
          <w:lang w:val="en-US" w:eastAsia="bg-BG"/>
        </w:rPr>
        <w:t>неруден</w:t>
      </w:r>
      <w:proofErr w:type="spellEnd"/>
      <w:r w:rsidRPr="003E01B1">
        <w:rPr>
          <w:rFonts w:ascii="Times New Roman" w:eastAsia="Times New Roman" w:hAnsi="Times New Roman" w:cstheme="minorHAnsi"/>
          <w:sz w:val="24"/>
          <w:szCs w:val="20"/>
          <w:shd w:val="clear" w:color="auto" w:fill="FFFFFF"/>
          <w:lang w:val="en-US" w:eastAsia="bg-BG"/>
        </w:rPr>
        <w:t xml:space="preserve"> произход. </w:t>
      </w:r>
      <w:proofErr w:type="spellStart"/>
      <w:r w:rsidRPr="003E01B1">
        <w:rPr>
          <w:rFonts w:ascii="Times New Roman" w:eastAsia="Times New Roman" w:hAnsi="Times New Roman" w:cstheme="minorHAnsi"/>
          <w:sz w:val="24"/>
          <w:szCs w:val="20"/>
          <w:shd w:val="clear" w:color="auto" w:fill="FFFFFF"/>
          <w:lang w:val="en-US" w:eastAsia="bg-BG"/>
        </w:rPr>
        <w:t>Геоложкият</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строеж</w:t>
      </w:r>
      <w:proofErr w:type="spellEnd"/>
      <w:r w:rsidRPr="003E01B1">
        <w:rPr>
          <w:rFonts w:ascii="Times New Roman" w:eastAsia="Times New Roman" w:hAnsi="Times New Roman" w:cstheme="minorHAnsi"/>
          <w:sz w:val="24"/>
          <w:szCs w:val="20"/>
          <w:shd w:val="clear" w:color="auto" w:fill="FFFFFF"/>
          <w:lang w:val="en-US" w:eastAsia="bg-BG"/>
        </w:rPr>
        <w:t xml:space="preserve"> предопределя наличието на </w:t>
      </w:r>
      <w:proofErr w:type="spellStart"/>
      <w:r w:rsidRPr="003E01B1">
        <w:rPr>
          <w:rFonts w:ascii="Times New Roman" w:eastAsia="Times New Roman" w:hAnsi="Times New Roman" w:cstheme="minorHAnsi"/>
          <w:sz w:val="24"/>
          <w:szCs w:val="20"/>
          <w:shd w:val="clear" w:color="auto" w:fill="FFFFFF"/>
          <w:lang w:val="en-US" w:eastAsia="bg-BG"/>
        </w:rPr>
        <w:t>варовик</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Значителни</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запаси</w:t>
      </w:r>
      <w:proofErr w:type="spellEnd"/>
      <w:r w:rsidRPr="003E01B1">
        <w:rPr>
          <w:rFonts w:ascii="Times New Roman" w:eastAsia="Times New Roman" w:hAnsi="Times New Roman" w:cstheme="minorHAnsi"/>
          <w:sz w:val="24"/>
          <w:szCs w:val="20"/>
          <w:shd w:val="clear" w:color="auto" w:fill="FFFFFF"/>
          <w:lang w:val="en-US" w:eastAsia="bg-BG"/>
        </w:rPr>
        <w:t xml:space="preserve"> от </w:t>
      </w:r>
      <w:proofErr w:type="spellStart"/>
      <w:r w:rsidRPr="003E01B1">
        <w:rPr>
          <w:rFonts w:ascii="Times New Roman" w:eastAsia="Times New Roman" w:hAnsi="Times New Roman" w:cstheme="minorHAnsi"/>
          <w:sz w:val="24"/>
          <w:szCs w:val="20"/>
          <w:shd w:val="clear" w:color="auto" w:fill="FFFFFF"/>
          <w:lang w:val="en-US" w:eastAsia="bg-BG"/>
        </w:rPr>
        <w:t>инертни</w:t>
      </w:r>
      <w:proofErr w:type="spellEnd"/>
      <w:r w:rsidRPr="003E01B1">
        <w:rPr>
          <w:rFonts w:ascii="Times New Roman" w:eastAsia="Times New Roman" w:hAnsi="Times New Roman" w:cstheme="minorHAnsi"/>
          <w:sz w:val="24"/>
          <w:szCs w:val="20"/>
          <w:shd w:val="clear" w:color="auto" w:fill="FFFFFF"/>
          <w:lang w:val="en-US" w:eastAsia="bg-BG"/>
        </w:rPr>
        <w:t xml:space="preserve"> материали, </w:t>
      </w:r>
      <w:proofErr w:type="spellStart"/>
      <w:r w:rsidRPr="003E01B1">
        <w:rPr>
          <w:rFonts w:ascii="Times New Roman" w:eastAsia="Times New Roman" w:hAnsi="Times New Roman" w:cstheme="minorHAnsi"/>
          <w:sz w:val="24"/>
          <w:szCs w:val="20"/>
          <w:shd w:val="clear" w:color="auto" w:fill="FFFFFF"/>
          <w:lang w:val="en-US" w:eastAsia="bg-BG"/>
        </w:rPr>
        <w:t>главно</w:t>
      </w:r>
      <w:proofErr w:type="spellEnd"/>
      <w:r w:rsidRPr="003E01B1">
        <w:rPr>
          <w:rFonts w:ascii="Times New Roman" w:eastAsia="Times New Roman" w:hAnsi="Times New Roman" w:cstheme="minorHAnsi"/>
          <w:sz w:val="24"/>
          <w:szCs w:val="20"/>
          <w:shd w:val="clear" w:color="auto" w:fill="FFFFFF"/>
          <w:lang w:val="en-US" w:eastAsia="bg-BG"/>
        </w:rPr>
        <w:t xml:space="preserve"> </w:t>
      </w:r>
      <w:proofErr w:type="spellStart"/>
      <w:r w:rsidRPr="003E01B1">
        <w:rPr>
          <w:rFonts w:ascii="Times New Roman" w:eastAsia="Times New Roman" w:hAnsi="Times New Roman" w:cstheme="minorHAnsi"/>
          <w:sz w:val="24"/>
          <w:szCs w:val="20"/>
          <w:shd w:val="clear" w:color="auto" w:fill="FFFFFF"/>
          <w:lang w:val="en-US" w:eastAsia="bg-BG"/>
        </w:rPr>
        <w:t>пясък</w:t>
      </w:r>
      <w:proofErr w:type="spellEnd"/>
      <w:r w:rsidRPr="003E01B1">
        <w:rPr>
          <w:rFonts w:ascii="Times New Roman" w:eastAsia="Times New Roman" w:hAnsi="Times New Roman" w:cstheme="minorHAnsi"/>
          <w:sz w:val="24"/>
          <w:szCs w:val="20"/>
          <w:shd w:val="clear" w:color="auto" w:fill="FFFFFF"/>
          <w:lang w:val="en-US" w:eastAsia="bg-BG"/>
        </w:rPr>
        <w:t xml:space="preserve"> и </w:t>
      </w:r>
      <w:proofErr w:type="spellStart"/>
      <w:r w:rsidRPr="003E01B1">
        <w:rPr>
          <w:rFonts w:ascii="Times New Roman" w:eastAsia="Times New Roman" w:hAnsi="Times New Roman" w:cstheme="minorHAnsi"/>
          <w:sz w:val="24"/>
          <w:szCs w:val="20"/>
          <w:shd w:val="clear" w:color="auto" w:fill="FFFFFF"/>
          <w:lang w:val="en-US" w:eastAsia="bg-BG"/>
        </w:rPr>
        <w:t>чакъл</w:t>
      </w:r>
      <w:proofErr w:type="spellEnd"/>
      <w:r w:rsidRPr="003E01B1">
        <w:rPr>
          <w:rFonts w:ascii="Times New Roman" w:eastAsia="Times New Roman" w:hAnsi="Times New Roman" w:cstheme="minorHAnsi"/>
          <w:sz w:val="24"/>
          <w:szCs w:val="20"/>
          <w:shd w:val="clear" w:color="auto" w:fill="FFFFFF"/>
          <w:lang w:val="en-US" w:eastAsia="bg-BG"/>
        </w:rPr>
        <w:t xml:space="preserve"> са </w:t>
      </w:r>
      <w:proofErr w:type="spellStart"/>
      <w:r w:rsidRPr="003E01B1">
        <w:rPr>
          <w:rFonts w:ascii="Times New Roman" w:eastAsia="Times New Roman" w:hAnsi="Times New Roman" w:cstheme="minorHAnsi"/>
          <w:sz w:val="24"/>
          <w:szCs w:val="20"/>
          <w:shd w:val="clear" w:color="auto" w:fill="FFFFFF"/>
          <w:lang w:val="en-US" w:eastAsia="bg-BG"/>
        </w:rPr>
        <w:t>разположени</w:t>
      </w:r>
      <w:proofErr w:type="spellEnd"/>
      <w:r w:rsidRPr="003E01B1">
        <w:rPr>
          <w:rFonts w:ascii="Times New Roman" w:eastAsia="Times New Roman" w:hAnsi="Times New Roman" w:cstheme="minorHAnsi"/>
          <w:sz w:val="24"/>
          <w:szCs w:val="20"/>
          <w:shd w:val="clear" w:color="auto" w:fill="FFFFFF"/>
          <w:lang w:val="en-US" w:eastAsia="bg-BG"/>
        </w:rPr>
        <w:t xml:space="preserve"> по поречието на река Дунав.</w:t>
      </w:r>
    </w:p>
    <w:p w14:paraId="6E0F23A2"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55D6FAAE" w14:textId="77777777" w:rsidR="00061595" w:rsidRPr="003E01B1" w:rsidRDefault="00061595" w:rsidP="00061595">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r w:rsidRPr="003E01B1">
        <w:rPr>
          <w:rFonts w:asciiTheme="majorHAnsi" w:eastAsiaTheme="majorEastAsia" w:hAnsiTheme="majorHAnsi" w:cstheme="majorBidi"/>
          <w:color w:val="2F5496" w:themeColor="accent1" w:themeShade="BF"/>
          <w:sz w:val="28"/>
          <w:szCs w:val="20"/>
          <w:lang w:val="en-US" w:eastAsia="bg-BG"/>
        </w:rPr>
        <w:t>Почви</w:t>
      </w:r>
    </w:p>
    <w:p w14:paraId="335BD6BA"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65497E87" w14:textId="77777777" w:rsidR="00061595" w:rsidRPr="003E01B1" w:rsidRDefault="00061595" w:rsidP="00061595">
      <w:pPr>
        <w:spacing w:after="12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Почвите в община Никопол са </w:t>
      </w:r>
      <w:proofErr w:type="spellStart"/>
      <w:r w:rsidRPr="003E01B1">
        <w:rPr>
          <w:rFonts w:ascii="Times New Roman" w:eastAsia="Times New Roman" w:hAnsi="Times New Roman" w:cstheme="minorHAnsi"/>
          <w:sz w:val="24"/>
          <w:szCs w:val="20"/>
          <w:lang w:val="en-US" w:eastAsia="bg-BG"/>
        </w:rPr>
        <w:t>важен</w:t>
      </w:r>
      <w:proofErr w:type="spellEnd"/>
      <w:r w:rsidRPr="003E01B1">
        <w:rPr>
          <w:rFonts w:ascii="Times New Roman" w:eastAsia="Times New Roman" w:hAnsi="Times New Roman" w:cstheme="minorHAnsi"/>
          <w:sz w:val="24"/>
          <w:szCs w:val="20"/>
          <w:lang w:val="en-US" w:eastAsia="bg-BG"/>
        </w:rPr>
        <w:t xml:space="preserve"> ресурс. </w:t>
      </w:r>
      <w:proofErr w:type="spellStart"/>
      <w:r w:rsidRPr="003E01B1">
        <w:rPr>
          <w:rFonts w:ascii="Times New Roman" w:eastAsia="Times New Roman" w:hAnsi="Times New Roman" w:cstheme="minorHAnsi"/>
          <w:sz w:val="24"/>
          <w:szCs w:val="20"/>
          <w:lang w:val="en-US" w:eastAsia="bg-BG"/>
        </w:rPr>
        <w:t>Видовете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почви</w:t>
      </w:r>
      <w:proofErr w:type="spellEnd"/>
      <w:r w:rsidRPr="003E01B1">
        <w:rPr>
          <w:rFonts w:ascii="Times New Roman" w:eastAsia="Times New Roman" w:hAnsi="Times New Roman" w:cstheme="minorHAnsi"/>
          <w:sz w:val="24"/>
          <w:szCs w:val="20"/>
          <w:lang w:val="en-US" w:eastAsia="bg-BG"/>
        </w:rPr>
        <w:t xml:space="preserve">, които </w:t>
      </w:r>
      <w:proofErr w:type="spellStart"/>
      <w:r w:rsidRPr="003E01B1">
        <w:rPr>
          <w:rFonts w:ascii="Times New Roman" w:eastAsia="Times New Roman" w:hAnsi="Times New Roman" w:cstheme="minorHAnsi"/>
          <w:sz w:val="24"/>
          <w:szCs w:val="20"/>
          <w:lang w:val="en-US" w:eastAsia="bg-BG"/>
        </w:rPr>
        <w:t>преобладават</w:t>
      </w:r>
      <w:proofErr w:type="spellEnd"/>
      <w:r w:rsidRPr="003E01B1">
        <w:rPr>
          <w:rFonts w:ascii="Times New Roman" w:eastAsia="Times New Roman" w:hAnsi="Times New Roman" w:cstheme="minorHAnsi"/>
          <w:sz w:val="24"/>
          <w:szCs w:val="20"/>
          <w:lang w:val="en-US" w:eastAsia="bg-BG"/>
        </w:rPr>
        <w:t xml:space="preserve"> са </w:t>
      </w:r>
      <w:proofErr w:type="spellStart"/>
      <w:r w:rsidRPr="003E01B1">
        <w:rPr>
          <w:rFonts w:ascii="Times New Roman" w:eastAsia="Times New Roman" w:hAnsi="Times New Roman" w:cstheme="minorHAnsi"/>
          <w:sz w:val="24"/>
          <w:szCs w:val="20"/>
          <w:lang w:val="en-US" w:eastAsia="bg-BG"/>
        </w:rPr>
        <w:t>карбонатни</w:t>
      </w:r>
      <w:proofErr w:type="spellEnd"/>
      <w:r w:rsidRPr="003E01B1">
        <w:rPr>
          <w:rFonts w:ascii="Times New Roman" w:eastAsia="Times New Roman" w:hAnsi="Times New Roman" w:cstheme="minorHAnsi"/>
          <w:sz w:val="24"/>
          <w:szCs w:val="20"/>
          <w:lang w:val="en-US" w:eastAsia="bg-BG"/>
        </w:rPr>
        <w:t xml:space="preserve">, излужени и </w:t>
      </w:r>
      <w:proofErr w:type="spellStart"/>
      <w:r w:rsidRPr="003E01B1">
        <w:rPr>
          <w:rFonts w:ascii="Times New Roman" w:eastAsia="Times New Roman" w:hAnsi="Times New Roman" w:cstheme="minorHAnsi"/>
          <w:sz w:val="24"/>
          <w:szCs w:val="20"/>
          <w:lang w:val="en-US" w:eastAsia="bg-BG"/>
        </w:rPr>
        <w:t>ерозирали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черноземни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почви</w:t>
      </w:r>
      <w:proofErr w:type="spellEnd"/>
      <w:r w:rsidRPr="003E01B1">
        <w:rPr>
          <w:rFonts w:ascii="Times New Roman" w:eastAsia="Times New Roman" w:hAnsi="Times New Roman" w:cstheme="minorHAnsi"/>
          <w:sz w:val="24"/>
          <w:szCs w:val="20"/>
          <w:lang w:val="en-US" w:eastAsia="bg-BG"/>
        </w:rPr>
        <w:t xml:space="preserve">. Този </w:t>
      </w:r>
      <w:proofErr w:type="spellStart"/>
      <w:r w:rsidRPr="003E01B1">
        <w:rPr>
          <w:rFonts w:ascii="Times New Roman" w:eastAsia="Times New Roman" w:hAnsi="Times New Roman" w:cstheme="minorHAnsi"/>
          <w:sz w:val="24"/>
          <w:szCs w:val="20"/>
          <w:lang w:val="en-US" w:eastAsia="bg-BG"/>
        </w:rPr>
        <w:t>вид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почви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позволяват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отглеждането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слънчоглед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захарно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цвекло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коноп</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зърнено-фуражни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култури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трайни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насаждения</w:t>
      </w:r>
      <w:proofErr w:type="spellEnd"/>
      <w:r w:rsidRPr="003E01B1">
        <w:rPr>
          <w:rFonts w:ascii="Times New Roman" w:eastAsia="Times New Roman" w:hAnsi="Times New Roman" w:cstheme="minorHAnsi"/>
          <w:sz w:val="24"/>
          <w:szCs w:val="20"/>
          <w:lang w:val="en-US" w:eastAsia="bg-BG"/>
        </w:rPr>
        <w:t xml:space="preserve"> – </w:t>
      </w:r>
      <w:proofErr w:type="spellStart"/>
      <w:r w:rsidRPr="003E01B1">
        <w:rPr>
          <w:rFonts w:ascii="Times New Roman" w:eastAsia="Times New Roman" w:hAnsi="Times New Roman" w:cstheme="minorHAnsi"/>
          <w:sz w:val="24"/>
          <w:szCs w:val="20"/>
          <w:lang w:val="en-US" w:eastAsia="bg-BG"/>
        </w:rPr>
        <w:t>лозя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овощни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зеленчукови</w:t>
      </w:r>
      <w:proofErr w:type="spellEnd"/>
      <w:r w:rsidRPr="003E01B1">
        <w:rPr>
          <w:rFonts w:ascii="Times New Roman" w:eastAsia="Times New Roman" w:hAnsi="Times New Roman" w:cstheme="minorHAnsi"/>
          <w:sz w:val="24"/>
          <w:szCs w:val="20"/>
          <w:lang w:val="en-US" w:eastAsia="bg-BG"/>
        </w:rPr>
        <w:t xml:space="preserve"> градини. </w:t>
      </w:r>
      <w:proofErr w:type="spellStart"/>
      <w:r w:rsidRPr="003E01B1">
        <w:rPr>
          <w:rFonts w:ascii="Times New Roman" w:eastAsia="Times New Roman" w:hAnsi="Times New Roman" w:cstheme="minorHAnsi"/>
          <w:sz w:val="24"/>
          <w:szCs w:val="20"/>
          <w:lang w:val="en-US" w:eastAsia="bg-BG"/>
        </w:rPr>
        <w:t>Голямата</w:t>
      </w:r>
      <w:proofErr w:type="spellEnd"/>
      <w:r w:rsidRPr="003E01B1">
        <w:rPr>
          <w:rFonts w:ascii="Times New Roman" w:eastAsia="Times New Roman" w:hAnsi="Times New Roman" w:cstheme="minorHAnsi"/>
          <w:sz w:val="24"/>
          <w:szCs w:val="20"/>
          <w:lang w:val="en-US" w:eastAsia="bg-BG"/>
        </w:rPr>
        <w:t xml:space="preserve"> част от землището на община Никопол е </w:t>
      </w:r>
      <w:proofErr w:type="spellStart"/>
      <w:r w:rsidRPr="003E01B1">
        <w:rPr>
          <w:rFonts w:ascii="Times New Roman" w:eastAsia="Times New Roman" w:hAnsi="Times New Roman" w:cstheme="minorHAnsi"/>
          <w:sz w:val="24"/>
          <w:szCs w:val="20"/>
          <w:lang w:val="en-US" w:eastAsia="bg-BG"/>
        </w:rPr>
        <w:t>покрита</w:t>
      </w:r>
      <w:proofErr w:type="spellEnd"/>
      <w:r w:rsidRPr="003E01B1">
        <w:rPr>
          <w:rFonts w:ascii="Times New Roman" w:eastAsia="Times New Roman" w:hAnsi="Times New Roman" w:cstheme="minorHAnsi"/>
          <w:sz w:val="24"/>
          <w:szCs w:val="20"/>
          <w:lang w:val="en-US" w:eastAsia="bg-BG"/>
        </w:rPr>
        <w:t xml:space="preserve"> с </w:t>
      </w:r>
      <w:proofErr w:type="spellStart"/>
      <w:r w:rsidRPr="003E01B1">
        <w:rPr>
          <w:rFonts w:ascii="Times New Roman" w:eastAsia="Times New Roman" w:hAnsi="Times New Roman" w:cstheme="minorHAnsi"/>
          <w:color w:val="000000"/>
          <w:sz w:val="24"/>
          <w:szCs w:val="20"/>
          <w:lang w:val="en-US" w:eastAsia="bg-BG"/>
        </w:rPr>
        <w:t>льосови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отложения</w:t>
      </w:r>
      <w:proofErr w:type="spellEnd"/>
      <w:r w:rsidRPr="003E01B1">
        <w:rPr>
          <w:rFonts w:ascii="Times New Roman" w:eastAsia="Times New Roman" w:hAnsi="Times New Roman" w:cstheme="minorHAnsi"/>
          <w:color w:val="000000"/>
          <w:sz w:val="24"/>
          <w:szCs w:val="20"/>
          <w:lang w:val="en-US" w:eastAsia="bg-BG"/>
        </w:rPr>
        <w:t xml:space="preserve">. Наличието на </w:t>
      </w:r>
      <w:proofErr w:type="spellStart"/>
      <w:r w:rsidRPr="003E01B1">
        <w:rPr>
          <w:rFonts w:ascii="Times New Roman" w:eastAsia="Times New Roman" w:hAnsi="Times New Roman" w:cstheme="minorHAnsi"/>
          <w:color w:val="000000"/>
          <w:sz w:val="24"/>
          <w:szCs w:val="20"/>
          <w:lang w:val="en-US" w:eastAsia="bg-BG"/>
        </w:rPr>
        <w:t>големи</w:t>
      </w:r>
      <w:proofErr w:type="spellEnd"/>
      <w:r w:rsidRPr="003E01B1">
        <w:rPr>
          <w:rFonts w:ascii="Times New Roman" w:eastAsia="Times New Roman" w:hAnsi="Times New Roman" w:cstheme="minorHAnsi"/>
          <w:color w:val="000000"/>
          <w:sz w:val="24"/>
          <w:szCs w:val="20"/>
          <w:lang w:val="en-US" w:eastAsia="bg-BG"/>
        </w:rPr>
        <w:t xml:space="preserve"> наклони и </w:t>
      </w:r>
      <w:proofErr w:type="spellStart"/>
      <w:r w:rsidRPr="003E01B1">
        <w:rPr>
          <w:rFonts w:ascii="Times New Roman" w:eastAsia="Times New Roman" w:hAnsi="Times New Roman" w:cstheme="minorHAnsi"/>
          <w:color w:val="000000"/>
          <w:sz w:val="24"/>
          <w:szCs w:val="20"/>
          <w:lang w:val="en-US" w:eastAsia="bg-BG"/>
        </w:rPr>
        <w:t>льосови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почви</w:t>
      </w:r>
      <w:proofErr w:type="spellEnd"/>
      <w:r w:rsidRPr="003E01B1">
        <w:rPr>
          <w:rFonts w:ascii="Times New Roman" w:eastAsia="Times New Roman" w:hAnsi="Times New Roman" w:cstheme="minorHAnsi"/>
          <w:color w:val="000000"/>
          <w:sz w:val="24"/>
          <w:szCs w:val="20"/>
          <w:lang w:val="en-US" w:eastAsia="bg-BG"/>
        </w:rPr>
        <w:t xml:space="preserve">, в </w:t>
      </w:r>
      <w:proofErr w:type="spellStart"/>
      <w:r w:rsidRPr="003E01B1">
        <w:rPr>
          <w:rFonts w:ascii="Times New Roman" w:eastAsia="Times New Roman" w:hAnsi="Times New Roman" w:cstheme="minorHAnsi"/>
          <w:color w:val="000000"/>
          <w:sz w:val="24"/>
          <w:szCs w:val="20"/>
          <w:lang w:val="en-US" w:eastAsia="bg-BG"/>
        </w:rPr>
        <w:t>селищната</w:t>
      </w:r>
      <w:proofErr w:type="spellEnd"/>
      <w:r w:rsidRPr="003E01B1">
        <w:rPr>
          <w:rFonts w:ascii="Times New Roman" w:eastAsia="Times New Roman" w:hAnsi="Times New Roman" w:cstheme="minorHAnsi"/>
          <w:color w:val="000000"/>
          <w:sz w:val="24"/>
          <w:szCs w:val="20"/>
          <w:lang w:val="en-US" w:eastAsia="bg-BG"/>
        </w:rPr>
        <w:t xml:space="preserve"> част от територията </w:t>
      </w:r>
      <w:proofErr w:type="spellStart"/>
      <w:r w:rsidRPr="003E01B1">
        <w:rPr>
          <w:rFonts w:ascii="Times New Roman" w:eastAsia="Times New Roman" w:hAnsi="Times New Roman" w:cstheme="minorHAnsi"/>
          <w:color w:val="000000"/>
          <w:sz w:val="24"/>
          <w:szCs w:val="20"/>
          <w:lang w:val="en-US" w:eastAsia="bg-BG"/>
        </w:rPr>
        <w:t>създават</w:t>
      </w:r>
      <w:proofErr w:type="spellEnd"/>
      <w:r w:rsidRPr="003E01B1">
        <w:rPr>
          <w:rFonts w:ascii="Times New Roman" w:eastAsia="Times New Roman" w:hAnsi="Times New Roman" w:cstheme="minorHAnsi"/>
          <w:color w:val="000000"/>
          <w:sz w:val="24"/>
          <w:szCs w:val="20"/>
          <w:lang w:val="en-US" w:eastAsia="bg-BG"/>
        </w:rPr>
        <w:t xml:space="preserve"> условия за </w:t>
      </w:r>
      <w:proofErr w:type="spellStart"/>
      <w:r w:rsidRPr="003E01B1">
        <w:rPr>
          <w:rFonts w:ascii="Times New Roman" w:eastAsia="Times New Roman" w:hAnsi="Times New Roman" w:cstheme="minorHAnsi"/>
          <w:color w:val="000000"/>
          <w:sz w:val="24"/>
          <w:szCs w:val="20"/>
          <w:lang w:val="en-US" w:eastAsia="bg-BG"/>
        </w:rPr>
        <w:t>многократно</w:t>
      </w:r>
      <w:proofErr w:type="spellEnd"/>
      <w:r w:rsidRPr="003E01B1">
        <w:rPr>
          <w:rFonts w:ascii="Times New Roman" w:eastAsia="Times New Roman" w:hAnsi="Times New Roman" w:cstheme="minorHAnsi"/>
          <w:color w:val="000000"/>
          <w:sz w:val="24"/>
          <w:szCs w:val="20"/>
          <w:lang w:val="en-US" w:eastAsia="bg-BG"/>
        </w:rPr>
        <w:t xml:space="preserve"> повишаване на </w:t>
      </w:r>
      <w:proofErr w:type="spellStart"/>
      <w:r w:rsidRPr="003E01B1">
        <w:rPr>
          <w:rFonts w:ascii="Times New Roman" w:eastAsia="Times New Roman" w:hAnsi="Times New Roman" w:cstheme="minorHAnsi"/>
          <w:color w:val="000000"/>
          <w:sz w:val="24"/>
          <w:szCs w:val="20"/>
          <w:lang w:val="en-US" w:eastAsia="bg-BG"/>
        </w:rPr>
        <w:t>ерозионните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процеси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особено</w:t>
      </w:r>
      <w:proofErr w:type="spellEnd"/>
      <w:r w:rsidRPr="003E01B1">
        <w:rPr>
          <w:rFonts w:ascii="Times New Roman" w:eastAsia="Times New Roman" w:hAnsi="Times New Roman" w:cstheme="minorHAnsi"/>
          <w:color w:val="000000"/>
          <w:sz w:val="24"/>
          <w:szCs w:val="20"/>
          <w:lang w:val="en-US" w:eastAsia="bg-BG"/>
        </w:rPr>
        <w:t xml:space="preserve"> при </w:t>
      </w:r>
      <w:proofErr w:type="spellStart"/>
      <w:r w:rsidRPr="003E01B1">
        <w:rPr>
          <w:rFonts w:ascii="Times New Roman" w:eastAsia="Times New Roman" w:hAnsi="Times New Roman" w:cstheme="minorHAnsi"/>
          <w:color w:val="000000"/>
          <w:sz w:val="24"/>
          <w:szCs w:val="20"/>
          <w:lang w:val="en-US" w:eastAsia="bg-BG"/>
        </w:rPr>
        <w:t>дълготрайни</w:t>
      </w:r>
      <w:proofErr w:type="spellEnd"/>
      <w:r w:rsidRPr="003E01B1">
        <w:rPr>
          <w:rFonts w:ascii="Times New Roman" w:eastAsia="Times New Roman" w:hAnsi="Times New Roman" w:cstheme="minorHAnsi"/>
          <w:color w:val="000000"/>
          <w:sz w:val="24"/>
          <w:szCs w:val="20"/>
          <w:lang w:val="en-US" w:eastAsia="bg-BG"/>
        </w:rPr>
        <w:t xml:space="preserve"> и </w:t>
      </w:r>
      <w:proofErr w:type="spellStart"/>
      <w:r w:rsidRPr="003E01B1">
        <w:rPr>
          <w:rFonts w:ascii="Times New Roman" w:eastAsia="Times New Roman" w:hAnsi="Times New Roman" w:cstheme="minorHAnsi"/>
          <w:color w:val="000000"/>
          <w:sz w:val="24"/>
          <w:szCs w:val="20"/>
          <w:lang w:val="en-US" w:eastAsia="bg-BG"/>
        </w:rPr>
        <w:t>проливни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валежи</w:t>
      </w:r>
      <w:proofErr w:type="spellEnd"/>
      <w:r w:rsidRPr="003E01B1">
        <w:rPr>
          <w:rFonts w:ascii="Times New Roman" w:eastAsia="Times New Roman" w:hAnsi="Times New Roman" w:cstheme="minorHAnsi"/>
          <w:color w:val="000000"/>
          <w:sz w:val="24"/>
          <w:szCs w:val="20"/>
          <w:lang w:val="en-US" w:eastAsia="bg-BG"/>
        </w:rPr>
        <w:t xml:space="preserve">, които са </w:t>
      </w:r>
      <w:proofErr w:type="spellStart"/>
      <w:r w:rsidRPr="003E01B1">
        <w:rPr>
          <w:rFonts w:ascii="Times New Roman" w:eastAsia="Times New Roman" w:hAnsi="Times New Roman" w:cstheme="minorHAnsi"/>
          <w:color w:val="000000"/>
          <w:sz w:val="24"/>
          <w:szCs w:val="20"/>
          <w:lang w:val="en-US" w:eastAsia="bg-BG"/>
        </w:rPr>
        <w:t>характерни</w:t>
      </w:r>
      <w:proofErr w:type="spellEnd"/>
      <w:r w:rsidRPr="003E01B1">
        <w:rPr>
          <w:rFonts w:ascii="Times New Roman" w:eastAsia="Times New Roman" w:hAnsi="Times New Roman" w:cstheme="minorHAnsi"/>
          <w:color w:val="000000"/>
          <w:sz w:val="24"/>
          <w:szCs w:val="20"/>
          <w:lang w:val="en-US" w:eastAsia="bg-BG"/>
        </w:rPr>
        <w:t xml:space="preserve"> за </w:t>
      </w:r>
      <w:proofErr w:type="spellStart"/>
      <w:r w:rsidRPr="003E01B1">
        <w:rPr>
          <w:rFonts w:ascii="Times New Roman" w:eastAsia="Times New Roman" w:hAnsi="Times New Roman" w:cstheme="minorHAnsi"/>
          <w:color w:val="000000"/>
          <w:sz w:val="24"/>
          <w:szCs w:val="20"/>
          <w:lang w:val="en-US" w:eastAsia="bg-BG"/>
        </w:rPr>
        <w:t>района</w:t>
      </w:r>
      <w:proofErr w:type="spellEnd"/>
      <w:r w:rsidRPr="003E01B1">
        <w:rPr>
          <w:rFonts w:ascii="Times New Roman" w:eastAsia="Times New Roman" w:hAnsi="Times New Roman" w:cstheme="minorHAnsi"/>
          <w:color w:val="000000"/>
          <w:sz w:val="24"/>
          <w:szCs w:val="20"/>
          <w:lang w:val="en-US" w:eastAsia="bg-BG"/>
        </w:rPr>
        <w:t xml:space="preserve"> и не са рядко </w:t>
      </w:r>
      <w:proofErr w:type="spellStart"/>
      <w:r w:rsidRPr="003E01B1">
        <w:rPr>
          <w:rFonts w:ascii="Times New Roman" w:eastAsia="Times New Roman" w:hAnsi="Times New Roman" w:cstheme="minorHAnsi"/>
          <w:color w:val="000000"/>
          <w:sz w:val="24"/>
          <w:szCs w:val="20"/>
          <w:lang w:val="en-US" w:eastAsia="bg-BG"/>
        </w:rPr>
        <w:t>явление</w:t>
      </w:r>
      <w:proofErr w:type="spellEnd"/>
      <w:r w:rsidRPr="003E01B1">
        <w:rPr>
          <w:rFonts w:ascii="Times New Roman" w:eastAsia="Times New Roman" w:hAnsi="Times New Roman" w:cstheme="minorHAnsi"/>
          <w:color w:val="000000"/>
          <w:sz w:val="24"/>
          <w:szCs w:val="20"/>
          <w:lang w:val="en-US" w:eastAsia="bg-BG"/>
        </w:rPr>
        <w:t>.</w:t>
      </w:r>
    </w:p>
    <w:p w14:paraId="4F87DC88" w14:textId="77777777" w:rsidR="00061595" w:rsidRPr="003E01B1" w:rsidRDefault="00061595" w:rsidP="00061595">
      <w:pPr>
        <w:spacing w:after="120" w:line="240" w:lineRule="auto"/>
        <w:ind w:firstLine="720"/>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color w:val="000000"/>
          <w:sz w:val="24"/>
          <w:szCs w:val="20"/>
          <w:lang w:val="en-US" w:eastAsia="bg-BG"/>
        </w:rPr>
        <w:t>Почвеният</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разнообразен</w:t>
      </w:r>
      <w:proofErr w:type="spellEnd"/>
      <w:r w:rsidRPr="003E01B1">
        <w:rPr>
          <w:rFonts w:ascii="Times New Roman" w:eastAsia="Times New Roman" w:hAnsi="Times New Roman" w:cstheme="minorHAnsi"/>
          <w:color w:val="000000"/>
          <w:sz w:val="24"/>
          <w:szCs w:val="20"/>
          <w:lang w:val="en-US" w:eastAsia="bg-BG"/>
        </w:rPr>
        <w:t xml:space="preserve"> ресурс определя и развитието на </w:t>
      </w:r>
      <w:proofErr w:type="spellStart"/>
      <w:r w:rsidRPr="003E01B1">
        <w:rPr>
          <w:rFonts w:ascii="Times New Roman" w:eastAsia="Times New Roman" w:hAnsi="Times New Roman" w:cstheme="minorHAnsi"/>
          <w:color w:val="000000"/>
          <w:sz w:val="24"/>
          <w:szCs w:val="20"/>
          <w:lang w:val="en-US" w:eastAsia="bg-BG"/>
        </w:rPr>
        <w:t>земеделието</w:t>
      </w:r>
      <w:proofErr w:type="spellEnd"/>
      <w:r w:rsidRPr="003E01B1">
        <w:rPr>
          <w:rFonts w:ascii="Times New Roman" w:eastAsia="Times New Roman" w:hAnsi="Times New Roman" w:cstheme="minorHAnsi"/>
          <w:color w:val="000000"/>
          <w:sz w:val="24"/>
          <w:szCs w:val="20"/>
          <w:lang w:val="en-US" w:eastAsia="bg-BG"/>
        </w:rPr>
        <w:t xml:space="preserve"> в община Никопол. Почвите са </w:t>
      </w:r>
      <w:proofErr w:type="spellStart"/>
      <w:r w:rsidRPr="003E01B1">
        <w:rPr>
          <w:rFonts w:ascii="Times New Roman" w:eastAsia="Times New Roman" w:hAnsi="Times New Roman" w:cstheme="minorHAnsi"/>
          <w:color w:val="000000"/>
          <w:sz w:val="24"/>
          <w:szCs w:val="20"/>
          <w:lang w:val="en-US" w:eastAsia="bg-BG"/>
        </w:rPr>
        <w:t>богати</w:t>
      </w:r>
      <w:proofErr w:type="spellEnd"/>
      <w:r w:rsidRPr="003E01B1">
        <w:rPr>
          <w:rFonts w:ascii="Times New Roman" w:eastAsia="Times New Roman" w:hAnsi="Times New Roman" w:cstheme="minorHAnsi"/>
          <w:color w:val="000000"/>
          <w:sz w:val="24"/>
          <w:szCs w:val="20"/>
          <w:lang w:val="en-US" w:eastAsia="bg-BG"/>
        </w:rPr>
        <w:t xml:space="preserve"> на </w:t>
      </w:r>
      <w:proofErr w:type="spellStart"/>
      <w:r w:rsidRPr="003E01B1">
        <w:rPr>
          <w:rFonts w:ascii="Times New Roman" w:eastAsia="Times New Roman" w:hAnsi="Times New Roman" w:cstheme="minorHAnsi"/>
          <w:color w:val="000000"/>
          <w:sz w:val="24"/>
          <w:szCs w:val="20"/>
          <w:lang w:val="en-US" w:eastAsia="bg-BG"/>
        </w:rPr>
        <w:t>хранителни</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вещества</w:t>
      </w:r>
      <w:proofErr w:type="spellEnd"/>
      <w:r w:rsidRPr="003E01B1">
        <w:rPr>
          <w:rFonts w:ascii="Times New Roman" w:eastAsia="Times New Roman" w:hAnsi="Times New Roman" w:cstheme="minorHAnsi"/>
          <w:color w:val="000000"/>
          <w:sz w:val="24"/>
          <w:szCs w:val="20"/>
          <w:lang w:val="en-US" w:eastAsia="bg-BG"/>
        </w:rPr>
        <w:t xml:space="preserve"> и при </w:t>
      </w:r>
      <w:proofErr w:type="spellStart"/>
      <w:r w:rsidRPr="003E01B1">
        <w:rPr>
          <w:rFonts w:ascii="Times New Roman" w:eastAsia="Times New Roman" w:hAnsi="Times New Roman" w:cstheme="minorHAnsi"/>
          <w:color w:val="000000"/>
          <w:sz w:val="24"/>
          <w:szCs w:val="20"/>
          <w:lang w:val="en-US" w:eastAsia="bg-BG"/>
        </w:rPr>
        <w:t>съответните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агротехнически</w:t>
      </w:r>
      <w:proofErr w:type="spellEnd"/>
      <w:r w:rsidRPr="003E01B1">
        <w:rPr>
          <w:rFonts w:ascii="Times New Roman" w:eastAsia="Times New Roman" w:hAnsi="Times New Roman" w:cstheme="minorHAnsi"/>
          <w:color w:val="000000"/>
          <w:sz w:val="24"/>
          <w:szCs w:val="20"/>
          <w:lang w:val="en-US" w:eastAsia="bg-BG"/>
        </w:rPr>
        <w:t xml:space="preserve"> мероприятия </w:t>
      </w:r>
      <w:proofErr w:type="spellStart"/>
      <w:r w:rsidRPr="003E01B1">
        <w:rPr>
          <w:rFonts w:ascii="Times New Roman" w:eastAsia="Times New Roman" w:hAnsi="Times New Roman" w:cstheme="minorHAnsi"/>
          <w:color w:val="000000"/>
          <w:sz w:val="24"/>
          <w:szCs w:val="20"/>
          <w:lang w:val="en-US" w:eastAsia="bg-BG"/>
        </w:rPr>
        <w:t>дават</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богата</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реколта</w:t>
      </w:r>
      <w:proofErr w:type="spellEnd"/>
      <w:r w:rsidRPr="003E01B1">
        <w:rPr>
          <w:rFonts w:ascii="Times New Roman" w:eastAsia="Times New Roman" w:hAnsi="Times New Roman" w:cstheme="minorHAnsi"/>
          <w:color w:val="000000"/>
          <w:sz w:val="24"/>
          <w:szCs w:val="20"/>
          <w:lang w:val="en-US" w:eastAsia="bg-BG"/>
        </w:rPr>
        <w:t xml:space="preserve">. На места </w:t>
      </w:r>
      <w:proofErr w:type="spellStart"/>
      <w:r w:rsidRPr="003E01B1">
        <w:rPr>
          <w:rFonts w:ascii="Times New Roman" w:eastAsia="Times New Roman" w:hAnsi="Times New Roman" w:cstheme="minorHAnsi"/>
          <w:color w:val="000000"/>
          <w:sz w:val="24"/>
          <w:szCs w:val="20"/>
          <w:lang w:val="en-US" w:eastAsia="bg-BG"/>
        </w:rPr>
        <w:t>обаче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черноземните</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почви</w:t>
      </w:r>
      <w:proofErr w:type="spellEnd"/>
      <w:r w:rsidRPr="003E01B1">
        <w:rPr>
          <w:rFonts w:ascii="Times New Roman" w:eastAsia="Times New Roman" w:hAnsi="Times New Roman" w:cstheme="minorHAnsi"/>
          <w:color w:val="000000"/>
          <w:sz w:val="24"/>
          <w:szCs w:val="20"/>
          <w:lang w:val="en-US" w:eastAsia="bg-BG"/>
        </w:rPr>
        <w:t xml:space="preserve"> са </w:t>
      </w:r>
      <w:proofErr w:type="spellStart"/>
      <w:r w:rsidRPr="003E01B1">
        <w:rPr>
          <w:rFonts w:ascii="Times New Roman" w:eastAsia="Times New Roman" w:hAnsi="Times New Roman" w:cstheme="minorHAnsi"/>
          <w:color w:val="000000"/>
          <w:sz w:val="24"/>
          <w:szCs w:val="20"/>
          <w:lang w:val="en-US" w:eastAsia="bg-BG"/>
        </w:rPr>
        <w:t>неизползваеми</w:t>
      </w:r>
      <w:proofErr w:type="spellEnd"/>
      <w:r w:rsidRPr="003E01B1">
        <w:rPr>
          <w:rFonts w:ascii="Times New Roman" w:eastAsia="Times New Roman" w:hAnsi="Times New Roman" w:cstheme="minorHAnsi"/>
          <w:color w:val="000000"/>
          <w:sz w:val="24"/>
          <w:szCs w:val="20"/>
          <w:lang w:val="en-US" w:eastAsia="bg-BG"/>
        </w:rPr>
        <w:t xml:space="preserve"> поради </w:t>
      </w:r>
      <w:proofErr w:type="spellStart"/>
      <w:r w:rsidRPr="003E01B1">
        <w:rPr>
          <w:rFonts w:ascii="Times New Roman" w:eastAsia="Times New Roman" w:hAnsi="Times New Roman" w:cstheme="minorHAnsi"/>
          <w:color w:val="000000"/>
          <w:sz w:val="24"/>
          <w:szCs w:val="20"/>
          <w:lang w:val="en-US" w:eastAsia="bg-BG"/>
        </w:rPr>
        <w:t>продължителна</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безстопанственост</w:t>
      </w:r>
      <w:proofErr w:type="spellEnd"/>
      <w:r w:rsidRPr="003E01B1">
        <w:rPr>
          <w:rFonts w:ascii="Times New Roman" w:eastAsia="Times New Roman" w:hAnsi="Times New Roman" w:cstheme="minorHAnsi"/>
          <w:color w:val="000000"/>
          <w:sz w:val="24"/>
          <w:szCs w:val="20"/>
          <w:lang w:val="en-US" w:eastAsia="bg-BG"/>
        </w:rPr>
        <w:t xml:space="preserve"> и </w:t>
      </w:r>
      <w:proofErr w:type="spellStart"/>
      <w:r w:rsidRPr="003E01B1">
        <w:rPr>
          <w:rFonts w:ascii="Times New Roman" w:eastAsia="Times New Roman" w:hAnsi="Times New Roman" w:cstheme="minorHAnsi"/>
          <w:color w:val="000000"/>
          <w:sz w:val="24"/>
          <w:szCs w:val="20"/>
          <w:lang w:val="en-US" w:eastAsia="bg-BG"/>
        </w:rPr>
        <w:t>прекомерно</w:t>
      </w:r>
      <w:proofErr w:type="spellEnd"/>
      <w:r w:rsidRPr="003E01B1">
        <w:rPr>
          <w:rFonts w:ascii="Times New Roman" w:eastAsia="Times New Roman" w:hAnsi="Times New Roman" w:cstheme="minorHAnsi"/>
          <w:color w:val="000000"/>
          <w:sz w:val="24"/>
          <w:szCs w:val="20"/>
          <w:lang w:val="en-US" w:eastAsia="bg-BG"/>
        </w:rPr>
        <w:t xml:space="preserve"> </w:t>
      </w:r>
      <w:proofErr w:type="spellStart"/>
      <w:r w:rsidRPr="003E01B1">
        <w:rPr>
          <w:rFonts w:ascii="Times New Roman" w:eastAsia="Times New Roman" w:hAnsi="Times New Roman" w:cstheme="minorHAnsi"/>
          <w:color w:val="000000"/>
          <w:sz w:val="24"/>
          <w:szCs w:val="20"/>
          <w:lang w:val="en-US" w:eastAsia="bg-BG"/>
        </w:rPr>
        <w:t>използване</w:t>
      </w:r>
      <w:proofErr w:type="spellEnd"/>
      <w:r w:rsidRPr="003E01B1">
        <w:rPr>
          <w:rFonts w:ascii="Times New Roman" w:eastAsia="Times New Roman" w:hAnsi="Times New Roman" w:cstheme="minorHAnsi"/>
          <w:color w:val="000000"/>
          <w:sz w:val="24"/>
          <w:szCs w:val="20"/>
          <w:lang w:val="en-US" w:eastAsia="bg-BG"/>
        </w:rPr>
        <w:t xml:space="preserve"> на </w:t>
      </w:r>
      <w:proofErr w:type="spellStart"/>
      <w:r w:rsidRPr="003E01B1">
        <w:rPr>
          <w:rFonts w:ascii="Times New Roman" w:eastAsia="Times New Roman" w:hAnsi="Times New Roman" w:cstheme="minorHAnsi"/>
          <w:color w:val="000000"/>
          <w:sz w:val="24"/>
          <w:szCs w:val="20"/>
          <w:lang w:val="en-US" w:eastAsia="bg-BG"/>
        </w:rPr>
        <w:t>пестициди</w:t>
      </w:r>
      <w:proofErr w:type="spellEnd"/>
      <w:r w:rsidRPr="003E01B1">
        <w:rPr>
          <w:rFonts w:ascii="Times New Roman" w:eastAsia="Times New Roman" w:hAnsi="Times New Roman" w:cstheme="minorHAnsi"/>
          <w:color w:val="000000"/>
          <w:sz w:val="24"/>
          <w:szCs w:val="20"/>
          <w:lang w:val="en-US" w:eastAsia="bg-BG"/>
        </w:rPr>
        <w:t xml:space="preserve">. </w:t>
      </w:r>
    </w:p>
    <w:p w14:paraId="2A241EEE"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46C35BEA" w14:textId="77777777" w:rsidR="00061595" w:rsidRPr="003E01B1" w:rsidRDefault="00061595" w:rsidP="00061595">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r w:rsidRPr="003E01B1">
        <w:rPr>
          <w:rFonts w:asciiTheme="majorHAnsi" w:eastAsiaTheme="majorEastAsia" w:hAnsiTheme="majorHAnsi" w:cstheme="majorBidi"/>
          <w:color w:val="2F5496" w:themeColor="accent1" w:themeShade="BF"/>
          <w:sz w:val="28"/>
          <w:szCs w:val="20"/>
          <w:lang w:val="en-US" w:eastAsia="bg-BG"/>
        </w:rPr>
        <w:lastRenderedPageBreak/>
        <w:t>Води</w:t>
      </w:r>
    </w:p>
    <w:p w14:paraId="4FA9F679"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46617153"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Основен </w:t>
      </w:r>
      <w:proofErr w:type="spellStart"/>
      <w:r w:rsidRPr="003E01B1">
        <w:rPr>
          <w:rFonts w:ascii="Times New Roman" w:eastAsia="Times New Roman" w:hAnsi="Times New Roman" w:cs="Times New Roman"/>
          <w:sz w:val="24"/>
          <w:szCs w:val="20"/>
          <w:lang w:val="en-US" w:eastAsia="bg-BG"/>
        </w:rPr>
        <w:t>източник</w:t>
      </w:r>
      <w:proofErr w:type="spellEnd"/>
      <w:r w:rsidRPr="003E01B1">
        <w:rPr>
          <w:rFonts w:ascii="Times New Roman" w:eastAsia="Times New Roman" w:hAnsi="Times New Roman" w:cs="Times New Roman"/>
          <w:sz w:val="24"/>
          <w:szCs w:val="20"/>
          <w:lang w:val="en-US" w:eastAsia="bg-BG"/>
        </w:rPr>
        <w:t xml:space="preserve"> за водоснабдяване към община Никопол и нейните </w:t>
      </w:r>
      <w:proofErr w:type="spellStart"/>
      <w:r w:rsidRPr="003E01B1">
        <w:rPr>
          <w:rFonts w:ascii="Times New Roman" w:eastAsia="Times New Roman" w:hAnsi="Times New Roman" w:cs="Times New Roman"/>
          <w:sz w:val="24"/>
          <w:szCs w:val="20"/>
          <w:lang w:val="en-US" w:eastAsia="bg-BG"/>
        </w:rPr>
        <w:t>селищни</w:t>
      </w:r>
      <w:proofErr w:type="spellEnd"/>
      <w:r w:rsidRPr="003E01B1">
        <w:rPr>
          <w:rFonts w:ascii="Times New Roman" w:eastAsia="Times New Roman" w:hAnsi="Times New Roman" w:cs="Times New Roman"/>
          <w:sz w:val="24"/>
          <w:szCs w:val="20"/>
          <w:lang w:val="en-US" w:eastAsia="bg-BG"/>
        </w:rPr>
        <w:t xml:space="preserve"> зони са </w:t>
      </w:r>
      <w:proofErr w:type="spellStart"/>
      <w:r w:rsidRPr="003E01B1">
        <w:rPr>
          <w:rFonts w:ascii="Times New Roman" w:eastAsia="Times New Roman" w:hAnsi="Times New Roman" w:cs="Times New Roman"/>
          <w:sz w:val="24"/>
          <w:szCs w:val="20"/>
          <w:lang w:val="en-US" w:eastAsia="bg-BG"/>
        </w:rPr>
        <w:t>подпочвените</w:t>
      </w:r>
      <w:proofErr w:type="spellEnd"/>
      <w:r w:rsidRPr="003E01B1">
        <w:rPr>
          <w:rFonts w:ascii="Times New Roman" w:eastAsia="Times New Roman" w:hAnsi="Times New Roman" w:cs="Times New Roman"/>
          <w:sz w:val="24"/>
          <w:szCs w:val="20"/>
          <w:lang w:val="en-US" w:eastAsia="bg-BG"/>
        </w:rPr>
        <w:t xml:space="preserve"> води. Те са на </w:t>
      </w:r>
      <w:proofErr w:type="spellStart"/>
      <w:r w:rsidRPr="003E01B1">
        <w:rPr>
          <w:rFonts w:ascii="Times New Roman" w:eastAsia="Times New Roman" w:hAnsi="Times New Roman" w:cs="Times New Roman"/>
          <w:sz w:val="24"/>
          <w:szCs w:val="20"/>
          <w:lang w:val="en-US" w:eastAsia="bg-BG"/>
        </w:rPr>
        <w:t>дълбочина</w:t>
      </w:r>
      <w:proofErr w:type="spellEnd"/>
      <w:r w:rsidRPr="003E01B1">
        <w:rPr>
          <w:rFonts w:ascii="Times New Roman" w:eastAsia="Times New Roman" w:hAnsi="Times New Roman" w:cs="Times New Roman"/>
          <w:sz w:val="24"/>
          <w:szCs w:val="20"/>
          <w:lang w:val="en-US" w:eastAsia="bg-BG"/>
        </w:rPr>
        <w:t xml:space="preserve"> от 0,5 до 1,5 м. (5-25м.)  под </w:t>
      </w:r>
      <w:proofErr w:type="spellStart"/>
      <w:r w:rsidRPr="003E01B1">
        <w:rPr>
          <w:rFonts w:ascii="Times New Roman" w:eastAsia="Times New Roman" w:hAnsi="Times New Roman" w:cs="Times New Roman"/>
          <w:sz w:val="24"/>
          <w:szCs w:val="20"/>
          <w:lang w:val="en-US" w:eastAsia="bg-BG"/>
        </w:rPr>
        <w:t>повърхността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земята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доста</w:t>
      </w:r>
      <w:proofErr w:type="spellEnd"/>
      <w:r w:rsidRPr="003E01B1">
        <w:rPr>
          <w:rFonts w:ascii="Times New Roman" w:eastAsia="Times New Roman" w:hAnsi="Times New Roman" w:cs="Times New Roman"/>
          <w:sz w:val="24"/>
          <w:szCs w:val="20"/>
          <w:lang w:val="en-US" w:eastAsia="bg-BG"/>
        </w:rPr>
        <w:t xml:space="preserve"> места в </w:t>
      </w:r>
      <w:proofErr w:type="spellStart"/>
      <w:r w:rsidRPr="003E01B1">
        <w:rPr>
          <w:rFonts w:ascii="Times New Roman" w:eastAsia="Times New Roman" w:hAnsi="Times New Roman" w:cs="Times New Roman"/>
          <w:sz w:val="24"/>
          <w:szCs w:val="20"/>
          <w:lang w:val="en-US" w:eastAsia="bg-BG"/>
        </w:rPr>
        <w:t>препокритите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льосови</w:t>
      </w:r>
      <w:proofErr w:type="spellEnd"/>
      <w:r w:rsidRPr="003E01B1">
        <w:rPr>
          <w:rFonts w:ascii="Times New Roman" w:eastAsia="Times New Roman" w:hAnsi="Times New Roman" w:cs="Times New Roman"/>
          <w:sz w:val="24"/>
          <w:szCs w:val="20"/>
          <w:lang w:val="en-US" w:eastAsia="bg-BG"/>
        </w:rPr>
        <w:t xml:space="preserve"> наслаги и мергелни </w:t>
      </w:r>
      <w:proofErr w:type="spellStart"/>
      <w:r w:rsidRPr="003E01B1">
        <w:rPr>
          <w:rFonts w:ascii="Times New Roman" w:eastAsia="Times New Roman" w:hAnsi="Times New Roman" w:cs="Times New Roman"/>
          <w:sz w:val="24"/>
          <w:szCs w:val="20"/>
          <w:lang w:val="en-US" w:eastAsia="bg-BG"/>
        </w:rPr>
        <w:t>глини</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създават</w:t>
      </w:r>
      <w:proofErr w:type="spellEnd"/>
      <w:r w:rsidRPr="003E01B1">
        <w:rPr>
          <w:rFonts w:ascii="Times New Roman" w:eastAsia="Times New Roman" w:hAnsi="Times New Roman" w:cs="Times New Roman"/>
          <w:sz w:val="24"/>
          <w:szCs w:val="20"/>
          <w:lang w:val="en-US" w:eastAsia="bg-BG"/>
        </w:rPr>
        <w:t xml:space="preserve"> условия за </w:t>
      </w:r>
      <w:proofErr w:type="spellStart"/>
      <w:r w:rsidRPr="003E01B1">
        <w:rPr>
          <w:rFonts w:ascii="Times New Roman" w:eastAsia="Times New Roman" w:hAnsi="Times New Roman" w:cs="Times New Roman"/>
          <w:sz w:val="24"/>
          <w:szCs w:val="20"/>
          <w:lang w:val="en-US" w:eastAsia="bg-BG"/>
        </w:rPr>
        <w:t>натрупване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подпочвени</w:t>
      </w:r>
      <w:proofErr w:type="spellEnd"/>
      <w:r w:rsidRPr="003E01B1">
        <w:rPr>
          <w:rFonts w:ascii="Times New Roman" w:eastAsia="Times New Roman" w:hAnsi="Times New Roman" w:cs="Times New Roman"/>
          <w:sz w:val="24"/>
          <w:szCs w:val="20"/>
          <w:lang w:val="en-US" w:eastAsia="bg-BG"/>
        </w:rPr>
        <w:t xml:space="preserve"> води.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не са </w:t>
      </w:r>
      <w:proofErr w:type="spellStart"/>
      <w:r w:rsidRPr="003E01B1">
        <w:rPr>
          <w:rFonts w:ascii="Times New Roman" w:eastAsia="Times New Roman" w:hAnsi="Times New Roman" w:cs="Times New Roman"/>
          <w:sz w:val="24"/>
          <w:szCs w:val="20"/>
          <w:lang w:val="en-US" w:eastAsia="bg-BG"/>
        </w:rPr>
        <w:t>изследвани</w:t>
      </w:r>
      <w:proofErr w:type="spellEnd"/>
      <w:r w:rsidRPr="003E01B1">
        <w:rPr>
          <w:rFonts w:ascii="Times New Roman" w:eastAsia="Times New Roman" w:hAnsi="Times New Roman" w:cs="Times New Roman"/>
          <w:sz w:val="24"/>
          <w:szCs w:val="20"/>
          <w:lang w:val="en-US" w:eastAsia="bg-BG"/>
        </w:rPr>
        <w:t xml:space="preserve"> водите от </w:t>
      </w:r>
      <w:proofErr w:type="spellStart"/>
      <w:r w:rsidRPr="003E01B1">
        <w:rPr>
          <w:rFonts w:ascii="Times New Roman" w:eastAsia="Times New Roman" w:hAnsi="Times New Roman" w:cs="Times New Roman"/>
          <w:sz w:val="24"/>
          <w:szCs w:val="20"/>
          <w:lang w:val="en-US" w:eastAsia="bg-BG"/>
        </w:rPr>
        <w:t>дълбоките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подпочвени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слоеве</w:t>
      </w:r>
      <w:proofErr w:type="spellEnd"/>
      <w:r w:rsidRPr="003E01B1">
        <w:rPr>
          <w:rFonts w:ascii="Times New Roman" w:eastAsia="Times New Roman" w:hAnsi="Times New Roman" w:cs="Times New Roman"/>
          <w:sz w:val="24"/>
          <w:szCs w:val="20"/>
          <w:lang w:val="en-US" w:eastAsia="bg-BG"/>
        </w:rPr>
        <w:t xml:space="preserve">, които при </w:t>
      </w:r>
      <w:proofErr w:type="spellStart"/>
      <w:r w:rsidRPr="003E01B1">
        <w:rPr>
          <w:rFonts w:ascii="Times New Roman" w:eastAsia="Times New Roman" w:hAnsi="Times New Roman" w:cs="Times New Roman"/>
          <w:sz w:val="24"/>
          <w:szCs w:val="20"/>
          <w:lang w:val="en-US" w:eastAsia="bg-BG"/>
        </w:rPr>
        <w:t>сондиране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излизат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повърхността</w:t>
      </w:r>
      <w:proofErr w:type="spellEnd"/>
      <w:r w:rsidRPr="003E01B1">
        <w:rPr>
          <w:rFonts w:ascii="Times New Roman" w:eastAsia="Times New Roman" w:hAnsi="Times New Roman" w:cs="Times New Roman"/>
          <w:sz w:val="24"/>
          <w:szCs w:val="20"/>
          <w:lang w:val="en-US" w:eastAsia="bg-BG"/>
        </w:rPr>
        <w:t xml:space="preserve">. Основна водна </w:t>
      </w:r>
      <w:proofErr w:type="spellStart"/>
      <w:r w:rsidRPr="003E01B1">
        <w:rPr>
          <w:rFonts w:ascii="Times New Roman" w:eastAsia="Times New Roman" w:hAnsi="Times New Roman" w:cs="Times New Roman"/>
          <w:sz w:val="24"/>
          <w:szCs w:val="20"/>
          <w:lang w:val="en-US" w:eastAsia="bg-BG"/>
        </w:rPr>
        <w:t>артерия</w:t>
      </w:r>
      <w:proofErr w:type="spellEnd"/>
      <w:r w:rsidRPr="003E01B1">
        <w:rPr>
          <w:rFonts w:ascii="Times New Roman" w:eastAsia="Times New Roman" w:hAnsi="Times New Roman" w:cs="Times New Roman"/>
          <w:sz w:val="24"/>
          <w:szCs w:val="20"/>
          <w:lang w:val="en-US" w:eastAsia="bg-BG"/>
        </w:rPr>
        <w:t xml:space="preserve"> в община Никопол е </w:t>
      </w:r>
      <w:proofErr w:type="spellStart"/>
      <w:r w:rsidRPr="003E01B1">
        <w:rPr>
          <w:rFonts w:ascii="Times New Roman" w:eastAsia="Times New Roman" w:hAnsi="Times New Roman" w:cs="Times New Roman"/>
          <w:sz w:val="24"/>
          <w:szCs w:val="20"/>
          <w:lang w:val="en-US" w:eastAsia="bg-BG"/>
        </w:rPr>
        <w:t>долното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течение</w:t>
      </w:r>
      <w:proofErr w:type="spellEnd"/>
      <w:r w:rsidRPr="003E01B1">
        <w:rPr>
          <w:rFonts w:ascii="Times New Roman" w:eastAsia="Times New Roman" w:hAnsi="Times New Roman" w:cs="Times New Roman"/>
          <w:sz w:val="24"/>
          <w:szCs w:val="20"/>
          <w:lang w:val="en-US" w:eastAsia="bg-BG"/>
        </w:rPr>
        <w:t xml:space="preserve"> на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протежение</w:t>
      </w:r>
      <w:proofErr w:type="spellEnd"/>
      <w:r w:rsidRPr="003E01B1">
        <w:rPr>
          <w:rFonts w:ascii="Times New Roman" w:eastAsia="Times New Roman" w:hAnsi="Times New Roman" w:cs="Times New Roman"/>
          <w:sz w:val="24"/>
          <w:szCs w:val="20"/>
          <w:lang w:val="en-US" w:eastAsia="bg-BG"/>
        </w:rPr>
        <w:t xml:space="preserve"> около 33 km.</w:t>
      </w:r>
    </w:p>
    <w:p w14:paraId="2345502D"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Реката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навлиза</w:t>
      </w:r>
      <w:proofErr w:type="spellEnd"/>
      <w:r w:rsidRPr="003E01B1">
        <w:rPr>
          <w:rFonts w:ascii="Times New Roman" w:eastAsia="Times New Roman" w:hAnsi="Times New Roman" w:cs="Times New Roman"/>
          <w:sz w:val="24"/>
          <w:szCs w:val="20"/>
          <w:lang w:val="en-US" w:eastAsia="bg-BG"/>
        </w:rPr>
        <w:t xml:space="preserve"> в общината при село Бацова махала и се </w:t>
      </w:r>
      <w:proofErr w:type="spellStart"/>
      <w:r w:rsidRPr="003E01B1">
        <w:rPr>
          <w:rFonts w:ascii="Times New Roman" w:eastAsia="Times New Roman" w:hAnsi="Times New Roman" w:cs="Times New Roman"/>
          <w:sz w:val="24"/>
          <w:szCs w:val="20"/>
          <w:lang w:val="en-US" w:eastAsia="bg-BG"/>
        </w:rPr>
        <w:t>насочва</w:t>
      </w:r>
      <w:proofErr w:type="spellEnd"/>
      <w:r w:rsidRPr="003E01B1">
        <w:rPr>
          <w:rFonts w:ascii="Times New Roman" w:eastAsia="Times New Roman" w:hAnsi="Times New Roman" w:cs="Times New Roman"/>
          <w:sz w:val="24"/>
          <w:szCs w:val="20"/>
          <w:lang w:val="en-US" w:eastAsia="bg-BG"/>
        </w:rPr>
        <w:t xml:space="preserve"> на север, на </w:t>
      </w:r>
      <w:proofErr w:type="spellStart"/>
      <w:r w:rsidRPr="003E01B1">
        <w:rPr>
          <w:rFonts w:ascii="Times New Roman" w:eastAsia="Times New Roman" w:hAnsi="Times New Roman" w:cs="Times New Roman"/>
          <w:sz w:val="24"/>
          <w:szCs w:val="20"/>
          <w:lang w:val="en-US" w:eastAsia="bg-BG"/>
        </w:rPr>
        <w:t>протежение</w:t>
      </w:r>
      <w:proofErr w:type="spellEnd"/>
      <w:r w:rsidRPr="003E01B1">
        <w:rPr>
          <w:rFonts w:ascii="Times New Roman" w:eastAsia="Times New Roman" w:hAnsi="Times New Roman" w:cs="Times New Roman"/>
          <w:sz w:val="24"/>
          <w:szCs w:val="20"/>
          <w:lang w:val="en-US" w:eastAsia="bg-BG"/>
        </w:rPr>
        <w:t xml:space="preserve"> около 5 km. </w:t>
      </w:r>
      <w:proofErr w:type="spellStart"/>
      <w:r w:rsidRPr="003E01B1">
        <w:rPr>
          <w:rFonts w:ascii="Times New Roman" w:eastAsia="Times New Roman" w:hAnsi="Times New Roman" w:cs="Times New Roman"/>
          <w:sz w:val="24"/>
          <w:szCs w:val="20"/>
          <w:lang w:val="en-US" w:eastAsia="bg-BG"/>
        </w:rPr>
        <w:t>Преди</w:t>
      </w:r>
      <w:proofErr w:type="spellEnd"/>
      <w:r w:rsidRPr="003E01B1">
        <w:rPr>
          <w:rFonts w:ascii="Times New Roman" w:eastAsia="Times New Roman" w:hAnsi="Times New Roman" w:cs="Times New Roman"/>
          <w:sz w:val="24"/>
          <w:szCs w:val="20"/>
          <w:lang w:val="en-US" w:eastAsia="bg-BG"/>
        </w:rPr>
        <w:t xml:space="preserve"> село Санадиново тя </w:t>
      </w:r>
      <w:proofErr w:type="spellStart"/>
      <w:r w:rsidRPr="003E01B1">
        <w:rPr>
          <w:rFonts w:ascii="Times New Roman" w:eastAsia="Times New Roman" w:hAnsi="Times New Roman" w:cs="Times New Roman"/>
          <w:sz w:val="24"/>
          <w:szCs w:val="20"/>
          <w:lang w:val="en-US" w:eastAsia="bg-BG"/>
        </w:rPr>
        <w:t>завива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северозапад</w:t>
      </w:r>
      <w:proofErr w:type="spellEnd"/>
      <w:r w:rsidRPr="003E01B1">
        <w:rPr>
          <w:rFonts w:ascii="Times New Roman" w:eastAsia="Times New Roman" w:hAnsi="Times New Roman" w:cs="Times New Roman"/>
          <w:sz w:val="24"/>
          <w:szCs w:val="20"/>
          <w:lang w:val="en-US" w:eastAsia="bg-BG"/>
        </w:rPr>
        <w:t xml:space="preserve"> и следва тази </w:t>
      </w:r>
      <w:proofErr w:type="spellStart"/>
      <w:r w:rsidRPr="003E01B1">
        <w:rPr>
          <w:rFonts w:ascii="Times New Roman" w:eastAsia="Times New Roman" w:hAnsi="Times New Roman" w:cs="Times New Roman"/>
          <w:sz w:val="24"/>
          <w:szCs w:val="20"/>
          <w:lang w:val="en-US" w:eastAsia="bg-BG"/>
        </w:rPr>
        <w:t>посока</w:t>
      </w:r>
      <w:proofErr w:type="spellEnd"/>
      <w:r w:rsidRPr="003E01B1">
        <w:rPr>
          <w:rFonts w:ascii="Times New Roman" w:eastAsia="Times New Roman" w:hAnsi="Times New Roman" w:cs="Times New Roman"/>
          <w:sz w:val="24"/>
          <w:szCs w:val="20"/>
          <w:lang w:val="en-US" w:eastAsia="bg-BG"/>
        </w:rPr>
        <w:t xml:space="preserve"> около 18 km, </w:t>
      </w:r>
      <w:proofErr w:type="spellStart"/>
      <w:r w:rsidRPr="003E01B1">
        <w:rPr>
          <w:rFonts w:ascii="Times New Roman" w:eastAsia="Times New Roman" w:hAnsi="Times New Roman" w:cs="Times New Roman"/>
          <w:sz w:val="24"/>
          <w:szCs w:val="20"/>
          <w:lang w:val="en-US" w:eastAsia="bg-BG"/>
        </w:rPr>
        <w:t>покрай</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стръмните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склонове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плато. </w:t>
      </w:r>
      <w:proofErr w:type="spellStart"/>
      <w:r w:rsidRPr="003E01B1">
        <w:rPr>
          <w:rFonts w:ascii="Times New Roman" w:eastAsia="Times New Roman" w:hAnsi="Times New Roman" w:cs="Times New Roman"/>
          <w:sz w:val="24"/>
          <w:szCs w:val="20"/>
          <w:lang w:val="en-US" w:eastAsia="bg-BG"/>
        </w:rPr>
        <w:t>Южно</w:t>
      </w:r>
      <w:proofErr w:type="spellEnd"/>
      <w:r w:rsidRPr="003E01B1">
        <w:rPr>
          <w:rFonts w:ascii="Times New Roman" w:eastAsia="Times New Roman" w:hAnsi="Times New Roman" w:cs="Times New Roman"/>
          <w:sz w:val="24"/>
          <w:szCs w:val="20"/>
          <w:lang w:val="en-US" w:eastAsia="bg-BG"/>
        </w:rPr>
        <w:t xml:space="preserve"> от село Муселиево   </w:t>
      </w:r>
      <w:proofErr w:type="spellStart"/>
      <w:r w:rsidRPr="003E01B1">
        <w:rPr>
          <w:rFonts w:ascii="Times New Roman" w:eastAsia="Times New Roman" w:hAnsi="Times New Roman" w:cs="Times New Roman"/>
          <w:sz w:val="24"/>
          <w:szCs w:val="20"/>
          <w:lang w:val="en-US" w:eastAsia="bg-BG"/>
        </w:rPr>
        <w:t>завива</w:t>
      </w:r>
      <w:proofErr w:type="spellEnd"/>
      <w:r w:rsidRPr="003E01B1">
        <w:rPr>
          <w:rFonts w:ascii="Times New Roman" w:eastAsia="Times New Roman" w:hAnsi="Times New Roman" w:cs="Times New Roman"/>
          <w:sz w:val="24"/>
          <w:szCs w:val="20"/>
          <w:lang w:val="en-US" w:eastAsia="bg-BG"/>
        </w:rPr>
        <w:t xml:space="preserve"> на север, и след 10 км </w:t>
      </w:r>
      <w:proofErr w:type="spellStart"/>
      <w:r w:rsidRPr="003E01B1">
        <w:rPr>
          <w:rFonts w:ascii="Times New Roman" w:eastAsia="Times New Roman" w:hAnsi="Times New Roman" w:cs="Times New Roman"/>
          <w:sz w:val="24"/>
          <w:szCs w:val="20"/>
          <w:lang w:val="en-US" w:eastAsia="bg-BG"/>
        </w:rPr>
        <w:t>източно</w:t>
      </w:r>
      <w:proofErr w:type="spellEnd"/>
      <w:r w:rsidRPr="003E01B1">
        <w:rPr>
          <w:rFonts w:ascii="Times New Roman" w:eastAsia="Times New Roman" w:hAnsi="Times New Roman" w:cs="Times New Roman"/>
          <w:sz w:val="24"/>
          <w:szCs w:val="20"/>
          <w:lang w:val="en-US" w:eastAsia="bg-BG"/>
        </w:rPr>
        <w:t xml:space="preserve"> от село Черковица се </w:t>
      </w:r>
      <w:proofErr w:type="spellStart"/>
      <w:r w:rsidRPr="003E01B1">
        <w:rPr>
          <w:rFonts w:ascii="Times New Roman" w:eastAsia="Times New Roman" w:hAnsi="Times New Roman" w:cs="Times New Roman"/>
          <w:sz w:val="24"/>
          <w:szCs w:val="20"/>
          <w:lang w:val="en-US" w:eastAsia="bg-BG"/>
        </w:rPr>
        <w:t>влива</w:t>
      </w:r>
      <w:proofErr w:type="spellEnd"/>
      <w:r w:rsidRPr="003E01B1">
        <w:rPr>
          <w:rFonts w:ascii="Times New Roman" w:eastAsia="Times New Roman" w:hAnsi="Times New Roman" w:cs="Times New Roman"/>
          <w:sz w:val="24"/>
          <w:szCs w:val="20"/>
          <w:lang w:val="en-US" w:eastAsia="bg-BG"/>
        </w:rPr>
        <w:t xml:space="preserve"> в река Дунав. От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плато </w:t>
      </w:r>
      <w:proofErr w:type="spellStart"/>
      <w:r w:rsidRPr="003E01B1">
        <w:rPr>
          <w:rFonts w:ascii="Times New Roman" w:eastAsia="Times New Roman" w:hAnsi="Times New Roman" w:cs="Times New Roman"/>
          <w:sz w:val="24"/>
          <w:szCs w:val="20"/>
          <w:lang w:val="en-US" w:eastAsia="bg-BG"/>
        </w:rPr>
        <w:t>водят</w:t>
      </w:r>
      <w:proofErr w:type="spellEnd"/>
      <w:r w:rsidRPr="003E01B1">
        <w:rPr>
          <w:rFonts w:ascii="Times New Roman" w:eastAsia="Times New Roman" w:hAnsi="Times New Roman" w:cs="Times New Roman"/>
          <w:sz w:val="24"/>
          <w:szCs w:val="20"/>
          <w:lang w:val="en-US" w:eastAsia="bg-BG"/>
        </w:rPr>
        <w:t xml:space="preserve"> началото си </w:t>
      </w:r>
      <w:proofErr w:type="spellStart"/>
      <w:r w:rsidRPr="003E01B1">
        <w:rPr>
          <w:rFonts w:ascii="Times New Roman" w:eastAsia="Times New Roman" w:hAnsi="Times New Roman" w:cs="Times New Roman"/>
          <w:sz w:val="24"/>
          <w:szCs w:val="20"/>
          <w:lang w:val="en-US" w:eastAsia="bg-BG"/>
        </w:rPr>
        <w:t>малки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къси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непостоянни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пропасти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течащи</w:t>
      </w:r>
      <w:proofErr w:type="spellEnd"/>
      <w:r w:rsidRPr="003E01B1">
        <w:rPr>
          <w:rFonts w:ascii="Times New Roman" w:eastAsia="Times New Roman" w:hAnsi="Times New Roman" w:cs="Times New Roman"/>
          <w:sz w:val="24"/>
          <w:szCs w:val="20"/>
          <w:lang w:val="en-US" w:eastAsia="bg-BG"/>
        </w:rPr>
        <w:t xml:space="preserve"> на югозапад и запад, които се </w:t>
      </w:r>
      <w:proofErr w:type="spellStart"/>
      <w:r w:rsidRPr="003E01B1">
        <w:rPr>
          <w:rFonts w:ascii="Times New Roman" w:eastAsia="Times New Roman" w:hAnsi="Times New Roman" w:cs="Times New Roman"/>
          <w:sz w:val="24"/>
          <w:szCs w:val="20"/>
          <w:lang w:val="en-US" w:eastAsia="bg-BG"/>
        </w:rPr>
        <w:t>вливат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дясно</w:t>
      </w:r>
      <w:proofErr w:type="spellEnd"/>
      <w:r w:rsidRPr="003E01B1">
        <w:rPr>
          <w:rFonts w:ascii="Times New Roman" w:eastAsia="Times New Roman" w:hAnsi="Times New Roman" w:cs="Times New Roman"/>
          <w:sz w:val="24"/>
          <w:szCs w:val="20"/>
          <w:lang w:val="en-US" w:eastAsia="bg-BG"/>
        </w:rPr>
        <w:t xml:space="preserve"> в река </w:t>
      </w:r>
      <w:proofErr w:type="spellStart"/>
      <w:r w:rsidRPr="003E01B1">
        <w:rPr>
          <w:rFonts w:ascii="Times New Roman" w:eastAsia="Times New Roman" w:hAnsi="Times New Roman" w:cs="Times New Roman"/>
          <w:sz w:val="24"/>
          <w:szCs w:val="20"/>
          <w:lang w:val="en-US" w:eastAsia="bg-BG"/>
        </w:rPr>
        <w:t>Осъм</w:t>
      </w:r>
      <w:proofErr w:type="spellEnd"/>
      <w:r w:rsidRPr="003E01B1">
        <w:rPr>
          <w:rFonts w:ascii="Times New Roman" w:eastAsia="Times New Roman" w:hAnsi="Times New Roman" w:cs="Times New Roman"/>
          <w:sz w:val="24"/>
          <w:szCs w:val="20"/>
          <w:lang w:val="en-US" w:eastAsia="bg-BG"/>
        </w:rPr>
        <w:t xml:space="preserve">. </w:t>
      </w:r>
    </w:p>
    <w:p w14:paraId="35218BB7"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r w:rsidRPr="003E01B1">
        <w:rPr>
          <w:rFonts w:ascii="Times New Roman" w:eastAsia="Times New Roman" w:hAnsi="Times New Roman" w:cs="Times New Roman"/>
          <w:sz w:val="24"/>
          <w:szCs w:val="20"/>
          <w:lang w:val="en-US" w:eastAsia="bg-BG"/>
        </w:rPr>
        <w:t>пределите</w:t>
      </w:r>
      <w:proofErr w:type="spellEnd"/>
      <w:r w:rsidRPr="003E01B1">
        <w:rPr>
          <w:rFonts w:ascii="Times New Roman" w:eastAsia="Times New Roman" w:hAnsi="Times New Roman" w:cs="Times New Roman"/>
          <w:sz w:val="24"/>
          <w:szCs w:val="20"/>
          <w:lang w:val="en-US" w:eastAsia="bg-BG"/>
        </w:rPr>
        <w:t xml:space="preserve"> на общината попада част от </w:t>
      </w:r>
      <w:proofErr w:type="spellStart"/>
      <w:r w:rsidRPr="003E01B1">
        <w:rPr>
          <w:rFonts w:ascii="Times New Roman" w:eastAsia="Times New Roman" w:hAnsi="Times New Roman" w:cs="Times New Roman"/>
          <w:sz w:val="24"/>
          <w:szCs w:val="20"/>
          <w:lang w:val="en-US" w:eastAsia="bg-BG"/>
        </w:rPr>
        <w:t>десния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бряг</w:t>
      </w:r>
      <w:proofErr w:type="spellEnd"/>
      <w:r w:rsidRPr="003E01B1">
        <w:rPr>
          <w:rFonts w:ascii="Times New Roman" w:eastAsia="Times New Roman" w:hAnsi="Times New Roman" w:cs="Times New Roman"/>
          <w:sz w:val="24"/>
          <w:szCs w:val="20"/>
          <w:lang w:val="en-US" w:eastAsia="bg-BG"/>
        </w:rPr>
        <w:t xml:space="preserve"> на река Дунав от 582 до 605 km (</w:t>
      </w:r>
      <w:proofErr w:type="spellStart"/>
      <w:r w:rsidRPr="003E01B1">
        <w:rPr>
          <w:rFonts w:ascii="Times New Roman" w:eastAsia="Times New Roman" w:hAnsi="Times New Roman" w:cs="Times New Roman"/>
          <w:sz w:val="24"/>
          <w:szCs w:val="20"/>
          <w:lang w:val="en-US" w:eastAsia="bg-BG"/>
        </w:rPr>
        <w:t>километрите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устието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реката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Коритото</w:t>
      </w:r>
      <w:proofErr w:type="spellEnd"/>
      <w:r w:rsidRPr="003E01B1">
        <w:rPr>
          <w:rFonts w:ascii="Times New Roman" w:eastAsia="Times New Roman" w:hAnsi="Times New Roman" w:cs="Times New Roman"/>
          <w:sz w:val="24"/>
          <w:szCs w:val="20"/>
          <w:lang w:val="en-US" w:eastAsia="bg-BG"/>
        </w:rPr>
        <w:t xml:space="preserve"> на река Дунав е </w:t>
      </w:r>
      <w:proofErr w:type="spellStart"/>
      <w:r w:rsidRPr="003E01B1">
        <w:rPr>
          <w:rFonts w:ascii="Times New Roman" w:eastAsia="Times New Roman" w:hAnsi="Times New Roman" w:cs="Times New Roman"/>
          <w:sz w:val="24"/>
          <w:szCs w:val="20"/>
          <w:lang w:val="en-US" w:eastAsia="bg-BG"/>
        </w:rPr>
        <w:t>най-дълбоко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частта</w:t>
      </w:r>
      <w:proofErr w:type="spellEnd"/>
      <w:r w:rsidRPr="003E01B1">
        <w:rPr>
          <w:rFonts w:ascii="Times New Roman" w:eastAsia="Times New Roman" w:hAnsi="Times New Roman" w:cs="Times New Roman"/>
          <w:sz w:val="24"/>
          <w:szCs w:val="20"/>
          <w:lang w:val="en-US" w:eastAsia="bg-BG"/>
        </w:rPr>
        <w:t xml:space="preserve"> му при град Никопол. </w:t>
      </w:r>
      <w:proofErr w:type="spellStart"/>
      <w:r w:rsidRPr="003E01B1">
        <w:rPr>
          <w:rFonts w:ascii="Times New Roman" w:eastAsia="Times New Roman" w:hAnsi="Times New Roman" w:cs="Times New Roman"/>
          <w:sz w:val="24"/>
          <w:szCs w:val="20"/>
          <w:lang w:val="en-US" w:eastAsia="bg-BG"/>
        </w:rPr>
        <w:t>Най-пълноводен</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от месец март до месец юни.</w:t>
      </w:r>
    </w:p>
    <w:p w14:paraId="62F9BC40"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21B7DC1D" w14:textId="77777777" w:rsidR="00061595" w:rsidRPr="003E01B1" w:rsidRDefault="00061595" w:rsidP="00061595">
      <w:pPr>
        <w:keepNext/>
        <w:keepLines/>
        <w:numPr>
          <w:ilvl w:val="0"/>
          <w:numId w:val="21"/>
        </w:numPr>
        <w:spacing w:before="40" w:after="0" w:line="276" w:lineRule="auto"/>
        <w:jc w:val="both"/>
        <w:outlineLvl w:val="4"/>
        <w:rPr>
          <w:rFonts w:asciiTheme="majorHAnsi" w:eastAsiaTheme="majorEastAsia" w:hAnsiTheme="majorHAnsi" w:cstheme="majorBidi"/>
          <w:color w:val="2F5496" w:themeColor="accent1" w:themeShade="BF"/>
          <w:sz w:val="28"/>
          <w:szCs w:val="20"/>
          <w:lang w:val="en-US" w:eastAsia="bg-BG"/>
        </w:rPr>
      </w:pPr>
      <w:proofErr w:type="spellStart"/>
      <w:r w:rsidRPr="003E01B1">
        <w:rPr>
          <w:rFonts w:asciiTheme="majorHAnsi" w:eastAsiaTheme="majorEastAsia" w:hAnsiTheme="majorHAnsi" w:cstheme="majorBidi"/>
          <w:color w:val="2F5496" w:themeColor="accent1" w:themeShade="BF"/>
          <w:sz w:val="28"/>
          <w:szCs w:val="20"/>
          <w:lang w:val="en-US" w:eastAsia="bg-BG"/>
        </w:rPr>
        <w:t>Флора</w:t>
      </w:r>
      <w:proofErr w:type="spellEnd"/>
      <w:r w:rsidRPr="003E01B1">
        <w:rPr>
          <w:rFonts w:asciiTheme="majorHAnsi" w:eastAsiaTheme="majorEastAsia" w:hAnsiTheme="majorHAnsi" w:cstheme="majorBidi"/>
          <w:color w:val="2F5496" w:themeColor="accent1" w:themeShade="BF"/>
          <w:sz w:val="28"/>
          <w:szCs w:val="20"/>
          <w:lang w:val="en-US" w:eastAsia="bg-BG"/>
        </w:rPr>
        <w:t xml:space="preserve"> и </w:t>
      </w:r>
      <w:proofErr w:type="spellStart"/>
      <w:r w:rsidRPr="003E01B1">
        <w:rPr>
          <w:rFonts w:asciiTheme="majorHAnsi" w:eastAsiaTheme="majorEastAsia" w:hAnsiTheme="majorHAnsi" w:cstheme="majorBidi"/>
          <w:color w:val="2F5496" w:themeColor="accent1" w:themeShade="BF"/>
          <w:sz w:val="28"/>
          <w:szCs w:val="20"/>
          <w:lang w:val="en-US" w:eastAsia="bg-BG"/>
        </w:rPr>
        <w:t>фауна</w:t>
      </w:r>
      <w:proofErr w:type="spellEnd"/>
    </w:p>
    <w:p w14:paraId="2583F77D" w14:textId="77777777" w:rsidR="00061595" w:rsidRPr="003E01B1" w:rsidRDefault="00061595" w:rsidP="00061595">
      <w:pPr>
        <w:ind w:firstLine="360"/>
        <w:rPr>
          <w:rFonts w:ascii="Times New Roman" w:eastAsia="Calibri" w:hAnsi="Times New Roman" w:cs="Arial"/>
          <w:sz w:val="24"/>
          <w:szCs w:val="24"/>
          <w:lang w:val="en-US" w:eastAsia="bg-BG"/>
        </w:rPr>
      </w:pPr>
      <w:r w:rsidRPr="003E01B1">
        <w:rPr>
          <w:rFonts w:ascii="Times New Roman" w:eastAsia="Calibri" w:hAnsi="Times New Roman" w:cs="Arial"/>
          <w:sz w:val="24"/>
          <w:szCs w:val="24"/>
          <w:lang w:val="en-US" w:eastAsia="bg-BG"/>
        </w:rPr>
        <w:t xml:space="preserve">В землището на град Никопол и селата Новачене, Санадиново, Въбел и Драгаш войвода </w:t>
      </w:r>
      <w:proofErr w:type="spellStart"/>
      <w:r w:rsidRPr="003E01B1">
        <w:rPr>
          <w:rFonts w:ascii="Times New Roman" w:eastAsia="Calibri" w:hAnsi="Times New Roman" w:cs="Arial"/>
          <w:sz w:val="24"/>
          <w:szCs w:val="24"/>
          <w:lang w:val="en-US" w:eastAsia="bg-BG"/>
        </w:rPr>
        <w:t>виреят</w:t>
      </w:r>
      <w:proofErr w:type="spellEnd"/>
      <w:r w:rsidRPr="003E01B1">
        <w:rPr>
          <w:rFonts w:ascii="Times New Roman" w:eastAsia="Calibri" w:hAnsi="Times New Roman" w:cs="Arial"/>
          <w:sz w:val="24"/>
          <w:szCs w:val="24"/>
          <w:lang w:val="en-US" w:eastAsia="bg-BG"/>
        </w:rPr>
        <w:t xml:space="preserve"> следните </w:t>
      </w:r>
      <w:proofErr w:type="spellStart"/>
      <w:r w:rsidRPr="003E01B1">
        <w:rPr>
          <w:rFonts w:ascii="Times New Roman" w:eastAsia="Calibri" w:hAnsi="Times New Roman" w:cs="Arial"/>
          <w:sz w:val="24"/>
          <w:szCs w:val="24"/>
          <w:lang w:val="en-US" w:eastAsia="bg-BG"/>
        </w:rPr>
        <w:t>животински</w:t>
      </w:r>
      <w:proofErr w:type="spellEnd"/>
      <w:r w:rsidRPr="003E01B1">
        <w:rPr>
          <w:rFonts w:ascii="Times New Roman" w:eastAsia="Calibri" w:hAnsi="Times New Roman" w:cs="Arial"/>
          <w:sz w:val="24"/>
          <w:szCs w:val="24"/>
          <w:lang w:val="en-US" w:eastAsia="bg-BG"/>
        </w:rPr>
        <w:t xml:space="preserve"> видове и растителност:</w:t>
      </w:r>
    </w:p>
    <w:p w14:paraId="52BA3DAB" w14:textId="77777777" w:rsidR="00061595" w:rsidRPr="003E01B1" w:rsidRDefault="00061595" w:rsidP="00061595">
      <w:pPr>
        <w:ind w:firstLine="360"/>
        <w:rPr>
          <w:rFonts w:ascii="Times New Roman" w:eastAsia="Calibri" w:hAnsi="Times New Roman" w:cs="Arial"/>
          <w:szCs w:val="20"/>
          <w:lang w:val="ru-RU" w:eastAsia="bg-BG"/>
        </w:rPr>
      </w:pPr>
    </w:p>
    <w:tbl>
      <w:tblPr>
        <w:tblStyle w:val="161"/>
        <w:tblW w:w="9214" w:type="dxa"/>
        <w:tblLook w:val="04A0" w:firstRow="1" w:lastRow="0" w:firstColumn="1" w:lastColumn="0" w:noHBand="0" w:noVBand="1"/>
      </w:tblPr>
      <w:tblGrid>
        <w:gridCol w:w="5245"/>
        <w:gridCol w:w="3969"/>
      </w:tblGrid>
      <w:tr w:rsidR="00061595" w:rsidRPr="003E01B1" w14:paraId="75551A90"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DDC98FE"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Животински свят</w:t>
            </w:r>
          </w:p>
        </w:tc>
        <w:tc>
          <w:tcPr>
            <w:tcW w:w="3969" w:type="dxa"/>
          </w:tcPr>
          <w:p w14:paraId="22E63A3E"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p>
        </w:tc>
      </w:tr>
      <w:tr w:rsidR="00061595" w:rsidRPr="003E01B1" w14:paraId="73FA5EDE"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5CE8EF6F"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Бозайници</w:t>
            </w:r>
          </w:p>
        </w:tc>
        <w:tc>
          <w:tcPr>
            <w:tcW w:w="3969" w:type="dxa"/>
          </w:tcPr>
          <w:p w14:paraId="6F366F88"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полска полевка</w:t>
            </w:r>
          </w:p>
          <w:p w14:paraId="16619810"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полска мишка</w:t>
            </w:r>
          </w:p>
          <w:p w14:paraId="391367C4"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лалугер</w:t>
            </w:r>
          </w:p>
          <w:p w14:paraId="3880AEC2"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заек</w:t>
            </w:r>
          </w:p>
          <w:p w14:paraId="3BBD192D"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къртица</w:t>
            </w:r>
          </w:p>
          <w:p w14:paraId="607B9EE0"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катерица</w:t>
            </w:r>
          </w:p>
          <w:p w14:paraId="018AD4D1"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дива свиня</w:t>
            </w:r>
          </w:p>
          <w:p w14:paraId="4612F672"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 xml:space="preserve">сърна </w:t>
            </w:r>
          </w:p>
          <w:p w14:paraId="608546CF" w14:textId="77777777" w:rsidR="00061595" w:rsidRPr="003E01B1" w:rsidRDefault="00061595" w:rsidP="0096050E">
            <w:pPr>
              <w:numPr>
                <w:ilvl w:val="0"/>
                <w:numId w:val="2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лисица</w:t>
            </w:r>
          </w:p>
        </w:tc>
      </w:tr>
      <w:tr w:rsidR="00061595" w:rsidRPr="003E01B1" w14:paraId="6787F0A6"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67166B86"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Птици</w:t>
            </w:r>
          </w:p>
        </w:tc>
        <w:tc>
          <w:tcPr>
            <w:tcW w:w="3969" w:type="dxa"/>
          </w:tcPr>
          <w:p w14:paraId="6227DDB4"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чучулига</w:t>
            </w:r>
          </w:p>
          <w:p w14:paraId="2E711D0E"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каменарче</w:t>
            </w:r>
          </w:p>
          <w:p w14:paraId="447473AF"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лястовици</w:t>
            </w:r>
          </w:p>
          <w:p w14:paraId="4286D2FF"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сива яребица</w:t>
            </w:r>
          </w:p>
          <w:p w14:paraId="495952FC"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пъдпъдък</w:t>
            </w:r>
          </w:p>
          <w:p w14:paraId="02D158EE"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сойка</w:t>
            </w:r>
          </w:p>
          <w:p w14:paraId="344D4B99"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кос</w:t>
            </w:r>
          </w:p>
          <w:p w14:paraId="1459FBB6"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голям ястреб</w:t>
            </w:r>
          </w:p>
          <w:p w14:paraId="5B1A3867"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малък ястреб</w:t>
            </w:r>
          </w:p>
          <w:p w14:paraId="17F2A59B"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гургулица</w:t>
            </w:r>
          </w:p>
          <w:p w14:paraId="52C7EB26"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мишелов</w:t>
            </w:r>
          </w:p>
          <w:p w14:paraId="5A94E15A"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гугутка</w:t>
            </w:r>
          </w:p>
          <w:p w14:paraId="1C961DA7"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 щъркел</w:t>
            </w:r>
          </w:p>
          <w:p w14:paraId="45FC4EFB"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врабче</w:t>
            </w:r>
          </w:p>
          <w:p w14:paraId="7B6EDFAD"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полско врабче</w:t>
            </w:r>
          </w:p>
        </w:tc>
      </w:tr>
      <w:tr w:rsidR="00061595" w:rsidRPr="003E01B1" w14:paraId="6EF14DA8"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6527F36F"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Влечуги</w:t>
            </w:r>
          </w:p>
        </w:tc>
        <w:tc>
          <w:tcPr>
            <w:tcW w:w="3969" w:type="dxa"/>
          </w:tcPr>
          <w:p w14:paraId="48B2CF14"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зелен гущер</w:t>
            </w:r>
          </w:p>
          <w:p w14:paraId="0EBEFF5F"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пепелянка</w:t>
            </w:r>
          </w:p>
          <w:p w14:paraId="50578F77"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шипобедрена костенурка</w:t>
            </w:r>
          </w:p>
          <w:p w14:paraId="4A27ABA9"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шипоопашата костенурка</w:t>
            </w:r>
          </w:p>
        </w:tc>
      </w:tr>
      <w:tr w:rsidR="00061595" w:rsidRPr="003E01B1" w14:paraId="3666DFFA"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3A3D0903"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Земноводни</w:t>
            </w:r>
          </w:p>
        </w:tc>
        <w:tc>
          <w:tcPr>
            <w:tcW w:w="3969" w:type="dxa"/>
          </w:tcPr>
          <w:p w14:paraId="528F8FFB"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зелена крастава жаба</w:t>
            </w:r>
          </w:p>
          <w:p w14:paraId="68936C7E"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голяма водна жаба</w:t>
            </w:r>
          </w:p>
          <w:p w14:paraId="7AB61595"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дъждовник</w:t>
            </w:r>
          </w:p>
        </w:tc>
      </w:tr>
      <w:tr w:rsidR="00061595" w:rsidRPr="003E01B1" w14:paraId="4699D5CE"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23AB548F"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Риби</w:t>
            </w:r>
          </w:p>
        </w:tc>
        <w:tc>
          <w:tcPr>
            <w:tcW w:w="3969" w:type="dxa"/>
          </w:tcPr>
          <w:p w14:paraId="7ED7CA83"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скобар</w:t>
            </w:r>
          </w:p>
          <w:p w14:paraId="3780F841"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шаран</w:t>
            </w:r>
          </w:p>
          <w:p w14:paraId="69C0A868"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уклей</w:t>
            </w:r>
          </w:p>
          <w:p w14:paraId="1F0992F9"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лин (келеник)</w:t>
            </w:r>
          </w:p>
          <w:p w14:paraId="4D58113B"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речен кефал</w:t>
            </w:r>
          </w:p>
        </w:tc>
      </w:tr>
      <w:tr w:rsidR="00061595" w:rsidRPr="003E01B1" w14:paraId="03AD8B60"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16AC23B8"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Безгръбначни</w:t>
            </w:r>
          </w:p>
        </w:tc>
        <w:tc>
          <w:tcPr>
            <w:tcW w:w="3969" w:type="dxa"/>
          </w:tcPr>
          <w:p w14:paraId="64E30230"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скакалци</w:t>
            </w:r>
          </w:p>
          <w:p w14:paraId="73D7DC0D"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твърдокрили</w:t>
            </w:r>
          </w:p>
          <w:p w14:paraId="3B21DF26"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листояди</w:t>
            </w:r>
          </w:p>
          <w:p w14:paraId="1D7A9B89" w14:textId="77777777" w:rsidR="00061595" w:rsidRPr="003E01B1" w:rsidRDefault="00061595" w:rsidP="0096050E">
            <w:pPr>
              <w:numPr>
                <w:ilvl w:val="0"/>
                <w:numId w:val="23"/>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хоботници</w:t>
            </w:r>
          </w:p>
        </w:tc>
      </w:tr>
    </w:tbl>
    <w:p w14:paraId="33C8829F" w14:textId="77777777" w:rsidR="00061595" w:rsidRPr="003E01B1" w:rsidRDefault="00061595" w:rsidP="00061595">
      <w:pPr>
        <w:ind w:firstLine="360"/>
        <w:rPr>
          <w:rFonts w:ascii="Times New Roman" w:eastAsia="Calibri" w:hAnsi="Times New Roman" w:cs="Arial"/>
          <w:szCs w:val="20"/>
          <w:lang w:val="ru-RU" w:eastAsia="bg-BG"/>
        </w:rPr>
      </w:pPr>
    </w:p>
    <w:p w14:paraId="2E47CFB3" w14:textId="77777777" w:rsidR="00061595" w:rsidRPr="003E01B1" w:rsidDel="00222B53" w:rsidRDefault="00061595" w:rsidP="00061595">
      <w:pPr>
        <w:rPr>
          <w:rFonts w:ascii="Times New Roman" w:eastAsia="Calibri" w:hAnsi="Times New Roman" w:cs="Arial"/>
          <w:szCs w:val="20"/>
          <w:lang w:val="ru-RU" w:eastAsia="bg-BG"/>
        </w:rPr>
      </w:pPr>
    </w:p>
    <w:tbl>
      <w:tblPr>
        <w:tblStyle w:val="161"/>
        <w:tblW w:w="9214" w:type="dxa"/>
        <w:tblLook w:val="04A0" w:firstRow="1" w:lastRow="0" w:firstColumn="1" w:lastColumn="0" w:noHBand="0" w:noVBand="1"/>
      </w:tblPr>
      <w:tblGrid>
        <w:gridCol w:w="5245"/>
        <w:gridCol w:w="3969"/>
      </w:tblGrid>
      <w:tr w:rsidR="00061595" w:rsidRPr="003E01B1" w14:paraId="6A5B20EC"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3F7D9E0"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Растителност</w:t>
            </w:r>
          </w:p>
        </w:tc>
        <w:tc>
          <w:tcPr>
            <w:tcW w:w="3969" w:type="dxa"/>
          </w:tcPr>
          <w:p w14:paraId="266E23AB"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p>
        </w:tc>
      </w:tr>
      <w:tr w:rsidR="00061595" w:rsidRPr="003E01B1" w14:paraId="090BDBCE"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450AFAB7"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Дървесна растителност</w:t>
            </w:r>
          </w:p>
        </w:tc>
        <w:tc>
          <w:tcPr>
            <w:tcW w:w="3969" w:type="dxa"/>
          </w:tcPr>
          <w:p w14:paraId="5141176B"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 xml:space="preserve">келяв габър </w:t>
            </w:r>
          </w:p>
          <w:p w14:paraId="492C5503"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акация</w:t>
            </w:r>
          </w:p>
          <w:p w14:paraId="44C63892"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драка</w:t>
            </w:r>
          </w:p>
          <w:p w14:paraId="037502C6"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смрадлика</w:t>
            </w:r>
          </w:p>
          <w:p w14:paraId="3AF80F37"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черен бор</w:t>
            </w:r>
          </w:p>
          <w:p w14:paraId="596C8E0A"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бяла бреза</w:t>
            </w:r>
          </w:p>
          <w:p w14:paraId="34920667"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бяла топола</w:t>
            </w:r>
          </w:p>
          <w:p w14:paraId="610C5F0E"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канадска топола</w:t>
            </w:r>
          </w:p>
          <w:p w14:paraId="32A77A6C"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крехка върба</w:t>
            </w:r>
          </w:p>
          <w:p w14:paraId="5E104F02"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бяла върба</w:t>
            </w:r>
          </w:p>
          <w:p w14:paraId="32B3EE66"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летен дъб</w:t>
            </w:r>
          </w:p>
          <w:p w14:paraId="3BCD7D65"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горун</w:t>
            </w:r>
          </w:p>
          <w:p w14:paraId="55506A53"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леска</w:t>
            </w:r>
          </w:p>
        </w:tc>
      </w:tr>
      <w:tr w:rsidR="00061595" w:rsidRPr="003E01B1" w14:paraId="0BC78623"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26FC25A9"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Тревиста растителност</w:t>
            </w:r>
          </w:p>
        </w:tc>
        <w:tc>
          <w:tcPr>
            <w:tcW w:w="3969" w:type="dxa"/>
          </w:tcPr>
          <w:p w14:paraId="323D843C"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троскот</w:t>
            </w:r>
          </w:p>
          <w:p w14:paraId="7D06C257"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пирей</w:t>
            </w:r>
          </w:p>
          <w:p w14:paraId="075A8DED"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синя жлъчка</w:t>
            </w:r>
          </w:p>
          <w:p w14:paraId="38037C90"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 магарешки бодил</w:t>
            </w:r>
          </w:p>
          <w:p w14:paraId="78CE7461"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тревист бъз</w:t>
            </w:r>
          </w:p>
          <w:p w14:paraId="2353A5CD"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коприва</w:t>
            </w:r>
          </w:p>
          <w:p w14:paraId="5B0C66FD"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див овес</w:t>
            </w:r>
          </w:p>
          <w:p w14:paraId="05D7D6A0"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пролетно великденче</w:t>
            </w:r>
          </w:p>
          <w:p w14:paraId="44515C04"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 xml:space="preserve">полска овскига </w:t>
            </w:r>
          </w:p>
          <w:p w14:paraId="0043DF85"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луковична металица</w:t>
            </w:r>
          </w:p>
          <w:p w14:paraId="46E2B188"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зелена кощрява</w:t>
            </w:r>
          </w:p>
          <w:p w14:paraId="01C17B70"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сивосинкава кощрява</w:t>
            </w:r>
          </w:p>
          <w:p w14:paraId="76A92F0E"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поветица</w:t>
            </w:r>
          </w:p>
          <w:p w14:paraId="537F3535"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съвлек</w:t>
            </w:r>
          </w:p>
          <w:p w14:paraId="52290C3E"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пролетна острица</w:t>
            </w:r>
          </w:p>
        </w:tc>
      </w:tr>
      <w:tr w:rsidR="00061595" w:rsidRPr="003E01B1" w14:paraId="1DF20CC9"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00719781"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t>Защитени птици</w:t>
            </w:r>
          </w:p>
        </w:tc>
        <w:tc>
          <w:tcPr>
            <w:tcW w:w="3969" w:type="dxa"/>
          </w:tcPr>
          <w:p w14:paraId="20CDD87A"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орел змияр</w:t>
            </w:r>
          </w:p>
          <w:p w14:paraId="13F68509"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малък орел</w:t>
            </w:r>
          </w:p>
          <w:p w14:paraId="735A5889"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синявица</w:t>
            </w:r>
          </w:p>
          <w:p w14:paraId="6C03730B"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полска бъбрица</w:t>
            </w:r>
          </w:p>
          <w:p w14:paraId="5B616B8C"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пчелояд</w:t>
            </w:r>
          </w:p>
          <w:p w14:paraId="4367D21F"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черен щъркел</w:t>
            </w:r>
          </w:p>
          <w:p w14:paraId="00F4B732"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белоопашат мишелов</w:t>
            </w:r>
          </w:p>
          <w:p w14:paraId="4724BB07"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осояд</w:t>
            </w:r>
          </w:p>
          <w:p w14:paraId="6727C86B"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малък креслив орел</w:t>
            </w:r>
          </w:p>
          <w:p w14:paraId="7C40A41C"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черночела сврачка</w:t>
            </w:r>
          </w:p>
          <w:p w14:paraId="56E4ADF2"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червеногърба сврачка</w:t>
            </w:r>
          </w:p>
        </w:tc>
      </w:tr>
      <w:tr w:rsidR="00061595" w:rsidRPr="003E01B1" w14:paraId="481477D0" w14:textId="77777777" w:rsidTr="0096050E">
        <w:tc>
          <w:tcPr>
            <w:cnfStyle w:val="001000000000" w:firstRow="0" w:lastRow="0" w:firstColumn="1" w:lastColumn="0" w:oddVBand="0" w:evenVBand="0" w:oddHBand="0" w:evenHBand="0" w:firstRowFirstColumn="0" w:firstRowLastColumn="0" w:lastRowFirstColumn="0" w:lastRowLastColumn="0"/>
            <w:tcW w:w="5245" w:type="dxa"/>
          </w:tcPr>
          <w:p w14:paraId="69E135C3" w14:textId="77777777" w:rsidR="00061595" w:rsidRPr="003E01B1" w:rsidRDefault="00061595" w:rsidP="0096050E">
            <w:pPr>
              <w:rPr>
                <w:rFonts w:ascii="Times New Roman" w:eastAsia="Calibri" w:hAnsi="Times New Roman" w:cs="Arial"/>
                <w:szCs w:val="20"/>
                <w:lang w:eastAsia="bg-BG"/>
              </w:rPr>
            </w:pPr>
            <w:r w:rsidRPr="003E01B1">
              <w:rPr>
                <w:rFonts w:ascii="Times New Roman" w:eastAsia="Calibri" w:hAnsi="Times New Roman" w:cs="Arial"/>
                <w:szCs w:val="20"/>
                <w:lang w:eastAsia="bg-BG"/>
              </w:rPr>
              <w:lastRenderedPageBreak/>
              <w:t>Защитени растения</w:t>
            </w:r>
          </w:p>
        </w:tc>
        <w:tc>
          <w:tcPr>
            <w:tcW w:w="3969" w:type="dxa"/>
          </w:tcPr>
          <w:p w14:paraId="7FD86343"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обикновена ефедра</w:t>
            </w:r>
          </w:p>
          <w:p w14:paraId="2B64F0FC"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картузиански карамфил</w:t>
            </w:r>
          </w:p>
          <w:p w14:paraId="5A7DBFE6"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елвезиево кокиче</w:t>
            </w:r>
          </w:p>
          <w:p w14:paraId="2537B7EB"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унгарски карамфил</w:t>
            </w:r>
          </w:p>
          <w:p w14:paraId="65977248"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гол сладник</w:t>
            </w:r>
          </w:p>
          <w:p w14:paraId="7E083208"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черноморска коча билка</w:t>
            </w:r>
          </w:p>
          <w:p w14:paraId="1B74631B"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пясъчен ранилист</w:t>
            </w:r>
          </w:p>
          <w:p w14:paraId="5B0AC292"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източна ведрица</w:t>
            </w:r>
          </w:p>
          <w:p w14:paraId="46D74AFB"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недоразвит лимодорум</w:t>
            </w:r>
          </w:p>
          <w:p w14:paraId="4C646742"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горска съсънка</w:t>
            </w:r>
          </w:p>
          <w:p w14:paraId="42DA3448" w14:textId="77777777" w:rsidR="00061595" w:rsidRPr="003E01B1" w:rsidRDefault="00061595" w:rsidP="0096050E">
            <w:pPr>
              <w:numPr>
                <w:ilvl w:val="0"/>
                <w:numId w:val="24"/>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0"/>
                <w:lang w:eastAsia="bg-BG"/>
              </w:rPr>
            </w:pPr>
            <w:r w:rsidRPr="003E01B1">
              <w:rPr>
                <w:rFonts w:ascii="Times New Roman" w:eastAsia="Calibri" w:hAnsi="Times New Roman" w:cs="Arial"/>
                <w:szCs w:val="20"/>
                <w:lang w:eastAsia="bg-BG"/>
              </w:rPr>
              <w:t>седефче</w:t>
            </w:r>
          </w:p>
        </w:tc>
      </w:tr>
    </w:tbl>
    <w:p w14:paraId="54452F3E" w14:textId="77777777" w:rsidR="00061595" w:rsidRPr="003E01B1" w:rsidRDefault="00061595" w:rsidP="00061595">
      <w:pPr>
        <w:spacing w:after="120" w:line="240" w:lineRule="auto"/>
        <w:rPr>
          <w:rFonts w:ascii="Times New Roman" w:eastAsia="Times New Roman" w:hAnsi="Times New Roman" w:cs="Arial"/>
          <w:sz w:val="24"/>
          <w:szCs w:val="20"/>
          <w:lang w:val="en-US" w:eastAsia="bg-BG"/>
        </w:rPr>
      </w:pPr>
    </w:p>
    <w:p w14:paraId="7D323EB4"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24" w:name="_Toc55834229"/>
      <w:r w:rsidRPr="003E01B1">
        <w:rPr>
          <w:rFonts w:asciiTheme="majorHAnsi" w:eastAsiaTheme="majorEastAsia" w:hAnsiTheme="majorHAnsi" w:cstheme="majorBidi"/>
          <w:color w:val="2F5496" w:themeColor="accent1" w:themeShade="BF"/>
          <w:sz w:val="26"/>
          <w:szCs w:val="26"/>
          <w:lang w:val="en-US" w:eastAsia="bg-BG"/>
        </w:rPr>
        <w:t xml:space="preserve">3.3. Исторически </w:t>
      </w:r>
      <w:proofErr w:type="spellStart"/>
      <w:r w:rsidRPr="003E01B1">
        <w:rPr>
          <w:rFonts w:asciiTheme="majorHAnsi" w:eastAsiaTheme="majorEastAsia" w:hAnsiTheme="majorHAnsi" w:cstheme="majorBidi"/>
          <w:color w:val="2F5496" w:themeColor="accent1" w:themeShade="BF"/>
          <w:sz w:val="26"/>
          <w:szCs w:val="26"/>
          <w:lang w:val="en-US" w:eastAsia="bg-BG"/>
        </w:rPr>
        <w:t>данни</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за община Никопол</w:t>
      </w:r>
      <w:bookmarkEnd w:id="24"/>
    </w:p>
    <w:p w14:paraId="0B9C6FC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B79372F"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heme="minorHAnsi"/>
          <w:sz w:val="24"/>
          <w:szCs w:val="20"/>
          <w:lang w:val="en-US" w:eastAsia="bg-BG"/>
        </w:rPr>
        <w:t xml:space="preserve">България се намира в Източна Европа и от </w:t>
      </w:r>
      <w:proofErr w:type="spellStart"/>
      <w:r w:rsidRPr="003E01B1">
        <w:rPr>
          <w:rFonts w:ascii="Times New Roman" w:eastAsia="Times New Roman" w:hAnsi="Times New Roman" w:cstheme="minorHAnsi"/>
          <w:sz w:val="24"/>
          <w:szCs w:val="20"/>
          <w:lang w:val="en-US" w:eastAsia="bg-BG"/>
        </w:rPr>
        <w:t>дълбока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древност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служи</w:t>
      </w:r>
      <w:proofErr w:type="spellEnd"/>
      <w:r w:rsidRPr="003E01B1">
        <w:rPr>
          <w:rFonts w:ascii="Times New Roman" w:eastAsia="Times New Roman" w:hAnsi="Times New Roman" w:cstheme="minorHAnsi"/>
          <w:sz w:val="24"/>
          <w:szCs w:val="20"/>
          <w:lang w:val="en-US" w:eastAsia="bg-BG"/>
        </w:rPr>
        <w:t xml:space="preserve"> като </w:t>
      </w:r>
      <w:proofErr w:type="spellStart"/>
      <w:r w:rsidRPr="003E01B1">
        <w:rPr>
          <w:rFonts w:ascii="Times New Roman" w:eastAsia="Times New Roman" w:hAnsi="Times New Roman" w:cstheme="minorHAnsi"/>
          <w:sz w:val="24"/>
          <w:szCs w:val="20"/>
          <w:lang w:val="en-US" w:eastAsia="bg-BG"/>
        </w:rPr>
        <w:t>мост</w:t>
      </w:r>
      <w:proofErr w:type="spellEnd"/>
      <w:r w:rsidRPr="003E01B1">
        <w:rPr>
          <w:rFonts w:ascii="Times New Roman" w:eastAsia="Times New Roman" w:hAnsi="Times New Roman" w:cstheme="minorHAnsi"/>
          <w:sz w:val="24"/>
          <w:szCs w:val="20"/>
          <w:lang w:val="en-US" w:eastAsia="bg-BG"/>
        </w:rPr>
        <w:t xml:space="preserve"> за културните, </w:t>
      </w:r>
      <w:proofErr w:type="spellStart"/>
      <w:r w:rsidRPr="003E01B1">
        <w:rPr>
          <w:rFonts w:ascii="Times New Roman" w:eastAsia="Times New Roman" w:hAnsi="Times New Roman" w:cstheme="minorHAnsi"/>
          <w:sz w:val="24"/>
          <w:szCs w:val="20"/>
          <w:lang w:val="en-US" w:eastAsia="bg-BG"/>
        </w:rPr>
        <w:t>стопанските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политическите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отношения</w:t>
      </w:r>
      <w:proofErr w:type="spellEnd"/>
      <w:r w:rsidRPr="003E01B1">
        <w:rPr>
          <w:rFonts w:ascii="Times New Roman" w:eastAsia="Times New Roman" w:hAnsi="Times New Roman" w:cstheme="minorHAnsi"/>
          <w:sz w:val="24"/>
          <w:szCs w:val="20"/>
          <w:lang w:val="en-US" w:eastAsia="bg-BG"/>
        </w:rPr>
        <w:t xml:space="preserve"> между </w:t>
      </w:r>
      <w:proofErr w:type="spellStart"/>
      <w:r w:rsidRPr="003E01B1">
        <w:rPr>
          <w:rFonts w:ascii="Times New Roman" w:eastAsia="Times New Roman" w:hAnsi="Times New Roman" w:cstheme="minorHAnsi"/>
          <w:sz w:val="24"/>
          <w:szCs w:val="20"/>
          <w:lang w:val="en-US" w:eastAsia="bg-BG"/>
        </w:rPr>
        <w:t>народите</w:t>
      </w:r>
      <w:proofErr w:type="spellEnd"/>
      <w:r w:rsidRPr="003E01B1">
        <w:rPr>
          <w:rFonts w:ascii="Times New Roman" w:eastAsia="Times New Roman" w:hAnsi="Times New Roman" w:cstheme="minorHAnsi"/>
          <w:sz w:val="24"/>
          <w:szCs w:val="20"/>
          <w:lang w:val="en-US" w:eastAsia="bg-BG"/>
        </w:rPr>
        <w:t xml:space="preserve"> на Европа и </w:t>
      </w:r>
      <w:proofErr w:type="spellStart"/>
      <w:r w:rsidRPr="003E01B1">
        <w:rPr>
          <w:rFonts w:ascii="Times New Roman" w:eastAsia="Times New Roman" w:hAnsi="Times New Roman" w:cstheme="minorHAnsi"/>
          <w:sz w:val="24"/>
          <w:szCs w:val="20"/>
          <w:lang w:val="en-US" w:eastAsia="bg-BG"/>
        </w:rPr>
        <w:t>Азия</w:t>
      </w:r>
      <w:proofErr w:type="spellEnd"/>
      <w:r w:rsidRPr="003E01B1">
        <w:rPr>
          <w:rFonts w:ascii="Times New Roman" w:eastAsia="Times New Roman" w:hAnsi="Times New Roman" w:cstheme="minorHAnsi"/>
          <w:sz w:val="24"/>
          <w:szCs w:val="20"/>
          <w:lang w:val="en-US" w:eastAsia="bg-BG"/>
        </w:rPr>
        <w:t xml:space="preserve">. В България има градове, които поради историческото си значение, богато </w:t>
      </w:r>
      <w:proofErr w:type="spellStart"/>
      <w:r w:rsidRPr="003E01B1">
        <w:rPr>
          <w:rFonts w:ascii="Times New Roman" w:eastAsia="Times New Roman" w:hAnsi="Times New Roman" w:cstheme="minorHAnsi"/>
          <w:sz w:val="24"/>
          <w:szCs w:val="20"/>
          <w:lang w:val="en-US" w:eastAsia="bg-BG"/>
        </w:rPr>
        <w:t>революционно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минало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специфична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архитектура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уникална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природна</w:t>
      </w:r>
      <w:proofErr w:type="spellEnd"/>
      <w:r w:rsidRPr="003E01B1">
        <w:rPr>
          <w:rFonts w:ascii="Times New Roman" w:eastAsia="Times New Roman" w:hAnsi="Times New Roman" w:cstheme="minorHAnsi"/>
          <w:sz w:val="24"/>
          <w:szCs w:val="20"/>
          <w:lang w:val="en-US" w:eastAsia="bg-BG"/>
        </w:rPr>
        <w:t xml:space="preserve"> среда, са с </w:t>
      </w:r>
      <w:proofErr w:type="spellStart"/>
      <w:r w:rsidRPr="003E01B1">
        <w:rPr>
          <w:rFonts w:ascii="Times New Roman" w:eastAsia="Times New Roman" w:hAnsi="Times New Roman" w:cstheme="minorHAnsi"/>
          <w:sz w:val="24"/>
          <w:szCs w:val="20"/>
          <w:lang w:val="en-US" w:eastAsia="bg-BG"/>
        </w:rPr>
        <w:t>изключително</w:t>
      </w:r>
      <w:proofErr w:type="spellEnd"/>
      <w:r w:rsidRPr="003E01B1">
        <w:rPr>
          <w:rFonts w:ascii="Times New Roman" w:eastAsia="Times New Roman" w:hAnsi="Times New Roman" w:cstheme="minorHAnsi"/>
          <w:sz w:val="24"/>
          <w:szCs w:val="20"/>
          <w:lang w:val="en-US" w:eastAsia="bg-BG"/>
        </w:rPr>
        <w:t xml:space="preserve"> голяма </w:t>
      </w:r>
      <w:proofErr w:type="spellStart"/>
      <w:r w:rsidRPr="003E01B1">
        <w:rPr>
          <w:rFonts w:ascii="Times New Roman" w:eastAsia="Times New Roman" w:hAnsi="Times New Roman" w:cstheme="minorHAnsi"/>
          <w:sz w:val="24"/>
          <w:szCs w:val="20"/>
          <w:lang w:val="en-US" w:eastAsia="bg-BG"/>
        </w:rPr>
        <w:t>общочовешка</w:t>
      </w:r>
      <w:proofErr w:type="spellEnd"/>
      <w:r w:rsidRPr="003E01B1">
        <w:rPr>
          <w:rFonts w:ascii="Times New Roman" w:eastAsia="Times New Roman" w:hAnsi="Times New Roman" w:cstheme="minorHAnsi"/>
          <w:sz w:val="24"/>
          <w:szCs w:val="20"/>
          <w:lang w:val="en-US" w:eastAsia="bg-BG"/>
        </w:rPr>
        <w:t xml:space="preserve"> стойност. Това </w:t>
      </w:r>
      <w:proofErr w:type="spellStart"/>
      <w:r w:rsidRPr="003E01B1">
        <w:rPr>
          <w:rFonts w:ascii="Times New Roman" w:eastAsia="Times New Roman" w:hAnsi="Times New Roman" w:cstheme="minorHAnsi"/>
          <w:sz w:val="24"/>
          <w:szCs w:val="20"/>
          <w:lang w:val="en-US" w:eastAsia="bg-BG"/>
        </w:rPr>
        <w:t>превръща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запазването</w:t>
      </w:r>
      <w:proofErr w:type="spellEnd"/>
      <w:r w:rsidRPr="003E01B1">
        <w:rPr>
          <w:rFonts w:ascii="Times New Roman" w:eastAsia="Times New Roman" w:hAnsi="Times New Roman" w:cstheme="minorHAnsi"/>
          <w:sz w:val="24"/>
          <w:szCs w:val="20"/>
          <w:lang w:val="en-US" w:eastAsia="bg-BG"/>
        </w:rPr>
        <w:t xml:space="preserve"> им в национална </w:t>
      </w:r>
      <w:proofErr w:type="spellStart"/>
      <w:r w:rsidRPr="003E01B1">
        <w:rPr>
          <w:rFonts w:ascii="Times New Roman" w:eastAsia="Times New Roman" w:hAnsi="Times New Roman" w:cstheme="minorHAnsi"/>
          <w:sz w:val="24"/>
          <w:szCs w:val="20"/>
          <w:lang w:val="en-US" w:eastAsia="bg-BG"/>
        </w:rPr>
        <w:t>кауза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Макар</w:t>
      </w:r>
      <w:proofErr w:type="spellEnd"/>
      <w:r w:rsidRPr="003E01B1">
        <w:rPr>
          <w:rFonts w:ascii="Times New Roman" w:eastAsia="Times New Roman" w:hAnsi="Times New Roman" w:cstheme="minorHAnsi"/>
          <w:sz w:val="24"/>
          <w:szCs w:val="20"/>
          <w:lang w:val="en-US" w:eastAsia="bg-BG"/>
        </w:rPr>
        <w:t xml:space="preserve"> и малък град, Никопол </w:t>
      </w:r>
      <w:proofErr w:type="spellStart"/>
      <w:r w:rsidRPr="003E01B1">
        <w:rPr>
          <w:rFonts w:ascii="Times New Roman" w:eastAsia="Times New Roman" w:hAnsi="Times New Roman" w:cstheme="minorHAnsi"/>
          <w:sz w:val="24"/>
          <w:szCs w:val="20"/>
          <w:lang w:val="en-US" w:eastAsia="bg-BG"/>
        </w:rPr>
        <w:t>притежава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богата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хилядолетна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история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Според</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археологическите</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проучвания</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най-ранните</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следи</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от живот </w:t>
      </w:r>
      <w:proofErr w:type="spellStart"/>
      <w:r w:rsidRPr="003E01B1">
        <w:rPr>
          <w:rFonts w:ascii="Times New Roman" w:eastAsia="Times New Roman" w:hAnsi="Times New Roman" w:cstheme="minorHAnsi"/>
          <w:color w:val="202122"/>
          <w:sz w:val="24"/>
          <w:szCs w:val="20"/>
          <w:shd w:val="clear" w:color="auto" w:fill="FFFFFF"/>
          <w:lang w:val="en-US" w:eastAsia="bg-BG"/>
        </w:rPr>
        <w:t>датират</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от </w:t>
      </w:r>
      <w:proofErr w:type="spellStart"/>
      <w:r w:rsidRPr="003E01B1">
        <w:rPr>
          <w:rFonts w:ascii="Times New Roman" w:eastAsia="Times New Roman" w:hAnsi="Times New Roman" w:cstheme="minorHAnsi"/>
          <w:color w:val="202122"/>
          <w:sz w:val="24"/>
          <w:szCs w:val="20"/>
          <w:shd w:val="clear" w:color="auto" w:fill="FFFFFF"/>
          <w:lang w:val="en-US" w:eastAsia="bg-BG"/>
        </w:rPr>
        <w:t>времето</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на старокаменната епоха. В </w:t>
      </w:r>
      <w:proofErr w:type="spellStart"/>
      <w:r w:rsidRPr="003E01B1">
        <w:rPr>
          <w:rFonts w:ascii="Times New Roman" w:eastAsia="Times New Roman" w:hAnsi="Times New Roman" w:cstheme="minorHAnsi"/>
          <w:color w:val="202122"/>
          <w:sz w:val="24"/>
          <w:szCs w:val="20"/>
          <w:shd w:val="clear" w:color="auto" w:fill="FFFFFF"/>
          <w:lang w:val="en-US" w:eastAsia="bg-BG"/>
        </w:rPr>
        <w:t>района</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на </w:t>
      </w:r>
      <w:proofErr w:type="spellStart"/>
      <w:proofErr w:type="gramStart"/>
      <w:r w:rsidRPr="003E01B1">
        <w:rPr>
          <w:rFonts w:ascii="Times New Roman" w:eastAsia="Times New Roman" w:hAnsi="Times New Roman" w:cstheme="minorHAnsi"/>
          <w:color w:val="202122"/>
          <w:sz w:val="24"/>
          <w:szCs w:val="20"/>
          <w:shd w:val="clear" w:color="auto" w:fill="FFFFFF"/>
          <w:lang w:val="en-US" w:eastAsia="bg-BG"/>
        </w:rPr>
        <w:t>крепостта</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gramEnd"/>
      <w:r w:rsidRPr="003E01B1">
        <w:rPr>
          <w:rFonts w:ascii="Times New Roman" w:eastAsia="Times New Roman" w:hAnsi="Times New Roman" w:cstheme="minorHAnsi"/>
          <w:color w:val="202122"/>
          <w:sz w:val="24"/>
          <w:szCs w:val="20"/>
          <w:shd w:val="clear" w:color="auto" w:fill="FFFFFF"/>
          <w:lang w:val="en-US" w:eastAsia="bg-BG"/>
        </w:rPr>
        <w:t xml:space="preserve">Калето“ са </w:t>
      </w:r>
      <w:proofErr w:type="spellStart"/>
      <w:r w:rsidRPr="003E01B1">
        <w:rPr>
          <w:rFonts w:ascii="Times New Roman" w:eastAsia="Times New Roman" w:hAnsi="Times New Roman" w:cstheme="minorHAnsi"/>
          <w:color w:val="202122"/>
          <w:sz w:val="24"/>
          <w:szCs w:val="20"/>
          <w:shd w:val="clear" w:color="auto" w:fill="FFFFFF"/>
          <w:lang w:val="en-US" w:eastAsia="bg-BG"/>
        </w:rPr>
        <w:t>открити</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w:t>
      </w:r>
      <w:proofErr w:type="spellStart"/>
      <w:r w:rsidRPr="003E01B1">
        <w:rPr>
          <w:rFonts w:ascii="Times New Roman" w:eastAsia="Times New Roman" w:hAnsi="Times New Roman" w:cstheme="minorHAnsi"/>
          <w:color w:val="202122"/>
          <w:sz w:val="24"/>
          <w:szCs w:val="20"/>
          <w:shd w:val="clear" w:color="auto" w:fill="FFFFFF"/>
          <w:lang w:val="en-US" w:eastAsia="bg-BG"/>
        </w:rPr>
        <w:t>останки</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от </w:t>
      </w:r>
      <w:proofErr w:type="spellStart"/>
      <w:r w:rsidRPr="003E01B1">
        <w:rPr>
          <w:rFonts w:ascii="Times New Roman" w:eastAsia="Times New Roman" w:hAnsi="Times New Roman" w:cstheme="minorHAnsi"/>
          <w:color w:val="202122"/>
          <w:sz w:val="24"/>
          <w:szCs w:val="20"/>
          <w:shd w:val="clear" w:color="auto" w:fill="FFFFFF"/>
          <w:lang w:val="en-US" w:eastAsia="bg-BG"/>
        </w:rPr>
        <w:t>времето</w:t>
      </w:r>
      <w:proofErr w:type="spellEnd"/>
      <w:r w:rsidRPr="003E01B1">
        <w:rPr>
          <w:rFonts w:ascii="Times New Roman" w:eastAsia="Times New Roman" w:hAnsi="Times New Roman" w:cstheme="minorHAnsi"/>
          <w:color w:val="202122"/>
          <w:sz w:val="24"/>
          <w:szCs w:val="20"/>
          <w:shd w:val="clear" w:color="auto" w:fill="FFFFFF"/>
          <w:lang w:val="en-US" w:eastAsia="bg-BG"/>
        </w:rPr>
        <w:t xml:space="preserve"> на </w:t>
      </w:r>
      <w:proofErr w:type="spellStart"/>
      <w:r>
        <w:fldChar w:fldCharType="begin"/>
      </w:r>
      <w:r>
        <w:instrText xml:space="preserve"> HYPERLINK "https://bg.wikipedia.org/wiki/%D0%A2%D1%80%D0%B0%D0%BA%D0%B8" \o "Траки" </w:instrText>
      </w:r>
      <w:r>
        <w:fldChar w:fldCharType="separate"/>
      </w:r>
      <w:r w:rsidRPr="003E01B1">
        <w:rPr>
          <w:rFonts w:ascii="Times New Roman" w:eastAsia="Times New Roman" w:hAnsi="Times New Roman" w:cstheme="minorHAnsi"/>
          <w:color w:val="0563C1" w:themeColor="hyperlink"/>
          <w:sz w:val="24"/>
          <w:szCs w:val="20"/>
          <w:u w:val="single"/>
          <w:shd w:val="clear" w:color="auto" w:fill="FFFFFF"/>
          <w:lang w:val="en-US" w:eastAsia="bg-BG"/>
        </w:rPr>
        <w:t>траките</w:t>
      </w:r>
      <w:proofErr w:type="spellEnd"/>
      <w:r>
        <w:rPr>
          <w:rFonts w:ascii="Times New Roman" w:eastAsia="Times New Roman" w:hAnsi="Times New Roman" w:cstheme="minorHAnsi"/>
          <w:color w:val="0563C1" w:themeColor="hyperlink"/>
          <w:sz w:val="24"/>
          <w:szCs w:val="20"/>
          <w:u w:val="single"/>
          <w:shd w:val="clear" w:color="auto" w:fill="FFFFFF"/>
          <w:lang w:val="en-US" w:eastAsia="bg-BG"/>
        </w:rPr>
        <w:fldChar w:fldCharType="end"/>
      </w:r>
      <w:r w:rsidRPr="003E01B1">
        <w:rPr>
          <w:rFonts w:ascii="Times New Roman" w:eastAsia="Times New Roman" w:hAnsi="Times New Roman" w:cstheme="minorHAnsi"/>
          <w:sz w:val="24"/>
          <w:szCs w:val="20"/>
          <w:shd w:val="clear" w:color="auto" w:fill="FFFFFF"/>
          <w:lang w:val="en-US" w:eastAsia="bg-BG"/>
        </w:rPr>
        <w:t> </w:t>
      </w:r>
      <w:r w:rsidRPr="003E01B1">
        <w:rPr>
          <w:rFonts w:ascii="Times New Roman" w:eastAsia="Times New Roman" w:hAnsi="Times New Roman" w:cstheme="minorHAnsi"/>
          <w:color w:val="202122"/>
          <w:sz w:val="24"/>
          <w:szCs w:val="20"/>
          <w:shd w:val="clear" w:color="auto" w:fill="FFFFFF"/>
          <w:lang w:val="en-US" w:eastAsia="bg-BG"/>
        </w:rPr>
        <w:t xml:space="preserve">(1200 – 100 г. </w:t>
      </w:r>
      <w:proofErr w:type="spellStart"/>
      <w:r w:rsidRPr="003E01B1">
        <w:rPr>
          <w:rFonts w:ascii="Times New Roman" w:eastAsia="Times New Roman" w:hAnsi="Times New Roman" w:cstheme="minorHAnsi"/>
          <w:color w:val="202122"/>
          <w:sz w:val="24"/>
          <w:szCs w:val="20"/>
          <w:shd w:val="clear" w:color="auto" w:fill="FFFFFF"/>
          <w:lang w:val="en-US" w:eastAsia="bg-BG"/>
        </w:rPr>
        <w:t>пр</w:t>
      </w:r>
      <w:proofErr w:type="spellEnd"/>
      <w:r w:rsidRPr="003E01B1">
        <w:rPr>
          <w:rFonts w:ascii="Times New Roman" w:eastAsia="Times New Roman" w:hAnsi="Times New Roman" w:cstheme="minorHAnsi"/>
          <w:color w:val="202122"/>
          <w:sz w:val="24"/>
          <w:szCs w:val="20"/>
          <w:shd w:val="clear" w:color="auto" w:fill="FFFFFF"/>
          <w:lang w:val="en-US" w:eastAsia="bg-BG"/>
        </w:rPr>
        <w:t>. н. е.)</w:t>
      </w:r>
      <w:r w:rsidRPr="003E01B1">
        <w:rPr>
          <w:rFonts w:ascii="Times New Roman" w:eastAsia="Times New Roman" w:hAnsi="Times New Roman" w:cstheme="minorHAnsi"/>
          <w:sz w:val="24"/>
          <w:szCs w:val="20"/>
          <w:lang w:val="en-US" w:eastAsia="bg-BG"/>
        </w:rPr>
        <w:t xml:space="preserve">. </w:t>
      </w:r>
    </w:p>
    <w:p w14:paraId="4446AC4A"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По </w:t>
      </w:r>
      <w:proofErr w:type="spellStart"/>
      <w:r w:rsidRPr="003E01B1">
        <w:rPr>
          <w:rFonts w:ascii="Times New Roman" w:eastAsia="Times New Roman" w:hAnsi="Times New Roman" w:cstheme="minorHAnsi"/>
          <w:sz w:val="24"/>
          <w:szCs w:val="20"/>
          <w:lang w:val="en-US" w:eastAsia="bg-BG"/>
        </w:rPr>
        <w:t>времето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Римската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империя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селището</w:t>
      </w:r>
      <w:proofErr w:type="spellEnd"/>
      <w:r w:rsidRPr="003E01B1">
        <w:rPr>
          <w:rFonts w:ascii="Times New Roman" w:eastAsia="Times New Roman" w:hAnsi="Times New Roman" w:cstheme="minorHAnsi"/>
          <w:sz w:val="24"/>
          <w:szCs w:val="20"/>
          <w:lang w:val="en-US" w:eastAsia="bg-BG"/>
        </w:rPr>
        <w:t xml:space="preserve"> е </w:t>
      </w:r>
      <w:proofErr w:type="spellStart"/>
      <w:r w:rsidRPr="003E01B1">
        <w:rPr>
          <w:rFonts w:ascii="Times New Roman" w:eastAsia="Times New Roman" w:hAnsi="Times New Roman" w:cstheme="minorHAnsi"/>
          <w:sz w:val="24"/>
          <w:szCs w:val="20"/>
          <w:lang w:val="en-US" w:eastAsia="bg-BG"/>
        </w:rPr>
        <w:t>включено</w:t>
      </w:r>
      <w:proofErr w:type="spellEnd"/>
      <w:r w:rsidRPr="003E01B1">
        <w:rPr>
          <w:rFonts w:ascii="Times New Roman" w:eastAsia="Times New Roman" w:hAnsi="Times New Roman" w:cstheme="minorHAnsi"/>
          <w:sz w:val="24"/>
          <w:szCs w:val="20"/>
          <w:lang w:val="en-US" w:eastAsia="bg-BG"/>
        </w:rPr>
        <w:t xml:space="preserve"> във </w:t>
      </w:r>
      <w:proofErr w:type="spellStart"/>
      <w:r w:rsidRPr="003E01B1">
        <w:rPr>
          <w:rFonts w:ascii="Times New Roman" w:eastAsia="Times New Roman" w:hAnsi="Times New Roman" w:cstheme="minorHAnsi"/>
          <w:sz w:val="24"/>
          <w:szCs w:val="20"/>
          <w:lang w:val="en-US" w:eastAsia="bg-BG"/>
        </w:rPr>
        <w:t>военно</w:t>
      </w:r>
      <w:proofErr w:type="spellEnd"/>
      <w:r w:rsidRPr="003E01B1">
        <w:rPr>
          <w:rFonts w:ascii="Times New Roman" w:eastAsia="Times New Roman" w:hAnsi="Times New Roman" w:cstheme="minorHAnsi"/>
          <w:sz w:val="24"/>
          <w:szCs w:val="20"/>
          <w:lang w:val="en-US" w:eastAsia="bg-BG"/>
        </w:rPr>
        <w:t xml:space="preserve">-административна област – </w:t>
      </w:r>
      <w:proofErr w:type="spellStart"/>
      <w:r w:rsidRPr="003E01B1">
        <w:rPr>
          <w:rFonts w:ascii="Times New Roman" w:eastAsia="Times New Roman" w:hAnsi="Times New Roman" w:cstheme="minorHAnsi"/>
          <w:sz w:val="24"/>
          <w:szCs w:val="20"/>
          <w:lang w:val="en-US" w:eastAsia="bg-BG"/>
        </w:rPr>
        <w:t>провинция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Долна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Мизия</w:t>
      </w:r>
      <w:proofErr w:type="spellEnd"/>
      <w:r w:rsidRPr="003E01B1">
        <w:rPr>
          <w:rFonts w:ascii="Times New Roman" w:eastAsia="Times New Roman" w:hAnsi="Times New Roman" w:cstheme="minorHAnsi"/>
          <w:sz w:val="24"/>
          <w:szCs w:val="20"/>
          <w:lang w:val="en-US" w:eastAsia="bg-BG"/>
        </w:rPr>
        <w:t xml:space="preserve">. След </w:t>
      </w:r>
      <w:proofErr w:type="spellStart"/>
      <w:r w:rsidRPr="003E01B1">
        <w:rPr>
          <w:rFonts w:ascii="Times New Roman" w:eastAsia="Times New Roman" w:hAnsi="Times New Roman" w:cstheme="minorHAnsi"/>
          <w:sz w:val="24"/>
          <w:szCs w:val="20"/>
          <w:lang w:val="en-US" w:eastAsia="bg-BG"/>
        </w:rPr>
        <w:t>разделянето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Римската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империя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селището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остава</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източната</w:t>
      </w:r>
      <w:proofErr w:type="spellEnd"/>
      <w:r w:rsidRPr="003E01B1">
        <w:rPr>
          <w:rFonts w:ascii="Times New Roman" w:eastAsia="Times New Roman" w:hAnsi="Times New Roman" w:cstheme="minorHAnsi"/>
          <w:sz w:val="24"/>
          <w:szCs w:val="20"/>
          <w:lang w:val="en-US" w:eastAsia="bg-BG"/>
        </w:rPr>
        <w:t xml:space="preserve"> част (</w:t>
      </w:r>
      <w:proofErr w:type="spellStart"/>
      <w:r w:rsidRPr="003E01B1">
        <w:rPr>
          <w:rFonts w:ascii="Times New Roman" w:eastAsia="Times New Roman" w:hAnsi="Times New Roman" w:cstheme="minorHAnsi"/>
          <w:sz w:val="24"/>
          <w:szCs w:val="20"/>
          <w:lang w:val="en-US" w:eastAsia="bg-BG"/>
        </w:rPr>
        <w:t>Византия</w:t>
      </w:r>
      <w:proofErr w:type="spellEnd"/>
      <w:r w:rsidRPr="003E01B1">
        <w:rPr>
          <w:rFonts w:ascii="Times New Roman" w:eastAsia="Times New Roman" w:hAnsi="Times New Roman" w:cstheme="minorHAnsi"/>
          <w:sz w:val="24"/>
          <w:szCs w:val="20"/>
          <w:lang w:val="en-US" w:eastAsia="bg-BG"/>
        </w:rPr>
        <w:t xml:space="preserve">). През X век се </w:t>
      </w:r>
      <w:proofErr w:type="spellStart"/>
      <w:r w:rsidRPr="003E01B1">
        <w:rPr>
          <w:rFonts w:ascii="Times New Roman" w:eastAsia="Times New Roman" w:hAnsi="Times New Roman" w:cstheme="minorHAnsi"/>
          <w:sz w:val="24"/>
          <w:szCs w:val="20"/>
          <w:lang w:val="en-US" w:eastAsia="bg-BG"/>
        </w:rPr>
        <w:t>разраства</w:t>
      </w:r>
      <w:proofErr w:type="spellEnd"/>
      <w:r w:rsidRPr="003E01B1">
        <w:rPr>
          <w:rFonts w:ascii="Times New Roman" w:eastAsia="Times New Roman" w:hAnsi="Times New Roman" w:cstheme="minorHAnsi"/>
          <w:sz w:val="24"/>
          <w:szCs w:val="20"/>
          <w:lang w:val="en-US" w:eastAsia="bg-BG"/>
        </w:rPr>
        <w:t xml:space="preserve"> в град, който през 1059 год. при управлението на </w:t>
      </w:r>
      <w:proofErr w:type="spellStart"/>
      <w:r w:rsidRPr="003E01B1">
        <w:rPr>
          <w:rFonts w:ascii="Times New Roman" w:eastAsia="Times New Roman" w:hAnsi="Times New Roman" w:cstheme="minorHAnsi"/>
          <w:sz w:val="24"/>
          <w:szCs w:val="20"/>
          <w:lang w:val="en-US" w:eastAsia="bg-BG"/>
        </w:rPr>
        <w:t>император</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Никифор</w:t>
      </w:r>
      <w:proofErr w:type="spellEnd"/>
      <w:r w:rsidRPr="003E01B1">
        <w:rPr>
          <w:rFonts w:ascii="Times New Roman" w:eastAsia="Times New Roman" w:hAnsi="Times New Roman" w:cstheme="minorHAnsi"/>
          <w:sz w:val="24"/>
          <w:szCs w:val="20"/>
          <w:lang w:val="en-US" w:eastAsia="bg-BG"/>
        </w:rPr>
        <w:t xml:space="preserve"> III Вотаниат </w:t>
      </w:r>
      <w:proofErr w:type="spellStart"/>
      <w:proofErr w:type="gramStart"/>
      <w:r w:rsidRPr="003E01B1">
        <w:rPr>
          <w:rFonts w:ascii="Times New Roman" w:eastAsia="Times New Roman" w:hAnsi="Times New Roman" w:cstheme="minorHAnsi"/>
          <w:sz w:val="24"/>
          <w:szCs w:val="20"/>
          <w:lang w:val="en-US" w:eastAsia="bg-BG"/>
        </w:rPr>
        <w:t>получава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името</w:t>
      </w:r>
      <w:proofErr w:type="spellEnd"/>
      <w:proofErr w:type="gram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Никополис</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градът</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победите</w:t>
      </w:r>
      <w:proofErr w:type="spellEnd"/>
      <w:r w:rsidRPr="003E01B1">
        <w:rPr>
          <w:rFonts w:ascii="Times New Roman" w:eastAsia="Times New Roman" w:hAnsi="Times New Roman" w:cstheme="minorHAnsi"/>
          <w:sz w:val="24"/>
          <w:szCs w:val="20"/>
          <w:lang w:val="en-US" w:eastAsia="bg-BG"/>
        </w:rPr>
        <w:t xml:space="preserve">). От тази епоха </w:t>
      </w:r>
      <w:proofErr w:type="spellStart"/>
      <w:r w:rsidRPr="003E01B1">
        <w:rPr>
          <w:rFonts w:ascii="Times New Roman" w:eastAsia="Times New Roman" w:hAnsi="Times New Roman" w:cstheme="minorHAnsi"/>
          <w:sz w:val="24"/>
          <w:szCs w:val="20"/>
          <w:lang w:val="en-US" w:eastAsia="bg-BG"/>
        </w:rPr>
        <w:t>датират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множество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надгробни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плочи</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Авила</w:t>
      </w:r>
      <w:proofErr w:type="spellEnd"/>
      <w:r w:rsidRPr="003E01B1">
        <w:rPr>
          <w:rFonts w:ascii="Times New Roman" w:eastAsia="Times New Roman" w:hAnsi="Times New Roman" w:cstheme="minorHAnsi"/>
          <w:sz w:val="24"/>
          <w:szCs w:val="20"/>
          <w:lang w:val="en-US" w:eastAsia="bg-BG"/>
        </w:rPr>
        <w:t xml:space="preserve"> Линхе, </w:t>
      </w:r>
      <w:proofErr w:type="spellStart"/>
      <w:r w:rsidRPr="003E01B1">
        <w:rPr>
          <w:rFonts w:ascii="Times New Roman" w:eastAsia="Times New Roman" w:hAnsi="Times New Roman" w:cstheme="minorHAnsi"/>
          <w:sz w:val="24"/>
          <w:szCs w:val="20"/>
          <w:lang w:val="en-US" w:eastAsia="bg-BG"/>
        </w:rPr>
        <w:t>изобразен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римски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конник</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най-популярният</w:t>
      </w:r>
      <w:proofErr w:type="spellEnd"/>
      <w:r w:rsidRPr="003E01B1">
        <w:rPr>
          <w:rFonts w:ascii="Times New Roman" w:eastAsia="Times New Roman" w:hAnsi="Times New Roman" w:cstheme="minorHAnsi"/>
          <w:sz w:val="24"/>
          <w:szCs w:val="20"/>
          <w:lang w:val="en-US" w:eastAsia="bg-BG"/>
        </w:rPr>
        <w:t xml:space="preserve"> археологически паметник запазен до </w:t>
      </w:r>
      <w:proofErr w:type="spellStart"/>
      <w:r w:rsidRPr="003E01B1">
        <w:rPr>
          <w:rFonts w:ascii="Times New Roman" w:eastAsia="Times New Roman" w:hAnsi="Times New Roman" w:cstheme="minorHAnsi"/>
          <w:sz w:val="24"/>
          <w:szCs w:val="20"/>
          <w:lang w:val="en-US" w:eastAsia="bg-BG"/>
        </w:rPr>
        <w:t>днес</w:t>
      </w:r>
      <w:proofErr w:type="spellEnd"/>
      <w:r w:rsidRPr="003E01B1">
        <w:rPr>
          <w:rFonts w:ascii="Times New Roman" w:eastAsia="Times New Roman" w:hAnsi="Times New Roman" w:cstheme="minorHAnsi"/>
          <w:sz w:val="24"/>
          <w:szCs w:val="20"/>
          <w:lang w:val="en-US" w:eastAsia="bg-BG"/>
        </w:rPr>
        <w:t xml:space="preserve"> - </w:t>
      </w:r>
      <w:proofErr w:type="spellStart"/>
      <w:r w:rsidRPr="003E01B1">
        <w:rPr>
          <w:rFonts w:ascii="Times New Roman" w:eastAsia="Times New Roman" w:hAnsi="Times New Roman" w:cstheme="minorHAnsi"/>
          <w:sz w:val="24"/>
          <w:szCs w:val="20"/>
          <w:lang w:val="en-US" w:eastAsia="bg-BG"/>
        </w:rPr>
        <w:t>саркофагът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вграден</w:t>
      </w:r>
      <w:proofErr w:type="spellEnd"/>
      <w:r w:rsidRPr="003E01B1">
        <w:rPr>
          <w:rFonts w:ascii="Times New Roman" w:eastAsia="Times New Roman" w:hAnsi="Times New Roman" w:cstheme="minorHAnsi"/>
          <w:sz w:val="24"/>
          <w:szCs w:val="20"/>
          <w:lang w:val="en-US" w:eastAsia="bg-BG"/>
        </w:rPr>
        <w:t xml:space="preserve"> в „Чешма </w:t>
      </w:r>
      <w:proofErr w:type="gramStart"/>
      <w:r w:rsidRPr="003E01B1">
        <w:rPr>
          <w:rFonts w:ascii="Times New Roman" w:eastAsia="Times New Roman" w:hAnsi="Times New Roman" w:cstheme="minorHAnsi"/>
          <w:sz w:val="24"/>
          <w:szCs w:val="20"/>
          <w:lang w:val="en-US" w:eastAsia="bg-BG"/>
        </w:rPr>
        <w:t>Елия“</w:t>
      </w:r>
      <w:proofErr w:type="gramEnd"/>
      <w:r w:rsidRPr="003E01B1">
        <w:rPr>
          <w:rFonts w:ascii="Times New Roman" w:eastAsia="Times New Roman" w:hAnsi="Times New Roman" w:cstheme="minorHAnsi"/>
          <w:sz w:val="24"/>
          <w:szCs w:val="20"/>
          <w:lang w:val="en-US" w:eastAsia="bg-BG"/>
        </w:rPr>
        <w:t xml:space="preserve">. След </w:t>
      </w:r>
      <w:proofErr w:type="spellStart"/>
      <w:r w:rsidRPr="003E01B1">
        <w:rPr>
          <w:rFonts w:ascii="Times New Roman" w:eastAsia="Times New Roman" w:hAnsi="Times New Roman" w:cstheme="minorHAnsi"/>
          <w:sz w:val="24"/>
          <w:szCs w:val="20"/>
          <w:lang w:val="en-US" w:eastAsia="bg-BG"/>
        </w:rPr>
        <w:t>превземането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Търново</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османски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войски</w:t>
      </w:r>
      <w:proofErr w:type="spellEnd"/>
      <w:r w:rsidRPr="003E01B1">
        <w:rPr>
          <w:rFonts w:ascii="Times New Roman" w:eastAsia="Times New Roman" w:hAnsi="Times New Roman" w:cstheme="minorHAnsi"/>
          <w:sz w:val="24"/>
          <w:szCs w:val="20"/>
          <w:lang w:val="en-US" w:eastAsia="bg-BG"/>
        </w:rPr>
        <w:t xml:space="preserve"> през 1393 г. </w:t>
      </w:r>
      <w:proofErr w:type="gramStart"/>
      <w:r w:rsidRPr="003E01B1">
        <w:rPr>
          <w:rFonts w:ascii="Times New Roman" w:eastAsia="Times New Roman" w:hAnsi="Times New Roman" w:cstheme="minorHAnsi"/>
          <w:sz w:val="24"/>
          <w:szCs w:val="20"/>
          <w:lang w:val="en-US" w:eastAsia="bg-BG"/>
        </w:rPr>
        <w:t>град  Никопол</w:t>
      </w:r>
      <w:proofErr w:type="gramEnd"/>
      <w:r w:rsidRPr="003E01B1">
        <w:rPr>
          <w:rFonts w:ascii="Times New Roman" w:eastAsia="Times New Roman" w:hAnsi="Times New Roman" w:cstheme="minorHAnsi"/>
          <w:sz w:val="24"/>
          <w:szCs w:val="20"/>
          <w:lang w:val="en-US" w:eastAsia="bg-BG"/>
        </w:rPr>
        <w:t xml:space="preserve"> е </w:t>
      </w:r>
      <w:proofErr w:type="spellStart"/>
      <w:r w:rsidRPr="003E01B1">
        <w:rPr>
          <w:rFonts w:ascii="Times New Roman" w:eastAsia="Times New Roman" w:hAnsi="Times New Roman" w:cstheme="minorHAnsi"/>
          <w:sz w:val="24"/>
          <w:szCs w:val="20"/>
          <w:lang w:val="en-US" w:eastAsia="bg-BG"/>
        </w:rPr>
        <w:t>станал</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последната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столица</w:t>
      </w:r>
      <w:proofErr w:type="spellEnd"/>
      <w:r w:rsidRPr="003E01B1">
        <w:rPr>
          <w:rFonts w:ascii="Times New Roman" w:eastAsia="Times New Roman" w:hAnsi="Times New Roman" w:cstheme="minorHAnsi"/>
          <w:sz w:val="24"/>
          <w:szCs w:val="20"/>
          <w:lang w:val="en-US" w:eastAsia="bg-BG"/>
        </w:rPr>
        <w:t xml:space="preserve"> на българската държава.Тук е </w:t>
      </w:r>
      <w:proofErr w:type="spellStart"/>
      <w:r w:rsidRPr="003E01B1">
        <w:rPr>
          <w:rFonts w:ascii="Times New Roman" w:eastAsia="Times New Roman" w:hAnsi="Times New Roman" w:cstheme="minorHAnsi"/>
          <w:sz w:val="24"/>
          <w:szCs w:val="20"/>
          <w:lang w:val="en-US" w:eastAsia="bg-BG"/>
        </w:rPr>
        <w:t>била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последната</w:t>
      </w:r>
      <w:proofErr w:type="spellEnd"/>
      <w:r w:rsidRPr="003E01B1">
        <w:rPr>
          <w:rFonts w:ascii="Times New Roman" w:eastAsia="Times New Roman" w:hAnsi="Times New Roman" w:cstheme="minorHAnsi"/>
          <w:sz w:val="24"/>
          <w:szCs w:val="20"/>
          <w:lang w:val="en-US" w:eastAsia="bg-BG"/>
        </w:rPr>
        <w:t xml:space="preserve"> крепост на </w:t>
      </w:r>
      <w:proofErr w:type="spellStart"/>
      <w:r w:rsidRPr="003E01B1">
        <w:rPr>
          <w:rFonts w:ascii="Times New Roman" w:eastAsia="Times New Roman" w:hAnsi="Times New Roman" w:cstheme="minorHAnsi"/>
          <w:sz w:val="24"/>
          <w:szCs w:val="20"/>
          <w:lang w:val="en-US" w:eastAsia="bg-BG"/>
        </w:rPr>
        <w:t>българския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цар</w:t>
      </w:r>
      <w:proofErr w:type="spellEnd"/>
      <w:r w:rsidRPr="003E01B1">
        <w:rPr>
          <w:rFonts w:ascii="Times New Roman" w:eastAsia="Times New Roman" w:hAnsi="Times New Roman" w:cstheme="minorHAnsi"/>
          <w:sz w:val="24"/>
          <w:szCs w:val="20"/>
          <w:lang w:val="en-US" w:eastAsia="bg-BG"/>
        </w:rPr>
        <w:t xml:space="preserve"> Иван Шишман.  </w:t>
      </w:r>
      <w:proofErr w:type="spellStart"/>
      <w:r w:rsidRPr="003E01B1">
        <w:rPr>
          <w:rFonts w:ascii="Times New Roman" w:eastAsia="Times New Roman" w:hAnsi="Times New Roman" w:cstheme="minorHAnsi"/>
          <w:sz w:val="24"/>
          <w:szCs w:val="20"/>
          <w:lang w:val="en-US" w:eastAsia="bg-BG"/>
        </w:rPr>
        <w:t>Повратна</w:t>
      </w:r>
      <w:proofErr w:type="spellEnd"/>
      <w:r w:rsidRPr="003E01B1">
        <w:rPr>
          <w:rFonts w:ascii="Times New Roman" w:eastAsia="Times New Roman" w:hAnsi="Times New Roman" w:cstheme="minorHAnsi"/>
          <w:sz w:val="24"/>
          <w:szCs w:val="20"/>
          <w:lang w:val="en-US" w:eastAsia="bg-BG"/>
        </w:rPr>
        <w:t xml:space="preserve"> точка в </w:t>
      </w:r>
      <w:proofErr w:type="spellStart"/>
      <w:r w:rsidRPr="003E01B1">
        <w:rPr>
          <w:rFonts w:ascii="Times New Roman" w:eastAsia="Times New Roman" w:hAnsi="Times New Roman" w:cstheme="minorHAnsi"/>
          <w:sz w:val="24"/>
          <w:szCs w:val="20"/>
          <w:lang w:val="en-US" w:eastAsia="bg-BG"/>
        </w:rPr>
        <w:t>историята</w:t>
      </w:r>
      <w:proofErr w:type="spellEnd"/>
      <w:r w:rsidRPr="003E01B1">
        <w:rPr>
          <w:rFonts w:ascii="Times New Roman" w:eastAsia="Times New Roman" w:hAnsi="Times New Roman" w:cstheme="minorHAnsi"/>
          <w:sz w:val="24"/>
          <w:szCs w:val="20"/>
          <w:lang w:val="en-US" w:eastAsia="bg-BG"/>
        </w:rPr>
        <w:t xml:space="preserve"> на България, </w:t>
      </w:r>
      <w:proofErr w:type="spellStart"/>
      <w:r w:rsidRPr="003E01B1">
        <w:rPr>
          <w:rFonts w:ascii="Times New Roman" w:eastAsia="Times New Roman" w:hAnsi="Times New Roman" w:cstheme="minorHAnsi"/>
          <w:sz w:val="24"/>
          <w:szCs w:val="20"/>
          <w:lang w:val="en-US" w:eastAsia="bg-BG"/>
        </w:rPr>
        <w:t>Балканите</w:t>
      </w:r>
      <w:proofErr w:type="spellEnd"/>
      <w:r w:rsidRPr="003E01B1">
        <w:rPr>
          <w:rFonts w:ascii="Times New Roman" w:eastAsia="Times New Roman" w:hAnsi="Times New Roman" w:cstheme="minorHAnsi"/>
          <w:sz w:val="24"/>
          <w:szCs w:val="20"/>
          <w:lang w:val="en-US" w:eastAsia="bg-BG"/>
        </w:rPr>
        <w:t xml:space="preserve"> и Европа е </w:t>
      </w:r>
      <w:proofErr w:type="spellStart"/>
      <w:r w:rsidRPr="003E01B1">
        <w:rPr>
          <w:rFonts w:ascii="Times New Roman" w:eastAsia="Times New Roman" w:hAnsi="Times New Roman" w:cstheme="minorHAnsi"/>
          <w:sz w:val="24"/>
          <w:szCs w:val="20"/>
          <w:lang w:val="en-US" w:eastAsia="bg-BG"/>
        </w:rPr>
        <w:t>битката</w:t>
      </w:r>
      <w:proofErr w:type="spellEnd"/>
      <w:r w:rsidRPr="003E01B1">
        <w:rPr>
          <w:rFonts w:ascii="Times New Roman" w:eastAsia="Times New Roman" w:hAnsi="Times New Roman" w:cstheme="minorHAnsi"/>
          <w:sz w:val="24"/>
          <w:szCs w:val="20"/>
          <w:lang w:val="en-US" w:eastAsia="bg-BG"/>
        </w:rPr>
        <w:t xml:space="preserve"> при Никопол от 1396 г. след която България изцяло попада </w:t>
      </w:r>
      <w:proofErr w:type="spellStart"/>
      <w:r w:rsidRPr="003E01B1">
        <w:rPr>
          <w:rFonts w:ascii="Times New Roman" w:eastAsia="Times New Roman" w:hAnsi="Times New Roman" w:cstheme="minorHAnsi"/>
          <w:sz w:val="24"/>
          <w:szCs w:val="20"/>
          <w:lang w:val="en-US" w:eastAsia="bg-BG"/>
        </w:rPr>
        <w:t>османско</w:t>
      </w:r>
      <w:proofErr w:type="spellEnd"/>
      <w:r w:rsidRPr="003E01B1">
        <w:rPr>
          <w:rFonts w:ascii="Times New Roman" w:eastAsia="Times New Roman" w:hAnsi="Times New Roman" w:cstheme="minorHAnsi"/>
          <w:sz w:val="24"/>
          <w:szCs w:val="20"/>
          <w:lang w:val="en-US" w:eastAsia="bg-BG"/>
        </w:rPr>
        <w:t xml:space="preserve"> робство.  Никопол </w:t>
      </w:r>
      <w:proofErr w:type="spellStart"/>
      <w:r w:rsidRPr="003E01B1">
        <w:rPr>
          <w:rFonts w:ascii="Times New Roman" w:eastAsia="Times New Roman" w:hAnsi="Times New Roman" w:cstheme="minorHAnsi"/>
          <w:sz w:val="24"/>
          <w:szCs w:val="20"/>
          <w:lang w:val="en-US" w:eastAsia="bg-BG"/>
        </w:rPr>
        <w:t>станал</w:t>
      </w:r>
      <w:proofErr w:type="spellEnd"/>
      <w:r w:rsidRPr="003E01B1">
        <w:rPr>
          <w:rFonts w:ascii="Times New Roman" w:eastAsia="Times New Roman" w:hAnsi="Times New Roman" w:cstheme="minorHAnsi"/>
          <w:sz w:val="24"/>
          <w:szCs w:val="20"/>
          <w:lang w:val="en-US" w:eastAsia="bg-BG"/>
        </w:rPr>
        <w:t xml:space="preserve"> център </w:t>
      </w:r>
      <w:proofErr w:type="gramStart"/>
      <w:r w:rsidRPr="003E01B1">
        <w:rPr>
          <w:rFonts w:ascii="Times New Roman" w:eastAsia="Times New Roman" w:hAnsi="Times New Roman" w:cstheme="minorHAnsi"/>
          <w:sz w:val="24"/>
          <w:szCs w:val="20"/>
          <w:lang w:val="en-US" w:eastAsia="bg-BG"/>
        </w:rPr>
        <w:t xml:space="preserve">на  </w:t>
      </w:r>
      <w:proofErr w:type="spellStart"/>
      <w:r w:rsidRPr="003E01B1">
        <w:rPr>
          <w:rFonts w:ascii="Times New Roman" w:eastAsia="Times New Roman" w:hAnsi="Times New Roman" w:cstheme="minorHAnsi"/>
          <w:sz w:val="24"/>
          <w:szCs w:val="20"/>
          <w:lang w:val="en-US" w:eastAsia="bg-BG"/>
        </w:rPr>
        <w:t>санджак</w:t>
      </w:r>
      <w:proofErr w:type="spellEnd"/>
      <w:proofErr w:type="gram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границите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Никополския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санджак</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попадали</w:t>
      </w:r>
      <w:proofErr w:type="spellEnd"/>
      <w:r w:rsidRPr="003E01B1">
        <w:rPr>
          <w:rFonts w:ascii="Times New Roman" w:eastAsia="Times New Roman" w:hAnsi="Times New Roman" w:cstheme="minorHAnsi"/>
          <w:sz w:val="24"/>
          <w:szCs w:val="20"/>
          <w:lang w:val="en-US" w:eastAsia="bg-BG"/>
        </w:rPr>
        <w:t xml:space="preserve"> казите „</w:t>
      </w:r>
      <w:proofErr w:type="gramStart"/>
      <w:r w:rsidRPr="003E01B1">
        <w:rPr>
          <w:rFonts w:ascii="Times New Roman" w:eastAsia="Times New Roman" w:hAnsi="Times New Roman" w:cstheme="minorHAnsi"/>
          <w:sz w:val="24"/>
          <w:szCs w:val="20"/>
          <w:lang w:val="en-US" w:eastAsia="bg-BG"/>
        </w:rPr>
        <w:t>Иврача“ (</w:t>
      </w:r>
      <w:proofErr w:type="spellStart"/>
      <w:proofErr w:type="gramEnd"/>
      <w:r w:rsidRPr="003E01B1">
        <w:rPr>
          <w:rFonts w:ascii="Times New Roman" w:eastAsia="Times New Roman" w:hAnsi="Times New Roman" w:cstheme="minorHAnsi"/>
          <w:sz w:val="24"/>
          <w:szCs w:val="20"/>
          <w:lang w:val="en-US" w:eastAsia="bg-BG"/>
        </w:rPr>
        <w:t>Враца</w:t>
      </w:r>
      <w:proofErr w:type="spellEnd"/>
      <w:r w:rsidRPr="003E01B1">
        <w:rPr>
          <w:rFonts w:ascii="Times New Roman" w:eastAsia="Times New Roman" w:hAnsi="Times New Roman" w:cstheme="minorHAnsi"/>
          <w:sz w:val="24"/>
          <w:szCs w:val="20"/>
          <w:lang w:val="en-US" w:eastAsia="bg-BG"/>
        </w:rPr>
        <w:t>), „</w:t>
      </w:r>
      <w:proofErr w:type="spellStart"/>
      <w:r w:rsidRPr="003E01B1">
        <w:rPr>
          <w:rFonts w:ascii="Times New Roman" w:eastAsia="Times New Roman" w:hAnsi="Times New Roman" w:cstheme="minorHAnsi"/>
          <w:sz w:val="24"/>
          <w:szCs w:val="20"/>
          <w:lang w:val="en-US" w:eastAsia="bg-BG"/>
        </w:rPr>
        <w:t>Ловча</w:t>
      </w:r>
      <w:proofErr w:type="spellEnd"/>
      <w:r w:rsidRPr="003E01B1">
        <w:rPr>
          <w:rFonts w:ascii="Times New Roman" w:eastAsia="Times New Roman" w:hAnsi="Times New Roman" w:cstheme="minorHAnsi"/>
          <w:sz w:val="24"/>
          <w:szCs w:val="20"/>
          <w:lang w:val="en-US" w:eastAsia="bg-BG"/>
        </w:rPr>
        <w:t>“ (</w:t>
      </w:r>
      <w:proofErr w:type="spellStart"/>
      <w:r w:rsidRPr="003E01B1">
        <w:rPr>
          <w:rFonts w:ascii="Times New Roman" w:eastAsia="Times New Roman" w:hAnsi="Times New Roman" w:cstheme="minorHAnsi"/>
          <w:sz w:val="24"/>
          <w:szCs w:val="20"/>
          <w:lang w:val="en-US" w:eastAsia="bg-BG"/>
        </w:rPr>
        <w:t>Ловеч</w:t>
      </w:r>
      <w:proofErr w:type="spellEnd"/>
      <w:r w:rsidRPr="003E01B1">
        <w:rPr>
          <w:rFonts w:ascii="Times New Roman" w:eastAsia="Times New Roman" w:hAnsi="Times New Roman" w:cstheme="minorHAnsi"/>
          <w:sz w:val="24"/>
          <w:szCs w:val="20"/>
          <w:lang w:val="en-US" w:eastAsia="bg-BG"/>
        </w:rPr>
        <w:t xml:space="preserve">), „Плевне“ (Плевен) и „Мроморнича“ (Мраморница) - </w:t>
      </w:r>
      <w:proofErr w:type="spellStart"/>
      <w:r w:rsidRPr="003E01B1">
        <w:rPr>
          <w:rFonts w:ascii="Times New Roman" w:eastAsia="Times New Roman" w:hAnsi="Times New Roman" w:cstheme="minorHAnsi"/>
          <w:sz w:val="24"/>
          <w:szCs w:val="20"/>
          <w:lang w:val="en-US" w:eastAsia="bg-BG"/>
        </w:rPr>
        <w:t>почти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цяла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Северна</w:t>
      </w:r>
      <w:proofErr w:type="spellEnd"/>
      <w:r w:rsidRPr="003E01B1">
        <w:rPr>
          <w:rFonts w:ascii="Times New Roman" w:eastAsia="Times New Roman" w:hAnsi="Times New Roman" w:cstheme="minorHAnsi"/>
          <w:sz w:val="24"/>
          <w:szCs w:val="20"/>
          <w:lang w:val="en-US" w:eastAsia="bg-BG"/>
        </w:rPr>
        <w:t xml:space="preserve"> България – от   Дунав до </w:t>
      </w:r>
      <w:proofErr w:type="spellStart"/>
      <w:r w:rsidRPr="003E01B1">
        <w:rPr>
          <w:rFonts w:ascii="Times New Roman" w:eastAsia="Times New Roman" w:hAnsi="Times New Roman" w:cstheme="minorHAnsi"/>
          <w:sz w:val="24"/>
          <w:szCs w:val="20"/>
          <w:lang w:val="en-US" w:eastAsia="bg-BG"/>
        </w:rPr>
        <w:t>Стара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планина</w:t>
      </w:r>
      <w:proofErr w:type="spellEnd"/>
      <w:r w:rsidRPr="003E01B1">
        <w:rPr>
          <w:rFonts w:ascii="Times New Roman" w:eastAsia="Times New Roman" w:hAnsi="Times New Roman" w:cstheme="minorHAnsi"/>
          <w:sz w:val="24"/>
          <w:szCs w:val="20"/>
          <w:lang w:val="en-US" w:eastAsia="bg-BG"/>
        </w:rPr>
        <w:t>.</w:t>
      </w:r>
    </w:p>
    <w:p w14:paraId="664C5EC8"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 –</w:t>
      </w:r>
    </w:p>
    <w:p w14:paraId="1ADD1EF0" w14:textId="77777777" w:rsidR="00061595" w:rsidRPr="003E01B1" w:rsidRDefault="00061595" w:rsidP="00061595">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След </w:t>
      </w:r>
      <w:proofErr w:type="spellStart"/>
      <w:r w:rsidRPr="003E01B1">
        <w:rPr>
          <w:rFonts w:ascii="Times New Roman" w:eastAsia="Times New Roman" w:hAnsi="Times New Roman" w:cstheme="minorHAnsi"/>
          <w:sz w:val="24"/>
          <w:szCs w:val="20"/>
          <w:lang w:val="en-US" w:eastAsia="bg-BG"/>
        </w:rPr>
        <w:t>Руско-турската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война</w:t>
      </w:r>
      <w:proofErr w:type="spellEnd"/>
      <w:r w:rsidRPr="003E01B1">
        <w:rPr>
          <w:rFonts w:ascii="Times New Roman" w:eastAsia="Times New Roman" w:hAnsi="Times New Roman" w:cstheme="minorHAnsi"/>
          <w:sz w:val="24"/>
          <w:szCs w:val="20"/>
          <w:lang w:val="en-US" w:eastAsia="bg-BG"/>
        </w:rPr>
        <w:t xml:space="preserve"> (1877-1878 г.) Никопол е административен център на </w:t>
      </w:r>
      <w:proofErr w:type="spellStart"/>
      <w:r w:rsidRPr="003E01B1">
        <w:rPr>
          <w:rFonts w:ascii="Times New Roman" w:eastAsia="Times New Roman" w:hAnsi="Times New Roman" w:cstheme="minorHAnsi"/>
          <w:sz w:val="24"/>
          <w:szCs w:val="20"/>
          <w:lang w:val="en-US" w:eastAsia="bg-BG"/>
        </w:rPr>
        <w:t>околия</w:t>
      </w:r>
      <w:proofErr w:type="spellEnd"/>
      <w:r w:rsidRPr="003E01B1">
        <w:rPr>
          <w:rFonts w:ascii="Times New Roman" w:eastAsia="Times New Roman" w:hAnsi="Times New Roman" w:cstheme="minorHAnsi"/>
          <w:sz w:val="24"/>
          <w:szCs w:val="20"/>
          <w:lang w:val="en-US" w:eastAsia="bg-BG"/>
        </w:rPr>
        <w:t xml:space="preserve"> с 37 </w:t>
      </w:r>
      <w:proofErr w:type="spellStart"/>
      <w:r w:rsidRPr="003E01B1">
        <w:rPr>
          <w:rFonts w:ascii="Times New Roman" w:eastAsia="Times New Roman" w:hAnsi="Times New Roman" w:cstheme="minorHAnsi"/>
          <w:sz w:val="24"/>
          <w:szCs w:val="20"/>
          <w:lang w:val="en-US" w:eastAsia="bg-BG"/>
        </w:rPr>
        <w:t>села</w:t>
      </w:r>
      <w:proofErr w:type="spellEnd"/>
      <w:r w:rsidRPr="003E01B1">
        <w:rPr>
          <w:rFonts w:ascii="Times New Roman" w:eastAsia="Times New Roman" w:hAnsi="Times New Roman" w:cstheme="minorHAnsi"/>
          <w:sz w:val="24"/>
          <w:szCs w:val="20"/>
          <w:lang w:val="en-US" w:eastAsia="bg-BG"/>
        </w:rPr>
        <w:t>.</w:t>
      </w:r>
    </w:p>
    <w:p w14:paraId="2FF88F77" w14:textId="77777777" w:rsidR="00061595" w:rsidRPr="003E01B1" w:rsidRDefault="00061595" w:rsidP="00061595">
      <w:pPr>
        <w:spacing w:after="0" w:line="240" w:lineRule="auto"/>
        <w:rPr>
          <w:rFonts w:ascii="Times New Roman" w:eastAsia="Times New Roman" w:hAnsi="Times New Roman" w:cstheme="minorHAnsi"/>
          <w:i/>
          <w:iCs/>
          <w:sz w:val="24"/>
          <w:szCs w:val="20"/>
          <w:lang w:val="en-US" w:eastAsia="bg-BG"/>
        </w:rPr>
      </w:pPr>
      <w:r w:rsidRPr="003E01B1">
        <w:rPr>
          <w:rFonts w:ascii="Times New Roman" w:eastAsia="Times New Roman" w:hAnsi="Times New Roman" w:cstheme="minorHAnsi"/>
          <w:i/>
          <w:iCs/>
          <w:sz w:val="24"/>
          <w:szCs w:val="20"/>
          <w:lang w:val="en-US" w:eastAsia="bg-BG"/>
        </w:rPr>
        <w:lastRenderedPageBreak/>
        <w:t xml:space="preserve">Свързаност с </w:t>
      </w:r>
      <w:proofErr w:type="spellStart"/>
      <w:r w:rsidRPr="003E01B1">
        <w:rPr>
          <w:rFonts w:ascii="Times New Roman" w:eastAsia="Times New Roman" w:hAnsi="Times New Roman" w:cstheme="minorHAnsi"/>
          <w:i/>
          <w:iCs/>
          <w:sz w:val="24"/>
          <w:szCs w:val="20"/>
          <w:lang w:val="en-US" w:eastAsia="bg-BG"/>
        </w:rPr>
        <w:t>други</w:t>
      </w:r>
      <w:proofErr w:type="spellEnd"/>
      <w:r w:rsidRPr="003E01B1">
        <w:rPr>
          <w:rFonts w:ascii="Times New Roman" w:eastAsia="Times New Roman" w:hAnsi="Times New Roman" w:cstheme="minorHAnsi"/>
          <w:i/>
          <w:iCs/>
          <w:sz w:val="24"/>
          <w:szCs w:val="20"/>
          <w:lang w:val="en-US" w:eastAsia="bg-BG"/>
        </w:rPr>
        <w:t xml:space="preserve"> територии:</w:t>
      </w:r>
    </w:p>
    <w:tbl>
      <w:tblPr>
        <w:tblStyle w:val="161"/>
        <w:tblW w:w="9209" w:type="dxa"/>
        <w:tblLook w:val="04A0" w:firstRow="1" w:lastRow="0" w:firstColumn="1" w:lastColumn="0" w:noHBand="0" w:noVBand="1"/>
      </w:tblPr>
      <w:tblGrid>
        <w:gridCol w:w="3397"/>
        <w:gridCol w:w="2835"/>
        <w:gridCol w:w="2977"/>
      </w:tblGrid>
      <w:tr w:rsidR="00061595" w:rsidRPr="003E01B1" w14:paraId="3CAC3974"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DA49D7F"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Селища в Община Никопол</w:t>
            </w:r>
          </w:p>
        </w:tc>
        <w:tc>
          <w:tcPr>
            <w:tcW w:w="2835" w:type="dxa"/>
          </w:tcPr>
          <w:p w14:paraId="5F3B0619"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Съседни селища</w:t>
            </w:r>
          </w:p>
        </w:tc>
        <w:tc>
          <w:tcPr>
            <w:tcW w:w="2977" w:type="dxa"/>
          </w:tcPr>
          <w:p w14:paraId="7665DBC0"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Общини на съседни селища</w:t>
            </w:r>
          </w:p>
        </w:tc>
      </w:tr>
      <w:tr w:rsidR="00061595" w:rsidRPr="003E01B1" w14:paraId="771F157A" w14:textId="77777777" w:rsidTr="0096050E">
        <w:tc>
          <w:tcPr>
            <w:cnfStyle w:val="001000000000" w:firstRow="0" w:lastRow="0" w:firstColumn="1" w:lastColumn="0" w:oddVBand="0" w:evenVBand="0" w:oddHBand="0" w:evenHBand="0" w:firstRowFirstColumn="0" w:firstRowLastColumn="0" w:lastRowFirstColumn="0" w:lastRowLastColumn="0"/>
            <w:tcW w:w="3397" w:type="dxa"/>
          </w:tcPr>
          <w:p w14:paraId="3624F5C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северозападно от с. Черковица</w:t>
            </w:r>
          </w:p>
        </w:tc>
        <w:tc>
          <w:tcPr>
            <w:tcW w:w="2835" w:type="dxa"/>
          </w:tcPr>
          <w:p w14:paraId="42F5969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Долни Вит, с. Сомовит, с. Милковица</w:t>
            </w:r>
          </w:p>
        </w:tc>
        <w:tc>
          <w:tcPr>
            <w:tcW w:w="2977" w:type="dxa"/>
          </w:tcPr>
          <w:p w14:paraId="629E89F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Гулянци</w:t>
            </w:r>
          </w:p>
        </w:tc>
      </w:tr>
      <w:tr w:rsidR="00061595" w:rsidRPr="003E01B1" w14:paraId="1409EBD7" w14:textId="77777777" w:rsidTr="0096050E">
        <w:tc>
          <w:tcPr>
            <w:cnfStyle w:val="001000000000" w:firstRow="0" w:lastRow="0" w:firstColumn="1" w:lastColumn="0" w:oddVBand="0" w:evenVBand="0" w:oddHBand="0" w:evenHBand="0" w:firstRowFirstColumn="0" w:firstRowLastColumn="0" w:lastRowFirstColumn="0" w:lastRowLastColumn="0"/>
            <w:tcW w:w="3397" w:type="dxa"/>
          </w:tcPr>
          <w:p w14:paraId="7E87E03A"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североизток от с. Лозица</w:t>
            </w:r>
          </w:p>
        </w:tc>
        <w:tc>
          <w:tcPr>
            <w:tcW w:w="2835" w:type="dxa"/>
          </w:tcPr>
          <w:p w14:paraId="3DB21B77"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Бяла вода, с. Деков, с. Кулина вода</w:t>
            </w:r>
          </w:p>
        </w:tc>
        <w:tc>
          <w:tcPr>
            <w:tcW w:w="2977" w:type="dxa"/>
          </w:tcPr>
          <w:p w14:paraId="74D46A9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Белене</w:t>
            </w:r>
          </w:p>
        </w:tc>
      </w:tr>
      <w:tr w:rsidR="00061595" w:rsidRPr="003E01B1" w14:paraId="53A29066" w14:textId="77777777" w:rsidTr="0096050E">
        <w:tc>
          <w:tcPr>
            <w:cnfStyle w:val="001000000000" w:firstRow="0" w:lastRow="0" w:firstColumn="1" w:lastColumn="0" w:oddVBand="0" w:evenVBand="0" w:oddHBand="0" w:evenHBand="0" w:firstRowFirstColumn="0" w:firstRowLastColumn="0" w:lastRowFirstColumn="0" w:lastRowLastColumn="0"/>
            <w:tcW w:w="3397" w:type="dxa"/>
          </w:tcPr>
          <w:p w14:paraId="5BA94795"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югозапад от с. Асеново</w:t>
            </w:r>
          </w:p>
        </w:tc>
        <w:tc>
          <w:tcPr>
            <w:tcW w:w="2835" w:type="dxa"/>
          </w:tcPr>
          <w:p w14:paraId="082C0CF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с. Коиловци, с. Мечка </w:t>
            </w:r>
          </w:p>
        </w:tc>
        <w:tc>
          <w:tcPr>
            <w:tcW w:w="2977" w:type="dxa"/>
          </w:tcPr>
          <w:p w14:paraId="1CFA913D"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Плевен</w:t>
            </w:r>
          </w:p>
        </w:tc>
      </w:tr>
      <w:tr w:rsidR="00061595" w:rsidRPr="003E01B1" w14:paraId="09E441B5" w14:textId="77777777" w:rsidTr="0096050E">
        <w:trPr>
          <w:trHeight w:val="257"/>
        </w:trPr>
        <w:tc>
          <w:tcPr>
            <w:cnfStyle w:val="001000000000" w:firstRow="0" w:lastRow="0" w:firstColumn="1" w:lastColumn="0" w:oddVBand="0" w:evenVBand="0" w:oddHBand="0" w:evenHBand="0" w:firstRowFirstColumn="0" w:firstRowLastColumn="0" w:lastRowFirstColumn="0" w:lastRowLastColumn="0"/>
            <w:tcW w:w="3397" w:type="dxa"/>
          </w:tcPr>
          <w:p w14:paraId="1E8A7E96"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 юг от с. Бацова махала</w:t>
            </w:r>
          </w:p>
        </w:tc>
        <w:tc>
          <w:tcPr>
            <w:tcW w:w="2835" w:type="dxa"/>
          </w:tcPr>
          <w:p w14:paraId="4226F8B0"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Трънчовица, с. Изгрев</w:t>
            </w:r>
          </w:p>
        </w:tc>
        <w:tc>
          <w:tcPr>
            <w:tcW w:w="2977" w:type="dxa"/>
          </w:tcPr>
          <w:p w14:paraId="6C1F5A9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Левски</w:t>
            </w:r>
          </w:p>
        </w:tc>
      </w:tr>
    </w:tbl>
    <w:p w14:paraId="14B97C3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ADF446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Община </w:t>
      </w:r>
      <w:proofErr w:type="gramStart"/>
      <w:r w:rsidRPr="003E01B1">
        <w:rPr>
          <w:rFonts w:ascii="Times New Roman" w:eastAsia="Times New Roman" w:hAnsi="Times New Roman" w:cs="Times New Roman"/>
          <w:sz w:val="24"/>
          <w:szCs w:val="20"/>
          <w:lang w:val="en-US" w:eastAsia="bg-BG"/>
        </w:rPr>
        <w:t>Никопол  има</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най-силна</w:t>
      </w:r>
      <w:proofErr w:type="spellEnd"/>
      <w:r w:rsidRPr="003E01B1">
        <w:rPr>
          <w:rFonts w:ascii="Times New Roman" w:eastAsia="Times New Roman" w:hAnsi="Times New Roman" w:cs="Times New Roman"/>
          <w:sz w:val="24"/>
          <w:szCs w:val="20"/>
          <w:lang w:val="en-US" w:eastAsia="bg-BG"/>
        </w:rPr>
        <w:t xml:space="preserve"> свързаност с Плевен и </w:t>
      </w:r>
      <w:proofErr w:type="spellStart"/>
      <w:r w:rsidRPr="003E01B1">
        <w:rPr>
          <w:rFonts w:ascii="Times New Roman" w:eastAsia="Times New Roman" w:hAnsi="Times New Roman" w:cs="Times New Roman"/>
          <w:sz w:val="24"/>
          <w:szCs w:val="20"/>
          <w:lang w:val="en-US" w:eastAsia="bg-BG"/>
        </w:rPr>
        <w:t>съседните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общини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техните</w:t>
      </w:r>
      <w:proofErr w:type="spellEnd"/>
      <w:r w:rsidRPr="003E01B1">
        <w:rPr>
          <w:rFonts w:ascii="Times New Roman" w:eastAsia="Times New Roman" w:hAnsi="Times New Roman" w:cs="Times New Roman"/>
          <w:sz w:val="24"/>
          <w:szCs w:val="20"/>
          <w:lang w:val="en-US" w:eastAsia="bg-BG"/>
        </w:rPr>
        <w:t xml:space="preserve"> общински центрове по отношение на </w:t>
      </w:r>
      <w:proofErr w:type="spellStart"/>
      <w:r w:rsidRPr="003E01B1">
        <w:rPr>
          <w:rFonts w:ascii="Times New Roman" w:eastAsia="Times New Roman" w:hAnsi="Times New Roman" w:cs="Times New Roman"/>
          <w:sz w:val="24"/>
          <w:szCs w:val="20"/>
          <w:lang w:val="en-US" w:eastAsia="bg-BG"/>
        </w:rPr>
        <w:t>пътувания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стоки</w:t>
      </w:r>
      <w:proofErr w:type="spellEnd"/>
      <w:r w:rsidRPr="003E01B1">
        <w:rPr>
          <w:rFonts w:ascii="Times New Roman" w:eastAsia="Times New Roman" w:hAnsi="Times New Roman" w:cs="Times New Roman"/>
          <w:sz w:val="24"/>
          <w:szCs w:val="20"/>
          <w:lang w:val="en-US" w:eastAsia="bg-BG"/>
        </w:rPr>
        <w:t xml:space="preserve">, услуги, </w:t>
      </w:r>
      <w:proofErr w:type="spellStart"/>
      <w:r w:rsidRPr="003E01B1">
        <w:rPr>
          <w:rFonts w:ascii="Times New Roman" w:eastAsia="Times New Roman" w:hAnsi="Times New Roman" w:cs="Times New Roman"/>
          <w:sz w:val="24"/>
          <w:szCs w:val="20"/>
          <w:lang w:val="en-US" w:eastAsia="bg-BG"/>
        </w:rPr>
        <w:t>трудова</w:t>
      </w:r>
      <w:proofErr w:type="spellEnd"/>
      <w:r w:rsidRPr="003E01B1">
        <w:rPr>
          <w:rFonts w:ascii="Times New Roman" w:eastAsia="Times New Roman" w:hAnsi="Times New Roman" w:cs="Times New Roman"/>
          <w:sz w:val="24"/>
          <w:szCs w:val="20"/>
          <w:lang w:val="en-US" w:eastAsia="bg-BG"/>
        </w:rPr>
        <w:t xml:space="preserve"> заетост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Между </w:t>
      </w:r>
      <w:proofErr w:type="spellStart"/>
      <w:r w:rsidRPr="003E01B1">
        <w:rPr>
          <w:rFonts w:ascii="Times New Roman" w:eastAsia="Times New Roman" w:hAnsi="Times New Roman" w:cs="Times New Roman"/>
          <w:sz w:val="24"/>
          <w:szCs w:val="20"/>
          <w:lang w:val="en-US" w:eastAsia="bg-BG"/>
        </w:rPr>
        <w:t>градовете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създадени</w:t>
      </w:r>
      <w:proofErr w:type="spellEnd"/>
      <w:r w:rsidRPr="003E01B1">
        <w:rPr>
          <w:rFonts w:ascii="Times New Roman" w:eastAsia="Times New Roman" w:hAnsi="Times New Roman" w:cs="Times New Roman"/>
          <w:sz w:val="24"/>
          <w:szCs w:val="20"/>
          <w:lang w:val="en-US" w:eastAsia="bg-BG"/>
        </w:rPr>
        <w:t xml:space="preserve"> и регионални партньорства. Тези </w:t>
      </w:r>
      <w:proofErr w:type="spellStart"/>
      <w:r w:rsidRPr="003E01B1">
        <w:rPr>
          <w:rFonts w:ascii="Times New Roman" w:eastAsia="Times New Roman" w:hAnsi="Times New Roman" w:cs="Times New Roman"/>
          <w:sz w:val="24"/>
          <w:szCs w:val="20"/>
          <w:lang w:val="en-US" w:eastAsia="bg-BG"/>
        </w:rPr>
        <w:t>сътрудничества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подпомагат</w:t>
      </w:r>
      <w:proofErr w:type="spellEnd"/>
      <w:r w:rsidRPr="003E01B1">
        <w:rPr>
          <w:rFonts w:ascii="Times New Roman" w:eastAsia="Times New Roman" w:hAnsi="Times New Roman" w:cs="Times New Roman"/>
          <w:sz w:val="24"/>
          <w:szCs w:val="20"/>
          <w:lang w:val="en-US" w:eastAsia="bg-BG"/>
        </w:rPr>
        <w:t xml:space="preserve"> разработването на проекти, които са </w:t>
      </w:r>
      <w:proofErr w:type="spellStart"/>
      <w:r w:rsidRPr="003E01B1">
        <w:rPr>
          <w:rFonts w:ascii="Times New Roman" w:eastAsia="Times New Roman" w:hAnsi="Times New Roman" w:cs="Times New Roman"/>
          <w:sz w:val="24"/>
          <w:szCs w:val="20"/>
          <w:lang w:val="en-US" w:eastAsia="bg-BG"/>
        </w:rPr>
        <w:t>невъзможни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реализиране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самостоятелно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какъвто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регионалното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депо</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твърди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битови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отпадъци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изградено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партньорство</w:t>
      </w:r>
      <w:proofErr w:type="spellEnd"/>
      <w:r w:rsidRPr="003E01B1">
        <w:rPr>
          <w:rFonts w:ascii="Times New Roman" w:eastAsia="Times New Roman" w:hAnsi="Times New Roman" w:cs="Times New Roman"/>
          <w:sz w:val="24"/>
          <w:szCs w:val="20"/>
          <w:lang w:val="en-US" w:eastAsia="bg-BG"/>
        </w:rPr>
        <w:t xml:space="preserve"> с </w:t>
      </w:r>
      <w:proofErr w:type="gramStart"/>
      <w:r w:rsidRPr="003E01B1">
        <w:rPr>
          <w:rFonts w:ascii="Times New Roman" w:eastAsia="Times New Roman" w:hAnsi="Times New Roman" w:cs="Times New Roman"/>
          <w:sz w:val="24"/>
          <w:szCs w:val="20"/>
          <w:lang w:val="en-US" w:eastAsia="bg-BG"/>
        </w:rPr>
        <w:t>общините  Свищов</w:t>
      </w:r>
      <w:proofErr w:type="gramEnd"/>
      <w:r w:rsidRPr="003E01B1">
        <w:rPr>
          <w:rFonts w:ascii="Times New Roman" w:eastAsia="Times New Roman" w:hAnsi="Times New Roman" w:cs="Times New Roman"/>
          <w:sz w:val="24"/>
          <w:szCs w:val="20"/>
          <w:lang w:val="en-US" w:eastAsia="bg-BG"/>
        </w:rPr>
        <w:t xml:space="preserve">,Левски, Белене и </w:t>
      </w:r>
      <w:proofErr w:type="spellStart"/>
      <w:r w:rsidRPr="003E01B1">
        <w:rPr>
          <w:rFonts w:ascii="Times New Roman" w:eastAsia="Times New Roman" w:hAnsi="Times New Roman" w:cs="Times New Roman"/>
          <w:sz w:val="24"/>
          <w:szCs w:val="20"/>
          <w:lang w:val="en-US" w:eastAsia="bg-BG"/>
        </w:rPr>
        <w:t>Пордим</w:t>
      </w:r>
      <w:proofErr w:type="spellEnd"/>
      <w:r w:rsidRPr="003E01B1">
        <w:rPr>
          <w:rFonts w:ascii="Times New Roman" w:eastAsia="Times New Roman" w:hAnsi="Times New Roman" w:cs="Times New Roman"/>
          <w:sz w:val="24"/>
          <w:szCs w:val="20"/>
          <w:lang w:val="en-US" w:eastAsia="bg-BG"/>
        </w:rPr>
        <w:t xml:space="preserve">. Никопол е </w:t>
      </w:r>
      <w:proofErr w:type="spellStart"/>
      <w:r w:rsidRPr="003E01B1">
        <w:rPr>
          <w:rFonts w:ascii="Times New Roman" w:eastAsia="Times New Roman" w:hAnsi="Times New Roman" w:cs="Times New Roman"/>
          <w:sz w:val="24"/>
          <w:szCs w:val="20"/>
          <w:lang w:val="en-US" w:eastAsia="bg-BG"/>
        </w:rPr>
        <w:t>член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няколко</w:t>
      </w:r>
      <w:proofErr w:type="spellEnd"/>
      <w:r w:rsidRPr="003E01B1">
        <w:rPr>
          <w:rFonts w:ascii="Times New Roman" w:eastAsia="Times New Roman" w:hAnsi="Times New Roman" w:cs="Times New Roman"/>
          <w:sz w:val="24"/>
          <w:szCs w:val="20"/>
          <w:lang w:val="en-US" w:eastAsia="bg-BG"/>
        </w:rPr>
        <w:t xml:space="preserve"> регионални и местни </w:t>
      </w:r>
      <w:proofErr w:type="spellStart"/>
      <w:r w:rsidRPr="003E01B1">
        <w:rPr>
          <w:rFonts w:ascii="Times New Roman" w:eastAsia="Times New Roman" w:hAnsi="Times New Roman" w:cs="Times New Roman"/>
          <w:sz w:val="24"/>
          <w:szCs w:val="20"/>
          <w:lang w:val="en-US" w:eastAsia="bg-BG"/>
        </w:rPr>
        <w:t>сдружения</w:t>
      </w:r>
      <w:proofErr w:type="spellEnd"/>
      <w:r w:rsidRPr="003E01B1">
        <w:rPr>
          <w:rFonts w:ascii="Times New Roman" w:eastAsia="Times New Roman" w:hAnsi="Times New Roman" w:cs="Times New Roman"/>
          <w:sz w:val="24"/>
          <w:szCs w:val="20"/>
          <w:lang w:val="en-US" w:eastAsia="bg-BG"/>
        </w:rPr>
        <w:t>.</w:t>
      </w:r>
      <w:r w:rsidRPr="003E01B1">
        <w:rPr>
          <w:rFonts w:ascii="Tahoma" w:eastAsia="Times New Roman" w:hAnsi="Tahoma" w:cs="Tahoma"/>
          <w:color w:val="000000"/>
          <w:sz w:val="20"/>
          <w:szCs w:val="20"/>
          <w:lang w:val="en-US" w:eastAsia="bg-BG"/>
        </w:rPr>
        <w:t xml:space="preserve"> </w:t>
      </w:r>
      <w:r w:rsidRPr="003E01B1">
        <w:rPr>
          <w:rFonts w:ascii="Times New Roman" w:eastAsia="Times New Roman" w:hAnsi="Times New Roman" w:cs="Times New Roman"/>
          <w:sz w:val="24"/>
          <w:szCs w:val="20"/>
          <w:lang w:val="en-US" w:eastAsia="bg-BG"/>
        </w:rPr>
        <w:t xml:space="preserve">Въпреки </w:t>
      </w:r>
      <w:proofErr w:type="spellStart"/>
      <w:r w:rsidRPr="003E01B1">
        <w:rPr>
          <w:rFonts w:ascii="Times New Roman" w:eastAsia="Times New Roman" w:hAnsi="Times New Roman" w:cs="Times New Roman"/>
          <w:sz w:val="24"/>
          <w:szCs w:val="20"/>
          <w:lang w:val="en-US" w:eastAsia="bg-BG"/>
        </w:rPr>
        <w:t>предизвикателствата</w:t>
      </w:r>
      <w:proofErr w:type="spellEnd"/>
      <w:r w:rsidRPr="003E01B1">
        <w:rPr>
          <w:rFonts w:ascii="Times New Roman" w:eastAsia="Times New Roman" w:hAnsi="Times New Roman" w:cs="Times New Roman"/>
          <w:sz w:val="24"/>
          <w:szCs w:val="20"/>
          <w:lang w:val="en-US" w:eastAsia="bg-BG"/>
        </w:rPr>
        <w:t xml:space="preserve"> пред </w:t>
      </w:r>
      <w:proofErr w:type="spellStart"/>
      <w:r w:rsidRPr="003E01B1">
        <w:rPr>
          <w:rFonts w:ascii="Times New Roman" w:eastAsia="Times New Roman" w:hAnsi="Times New Roman" w:cs="Times New Roman"/>
          <w:sz w:val="24"/>
          <w:szCs w:val="20"/>
          <w:lang w:val="en-US" w:eastAsia="bg-BG"/>
        </w:rPr>
        <w:t>демографското</w:t>
      </w:r>
      <w:proofErr w:type="spellEnd"/>
      <w:r w:rsidRPr="003E01B1">
        <w:rPr>
          <w:rFonts w:ascii="Times New Roman" w:eastAsia="Times New Roman" w:hAnsi="Times New Roman" w:cs="Times New Roman"/>
          <w:sz w:val="24"/>
          <w:szCs w:val="20"/>
          <w:lang w:val="en-US" w:eastAsia="bg-BG"/>
        </w:rPr>
        <w:t xml:space="preserve"> и икономическо развитие, град Никопол има своето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значение за развитието на областта и региона. Пристанището и </w:t>
      </w:r>
      <w:proofErr w:type="spellStart"/>
      <w:r w:rsidRPr="003E01B1">
        <w:rPr>
          <w:rFonts w:ascii="Times New Roman" w:eastAsia="Times New Roman" w:hAnsi="Times New Roman" w:cs="Times New Roman"/>
          <w:sz w:val="24"/>
          <w:szCs w:val="20"/>
          <w:lang w:val="en-US" w:eastAsia="bg-BG"/>
        </w:rPr>
        <w:t>фериботната</w:t>
      </w:r>
      <w:proofErr w:type="spellEnd"/>
      <w:r w:rsidRPr="003E01B1">
        <w:rPr>
          <w:rFonts w:ascii="Times New Roman" w:eastAsia="Times New Roman" w:hAnsi="Times New Roman" w:cs="Times New Roman"/>
          <w:sz w:val="24"/>
          <w:szCs w:val="20"/>
          <w:lang w:val="en-US" w:eastAsia="bg-BG"/>
        </w:rPr>
        <w:t xml:space="preserve"> връзка с </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/РРумъния/ са </w:t>
      </w:r>
      <w:proofErr w:type="spellStart"/>
      <w:r w:rsidRPr="003E01B1">
        <w:rPr>
          <w:rFonts w:ascii="Times New Roman" w:eastAsia="Times New Roman" w:hAnsi="Times New Roman" w:cs="Times New Roman"/>
          <w:sz w:val="24"/>
          <w:szCs w:val="20"/>
          <w:lang w:val="en-US" w:eastAsia="bg-BG"/>
        </w:rPr>
        <w:t>считани</w:t>
      </w:r>
      <w:proofErr w:type="spellEnd"/>
      <w:r w:rsidRPr="003E01B1">
        <w:rPr>
          <w:rFonts w:ascii="Times New Roman" w:eastAsia="Times New Roman" w:hAnsi="Times New Roman" w:cs="Times New Roman"/>
          <w:sz w:val="24"/>
          <w:szCs w:val="20"/>
          <w:lang w:val="en-US" w:eastAsia="bg-BG"/>
        </w:rPr>
        <w:t xml:space="preserve"> за основен потенциал,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не са достатъчно добре </w:t>
      </w:r>
      <w:proofErr w:type="spellStart"/>
      <w:r w:rsidRPr="003E01B1">
        <w:rPr>
          <w:rFonts w:ascii="Times New Roman" w:eastAsia="Times New Roman" w:hAnsi="Times New Roman" w:cs="Times New Roman"/>
          <w:sz w:val="24"/>
          <w:szCs w:val="20"/>
          <w:lang w:val="en-US" w:eastAsia="bg-BG"/>
        </w:rPr>
        <w:t>експлоатирани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фериботната</w:t>
      </w:r>
      <w:proofErr w:type="spellEnd"/>
      <w:r w:rsidRPr="003E01B1">
        <w:rPr>
          <w:rFonts w:ascii="Times New Roman" w:eastAsia="Times New Roman" w:hAnsi="Times New Roman" w:cs="Times New Roman"/>
          <w:sz w:val="24"/>
          <w:szCs w:val="20"/>
          <w:lang w:val="en-US" w:eastAsia="bg-BG"/>
        </w:rPr>
        <w:t xml:space="preserve"> връзка има </w:t>
      </w:r>
      <w:proofErr w:type="spellStart"/>
      <w:r w:rsidRPr="003E01B1">
        <w:rPr>
          <w:rFonts w:ascii="Times New Roman" w:eastAsia="Times New Roman" w:hAnsi="Times New Roman" w:cs="Times New Roman"/>
          <w:sz w:val="24"/>
          <w:szCs w:val="20"/>
          <w:lang w:val="en-US" w:eastAsia="bg-BG"/>
        </w:rPr>
        <w:t>много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нисък</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пътникопоток</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комбинация</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вторичната</w:t>
      </w:r>
      <w:proofErr w:type="spellEnd"/>
      <w:r w:rsidRPr="003E01B1">
        <w:rPr>
          <w:rFonts w:ascii="Times New Roman" w:eastAsia="Times New Roman" w:hAnsi="Times New Roman" w:cs="Times New Roman"/>
          <w:sz w:val="24"/>
          <w:szCs w:val="20"/>
          <w:lang w:val="en-US" w:eastAsia="bg-BG"/>
        </w:rPr>
        <w:t xml:space="preserve"> ос на развитие Никопол-Плевен-</w:t>
      </w:r>
      <w:proofErr w:type="spellStart"/>
      <w:r w:rsidRPr="003E01B1">
        <w:rPr>
          <w:rFonts w:ascii="Times New Roman" w:eastAsia="Times New Roman" w:hAnsi="Times New Roman" w:cs="Times New Roman"/>
          <w:sz w:val="24"/>
          <w:szCs w:val="20"/>
          <w:lang w:val="en-US" w:eastAsia="bg-BG"/>
        </w:rPr>
        <w:t>Ловеч</w:t>
      </w:r>
      <w:proofErr w:type="spellEnd"/>
      <w:r w:rsidRPr="003E01B1">
        <w:rPr>
          <w:rFonts w:ascii="Times New Roman" w:eastAsia="Times New Roman" w:hAnsi="Times New Roman" w:cs="Times New Roman"/>
          <w:sz w:val="24"/>
          <w:szCs w:val="20"/>
          <w:lang w:val="en-US" w:eastAsia="bg-BG"/>
        </w:rPr>
        <w:t>-</w:t>
      </w:r>
      <w:proofErr w:type="spellStart"/>
      <w:proofErr w:type="gramStart"/>
      <w:r w:rsidRPr="003E01B1">
        <w:rPr>
          <w:rFonts w:ascii="Times New Roman" w:eastAsia="Times New Roman" w:hAnsi="Times New Roman" w:cs="Times New Roman"/>
          <w:sz w:val="24"/>
          <w:szCs w:val="20"/>
          <w:lang w:val="en-US" w:eastAsia="bg-BG"/>
        </w:rPr>
        <w:t>Троян</w:t>
      </w:r>
      <w:proofErr w:type="spellEnd"/>
      <w:r w:rsidRPr="003E01B1">
        <w:rPr>
          <w:rFonts w:ascii="Times New Roman" w:eastAsia="Times New Roman" w:hAnsi="Times New Roman" w:cs="Times New Roman"/>
          <w:sz w:val="24"/>
          <w:szCs w:val="20"/>
          <w:lang w:val="en-US" w:eastAsia="bg-BG"/>
        </w:rPr>
        <w:t xml:space="preserve"> ,</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градът</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оказва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значимо</w:t>
      </w:r>
      <w:proofErr w:type="spellEnd"/>
      <w:r w:rsidRPr="003E01B1">
        <w:rPr>
          <w:rFonts w:ascii="Times New Roman" w:eastAsia="Times New Roman" w:hAnsi="Times New Roman" w:cs="Times New Roman"/>
          <w:sz w:val="24"/>
          <w:szCs w:val="20"/>
          <w:lang w:val="en-US" w:eastAsia="bg-BG"/>
        </w:rPr>
        <w:t xml:space="preserve"> място в рамките на региона.</w:t>
      </w:r>
    </w:p>
    <w:p w14:paraId="525068B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Град Никопол е </w:t>
      </w:r>
      <w:proofErr w:type="spellStart"/>
      <w:r w:rsidRPr="003E01B1">
        <w:rPr>
          <w:rFonts w:ascii="Times New Roman" w:eastAsia="Times New Roman" w:hAnsi="Times New Roman" w:cs="Times New Roman"/>
          <w:sz w:val="24"/>
          <w:szCs w:val="20"/>
          <w:lang w:val="en-US" w:eastAsia="bg-BG"/>
        </w:rPr>
        <w:t>характерен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пример</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свиващ</w:t>
      </w:r>
      <w:proofErr w:type="spellEnd"/>
      <w:r w:rsidRPr="003E01B1">
        <w:rPr>
          <w:rFonts w:ascii="Times New Roman" w:eastAsia="Times New Roman" w:hAnsi="Times New Roman" w:cs="Times New Roman"/>
          <w:sz w:val="24"/>
          <w:szCs w:val="20"/>
          <w:lang w:val="en-US" w:eastAsia="bg-BG"/>
        </w:rPr>
        <w:t xml:space="preserve"> се град, </w:t>
      </w:r>
      <w:proofErr w:type="spellStart"/>
      <w:r w:rsidRPr="003E01B1">
        <w:rPr>
          <w:rFonts w:ascii="Times New Roman" w:eastAsia="Times New Roman" w:hAnsi="Times New Roman" w:cs="Times New Roman"/>
          <w:sz w:val="24"/>
          <w:szCs w:val="20"/>
          <w:lang w:val="en-US" w:eastAsia="bg-BG"/>
        </w:rPr>
        <w:t>разположен</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малка</w:t>
      </w:r>
      <w:proofErr w:type="spellEnd"/>
      <w:r w:rsidRPr="003E01B1">
        <w:rPr>
          <w:rFonts w:ascii="Times New Roman" w:eastAsia="Times New Roman" w:hAnsi="Times New Roman" w:cs="Times New Roman"/>
          <w:sz w:val="24"/>
          <w:szCs w:val="20"/>
          <w:lang w:val="en-US" w:eastAsia="bg-BG"/>
        </w:rPr>
        <w:t xml:space="preserve"> община и като </w:t>
      </w:r>
      <w:proofErr w:type="spellStart"/>
      <w:r w:rsidRPr="003E01B1">
        <w:rPr>
          <w:rFonts w:ascii="Times New Roman" w:eastAsia="Times New Roman" w:hAnsi="Times New Roman" w:cs="Times New Roman"/>
          <w:sz w:val="24"/>
          <w:szCs w:val="20"/>
          <w:lang w:val="en-US" w:eastAsia="bg-BG"/>
        </w:rPr>
        <w:t>такъв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събира</w:t>
      </w:r>
      <w:proofErr w:type="spellEnd"/>
      <w:r w:rsidRPr="003E01B1">
        <w:rPr>
          <w:rFonts w:ascii="Times New Roman" w:eastAsia="Times New Roman" w:hAnsi="Times New Roman" w:cs="Times New Roman"/>
          <w:sz w:val="24"/>
          <w:szCs w:val="20"/>
          <w:lang w:val="en-US" w:eastAsia="bg-BG"/>
        </w:rPr>
        <w:t xml:space="preserve"> в себе си основните административни, </w:t>
      </w:r>
      <w:proofErr w:type="spellStart"/>
      <w:r w:rsidRPr="003E01B1">
        <w:rPr>
          <w:rFonts w:ascii="Times New Roman" w:eastAsia="Times New Roman" w:hAnsi="Times New Roman" w:cs="Times New Roman"/>
          <w:sz w:val="24"/>
          <w:szCs w:val="20"/>
          <w:lang w:val="en-US" w:eastAsia="bg-BG"/>
        </w:rPr>
        <w:t>здравни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образователни</w:t>
      </w:r>
      <w:proofErr w:type="spellEnd"/>
      <w:r w:rsidRPr="003E01B1">
        <w:rPr>
          <w:rFonts w:ascii="Times New Roman" w:eastAsia="Times New Roman" w:hAnsi="Times New Roman" w:cs="Times New Roman"/>
          <w:sz w:val="24"/>
          <w:szCs w:val="20"/>
          <w:lang w:val="en-US" w:eastAsia="bg-BG"/>
        </w:rPr>
        <w:t xml:space="preserve"> дейности и социални услуги. Никопол е </w:t>
      </w:r>
      <w:proofErr w:type="spellStart"/>
      <w:r w:rsidRPr="003E01B1">
        <w:rPr>
          <w:rFonts w:ascii="Times New Roman" w:eastAsia="Times New Roman" w:hAnsi="Times New Roman" w:cs="Times New Roman"/>
          <w:sz w:val="24"/>
          <w:szCs w:val="20"/>
          <w:lang w:val="en-US" w:eastAsia="bg-BG"/>
        </w:rPr>
        <w:t>притегателен</w:t>
      </w:r>
      <w:proofErr w:type="spellEnd"/>
      <w:r w:rsidRPr="003E01B1">
        <w:rPr>
          <w:rFonts w:ascii="Times New Roman" w:eastAsia="Times New Roman" w:hAnsi="Times New Roman" w:cs="Times New Roman"/>
          <w:sz w:val="24"/>
          <w:szCs w:val="20"/>
          <w:lang w:val="en-US" w:eastAsia="bg-BG"/>
        </w:rPr>
        <w:t xml:space="preserve"> център за </w:t>
      </w:r>
      <w:proofErr w:type="spellStart"/>
      <w:r w:rsidRPr="003E01B1">
        <w:rPr>
          <w:rFonts w:ascii="Times New Roman" w:eastAsia="Times New Roman" w:hAnsi="Times New Roman" w:cs="Times New Roman"/>
          <w:sz w:val="24"/>
          <w:szCs w:val="20"/>
          <w:lang w:val="en-US" w:eastAsia="bg-BG"/>
        </w:rPr>
        <w:t>хората</w:t>
      </w:r>
      <w:proofErr w:type="spellEnd"/>
      <w:r w:rsidRPr="003E01B1">
        <w:rPr>
          <w:rFonts w:ascii="Times New Roman" w:eastAsia="Times New Roman" w:hAnsi="Times New Roman" w:cs="Times New Roman"/>
          <w:sz w:val="24"/>
          <w:szCs w:val="20"/>
          <w:lang w:val="en-US" w:eastAsia="bg-BG"/>
        </w:rPr>
        <w:t xml:space="preserve"> от по-близките </w:t>
      </w:r>
      <w:proofErr w:type="spellStart"/>
      <w:r w:rsidRPr="003E01B1">
        <w:rPr>
          <w:rFonts w:ascii="Times New Roman" w:eastAsia="Times New Roman" w:hAnsi="Times New Roman" w:cs="Times New Roman"/>
          <w:sz w:val="24"/>
          <w:szCs w:val="20"/>
          <w:lang w:val="en-US" w:eastAsia="bg-BG"/>
        </w:rPr>
        <w:t>села</w:t>
      </w:r>
      <w:proofErr w:type="spellEnd"/>
      <w:r w:rsidRPr="003E01B1">
        <w:rPr>
          <w:rFonts w:ascii="Times New Roman" w:eastAsia="Times New Roman" w:hAnsi="Times New Roman" w:cs="Times New Roman"/>
          <w:sz w:val="24"/>
          <w:szCs w:val="20"/>
          <w:lang w:val="en-US" w:eastAsia="bg-BG"/>
        </w:rPr>
        <w:t xml:space="preserve">, по отношение на </w:t>
      </w:r>
      <w:proofErr w:type="spellStart"/>
      <w:r w:rsidRPr="003E01B1">
        <w:rPr>
          <w:rFonts w:ascii="Times New Roman" w:eastAsia="Times New Roman" w:hAnsi="Times New Roman" w:cs="Times New Roman"/>
          <w:sz w:val="24"/>
          <w:szCs w:val="20"/>
          <w:lang w:val="en-US" w:eastAsia="bg-BG"/>
        </w:rPr>
        <w:t>работни</w:t>
      </w:r>
      <w:proofErr w:type="spellEnd"/>
      <w:r w:rsidRPr="003E01B1">
        <w:rPr>
          <w:rFonts w:ascii="Times New Roman" w:eastAsia="Times New Roman" w:hAnsi="Times New Roman" w:cs="Times New Roman"/>
          <w:sz w:val="24"/>
          <w:szCs w:val="20"/>
          <w:lang w:val="en-US" w:eastAsia="bg-BG"/>
        </w:rPr>
        <w:t xml:space="preserve"> места, а </w:t>
      </w:r>
      <w:proofErr w:type="spellStart"/>
      <w:r w:rsidRPr="003E01B1">
        <w:rPr>
          <w:rFonts w:ascii="Times New Roman" w:eastAsia="Times New Roman" w:hAnsi="Times New Roman" w:cs="Times New Roman"/>
          <w:sz w:val="24"/>
          <w:szCs w:val="20"/>
          <w:lang w:val="en-US" w:eastAsia="bg-BG"/>
        </w:rPr>
        <w:t>редовните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връзки</w:t>
      </w:r>
      <w:proofErr w:type="spellEnd"/>
      <w:r w:rsidRPr="003E01B1">
        <w:rPr>
          <w:rFonts w:ascii="Times New Roman" w:eastAsia="Times New Roman" w:hAnsi="Times New Roman" w:cs="Times New Roman"/>
          <w:sz w:val="24"/>
          <w:szCs w:val="20"/>
          <w:lang w:val="en-US" w:eastAsia="bg-BG"/>
        </w:rPr>
        <w:t xml:space="preserve"> с тях </w:t>
      </w:r>
      <w:proofErr w:type="spellStart"/>
      <w:r w:rsidRPr="003E01B1">
        <w:rPr>
          <w:rFonts w:ascii="Times New Roman" w:eastAsia="Times New Roman" w:hAnsi="Times New Roman" w:cs="Times New Roman"/>
          <w:sz w:val="24"/>
          <w:szCs w:val="20"/>
          <w:lang w:val="en-US" w:eastAsia="bg-BG"/>
        </w:rPr>
        <w:t>осигуряват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безпроблемно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придвижване</w:t>
      </w:r>
      <w:proofErr w:type="spellEnd"/>
      <w:r w:rsidRPr="003E01B1">
        <w:rPr>
          <w:rFonts w:ascii="Times New Roman" w:eastAsia="Times New Roman" w:hAnsi="Times New Roman" w:cs="Times New Roman"/>
          <w:sz w:val="24"/>
          <w:szCs w:val="20"/>
          <w:lang w:val="en-US" w:eastAsia="bg-BG"/>
        </w:rPr>
        <w:t xml:space="preserve"> на населението.</w:t>
      </w:r>
    </w:p>
    <w:p w14:paraId="71CDA53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94746E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E7800BB"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25" w:name="_Toc55834230"/>
      <w:r w:rsidRPr="003E01B1">
        <w:rPr>
          <w:rFonts w:asciiTheme="majorHAnsi" w:eastAsiaTheme="majorEastAsia" w:hAnsiTheme="majorHAnsi" w:cstheme="majorBidi"/>
          <w:color w:val="2F5496" w:themeColor="accent1" w:themeShade="BF"/>
          <w:sz w:val="26"/>
          <w:szCs w:val="26"/>
          <w:lang w:val="en-US" w:eastAsia="bg-BG"/>
        </w:rPr>
        <w:t>3.4. Състояние на местната икономика</w:t>
      </w:r>
      <w:bookmarkEnd w:id="25"/>
    </w:p>
    <w:p w14:paraId="1CC0E6A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F5DF4B4" w14:textId="77777777" w:rsidR="00061595" w:rsidRPr="003E01B1" w:rsidRDefault="00061595" w:rsidP="00061595">
      <w:pPr>
        <w:spacing w:after="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Икономиката</w:t>
      </w:r>
      <w:proofErr w:type="spellEnd"/>
      <w:r w:rsidRPr="003E01B1">
        <w:rPr>
          <w:rFonts w:ascii="Times New Roman" w:eastAsia="Times New Roman" w:hAnsi="Times New Roman" w:cs="Times New Roman"/>
          <w:sz w:val="24"/>
          <w:szCs w:val="20"/>
          <w:lang w:val="en-US" w:eastAsia="bg-BG"/>
        </w:rPr>
        <w:t xml:space="preserve"> в 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различни </w:t>
      </w:r>
      <w:proofErr w:type="spellStart"/>
      <w:r w:rsidRPr="003E01B1">
        <w:rPr>
          <w:rFonts w:ascii="Times New Roman" w:eastAsia="Times New Roman" w:hAnsi="Times New Roman" w:cs="Times New Roman"/>
          <w:sz w:val="24"/>
          <w:szCs w:val="20"/>
          <w:lang w:val="en-US" w:eastAsia="bg-BG"/>
        </w:rPr>
        <w:t>отрасли</w:t>
      </w:r>
      <w:proofErr w:type="spellEnd"/>
      <w:r w:rsidRPr="003E01B1">
        <w:rPr>
          <w:rFonts w:ascii="Times New Roman" w:eastAsia="Times New Roman" w:hAnsi="Times New Roman" w:cs="Times New Roman"/>
          <w:sz w:val="24"/>
          <w:szCs w:val="20"/>
          <w:lang w:val="en-US" w:eastAsia="bg-BG"/>
        </w:rPr>
        <w:t xml:space="preserve">, тя е силно </w:t>
      </w:r>
      <w:proofErr w:type="spellStart"/>
      <w:r w:rsidRPr="003E01B1">
        <w:rPr>
          <w:rFonts w:ascii="Times New Roman" w:eastAsia="Times New Roman" w:hAnsi="Times New Roman" w:cs="Times New Roman"/>
          <w:sz w:val="24"/>
          <w:szCs w:val="20"/>
          <w:lang w:val="en-US" w:eastAsia="bg-BG"/>
        </w:rPr>
        <w:t>деформирана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преструктурирането</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heme="minorHAnsi"/>
          <w:sz w:val="24"/>
          <w:szCs w:val="20"/>
          <w:lang w:val="en-US" w:eastAsia="bg-BG"/>
        </w:rPr>
        <w:t>й</w:t>
      </w:r>
      <w:r w:rsidRPr="003E01B1">
        <w:rPr>
          <w:rFonts w:ascii="Times New Roman" w:eastAsia="Times New Roman" w:hAnsi="Times New Roman" w:cs="Times New Roman"/>
          <w:sz w:val="24"/>
          <w:szCs w:val="20"/>
          <w:lang w:val="en-US" w:eastAsia="bg-BG"/>
        </w:rPr>
        <w:t xml:space="preserve"> през </w:t>
      </w:r>
      <w:proofErr w:type="spellStart"/>
      <w:r w:rsidRPr="003E01B1">
        <w:rPr>
          <w:rFonts w:ascii="Times New Roman" w:eastAsia="Times New Roman" w:hAnsi="Times New Roman" w:cs="Times New Roman"/>
          <w:sz w:val="24"/>
          <w:szCs w:val="20"/>
          <w:lang w:val="en-US" w:eastAsia="bg-BG"/>
        </w:rPr>
        <w:t>годините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закривани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фирми</w:t>
      </w:r>
      <w:proofErr w:type="spellEnd"/>
      <w:r w:rsidRPr="003E01B1">
        <w:rPr>
          <w:rFonts w:ascii="Times New Roman" w:eastAsia="Times New Roman" w:hAnsi="Times New Roman" w:cs="Times New Roman"/>
          <w:sz w:val="24"/>
          <w:szCs w:val="20"/>
          <w:lang w:val="en-US" w:eastAsia="bg-BG"/>
        </w:rPr>
        <w:t xml:space="preserve">, а </w:t>
      </w:r>
      <w:proofErr w:type="spellStart"/>
      <w:r w:rsidRPr="003E01B1">
        <w:rPr>
          <w:rFonts w:ascii="Times New Roman" w:eastAsia="Times New Roman" w:hAnsi="Times New Roman" w:cs="Times New Roman"/>
          <w:sz w:val="24"/>
          <w:szCs w:val="20"/>
          <w:lang w:val="en-US" w:eastAsia="bg-BG"/>
        </w:rPr>
        <w:t>обемът</w:t>
      </w:r>
      <w:proofErr w:type="spellEnd"/>
      <w:r w:rsidRPr="003E01B1">
        <w:rPr>
          <w:rFonts w:ascii="Times New Roman" w:eastAsia="Times New Roman" w:hAnsi="Times New Roman" w:cs="Times New Roman"/>
          <w:sz w:val="24"/>
          <w:szCs w:val="20"/>
          <w:lang w:val="en-US" w:eastAsia="bg-BG"/>
        </w:rPr>
        <w:t xml:space="preserve"> на производство в големите </w:t>
      </w:r>
      <w:proofErr w:type="spellStart"/>
      <w:r w:rsidRPr="003E01B1">
        <w:rPr>
          <w:rFonts w:ascii="Times New Roman" w:eastAsia="Times New Roman" w:hAnsi="Times New Roman" w:cs="Times New Roman"/>
          <w:sz w:val="24"/>
          <w:szCs w:val="20"/>
          <w:lang w:val="en-US" w:eastAsia="bg-BG"/>
        </w:rPr>
        <w:t>традиционни</w:t>
      </w:r>
      <w:proofErr w:type="spellEnd"/>
      <w:r w:rsidRPr="003E01B1">
        <w:rPr>
          <w:rFonts w:ascii="Times New Roman" w:eastAsia="Times New Roman" w:hAnsi="Times New Roman" w:cs="Times New Roman"/>
          <w:sz w:val="24"/>
          <w:szCs w:val="20"/>
          <w:lang w:val="en-US" w:eastAsia="bg-BG"/>
        </w:rPr>
        <w:t xml:space="preserve"> сектори е </w:t>
      </w:r>
      <w:proofErr w:type="spellStart"/>
      <w:r w:rsidRPr="003E01B1">
        <w:rPr>
          <w:rFonts w:ascii="Times New Roman" w:eastAsia="Times New Roman" w:hAnsi="Times New Roman" w:cs="Times New Roman"/>
          <w:sz w:val="24"/>
          <w:szCs w:val="20"/>
          <w:lang w:val="en-US" w:eastAsia="bg-BG"/>
        </w:rPr>
        <w:t>намаляло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драстично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Микропредприятията</w:t>
      </w:r>
      <w:proofErr w:type="spellEnd"/>
      <w:r w:rsidRPr="003E01B1">
        <w:rPr>
          <w:rFonts w:ascii="Times New Roman" w:eastAsia="Times New Roman" w:hAnsi="Times New Roman" w:cs="Times New Roman"/>
          <w:sz w:val="24"/>
          <w:szCs w:val="20"/>
          <w:lang w:val="en-US" w:eastAsia="bg-BG"/>
        </w:rPr>
        <w:t xml:space="preserve"> на територията на общината са </w:t>
      </w:r>
      <w:proofErr w:type="spellStart"/>
      <w:r w:rsidRPr="003E01B1">
        <w:rPr>
          <w:rFonts w:ascii="Times New Roman" w:eastAsia="Times New Roman" w:hAnsi="Times New Roman" w:cs="Times New Roman"/>
          <w:sz w:val="24"/>
          <w:szCs w:val="20"/>
          <w:lang w:val="en-US" w:eastAsia="bg-BG"/>
        </w:rPr>
        <w:t>приблизително</w:t>
      </w:r>
      <w:proofErr w:type="spellEnd"/>
      <w:r w:rsidRPr="003E01B1">
        <w:rPr>
          <w:rFonts w:ascii="Times New Roman" w:eastAsia="Times New Roman" w:hAnsi="Times New Roman" w:cs="Times New Roman"/>
          <w:sz w:val="24"/>
          <w:szCs w:val="20"/>
          <w:lang w:val="en-US" w:eastAsia="bg-BG"/>
        </w:rPr>
        <w:t xml:space="preserve"> 200 на брой. По-малък е броя на </w:t>
      </w:r>
      <w:proofErr w:type="spellStart"/>
      <w:r w:rsidRPr="003E01B1">
        <w:rPr>
          <w:rFonts w:ascii="Times New Roman" w:eastAsia="Times New Roman" w:hAnsi="Times New Roman" w:cs="Times New Roman"/>
          <w:sz w:val="24"/>
          <w:szCs w:val="20"/>
          <w:lang w:val="en-US" w:eastAsia="bg-BG"/>
        </w:rPr>
        <w:t>средните</w:t>
      </w:r>
      <w:proofErr w:type="spellEnd"/>
      <w:r w:rsidRPr="003E01B1">
        <w:rPr>
          <w:rFonts w:ascii="Times New Roman" w:eastAsia="Times New Roman" w:hAnsi="Times New Roman" w:cs="Times New Roman"/>
          <w:sz w:val="24"/>
          <w:szCs w:val="20"/>
          <w:lang w:val="en-US" w:eastAsia="bg-BG"/>
        </w:rPr>
        <w:t xml:space="preserve"> и малките предприятия, като малките предприятия </w:t>
      </w:r>
      <w:proofErr w:type="spellStart"/>
      <w:r w:rsidRPr="003E01B1">
        <w:rPr>
          <w:rFonts w:ascii="Times New Roman" w:eastAsia="Times New Roman" w:hAnsi="Times New Roman" w:cs="Times New Roman"/>
          <w:sz w:val="24"/>
          <w:szCs w:val="20"/>
          <w:lang w:val="en-US" w:eastAsia="bg-BG"/>
        </w:rPr>
        <w:t>отбелязват</w:t>
      </w:r>
      <w:proofErr w:type="spellEnd"/>
      <w:r w:rsidRPr="003E01B1">
        <w:rPr>
          <w:rFonts w:ascii="Times New Roman" w:eastAsia="Times New Roman" w:hAnsi="Times New Roman" w:cs="Times New Roman"/>
          <w:sz w:val="24"/>
          <w:szCs w:val="20"/>
          <w:lang w:val="en-US" w:eastAsia="bg-BG"/>
        </w:rPr>
        <w:t xml:space="preserve"> по-голяма заетост, по-голям </w:t>
      </w:r>
      <w:proofErr w:type="spellStart"/>
      <w:r w:rsidRPr="003E01B1">
        <w:rPr>
          <w:rFonts w:ascii="Times New Roman" w:eastAsia="Times New Roman" w:hAnsi="Times New Roman" w:cs="Times New Roman"/>
          <w:sz w:val="24"/>
          <w:szCs w:val="20"/>
          <w:lang w:val="en-US" w:eastAsia="bg-BG"/>
        </w:rPr>
        <w:t>обем</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произведена</w:t>
      </w:r>
      <w:proofErr w:type="spellEnd"/>
      <w:r w:rsidRPr="003E01B1">
        <w:rPr>
          <w:rFonts w:ascii="Times New Roman" w:eastAsia="Times New Roman" w:hAnsi="Times New Roman" w:cs="Times New Roman"/>
          <w:sz w:val="24"/>
          <w:szCs w:val="20"/>
          <w:lang w:val="en-US" w:eastAsia="bg-BG"/>
        </w:rPr>
        <w:t xml:space="preserve"> </w:t>
      </w:r>
      <w:proofErr w:type="spellStart"/>
      <w:proofErr w:type="gramStart"/>
      <w:r w:rsidRPr="003E01B1">
        <w:rPr>
          <w:rFonts w:ascii="Times New Roman" w:eastAsia="Times New Roman" w:hAnsi="Times New Roman" w:cs="Times New Roman"/>
          <w:sz w:val="24"/>
          <w:szCs w:val="20"/>
          <w:lang w:val="en-US" w:eastAsia="bg-BG"/>
        </w:rPr>
        <w:t>продукция</w:t>
      </w:r>
      <w:proofErr w:type="spellEnd"/>
      <w:r w:rsidRPr="003E01B1">
        <w:rPr>
          <w:rFonts w:ascii="Times New Roman" w:eastAsia="Times New Roman" w:hAnsi="Times New Roman" w:cs="Times New Roman"/>
          <w:sz w:val="24"/>
          <w:szCs w:val="20"/>
          <w:lang w:val="en-US" w:eastAsia="bg-BG"/>
        </w:rPr>
        <w:t xml:space="preserve">  и</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съответно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регистрират</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големи</w:t>
      </w:r>
      <w:proofErr w:type="spellEnd"/>
      <w:r w:rsidRPr="003E01B1">
        <w:rPr>
          <w:rFonts w:ascii="Times New Roman" w:eastAsia="Times New Roman" w:hAnsi="Times New Roman" w:cs="Times New Roman"/>
          <w:sz w:val="24"/>
          <w:szCs w:val="20"/>
          <w:lang w:val="en-US" w:eastAsia="bg-BG"/>
        </w:rPr>
        <w:t xml:space="preserve"> приходи от </w:t>
      </w:r>
      <w:proofErr w:type="spellStart"/>
      <w:r w:rsidRPr="003E01B1">
        <w:rPr>
          <w:rFonts w:ascii="Times New Roman" w:eastAsia="Times New Roman" w:hAnsi="Times New Roman" w:cs="Times New Roman"/>
          <w:sz w:val="24"/>
          <w:szCs w:val="20"/>
          <w:lang w:val="en-US" w:eastAsia="bg-BG"/>
        </w:rPr>
        <w:t>дейността</w:t>
      </w:r>
      <w:proofErr w:type="spellEnd"/>
      <w:r w:rsidRPr="003E01B1">
        <w:rPr>
          <w:rFonts w:ascii="Times New Roman" w:eastAsia="Times New Roman" w:hAnsi="Times New Roman" w:cs="Times New Roman"/>
          <w:sz w:val="24"/>
          <w:szCs w:val="20"/>
          <w:lang w:val="en-US" w:eastAsia="bg-BG"/>
        </w:rPr>
        <w:t xml:space="preserve"> си.</w:t>
      </w:r>
    </w:p>
    <w:p w14:paraId="42817B47" w14:textId="77777777" w:rsidR="00061595" w:rsidRPr="003E01B1" w:rsidRDefault="00061595" w:rsidP="00061595">
      <w:pPr>
        <w:spacing w:after="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Индустриалната</w:t>
      </w:r>
      <w:proofErr w:type="spellEnd"/>
      <w:r w:rsidRPr="003E01B1">
        <w:rPr>
          <w:rFonts w:ascii="Times New Roman" w:eastAsia="Times New Roman" w:hAnsi="Times New Roman" w:cs="Times New Roman"/>
          <w:sz w:val="24"/>
          <w:szCs w:val="20"/>
          <w:lang w:val="en-US" w:eastAsia="bg-BG"/>
        </w:rPr>
        <w:t xml:space="preserve"> зона </w:t>
      </w:r>
      <w:proofErr w:type="gramStart"/>
      <w:r w:rsidRPr="003E01B1">
        <w:rPr>
          <w:rFonts w:ascii="Times New Roman" w:eastAsia="Times New Roman" w:hAnsi="Times New Roman" w:cs="Times New Roman"/>
          <w:sz w:val="24"/>
          <w:szCs w:val="20"/>
          <w:lang w:val="en-US" w:eastAsia="bg-BG"/>
        </w:rPr>
        <w:t xml:space="preserve">е  </w:t>
      </w:r>
      <w:proofErr w:type="spellStart"/>
      <w:r w:rsidRPr="003E01B1">
        <w:rPr>
          <w:rFonts w:ascii="Times New Roman" w:eastAsia="Times New Roman" w:hAnsi="Times New Roman" w:cs="Times New Roman"/>
          <w:sz w:val="24"/>
          <w:szCs w:val="20"/>
          <w:lang w:val="en-US" w:eastAsia="bg-BG"/>
        </w:rPr>
        <w:t>ситуирана</w:t>
      </w:r>
      <w:proofErr w:type="spellEnd"/>
      <w:proofErr w:type="gram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североизточната</w:t>
      </w:r>
      <w:proofErr w:type="spellEnd"/>
      <w:r w:rsidRPr="003E01B1">
        <w:rPr>
          <w:rFonts w:ascii="Times New Roman" w:eastAsia="Times New Roman" w:hAnsi="Times New Roman" w:cs="Times New Roman"/>
          <w:sz w:val="24"/>
          <w:szCs w:val="20"/>
          <w:lang w:val="en-US" w:eastAsia="bg-BG"/>
        </w:rPr>
        <w:t xml:space="preserve"> част на града </w:t>
      </w:r>
      <w:proofErr w:type="spellStart"/>
      <w:r w:rsidRPr="003E01B1">
        <w:rPr>
          <w:rFonts w:ascii="Times New Roman" w:eastAsia="Times New Roman" w:hAnsi="Times New Roman" w:cs="Times New Roman"/>
          <w:sz w:val="24"/>
          <w:szCs w:val="20"/>
          <w:lang w:val="en-US" w:eastAsia="bg-BG"/>
        </w:rPr>
        <w:t>близо</w:t>
      </w:r>
      <w:proofErr w:type="spellEnd"/>
      <w:r w:rsidRPr="003E01B1">
        <w:rPr>
          <w:rFonts w:ascii="Times New Roman" w:eastAsia="Times New Roman" w:hAnsi="Times New Roman" w:cs="Times New Roman"/>
          <w:sz w:val="24"/>
          <w:szCs w:val="20"/>
          <w:lang w:val="en-US" w:eastAsia="bg-BG"/>
        </w:rPr>
        <w:t xml:space="preserve"> до река Дунав с </w:t>
      </w:r>
      <w:proofErr w:type="spellStart"/>
      <w:r w:rsidRPr="003E01B1">
        <w:rPr>
          <w:rFonts w:ascii="Times New Roman" w:eastAsia="Times New Roman" w:hAnsi="Times New Roman" w:cs="Times New Roman"/>
          <w:sz w:val="24"/>
          <w:szCs w:val="20"/>
          <w:lang w:val="en-US" w:eastAsia="bg-BG"/>
        </w:rPr>
        <w:t>обща</w:t>
      </w:r>
      <w:proofErr w:type="spellEnd"/>
      <w:r w:rsidRPr="003E01B1">
        <w:rPr>
          <w:rFonts w:ascii="Times New Roman" w:eastAsia="Times New Roman" w:hAnsi="Times New Roman" w:cs="Times New Roman"/>
          <w:sz w:val="24"/>
          <w:szCs w:val="20"/>
          <w:lang w:val="en-US" w:eastAsia="bg-BG"/>
        </w:rPr>
        <w:t xml:space="preserve"> площ от 7 ха. </w:t>
      </w:r>
      <w:proofErr w:type="spellStart"/>
      <w:r w:rsidRPr="003E01B1">
        <w:rPr>
          <w:rFonts w:ascii="Times New Roman" w:eastAsia="Times New Roman" w:hAnsi="Times New Roman" w:cs="Times New Roman"/>
          <w:sz w:val="24"/>
          <w:szCs w:val="20"/>
          <w:lang w:val="en-US" w:eastAsia="bg-BG"/>
        </w:rPr>
        <w:t>Едни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предприятията</w:t>
      </w:r>
      <w:proofErr w:type="spellEnd"/>
      <w:r w:rsidRPr="003E01B1">
        <w:rPr>
          <w:rFonts w:ascii="Times New Roman" w:eastAsia="Times New Roman" w:hAnsi="Times New Roman" w:cs="Times New Roman"/>
          <w:sz w:val="24"/>
          <w:szCs w:val="20"/>
          <w:lang w:val="en-US" w:eastAsia="bg-BG"/>
        </w:rPr>
        <w:t xml:space="preserve">, които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икономическия </w:t>
      </w:r>
      <w:proofErr w:type="spellStart"/>
      <w:r w:rsidRPr="003E01B1">
        <w:rPr>
          <w:rFonts w:ascii="Times New Roman" w:eastAsia="Times New Roman" w:hAnsi="Times New Roman" w:cs="Times New Roman"/>
          <w:sz w:val="24"/>
          <w:szCs w:val="20"/>
          <w:lang w:val="en-US" w:eastAsia="bg-BG"/>
        </w:rPr>
        <w:t>облик</w:t>
      </w:r>
      <w:proofErr w:type="spellEnd"/>
      <w:r w:rsidRPr="003E01B1">
        <w:rPr>
          <w:rFonts w:ascii="Times New Roman" w:eastAsia="Times New Roman" w:hAnsi="Times New Roman" w:cs="Times New Roman"/>
          <w:sz w:val="24"/>
          <w:szCs w:val="20"/>
          <w:lang w:val="en-US" w:eastAsia="bg-BG"/>
        </w:rPr>
        <w:t xml:space="preserve"> на община Никопол са:</w:t>
      </w:r>
    </w:p>
    <w:tbl>
      <w:tblPr>
        <w:tblStyle w:val="161"/>
        <w:tblW w:w="9209" w:type="dxa"/>
        <w:tblLook w:val="04A0" w:firstRow="1" w:lastRow="0" w:firstColumn="1" w:lastColumn="0" w:noHBand="0" w:noVBand="1"/>
      </w:tblPr>
      <w:tblGrid>
        <w:gridCol w:w="4203"/>
        <w:gridCol w:w="5006"/>
      </w:tblGrid>
      <w:tr w:rsidR="00061595" w:rsidRPr="003E01B1" w14:paraId="039492C8"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3" w:type="dxa"/>
          </w:tcPr>
          <w:p w14:paraId="7C631D1E" w14:textId="77777777" w:rsidR="00061595" w:rsidRPr="003E01B1" w:rsidRDefault="00061595" w:rsidP="0096050E">
            <w:pPr>
              <w:spacing w:after="120" w:line="276" w:lineRule="auto"/>
              <w:contextualSpacing/>
              <w:jc w:val="center"/>
              <w:rPr>
                <w:rFonts w:ascii="Arial" w:hAnsi="Arial"/>
                <w:sz w:val="24"/>
              </w:rPr>
            </w:pPr>
            <w:r w:rsidRPr="003E01B1">
              <w:rPr>
                <w:rFonts w:ascii="Arial" w:hAnsi="Arial"/>
                <w:sz w:val="24"/>
              </w:rPr>
              <w:t>Предприятие</w:t>
            </w:r>
          </w:p>
        </w:tc>
        <w:tc>
          <w:tcPr>
            <w:tcW w:w="5006" w:type="dxa"/>
          </w:tcPr>
          <w:p w14:paraId="01610F4C" w14:textId="77777777" w:rsidR="00061595" w:rsidRPr="003E01B1" w:rsidRDefault="00061595" w:rsidP="0096050E">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Дейност</w:t>
            </w:r>
          </w:p>
        </w:tc>
      </w:tr>
      <w:tr w:rsidR="00061595" w:rsidRPr="003E01B1" w14:paraId="4C6483CE" w14:textId="77777777" w:rsidTr="0096050E">
        <w:tc>
          <w:tcPr>
            <w:cnfStyle w:val="001000000000" w:firstRow="0" w:lastRow="0" w:firstColumn="1" w:lastColumn="0" w:oddVBand="0" w:evenVBand="0" w:oddHBand="0" w:evenHBand="0" w:firstRowFirstColumn="0" w:firstRowLastColumn="0" w:lastRowFirstColumn="0" w:lastRowLastColumn="0"/>
            <w:tcW w:w="4203" w:type="dxa"/>
          </w:tcPr>
          <w:p w14:paraId="75CFB0A9" w14:textId="77777777" w:rsidR="00061595" w:rsidRPr="003E01B1" w:rsidRDefault="00061595" w:rsidP="0096050E">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Топливо“ АД</w:t>
            </w:r>
            <w:proofErr w:type="gramEnd"/>
            <w:r w:rsidRPr="003E01B1">
              <w:rPr>
                <w:rFonts w:ascii="Arial" w:hAnsi="Arial"/>
                <w:sz w:val="24"/>
              </w:rPr>
              <w:t xml:space="preserve"> </w:t>
            </w:r>
          </w:p>
        </w:tc>
        <w:tc>
          <w:tcPr>
            <w:tcW w:w="5006" w:type="dxa"/>
          </w:tcPr>
          <w:p w14:paraId="3BB93CF6"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Складиране и търговия на горива и строителни материали;</w:t>
            </w:r>
          </w:p>
        </w:tc>
      </w:tr>
      <w:tr w:rsidR="00061595" w:rsidRPr="003E01B1" w14:paraId="15B6B543" w14:textId="77777777" w:rsidTr="0096050E">
        <w:tc>
          <w:tcPr>
            <w:cnfStyle w:val="001000000000" w:firstRow="0" w:lastRow="0" w:firstColumn="1" w:lastColumn="0" w:oddVBand="0" w:evenVBand="0" w:oddHBand="0" w:evenHBand="0" w:firstRowFirstColumn="0" w:firstRowLastColumn="0" w:lastRowFirstColumn="0" w:lastRowLastColumn="0"/>
            <w:tcW w:w="4203" w:type="dxa"/>
          </w:tcPr>
          <w:p w14:paraId="472158E4" w14:textId="77777777" w:rsidR="00061595" w:rsidRPr="003E01B1" w:rsidRDefault="00061595" w:rsidP="0096050E">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Клеърс“ ЕООД</w:t>
            </w:r>
            <w:proofErr w:type="gramEnd"/>
            <w:r w:rsidRPr="003E01B1">
              <w:rPr>
                <w:rFonts w:ascii="Arial" w:hAnsi="Arial"/>
                <w:sz w:val="24"/>
              </w:rPr>
              <w:t xml:space="preserve"> </w:t>
            </w:r>
          </w:p>
        </w:tc>
        <w:tc>
          <w:tcPr>
            <w:tcW w:w="5006" w:type="dxa"/>
          </w:tcPr>
          <w:p w14:paraId="655C019C"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Производство на малограмажна хартия, тип тишу;</w:t>
            </w:r>
          </w:p>
        </w:tc>
      </w:tr>
      <w:tr w:rsidR="00061595" w:rsidRPr="003E01B1" w14:paraId="0B6DE9A9" w14:textId="77777777" w:rsidTr="0096050E">
        <w:tc>
          <w:tcPr>
            <w:cnfStyle w:val="001000000000" w:firstRow="0" w:lastRow="0" w:firstColumn="1" w:lastColumn="0" w:oddVBand="0" w:evenVBand="0" w:oddHBand="0" w:evenHBand="0" w:firstRowFirstColumn="0" w:firstRowLastColumn="0" w:lastRowFirstColumn="0" w:lastRowLastColumn="0"/>
            <w:tcW w:w="4203" w:type="dxa"/>
          </w:tcPr>
          <w:p w14:paraId="1D547AEC" w14:textId="77777777" w:rsidR="00061595" w:rsidRPr="003E01B1" w:rsidRDefault="00061595" w:rsidP="0096050E">
            <w:pPr>
              <w:spacing w:after="120" w:line="276" w:lineRule="auto"/>
              <w:contextualSpacing/>
              <w:jc w:val="both"/>
              <w:rPr>
                <w:rFonts w:ascii="Arial" w:hAnsi="Arial"/>
                <w:sz w:val="24"/>
              </w:rPr>
            </w:pPr>
            <w:r w:rsidRPr="003E01B1">
              <w:rPr>
                <w:rFonts w:ascii="Arial" w:hAnsi="Arial"/>
                <w:sz w:val="24"/>
              </w:rPr>
              <w:lastRenderedPageBreak/>
              <w:t xml:space="preserve">„Дунав </w:t>
            </w:r>
            <w:proofErr w:type="gramStart"/>
            <w:r w:rsidRPr="003E01B1">
              <w:rPr>
                <w:rFonts w:ascii="Arial" w:hAnsi="Arial"/>
                <w:sz w:val="24"/>
              </w:rPr>
              <w:t>Никопол“ ЕООД</w:t>
            </w:r>
            <w:proofErr w:type="gramEnd"/>
          </w:p>
        </w:tc>
        <w:tc>
          <w:tcPr>
            <w:tcW w:w="5006" w:type="dxa"/>
          </w:tcPr>
          <w:p w14:paraId="4CFC7052"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Преработка на дървен материал, производство на изделия от дърво и дърводелски услуги;</w:t>
            </w:r>
          </w:p>
        </w:tc>
      </w:tr>
      <w:tr w:rsidR="00061595" w:rsidRPr="003E01B1" w14:paraId="1FFF415C" w14:textId="77777777" w:rsidTr="0096050E">
        <w:tc>
          <w:tcPr>
            <w:cnfStyle w:val="001000000000" w:firstRow="0" w:lastRow="0" w:firstColumn="1" w:lastColumn="0" w:oddVBand="0" w:evenVBand="0" w:oddHBand="0" w:evenHBand="0" w:firstRowFirstColumn="0" w:firstRowLastColumn="0" w:lastRowFirstColumn="0" w:lastRowLastColumn="0"/>
            <w:tcW w:w="4203" w:type="dxa"/>
          </w:tcPr>
          <w:p w14:paraId="12A9B324" w14:textId="77777777" w:rsidR="00061595" w:rsidRPr="003E01B1" w:rsidRDefault="00061595" w:rsidP="0096050E">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Хове“ ООД</w:t>
            </w:r>
            <w:proofErr w:type="gramEnd"/>
          </w:p>
        </w:tc>
        <w:tc>
          <w:tcPr>
            <w:tcW w:w="5006" w:type="dxa"/>
          </w:tcPr>
          <w:p w14:paraId="134A2F24"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Българо-австрийско дружество за производство на ракия и дестилат.</w:t>
            </w:r>
          </w:p>
        </w:tc>
      </w:tr>
      <w:tr w:rsidR="00061595" w:rsidRPr="003E01B1" w14:paraId="1DF93062" w14:textId="77777777" w:rsidTr="0096050E">
        <w:tc>
          <w:tcPr>
            <w:cnfStyle w:val="001000000000" w:firstRow="0" w:lastRow="0" w:firstColumn="1" w:lastColumn="0" w:oddVBand="0" w:evenVBand="0" w:oddHBand="0" w:evenHBand="0" w:firstRowFirstColumn="0" w:firstRowLastColumn="0" w:lastRowFirstColumn="0" w:lastRowLastColumn="0"/>
            <w:tcW w:w="4203" w:type="dxa"/>
          </w:tcPr>
          <w:p w14:paraId="1E7B32A0" w14:textId="77777777" w:rsidR="00061595" w:rsidRPr="003E01B1" w:rsidRDefault="00061595" w:rsidP="0096050E">
            <w:pPr>
              <w:spacing w:after="120" w:line="276" w:lineRule="auto"/>
              <w:contextualSpacing/>
              <w:jc w:val="both"/>
              <w:rPr>
                <w:rFonts w:ascii="Arial" w:hAnsi="Arial"/>
                <w:sz w:val="24"/>
              </w:rPr>
            </w:pPr>
            <w:r w:rsidRPr="003E01B1">
              <w:rPr>
                <w:rFonts w:ascii="Arial" w:hAnsi="Arial"/>
                <w:sz w:val="24"/>
              </w:rPr>
              <w:t>„Елия-</w:t>
            </w:r>
            <w:proofErr w:type="gramStart"/>
            <w:r w:rsidRPr="003E01B1">
              <w:rPr>
                <w:rFonts w:ascii="Arial" w:hAnsi="Arial"/>
                <w:sz w:val="24"/>
              </w:rPr>
              <w:t>Милк“ ООД</w:t>
            </w:r>
            <w:proofErr w:type="gramEnd"/>
          </w:p>
        </w:tc>
        <w:tc>
          <w:tcPr>
            <w:tcW w:w="5006" w:type="dxa"/>
          </w:tcPr>
          <w:p w14:paraId="7751F38C"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Изкупуване и преработка на мляко в собствена мандра.</w:t>
            </w:r>
          </w:p>
        </w:tc>
      </w:tr>
      <w:tr w:rsidR="00061595" w:rsidRPr="003E01B1" w14:paraId="3EC4801A" w14:textId="77777777" w:rsidTr="0096050E">
        <w:tc>
          <w:tcPr>
            <w:cnfStyle w:val="001000000000" w:firstRow="0" w:lastRow="0" w:firstColumn="1" w:lastColumn="0" w:oddVBand="0" w:evenVBand="0" w:oddHBand="0" w:evenHBand="0" w:firstRowFirstColumn="0" w:firstRowLastColumn="0" w:lastRowFirstColumn="0" w:lastRowLastColumn="0"/>
            <w:tcW w:w="4203" w:type="dxa"/>
          </w:tcPr>
          <w:p w14:paraId="7BC1D014" w14:textId="77777777" w:rsidR="00061595" w:rsidRPr="003E01B1" w:rsidRDefault="00061595" w:rsidP="0096050E">
            <w:pPr>
              <w:spacing w:after="120" w:line="276" w:lineRule="auto"/>
              <w:contextualSpacing/>
              <w:jc w:val="both"/>
              <w:rPr>
                <w:rFonts w:ascii="Arial" w:hAnsi="Arial"/>
                <w:sz w:val="24"/>
              </w:rPr>
            </w:pPr>
            <w:r w:rsidRPr="003E01B1">
              <w:rPr>
                <w:rFonts w:ascii="Arial" w:hAnsi="Arial"/>
                <w:sz w:val="24"/>
              </w:rPr>
              <w:t xml:space="preserve">„Строй </w:t>
            </w:r>
            <w:proofErr w:type="gramStart"/>
            <w:r w:rsidRPr="003E01B1">
              <w:rPr>
                <w:rFonts w:ascii="Arial" w:hAnsi="Arial"/>
                <w:sz w:val="24"/>
              </w:rPr>
              <w:t>продукт“ ЕООД</w:t>
            </w:r>
            <w:proofErr w:type="gramEnd"/>
          </w:p>
        </w:tc>
        <w:tc>
          <w:tcPr>
            <w:tcW w:w="5006" w:type="dxa"/>
          </w:tcPr>
          <w:p w14:paraId="55587D1C"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Транспортна база за строителна техника;</w:t>
            </w:r>
          </w:p>
        </w:tc>
      </w:tr>
      <w:tr w:rsidR="00061595" w:rsidRPr="003E01B1" w14:paraId="09053AAC" w14:textId="77777777" w:rsidTr="0096050E">
        <w:tc>
          <w:tcPr>
            <w:cnfStyle w:val="001000000000" w:firstRow="0" w:lastRow="0" w:firstColumn="1" w:lastColumn="0" w:oddVBand="0" w:evenVBand="0" w:oddHBand="0" w:evenHBand="0" w:firstRowFirstColumn="0" w:firstRowLastColumn="0" w:lastRowFirstColumn="0" w:lastRowLastColumn="0"/>
            <w:tcW w:w="4203" w:type="dxa"/>
          </w:tcPr>
          <w:p w14:paraId="137332A0" w14:textId="77777777" w:rsidR="00061595" w:rsidRPr="003E01B1" w:rsidRDefault="00061595" w:rsidP="0096050E">
            <w:pPr>
              <w:spacing w:after="120" w:line="276" w:lineRule="auto"/>
              <w:contextualSpacing/>
              <w:jc w:val="both"/>
              <w:rPr>
                <w:rFonts w:ascii="Arial" w:hAnsi="Arial"/>
                <w:sz w:val="24"/>
              </w:rPr>
            </w:pPr>
            <w:r w:rsidRPr="003E01B1">
              <w:rPr>
                <w:rFonts w:ascii="Arial" w:hAnsi="Arial"/>
                <w:sz w:val="24"/>
              </w:rPr>
              <w:t>„</w:t>
            </w:r>
            <w:proofErr w:type="gramStart"/>
            <w:r w:rsidRPr="003E01B1">
              <w:rPr>
                <w:rFonts w:ascii="Arial" w:hAnsi="Arial"/>
                <w:sz w:val="24"/>
              </w:rPr>
              <w:t>Чайка“ АД</w:t>
            </w:r>
            <w:proofErr w:type="gramEnd"/>
            <w:r w:rsidRPr="003E01B1">
              <w:rPr>
                <w:rFonts w:ascii="Arial" w:hAnsi="Arial"/>
                <w:sz w:val="24"/>
              </w:rPr>
              <w:t xml:space="preserve"> </w:t>
            </w:r>
          </w:p>
        </w:tc>
        <w:tc>
          <w:tcPr>
            <w:tcW w:w="5006" w:type="dxa"/>
          </w:tcPr>
          <w:p w14:paraId="4569DB0C"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 xml:space="preserve">Производство на работно и фирмено </w:t>
            </w:r>
            <w:proofErr w:type="gramStart"/>
            <w:r w:rsidRPr="003E01B1">
              <w:rPr>
                <w:rFonts w:ascii="Arial" w:hAnsi="Arial"/>
                <w:sz w:val="24"/>
              </w:rPr>
              <w:t>облекло;.</w:t>
            </w:r>
            <w:proofErr w:type="gramEnd"/>
          </w:p>
        </w:tc>
      </w:tr>
    </w:tbl>
    <w:p w14:paraId="28A88DC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5532AEF" w14:textId="77777777" w:rsidR="00061595" w:rsidRPr="003E01B1" w:rsidRDefault="00061595" w:rsidP="00061595">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gramStart"/>
      <w:r w:rsidRPr="003E01B1">
        <w:rPr>
          <w:rFonts w:ascii="Times New Roman" w:eastAsia="Times New Roman" w:hAnsi="Times New Roman" w:cs="Times New Roman"/>
          <w:sz w:val="24"/>
          <w:szCs w:val="20"/>
          <w:lang w:val="en-US" w:eastAsia="bg-BG"/>
        </w:rPr>
        <w:t>сферата  на</w:t>
      </w:r>
      <w:proofErr w:type="gramEnd"/>
      <w:r w:rsidRPr="003E01B1">
        <w:rPr>
          <w:rFonts w:ascii="Times New Roman" w:eastAsia="Times New Roman" w:hAnsi="Times New Roman" w:cs="Times New Roman"/>
          <w:sz w:val="24"/>
          <w:szCs w:val="20"/>
          <w:lang w:val="en-US" w:eastAsia="bg-BG"/>
        </w:rPr>
        <w:t xml:space="preserve"> услугите основно място </w:t>
      </w:r>
      <w:proofErr w:type="spellStart"/>
      <w:r w:rsidRPr="003E01B1">
        <w:rPr>
          <w:rFonts w:ascii="Times New Roman" w:eastAsia="Times New Roman" w:hAnsi="Times New Roman" w:cs="Times New Roman"/>
          <w:sz w:val="24"/>
          <w:szCs w:val="20"/>
          <w:lang w:val="en-US" w:eastAsia="bg-BG"/>
        </w:rPr>
        <w:t>заемат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транспортните</w:t>
      </w:r>
      <w:proofErr w:type="spellEnd"/>
      <w:r w:rsidRPr="003E01B1">
        <w:rPr>
          <w:rFonts w:ascii="Times New Roman" w:eastAsia="Times New Roman" w:hAnsi="Times New Roman" w:cs="Times New Roman"/>
          <w:sz w:val="24"/>
          <w:szCs w:val="20"/>
          <w:lang w:val="en-US" w:eastAsia="bg-BG"/>
        </w:rPr>
        <w:t xml:space="preserve"> услуги, </w:t>
      </w:r>
      <w:proofErr w:type="spellStart"/>
      <w:r w:rsidRPr="003E01B1">
        <w:rPr>
          <w:rFonts w:ascii="Times New Roman" w:eastAsia="Times New Roman" w:hAnsi="Times New Roman" w:cs="Times New Roman"/>
          <w:sz w:val="24"/>
          <w:szCs w:val="20"/>
          <w:lang w:val="en-US" w:eastAsia="bg-BG"/>
        </w:rPr>
        <w:t>доставка</w:t>
      </w:r>
      <w:proofErr w:type="spellEnd"/>
      <w:r w:rsidRPr="003E01B1">
        <w:rPr>
          <w:rFonts w:ascii="Times New Roman" w:eastAsia="Times New Roman" w:hAnsi="Times New Roman" w:cs="Times New Roman"/>
          <w:sz w:val="24"/>
          <w:szCs w:val="20"/>
          <w:lang w:val="en-US" w:eastAsia="bg-BG"/>
        </w:rPr>
        <w:t xml:space="preserve"> на горива,  </w:t>
      </w:r>
      <w:proofErr w:type="spellStart"/>
      <w:r w:rsidRPr="003E01B1">
        <w:rPr>
          <w:rFonts w:ascii="Times New Roman" w:eastAsia="Times New Roman" w:hAnsi="Times New Roman" w:cs="Times New Roman"/>
          <w:sz w:val="24"/>
          <w:szCs w:val="20"/>
          <w:lang w:val="en-US" w:eastAsia="bg-BG"/>
        </w:rPr>
        <w:t>газостанции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бензиностанции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доставка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смазочни</w:t>
      </w:r>
      <w:proofErr w:type="spellEnd"/>
      <w:r w:rsidRPr="003E01B1">
        <w:rPr>
          <w:rFonts w:ascii="Times New Roman" w:eastAsia="Times New Roman" w:hAnsi="Times New Roman" w:cs="Times New Roman"/>
          <w:sz w:val="24"/>
          <w:szCs w:val="20"/>
          <w:lang w:val="en-US" w:eastAsia="bg-BG"/>
        </w:rPr>
        <w:t xml:space="preserve"> материали, интернет услуги, </w:t>
      </w:r>
      <w:proofErr w:type="spellStart"/>
      <w:r w:rsidRPr="003E01B1">
        <w:rPr>
          <w:rFonts w:ascii="Times New Roman" w:eastAsia="Times New Roman" w:hAnsi="Times New Roman" w:cs="Times New Roman"/>
          <w:sz w:val="24"/>
          <w:szCs w:val="20"/>
          <w:lang w:val="en-US" w:eastAsia="bg-BG"/>
        </w:rPr>
        <w:t>занаятчийски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печатарски</w:t>
      </w:r>
      <w:proofErr w:type="spellEnd"/>
      <w:r w:rsidRPr="003E01B1">
        <w:rPr>
          <w:rFonts w:ascii="Times New Roman" w:eastAsia="Times New Roman" w:hAnsi="Times New Roman" w:cs="Times New Roman"/>
          <w:sz w:val="24"/>
          <w:szCs w:val="20"/>
          <w:lang w:val="en-US" w:eastAsia="bg-BG"/>
        </w:rPr>
        <w:t xml:space="preserve"> услуги и т.н. По-</w:t>
      </w:r>
      <w:proofErr w:type="spellStart"/>
      <w:r w:rsidRPr="003E01B1">
        <w:rPr>
          <w:rFonts w:ascii="Times New Roman" w:eastAsia="Times New Roman" w:hAnsi="Times New Roman" w:cs="Times New Roman"/>
          <w:sz w:val="24"/>
          <w:szCs w:val="20"/>
          <w:lang w:val="en-US" w:eastAsia="bg-BG"/>
        </w:rPr>
        <w:t>голямата</w:t>
      </w:r>
      <w:proofErr w:type="spellEnd"/>
      <w:r w:rsidRPr="003E01B1">
        <w:rPr>
          <w:rFonts w:ascii="Times New Roman" w:eastAsia="Times New Roman" w:hAnsi="Times New Roman" w:cs="Times New Roman"/>
          <w:sz w:val="24"/>
          <w:szCs w:val="20"/>
          <w:lang w:val="en-US" w:eastAsia="bg-BG"/>
        </w:rPr>
        <w:t xml:space="preserve"> част от </w:t>
      </w:r>
      <w:proofErr w:type="spellStart"/>
      <w:r w:rsidRPr="003E01B1">
        <w:rPr>
          <w:rFonts w:ascii="Times New Roman" w:eastAsia="Times New Roman" w:hAnsi="Times New Roman" w:cs="Times New Roman"/>
          <w:sz w:val="24"/>
          <w:szCs w:val="20"/>
          <w:lang w:val="en-US" w:eastAsia="bg-BG"/>
        </w:rPr>
        <w:t>търговската</w:t>
      </w:r>
      <w:proofErr w:type="spellEnd"/>
      <w:r w:rsidRPr="003E01B1">
        <w:rPr>
          <w:rFonts w:ascii="Times New Roman" w:eastAsia="Times New Roman" w:hAnsi="Times New Roman" w:cs="Times New Roman"/>
          <w:sz w:val="24"/>
          <w:szCs w:val="20"/>
          <w:lang w:val="en-US" w:eastAsia="bg-BG"/>
        </w:rPr>
        <w:t xml:space="preserve"> мрежа в община Никопол е частна собственост. </w:t>
      </w:r>
    </w:p>
    <w:p w14:paraId="42A2FC66" w14:textId="77777777" w:rsidR="00061595" w:rsidRPr="003E01B1" w:rsidRDefault="00061595" w:rsidP="00061595">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Град Никопол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 общинско пристанище за </w:t>
      </w:r>
      <w:proofErr w:type="spellStart"/>
      <w:r w:rsidRPr="003E01B1">
        <w:rPr>
          <w:rFonts w:ascii="Times New Roman" w:eastAsia="Times New Roman" w:hAnsi="Times New Roman" w:cs="Times New Roman"/>
          <w:sz w:val="24"/>
          <w:szCs w:val="20"/>
          <w:lang w:val="en-US" w:eastAsia="bg-BG"/>
        </w:rPr>
        <w:t>обществен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както и </w:t>
      </w:r>
      <w:proofErr w:type="spellStart"/>
      <w:r w:rsidRPr="003E01B1">
        <w:rPr>
          <w:rFonts w:ascii="Times New Roman" w:eastAsia="Times New Roman" w:hAnsi="Times New Roman" w:cs="Times New Roman"/>
          <w:sz w:val="24"/>
          <w:szCs w:val="20"/>
          <w:lang w:val="en-US" w:eastAsia="bg-BG"/>
        </w:rPr>
        <w:t>Фериботен</w:t>
      </w:r>
      <w:proofErr w:type="spellEnd"/>
      <w:r w:rsidRPr="003E01B1">
        <w:rPr>
          <w:rFonts w:ascii="Times New Roman" w:eastAsia="Times New Roman" w:hAnsi="Times New Roman" w:cs="Times New Roman"/>
          <w:sz w:val="24"/>
          <w:szCs w:val="20"/>
          <w:lang w:val="en-US" w:eastAsia="bg-BG"/>
        </w:rPr>
        <w:t xml:space="preserve"> комплекс Никопол-</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w:t>
      </w:r>
      <w:proofErr w:type="spellStart"/>
      <w:r w:rsidRPr="003E01B1">
        <w:rPr>
          <w:rFonts w:ascii="Times New Roman" w:eastAsia="Times New Roman" w:hAnsi="Times New Roman" w:cs="Times New Roman"/>
          <w:sz w:val="24"/>
          <w:szCs w:val="20"/>
          <w:lang w:val="en-US" w:eastAsia="bg-BG"/>
        </w:rPr>
        <w:t>Водният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се осъществява по </w:t>
      </w:r>
      <w:proofErr w:type="spellStart"/>
      <w:r w:rsidRPr="003E01B1">
        <w:rPr>
          <w:rFonts w:ascii="Times New Roman" w:eastAsia="Times New Roman" w:hAnsi="Times New Roman" w:cs="Times New Roman"/>
          <w:sz w:val="24"/>
          <w:szCs w:val="20"/>
          <w:lang w:val="en-US" w:eastAsia="bg-BG"/>
        </w:rPr>
        <w:t>разписание</w:t>
      </w:r>
      <w:proofErr w:type="spellEnd"/>
      <w:r w:rsidRPr="003E01B1">
        <w:rPr>
          <w:rFonts w:ascii="Times New Roman" w:eastAsia="Times New Roman" w:hAnsi="Times New Roman" w:cs="Times New Roman"/>
          <w:sz w:val="24"/>
          <w:szCs w:val="20"/>
          <w:lang w:val="en-US" w:eastAsia="bg-BG"/>
        </w:rPr>
        <w:t xml:space="preserve"> - 4 </w:t>
      </w:r>
      <w:proofErr w:type="spellStart"/>
      <w:r w:rsidRPr="003E01B1">
        <w:rPr>
          <w:rFonts w:ascii="Times New Roman" w:eastAsia="Times New Roman" w:hAnsi="Times New Roman" w:cs="Times New Roman"/>
          <w:sz w:val="24"/>
          <w:szCs w:val="20"/>
          <w:lang w:val="en-US" w:eastAsia="bg-BG"/>
        </w:rPr>
        <w:t>пъти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дневно</w:t>
      </w:r>
      <w:proofErr w:type="spellEnd"/>
      <w:r w:rsidRPr="003E01B1">
        <w:rPr>
          <w:rFonts w:ascii="Times New Roman" w:eastAsia="Times New Roman" w:hAnsi="Times New Roman" w:cs="Times New Roman"/>
          <w:sz w:val="24"/>
          <w:szCs w:val="20"/>
          <w:lang w:val="en-US" w:eastAsia="bg-BG"/>
        </w:rPr>
        <w:t xml:space="preserve">, като се прави </w:t>
      </w:r>
      <w:proofErr w:type="spellStart"/>
      <w:r w:rsidRPr="003E01B1">
        <w:rPr>
          <w:rFonts w:ascii="Times New Roman" w:eastAsia="Times New Roman" w:hAnsi="Times New Roman" w:cs="Times New Roman"/>
          <w:sz w:val="24"/>
          <w:szCs w:val="20"/>
          <w:lang w:val="en-US" w:eastAsia="bg-BG"/>
        </w:rPr>
        <w:t>превоз</w:t>
      </w:r>
      <w:proofErr w:type="spellEnd"/>
      <w:r w:rsidRPr="003E01B1">
        <w:rPr>
          <w:rFonts w:ascii="Times New Roman" w:eastAsia="Times New Roman" w:hAnsi="Times New Roman" w:cs="Times New Roman"/>
          <w:sz w:val="24"/>
          <w:szCs w:val="20"/>
          <w:lang w:val="en-US" w:eastAsia="bg-BG"/>
        </w:rPr>
        <w:t xml:space="preserve"> на хора, </w:t>
      </w:r>
      <w:proofErr w:type="spellStart"/>
      <w:r w:rsidRPr="003E01B1">
        <w:rPr>
          <w:rFonts w:ascii="Times New Roman" w:eastAsia="Times New Roman" w:hAnsi="Times New Roman" w:cs="Times New Roman"/>
          <w:sz w:val="24"/>
          <w:szCs w:val="20"/>
          <w:lang w:val="en-US" w:eastAsia="bg-BG"/>
        </w:rPr>
        <w:t>селскостопанска</w:t>
      </w:r>
      <w:proofErr w:type="spellEnd"/>
      <w:r w:rsidRPr="003E01B1">
        <w:rPr>
          <w:rFonts w:ascii="Times New Roman" w:eastAsia="Times New Roman" w:hAnsi="Times New Roman" w:cs="Times New Roman"/>
          <w:sz w:val="24"/>
          <w:szCs w:val="20"/>
          <w:lang w:val="en-US" w:eastAsia="bg-BG"/>
        </w:rPr>
        <w:t xml:space="preserve"> техника, </w:t>
      </w:r>
      <w:proofErr w:type="spellStart"/>
      <w:r w:rsidRPr="003E01B1">
        <w:rPr>
          <w:rFonts w:ascii="Times New Roman" w:eastAsia="Times New Roman" w:hAnsi="Times New Roman" w:cs="Times New Roman"/>
          <w:sz w:val="24"/>
          <w:szCs w:val="20"/>
          <w:lang w:val="en-US" w:eastAsia="bg-BG"/>
        </w:rPr>
        <w:t>автомобили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На пристанище Никопол през </w:t>
      </w:r>
      <w:proofErr w:type="gramStart"/>
      <w:r w:rsidRPr="003E01B1">
        <w:rPr>
          <w:rFonts w:ascii="Times New Roman" w:eastAsia="Times New Roman" w:hAnsi="Times New Roman" w:cs="Times New Roman"/>
          <w:sz w:val="24"/>
          <w:szCs w:val="20"/>
          <w:lang w:val="en-US" w:eastAsia="bg-BG"/>
        </w:rPr>
        <w:t xml:space="preserve">туристическия  </w:t>
      </w:r>
      <w:proofErr w:type="spellStart"/>
      <w:r w:rsidRPr="003E01B1">
        <w:rPr>
          <w:rFonts w:ascii="Times New Roman" w:eastAsia="Times New Roman" w:hAnsi="Times New Roman" w:cs="Times New Roman"/>
          <w:sz w:val="24"/>
          <w:szCs w:val="20"/>
          <w:lang w:val="en-US" w:eastAsia="bg-BG"/>
        </w:rPr>
        <w:t>сезон</w:t>
      </w:r>
      <w:proofErr w:type="spellEnd"/>
      <w:proofErr w:type="gramEnd"/>
      <w:r w:rsidRPr="003E01B1">
        <w:rPr>
          <w:rFonts w:ascii="Times New Roman" w:eastAsia="Times New Roman" w:hAnsi="Times New Roman" w:cs="Times New Roman"/>
          <w:sz w:val="24"/>
          <w:szCs w:val="20"/>
          <w:lang w:val="en-US" w:eastAsia="bg-BG"/>
        </w:rPr>
        <w:t xml:space="preserve">  акостират между 80 и 100 </w:t>
      </w:r>
      <w:proofErr w:type="spellStart"/>
      <w:r w:rsidRPr="003E01B1">
        <w:rPr>
          <w:rFonts w:ascii="Times New Roman" w:eastAsia="Times New Roman" w:hAnsi="Times New Roman" w:cs="Times New Roman"/>
          <w:sz w:val="24"/>
          <w:szCs w:val="20"/>
          <w:lang w:val="en-US" w:eastAsia="bg-BG"/>
        </w:rPr>
        <w:t>кораба</w:t>
      </w:r>
      <w:proofErr w:type="spellEnd"/>
      <w:r w:rsidRPr="003E01B1">
        <w:rPr>
          <w:rFonts w:ascii="Times New Roman" w:eastAsia="Times New Roman" w:hAnsi="Times New Roman" w:cs="Times New Roman"/>
          <w:sz w:val="24"/>
          <w:szCs w:val="20"/>
          <w:lang w:val="en-US" w:eastAsia="bg-BG"/>
        </w:rPr>
        <w:t xml:space="preserve"> с чуждестранни туристи. Общината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гара</w:t>
      </w:r>
      <w:proofErr w:type="spellEnd"/>
      <w:r w:rsidRPr="003E01B1">
        <w:rPr>
          <w:rFonts w:ascii="Times New Roman" w:eastAsia="Times New Roman" w:hAnsi="Times New Roman" w:cs="Times New Roman"/>
          <w:sz w:val="24"/>
          <w:szCs w:val="20"/>
          <w:lang w:val="en-US" w:eastAsia="bg-BG"/>
        </w:rPr>
        <w:t xml:space="preserve"> село Черковица, от която се </w:t>
      </w:r>
      <w:proofErr w:type="spellStart"/>
      <w:r w:rsidRPr="003E01B1">
        <w:rPr>
          <w:rFonts w:ascii="Times New Roman" w:eastAsia="Times New Roman" w:hAnsi="Times New Roman" w:cs="Times New Roman"/>
          <w:sz w:val="24"/>
          <w:szCs w:val="20"/>
          <w:lang w:val="en-US" w:eastAsia="bg-BG"/>
        </w:rPr>
        <w:t>извършват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пътнически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товарни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spellStart"/>
      <w:r w:rsidRPr="003E01B1">
        <w:rPr>
          <w:rFonts w:ascii="Times New Roman" w:eastAsia="Times New Roman" w:hAnsi="Times New Roman" w:cs="Times New Roman"/>
          <w:sz w:val="24"/>
          <w:szCs w:val="20"/>
          <w:lang w:val="en-US" w:eastAsia="bg-BG"/>
        </w:rPr>
        <w:t>селското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стопанство</w:t>
      </w:r>
      <w:proofErr w:type="spellEnd"/>
      <w:r w:rsidRPr="003E01B1">
        <w:rPr>
          <w:rFonts w:ascii="Times New Roman" w:eastAsia="Times New Roman" w:hAnsi="Times New Roman" w:cs="Times New Roman"/>
          <w:sz w:val="24"/>
          <w:szCs w:val="20"/>
          <w:lang w:val="en-US" w:eastAsia="bg-BG"/>
        </w:rPr>
        <w:t xml:space="preserve"> е добре </w:t>
      </w:r>
      <w:proofErr w:type="spellStart"/>
      <w:r w:rsidRPr="003E01B1">
        <w:rPr>
          <w:rFonts w:ascii="Times New Roman" w:eastAsia="Times New Roman" w:hAnsi="Times New Roman" w:cs="Times New Roman"/>
          <w:sz w:val="24"/>
          <w:szCs w:val="20"/>
          <w:lang w:val="en-US" w:eastAsia="bg-BG"/>
        </w:rPr>
        <w:t>развито</w:t>
      </w:r>
      <w:proofErr w:type="spellEnd"/>
      <w:r w:rsidRPr="003E01B1">
        <w:rPr>
          <w:rFonts w:ascii="Times New Roman" w:eastAsia="Times New Roman" w:hAnsi="Times New Roman" w:cs="Times New Roman"/>
          <w:sz w:val="24"/>
          <w:szCs w:val="20"/>
          <w:lang w:val="en-US" w:eastAsia="bg-BG"/>
        </w:rPr>
        <w:t xml:space="preserve">, като основно се </w:t>
      </w:r>
      <w:proofErr w:type="spellStart"/>
      <w:r w:rsidRPr="003E01B1">
        <w:rPr>
          <w:rFonts w:ascii="Times New Roman" w:eastAsia="Times New Roman" w:hAnsi="Times New Roman" w:cs="Times New Roman"/>
          <w:sz w:val="24"/>
          <w:szCs w:val="20"/>
          <w:lang w:val="en-US" w:eastAsia="bg-BG"/>
        </w:rPr>
        <w:t>отглеждат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лозови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масиви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зърнени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култури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плодове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зеленчуци</w:t>
      </w:r>
      <w:proofErr w:type="spellEnd"/>
      <w:r w:rsidRPr="003E01B1">
        <w:rPr>
          <w:rFonts w:ascii="Times New Roman" w:eastAsia="Times New Roman" w:hAnsi="Times New Roman" w:cs="Times New Roman"/>
          <w:sz w:val="24"/>
          <w:szCs w:val="20"/>
          <w:lang w:val="en-US" w:eastAsia="bg-BG"/>
        </w:rPr>
        <w:t>.</w:t>
      </w:r>
    </w:p>
    <w:p w14:paraId="01B9AC4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B12BD64"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26" w:name="_Toc55834231"/>
      <w:r w:rsidRPr="003E01B1">
        <w:rPr>
          <w:rFonts w:asciiTheme="majorHAnsi" w:eastAsiaTheme="majorEastAsia" w:hAnsiTheme="majorHAnsi" w:cstheme="majorBidi"/>
          <w:color w:val="2F5496" w:themeColor="accent1" w:themeShade="BF"/>
          <w:sz w:val="26"/>
          <w:szCs w:val="26"/>
          <w:lang w:val="en-US" w:eastAsia="bg-BG"/>
        </w:rPr>
        <w:t xml:space="preserve">3.4. </w:t>
      </w:r>
      <w:proofErr w:type="spellStart"/>
      <w:r w:rsidRPr="003E01B1">
        <w:rPr>
          <w:rFonts w:asciiTheme="majorHAnsi" w:eastAsiaTheme="majorEastAsia" w:hAnsiTheme="majorHAnsi" w:cstheme="majorBidi"/>
          <w:color w:val="2F5496" w:themeColor="accent1" w:themeShade="BF"/>
          <w:sz w:val="26"/>
          <w:szCs w:val="26"/>
          <w:lang w:val="en-US" w:eastAsia="bg-BG"/>
        </w:rPr>
        <w:t>Демографски</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характеристики</w:t>
      </w:r>
      <w:bookmarkEnd w:id="26"/>
    </w:p>
    <w:p w14:paraId="28F8758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EC0ADF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Демографското</w:t>
      </w:r>
      <w:proofErr w:type="spellEnd"/>
      <w:r w:rsidRPr="003E01B1">
        <w:rPr>
          <w:rFonts w:ascii="Times New Roman" w:eastAsia="Times New Roman" w:hAnsi="Times New Roman" w:cs="Times New Roman"/>
          <w:sz w:val="24"/>
          <w:szCs w:val="20"/>
          <w:lang w:val="en-US" w:eastAsia="bg-BG"/>
        </w:rPr>
        <w:t xml:space="preserve"> развитие на община Никопол е </w:t>
      </w:r>
      <w:proofErr w:type="spellStart"/>
      <w:r w:rsidRPr="003E01B1">
        <w:rPr>
          <w:rFonts w:ascii="Times New Roman" w:eastAsia="Times New Roman" w:hAnsi="Times New Roman" w:cs="Times New Roman"/>
          <w:sz w:val="24"/>
          <w:szCs w:val="20"/>
          <w:lang w:val="en-US" w:eastAsia="bg-BG"/>
        </w:rPr>
        <w:t>социален</w:t>
      </w:r>
      <w:proofErr w:type="spellEnd"/>
      <w:r w:rsidRPr="003E01B1">
        <w:rPr>
          <w:rFonts w:ascii="Times New Roman" w:eastAsia="Times New Roman" w:hAnsi="Times New Roman" w:cs="Times New Roman"/>
          <w:sz w:val="24"/>
          <w:szCs w:val="20"/>
          <w:lang w:val="en-US" w:eastAsia="bg-BG"/>
        </w:rPr>
        <w:t xml:space="preserve"> приоритет с висока степен на </w:t>
      </w:r>
      <w:proofErr w:type="spellStart"/>
      <w:r w:rsidRPr="003E01B1">
        <w:rPr>
          <w:rFonts w:ascii="Times New Roman" w:eastAsia="Times New Roman" w:hAnsi="Times New Roman" w:cs="Times New Roman"/>
          <w:sz w:val="24"/>
          <w:szCs w:val="20"/>
          <w:lang w:val="en-US" w:eastAsia="bg-BG"/>
        </w:rPr>
        <w:t>значимост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изискващ</w:t>
      </w:r>
      <w:proofErr w:type="spellEnd"/>
      <w:r w:rsidRPr="003E01B1">
        <w:rPr>
          <w:rFonts w:ascii="Times New Roman" w:eastAsia="Times New Roman" w:hAnsi="Times New Roman" w:cs="Times New Roman"/>
          <w:sz w:val="24"/>
          <w:szCs w:val="20"/>
          <w:lang w:val="en-US" w:eastAsia="bg-BG"/>
        </w:rPr>
        <w:t xml:space="preserve"> максимална </w:t>
      </w:r>
      <w:proofErr w:type="spellStart"/>
      <w:r w:rsidRPr="003E01B1">
        <w:rPr>
          <w:rFonts w:ascii="Times New Roman" w:eastAsia="Times New Roman" w:hAnsi="Times New Roman" w:cs="Times New Roman"/>
          <w:sz w:val="24"/>
          <w:szCs w:val="20"/>
          <w:lang w:val="en-US" w:eastAsia="bg-BG"/>
        </w:rPr>
        <w:t>концентрация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усилията</w:t>
      </w:r>
      <w:proofErr w:type="spellEnd"/>
      <w:r w:rsidRPr="003E01B1">
        <w:rPr>
          <w:rFonts w:ascii="Times New Roman" w:eastAsia="Times New Roman" w:hAnsi="Times New Roman" w:cs="Times New Roman"/>
          <w:sz w:val="24"/>
          <w:szCs w:val="20"/>
          <w:lang w:val="en-US" w:eastAsia="bg-BG"/>
        </w:rPr>
        <w:t xml:space="preserve"> и провеждане на </w:t>
      </w:r>
      <w:proofErr w:type="spellStart"/>
      <w:r w:rsidRPr="003E01B1">
        <w:rPr>
          <w:rFonts w:ascii="Times New Roman" w:eastAsia="Times New Roman" w:hAnsi="Times New Roman" w:cs="Times New Roman"/>
          <w:sz w:val="24"/>
          <w:szCs w:val="20"/>
          <w:lang w:val="en-US" w:eastAsia="bg-BG"/>
        </w:rPr>
        <w:t>активна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целенасочена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последователна</w:t>
      </w:r>
      <w:proofErr w:type="spellEnd"/>
      <w:r w:rsidRPr="003E01B1">
        <w:rPr>
          <w:rFonts w:ascii="Times New Roman" w:eastAsia="Times New Roman" w:hAnsi="Times New Roman" w:cs="Times New Roman"/>
          <w:sz w:val="24"/>
          <w:szCs w:val="20"/>
          <w:lang w:val="en-US" w:eastAsia="bg-BG"/>
        </w:rPr>
        <w:t xml:space="preserve"> политика, както и </w:t>
      </w:r>
      <w:proofErr w:type="spellStart"/>
      <w:r w:rsidRPr="003E01B1">
        <w:rPr>
          <w:rFonts w:ascii="Times New Roman" w:eastAsia="Times New Roman" w:hAnsi="Times New Roman" w:cs="Times New Roman"/>
          <w:sz w:val="24"/>
          <w:szCs w:val="20"/>
          <w:lang w:val="en-US" w:eastAsia="bg-BG"/>
        </w:rPr>
        <w:t>обединение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координиране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действията</w:t>
      </w:r>
      <w:proofErr w:type="spellEnd"/>
      <w:r w:rsidRPr="003E01B1">
        <w:rPr>
          <w:rFonts w:ascii="Times New Roman" w:eastAsia="Times New Roman" w:hAnsi="Times New Roman" w:cs="Times New Roman"/>
          <w:sz w:val="24"/>
          <w:szCs w:val="20"/>
          <w:lang w:val="en-US" w:eastAsia="bg-BG"/>
        </w:rPr>
        <w:t xml:space="preserve"> на органите на местната </w:t>
      </w:r>
      <w:proofErr w:type="spellStart"/>
      <w:r w:rsidRPr="003E01B1">
        <w:rPr>
          <w:rFonts w:ascii="Times New Roman" w:eastAsia="Times New Roman" w:hAnsi="Times New Roman" w:cs="Times New Roman"/>
          <w:sz w:val="24"/>
          <w:szCs w:val="20"/>
          <w:lang w:val="en-US" w:eastAsia="bg-BG"/>
        </w:rPr>
        <w:t>власт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гражданското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общество</w:t>
      </w:r>
      <w:proofErr w:type="spellEnd"/>
      <w:r w:rsidRPr="003E01B1">
        <w:rPr>
          <w:rFonts w:ascii="Times New Roman" w:eastAsia="Times New Roman" w:hAnsi="Times New Roman" w:cs="Times New Roman"/>
          <w:sz w:val="24"/>
          <w:szCs w:val="20"/>
          <w:lang w:val="en-US" w:eastAsia="bg-BG"/>
        </w:rPr>
        <w:t xml:space="preserve">. В условия на </w:t>
      </w:r>
      <w:proofErr w:type="spellStart"/>
      <w:r w:rsidRPr="003E01B1">
        <w:rPr>
          <w:rFonts w:ascii="Times New Roman" w:eastAsia="Times New Roman" w:hAnsi="Times New Roman" w:cs="Times New Roman"/>
          <w:sz w:val="24"/>
          <w:szCs w:val="20"/>
          <w:lang w:val="en-US" w:eastAsia="bg-BG"/>
        </w:rPr>
        <w:t>демографски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преход</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режим</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нарастване</w:t>
      </w:r>
      <w:proofErr w:type="spellEnd"/>
      <w:r w:rsidRPr="003E01B1">
        <w:rPr>
          <w:rFonts w:ascii="Times New Roman" w:eastAsia="Times New Roman" w:hAnsi="Times New Roman" w:cs="Times New Roman"/>
          <w:sz w:val="24"/>
          <w:szCs w:val="20"/>
          <w:lang w:val="en-US" w:eastAsia="bg-BG"/>
        </w:rPr>
        <w:t xml:space="preserve"> към </w:t>
      </w:r>
      <w:proofErr w:type="spellStart"/>
      <w:r w:rsidRPr="003E01B1">
        <w:rPr>
          <w:rFonts w:ascii="Times New Roman" w:eastAsia="Times New Roman" w:hAnsi="Times New Roman" w:cs="Times New Roman"/>
          <w:sz w:val="24"/>
          <w:szCs w:val="20"/>
          <w:lang w:val="en-US" w:eastAsia="bg-BG"/>
        </w:rPr>
        <w:t>режим</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неговото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стабилизиране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остаряване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предизвикателството</w:t>
      </w:r>
      <w:proofErr w:type="spellEnd"/>
      <w:r w:rsidRPr="003E01B1">
        <w:rPr>
          <w:rFonts w:ascii="Times New Roman" w:eastAsia="Times New Roman" w:hAnsi="Times New Roman" w:cs="Times New Roman"/>
          <w:sz w:val="24"/>
          <w:szCs w:val="20"/>
          <w:lang w:val="en-US" w:eastAsia="bg-BG"/>
        </w:rPr>
        <w:t xml:space="preserve"> пред местните </w:t>
      </w:r>
      <w:proofErr w:type="spellStart"/>
      <w:r w:rsidRPr="003E01B1">
        <w:rPr>
          <w:rFonts w:ascii="Times New Roman" w:eastAsia="Times New Roman" w:hAnsi="Times New Roman" w:cs="Times New Roman"/>
          <w:sz w:val="24"/>
          <w:szCs w:val="20"/>
          <w:lang w:val="en-US" w:eastAsia="bg-BG"/>
        </w:rPr>
        <w:t>власти</w:t>
      </w:r>
      <w:proofErr w:type="spellEnd"/>
      <w:r w:rsidRPr="003E01B1">
        <w:rPr>
          <w:rFonts w:ascii="Times New Roman" w:eastAsia="Times New Roman" w:hAnsi="Times New Roman" w:cs="Times New Roman"/>
          <w:sz w:val="24"/>
          <w:szCs w:val="20"/>
          <w:lang w:val="en-US" w:eastAsia="bg-BG"/>
        </w:rPr>
        <w:t xml:space="preserve"> е да </w:t>
      </w:r>
      <w:proofErr w:type="spellStart"/>
      <w:r w:rsidRPr="003E01B1">
        <w:rPr>
          <w:rFonts w:ascii="Times New Roman" w:eastAsia="Times New Roman" w:hAnsi="Times New Roman" w:cs="Times New Roman"/>
          <w:sz w:val="24"/>
          <w:szCs w:val="20"/>
          <w:lang w:val="en-US" w:eastAsia="bg-BG"/>
        </w:rPr>
        <w:t>намери</w:t>
      </w:r>
      <w:proofErr w:type="spellEnd"/>
      <w:r w:rsidRPr="003E01B1">
        <w:rPr>
          <w:rFonts w:ascii="Times New Roman" w:eastAsia="Times New Roman" w:hAnsi="Times New Roman" w:cs="Times New Roman"/>
          <w:sz w:val="24"/>
          <w:szCs w:val="20"/>
          <w:lang w:val="en-US" w:eastAsia="bg-BG"/>
        </w:rPr>
        <w:t xml:space="preserve"> т.н. „</w:t>
      </w:r>
      <w:proofErr w:type="spellStart"/>
      <w:r w:rsidRPr="003E01B1">
        <w:rPr>
          <w:rFonts w:ascii="Times New Roman" w:eastAsia="Times New Roman" w:hAnsi="Times New Roman" w:cs="Times New Roman"/>
          <w:sz w:val="24"/>
          <w:szCs w:val="20"/>
          <w:lang w:val="en-US" w:eastAsia="bg-BG"/>
        </w:rPr>
        <w:t>баланс</w:t>
      </w:r>
      <w:proofErr w:type="spellEnd"/>
      <w:r w:rsidRPr="003E01B1">
        <w:rPr>
          <w:rFonts w:ascii="Times New Roman" w:eastAsia="Times New Roman" w:hAnsi="Times New Roman" w:cs="Times New Roman"/>
          <w:sz w:val="24"/>
          <w:szCs w:val="20"/>
          <w:lang w:val="en-US" w:eastAsia="bg-BG"/>
        </w:rPr>
        <w:t xml:space="preserve"> на </w:t>
      </w:r>
      <w:proofErr w:type="gramStart"/>
      <w:r w:rsidRPr="003E01B1">
        <w:rPr>
          <w:rFonts w:ascii="Times New Roman" w:eastAsia="Times New Roman" w:hAnsi="Times New Roman" w:cs="Times New Roman"/>
          <w:sz w:val="24"/>
          <w:szCs w:val="20"/>
          <w:lang w:val="en-US" w:eastAsia="bg-BG"/>
        </w:rPr>
        <w:t>населението“</w:t>
      </w:r>
      <w:proofErr w:type="gramEnd"/>
      <w:r w:rsidRPr="003E01B1">
        <w:rPr>
          <w:rFonts w:ascii="Times New Roman" w:eastAsia="Times New Roman" w:hAnsi="Times New Roman" w:cs="Times New Roman"/>
          <w:sz w:val="24"/>
          <w:szCs w:val="20"/>
          <w:lang w:val="en-US" w:eastAsia="bg-BG"/>
        </w:rPr>
        <w:t xml:space="preserve">, за постигането на който </w:t>
      </w:r>
      <w:proofErr w:type="spellStart"/>
      <w:r w:rsidRPr="003E01B1">
        <w:rPr>
          <w:rFonts w:ascii="Times New Roman" w:eastAsia="Times New Roman" w:hAnsi="Times New Roman" w:cs="Times New Roman"/>
          <w:sz w:val="24"/>
          <w:szCs w:val="20"/>
          <w:lang w:val="en-US" w:eastAsia="bg-BG"/>
        </w:rPr>
        <w:t>водещ</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стремежът</w:t>
      </w:r>
      <w:proofErr w:type="spellEnd"/>
      <w:r w:rsidRPr="003E01B1">
        <w:rPr>
          <w:rFonts w:ascii="Times New Roman" w:eastAsia="Times New Roman" w:hAnsi="Times New Roman" w:cs="Times New Roman"/>
          <w:sz w:val="24"/>
          <w:szCs w:val="20"/>
          <w:lang w:val="en-US" w:eastAsia="bg-BG"/>
        </w:rPr>
        <w:t xml:space="preserve"> за повишаване качеството на живота и </w:t>
      </w:r>
      <w:proofErr w:type="spellStart"/>
      <w:r w:rsidRPr="003E01B1">
        <w:rPr>
          <w:rFonts w:ascii="Times New Roman" w:eastAsia="Times New Roman" w:hAnsi="Times New Roman" w:cs="Times New Roman"/>
          <w:sz w:val="24"/>
          <w:szCs w:val="20"/>
          <w:lang w:val="en-US" w:eastAsia="bg-BG"/>
        </w:rPr>
        <w:t>благоденствието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гражданското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общество</w:t>
      </w:r>
      <w:proofErr w:type="spellEnd"/>
      <w:r w:rsidRPr="003E01B1">
        <w:rPr>
          <w:rFonts w:ascii="Times New Roman" w:eastAsia="Times New Roman" w:hAnsi="Times New Roman" w:cs="Times New Roman"/>
          <w:sz w:val="24"/>
          <w:szCs w:val="20"/>
          <w:lang w:val="en-US" w:eastAsia="bg-BG"/>
        </w:rPr>
        <w:t xml:space="preserve">, с което </w:t>
      </w:r>
      <w:proofErr w:type="spellStart"/>
      <w:r w:rsidRPr="003E01B1">
        <w:rPr>
          <w:rFonts w:ascii="Times New Roman" w:eastAsia="Times New Roman" w:hAnsi="Times New Roman" w:cs="Times New Roman"/>
          <w:sz w:val="24"/>
          <w:szCs w:val="20"/>
          <w:lang w:val="en-US" w:eastAsia="bg-BG"/>
        </w:rPr>
        <w:t>неминуемо</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гарантира</w:t>
      </w:r>
      <w:proofErr w:type="spellEnd"/>
      <w:r w:rsidRPr="003E01B1">
        <w:rPr>
          <w:rFonts w:ascii="Times New Roman" w:eastAsia="Times New Roman" w:hAnsi="Times New Roman" w:cs="Times New Roman"/>
          <w:sz w:val="24"/>
          <w:szCs w:val="20"/>
          <w:lang w:val="en-US" w:eastAsia="bg-BG"/>
        </w:rPr>
        <w:t xml:space="preserve"> и развитието на общината в </w:t>
      </w:r>
      <w:proofErr w:type="spellStart"/>
      <w:r w:rsidRPr="003E01B1">
        <w:rPr>
          <w:rFonts w:ascii="Times New Roman" w:eastAsia="Times New Roman" w:hAnsi="Times New Roman" w:cs="Times New Roman"/>
          <w:sz w:val="24"/>
          <w:szCs w:val="20"/>
          <w:lang w:val="en-US" w:eastAsia="bg-BG"/>
        </w:rPr>
        <w:t>социален</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икономически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аспект</w:t>
      </w:r>
      <w:proofErr w:type="spellEnd"/>
      <w:r w:rsidRPr="003E01B1">
        <w:rPr>
          <w:rFonts w:ascii="Times New Roman" w:eastAsia="Times New Roman" w:hAnsi="Times New Roman" w:cs="Times New Roman"/>
          <w:sz w:val="24"/>
          <w:szCs w:val="20"/>
          <w:lang w:val="en-US" w:eastAsia="bg-BG"/>
        </w:rPr>
        <w:t>.</w:t>
      </w:r>
    </w:p>
    <w:p w14:paraId="20DF410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FCEE1B8"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27" w:name="_Toc55834232"/>
      <w:r w:rsidRPr="003E01B1">
        <w:rPr>
          <w:rFonts w:ascii="Arial" w:eastAsiaTheme="majorEastAsia" w:hAnsi="Arial" w:cstheme="majorBidi"/>
          <w:color w:val="2F5496" w:themeColor="accent1" w:themeShade="BF"/>
          <w:sz w:val="24"/>
          <w:szCs w:val="24"/>
        </w:rPr>
        <w:t>3.4.1. Население</w:t>
      </w:r>
      <w:bookmarkEnd w:id="27"/>
    </w:p>
    <w:p w14:paraId="2EB6157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A61D32B"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ab/>
        <w:t xml:space="preserve">Към 31 декември 2019 година населението на община Никопол е </w:t>
      </w:r>
      <w:r w:rsidRPr="003E01B1">
        <w:rPr>
          <w:rFonts w:ascii="Arial" w:hAnsi="Arial"/>
          <w:color w:val="FF0000"/>
          <w:sz w:val="24"/>
        </w:rPr>
        <w:t xml:space="preserve">7770 </w:t>
      </w:r>
      <w:r w:rsidRPr="003E01B1">
        <w:rPr>
          <w:rFonts w:ascii="Arial" w:hAnsi="Arial"/>
          <w:sz w:val="24"/>
        </w:rPr>
        <w:t>души, което представлява 0,11% от общия брой на населението на България. За периода 2018 -2019 година населението на община Никопол постепенно намалява (табл.1).</w:t>
      </w:r>
    </w:p>
    <w:p w14:paraId="35EECBCC"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Мъжете са 3888, а жените са 3882, или на 1000 мъже се падат средно по 1000 жени. В сравнение с 2018 година общото население на община Никопол намалява с 155 души, или с 1,96%, като броя на мъжете намалява с 60 , а този на жените с 95.</w:t>
      </w:r>
    </w:p>
    <w:p w14:paraId="250D2D4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151"/>
        <w:tblpPr w:leftFromText="180" w:rightFromText="180" w:vertAnchor="text" w:horzAnchor="margin" w:tblpY="319"/>
        <w:tblW w:w="9209" w:type="dxa"/>
        <w:tblLook w:val="00A0" w:firstRow="1" w:lastRow="0" w:firstColumn="1" w:lastColumn="0" w:noHBand="0" w:noVBand="0"/>
      </w:tblPr>
      <w:tblGrid>
        <w:gridCol w:w="2116"/>
        <w:gridCol w:w="1984"/>
        <w:gridCol w:w="2189"/>
        <w:gridCol w:w="2920"/>
      </w:tblGrid>
      <w:tr w:rsidR="00061595" w:rsidRPr="003E01B1" w14:paraId="7EA34611"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058E99F2"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Населено място</w:t>
            </w:r>
          </w:p>
        </w:tc>
        <w:tc>
          <w:tcPr>
            <w:tcW w:w="1984" w:type="dxa"/>
          </w:tcPr>
          <w:p w14:paraId="4AB47F47"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брой на населението към 31.12.2018 г.</w:t>
            </w:r>
          </w:p>
        </w:tc>
        <w:tc>
          <w:tcPr>
            <w:tcW w:w="2189" w:type="dxa"/>
          </w:tcPr>
          <w:p w14:paraId="0983A0A3"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брой на населението към 31.12.2019г.</w:t>
            </w:r>
          </w:p>
        </w:tc>
        <w:tc>
          <w:tcPr>
            <w:tcW w:w="2920" w:type="dxa"/>
          </w:tcPr>
          <w:p w14:paraId="19B63887"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Изменение, в абсолютен брой</w:t>
            </w:r>
          </w:p>
        </w:tc>
      </w:tr>
      <w:tr w:rsidR="00061595" w:rsidRPr="003E01B1" w14:paraId="03541871"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58C3EEC3"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Асеново</w:t>
            </w:r>
          </w:p>
        </w:tc>
        <w:tc>
          <w:tcPr>
            <w:tcW w:w="1984" w:type="dxa"/>
          </w:tcPr>
          <w:p w14:paraId="6FABA0F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212</w:t>
            </w:r>
          </w:p>
        </w:tc>
        <w:tc>
          <w:tcPr>
            <w:tcW w:w="2189" w:type="dxa"/>
          </w:tcPr>
          <w:p w14:paraId="264AA2F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204</w:t>
            </w:r>
          </w:p>
        </w:tc>
        <w:tc>
          <w:tcPr>
            <w:tcW w:w="2920" w:type="dxa"/>
          </w:tcPr>
          <w:p w14:paraId="185B583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-8</w:t>
            </w:r>
          </w:p>
        </w:tc>
      </w:tr>
      <w:tr w:rsidR="00061595" w:rsidRPr="003E01B1" w14:paraId="04EF9CEA"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4C3A4E1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Бацова махала</w:t>
            </w:r>
          </w:p>
        </w:tc>
        <w:tc>
          <w:tcPr>
            <w:tcW w:w="1984" w:type="dxa"/>
          </w:tcPr>
          <w:p w14:paraId="73D2942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422</w:t>
            </w:r>
          </w:p>
        </w:tc>
        <w:tc>
          <w:tcPr>
            <w:tcW w:w="2189" w:type="dxa"/>
          </w:tcPr>
          <w:p w14:paraId="708BB90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427</w:t>
            </w:r>
          </w:p>
        </w:tc>
        <w:tc>
          <w:tcPr>
            <w:tcW w:w="2920" w:type="dxa"/>
          </w:tcPr>
          <w:p w14:paraId="3B45EF0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+5</w:t>
            </w:r>
          </w:p>
        </w:tc>
      </w:tr>
      <w:tr w:rsidR="00061595" w:rsidRPr="003E01B1" w14:paraId="5485A62C"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7763676A"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Въбел</w:t>
            </w:r>
          </w:p>
        </w:tc>
        <w:tc>
          <w:tcPr>
            <w:tcW w:w="1984" w:type="dxa"/>
          </w:tcPr>
          <w:p w14:paraId="3B83465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604</w:t>
            </w:r>
          </w:p>
        </w:tc>
        <w:tc>
          <w:tcPr>
            <w:tcW w:w="2189" w:type="dxa"/>
          </w:tcPr>
          <w:p w14:paraId="362F5D8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607</w:t>
            </w:r>
          </w:p>
        </w:tc>
        <w:tc>
          <w:tcPr>
            <w:tcW w:w="2920" w:type="dxa"/>
          </w:tcPr>
          <w:p w14:paraId="5224455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061595" w:rsidRPr="003E01B1" w14:paraId="2AF5E89F"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2644D854"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Дебово</w:t>
            </w:r>
          </w:p>
        </w:tc>
        <w:tc>
          <w:tcPr>
            <w:tcW w:w="1984" w:type="dxa"/>
          </w:tcPr>
          <w:p w14:paraId="3A2BC90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514</w:t>
            </w:r>
          </w:p>
        </w:tc>
        <w:tc>
          <w:tcPr>
            <w:tcW w:w="2189" w:type="dxa"/>
          </w:tcPr>
          <w:p w14:paraId="3CCC32C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492</w:t>
            </w:r>
          </w:p>
        </w:tc>
        <w:tc>
          <w:tcPr>
            <w:tcW w:w="2920" w:type="dxa"/>
          </w:tcPr>
          <w:p w14:paraId="00C5450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-22</w:t>
            </w:r>
          </w:p>
        </w:tc>
      </w:tr>
      <w:tr w:rsidR="00061595" w:rsidRPr="003E01B1" w14:paraId="17C75858"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36E9F5C1"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Драгаш войвода</w:t>
            </w:r>
          </w:p>
        </w:tc>
        <w:tc>
          <w:tcPr>
            <w:tcW w:w="1984" w:type="dxa"/>
          </w:tcPr>
          <w:p w14:paraId="4885B1D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497</w:t>
            </w:r>
          </w:p>
        </w:tc>
        <w:tc>
          <w:tcPr>
            <w:tcW w:w="2189" w:type="dxa"/>
          </w:tcPr>
          <w:p w14:paraId="4C0524A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478</w:t>
            </w:r>
          </w:p>
        </w:tc>
        <w:tc>
          <w:tcPr>
            <w:tcW w:w="2920" w:type="dxa"/>
          </w:tcPr>
          <w:p w14:paraId="7C5D064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-19</w:t>
            </w:r>
          </w:p>
        </w:tc>
      </w:tr>
      <w:tr w:rsidR="00061595" w:rsidRPr="003E01B1" w14:paraId="71303D53"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5594ED6D"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Евлогиево</w:t>
            </w:r>
          </w:p>
        </w:tc>
        <w:tc>
          <w:tcPr>
            <w:tcW w:w="1984" w:type="dxa"/>
          </w:tcPr>
          <w:p w14:paraId="4D65570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72</w:t>
            </w:r>
          </w:p>
        </w:tc>
        <w:tc>
          <w:tcPr>
            <w:tcW w:w="2189" w:type="dxa"/>
          </w:tcPr>
          <w:p w14:paraId="43C9492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76</w:t>
            </w:r>
          </w:p>
        </w:tc>
        <w:tc>
          <w:tcPr>
            <w:tcW w:w="2920" w:type="dxa"/>
          </w:tcPr>
          <w:p w14:paraId="1C07C57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w:t>
            </w:r>
          </w:p>
        </w:tc>
      </w:tr>
      <w:tr w:rsidR="00061595" w:rsidRPr="003E01B1" w14:paraId="64277DD8"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62AD8F16"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Жернов</w:t>
            </w:r>
          </w:p>
        </w:tc>
        <w:tc>
          <w:tcPr>
            <w:tcW w:w="1984" w:type="dxa"/>
          </w:tcPr>
          <w:p w14:paraId="37573B9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76</w:t>
            </w:r>
          </w:p>
        </w:tc>
        <w:tc>
          <w:tcPr>
            <w:tcW w:w="2189" w:type="dxa"/>
          </w:tcPr>
          <w:p w14:paraId="2896390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73</w:t>
            </w:r>
          </w:p>
        </w:tc>
        <w:tc>
          <w:tcPr>
            <w:tcW w:w="2920" w:type="dxa"/>
          </w:tcPr>
          <w:p w14:paraId="26173A62"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061595" w:rsidRPr="003E01B1" w14:paraId="4E329C93"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5A13A2CE"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Лозица</w:t>
            </w:r>
          </w:p>
        </w:tc>
        <w:tc>
          <w:tcPr>
            <w:tcW w:w="1984" w:type="dxa"/>
          </w:tcPr>
          <w:p w14:paraId="3E59A2C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210</w:t>
            </w:r>
          </w:p>
        </w:tc>
        <w:tc>
          <w:tcPr>
            <w:tcW w:w="2189" w:type="dxa"/>
          </w:tcPr>
          <w:p w14:paraId="0FC6CCB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197</w:t>
            </w:r>
          </w:p>
        </w:tc>
        <w:tc>
          <w:tcPr>
            <w:tcW w:w="2920" w:type="dxa"/>
          </w:tcPr>
          <w:p w14:paraId="58A85E32"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-13</w:t>
            </w:r>
          </w:p>
        </w:tc>
      </w:tr>
      <w:tr w:rsidR="00061595" w:rsidRPr="003E01B1" w14:paraId="1F4BF9D6"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06AD8946"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Любеново</w:t>
            </w:r>
          </w:p>
        </w:tc>
        <w:tc>
          <w:tcPr>
            <w:tcW w:w="1984" w:type="dxa"/>
          </w:tcPr>
          <w:p w14:paraId="4A77FC0D"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188</w:t>
            </w:r>
          </w:p>
        </w:tc>
        <w:tc>
          <w:tcPr>
            <w:tcW w:w="2189" w:type="dxa"/>
          </w:tcPr>
          <w:p w14:paraId="780D4C5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186</w:t>
            </w:r>
          </w:p>
        </w:tc>
        <w:tc>
          <w:tcPr>
            <w:tcW w:w="2920" w:type="dxa"/>
          </w:tcPr>
          <w:p w14:paraId="3136D31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w:t>
            </w:r>
          </w:p>
        </w:tc>
      </w:tr>
      <w:tr w:rsidR="00061595" w:rsidRPr="003E01B1" w14:paraId="26C809BC"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40BC453C"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Муселиево</w:t>
            </w:r>
          </w:p>
        </w:tc>
        <w:tc>
          <w:tcPr>
            <w:tcW w:w="1984" w:type="dxa"/>
          </w:tcPr>
          <w:p w14:paraId="11B8D502"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636</w:t>
            </w:r>
          </w:p>
        </w:tc>
        <w:tc>
          <w:tcPr>
            <w:tcW w:w="2189" w:type="dxa"/>
          </w:tcPr>
          <w:p w14:paraId="7AD068C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630</w:t>
            </w:r>
          </w:p>
        </w:tc>
        <w:tc>
          <w:tcPr>
            <w:tcW w:w="2920" w:type="dxa"/>
          </w:tcPr>
          <w:p w14:paraId="28502C8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w:t>
            </w:r>
          </w:p>
        </w:tc>
      </w:tr>
      <w:tr w:rsidR="00061595" w:rsidRPr="003E01B1" w14:paraId="0E9CAEE4" w14:textId="77777777" w:rsidTr="0096050E">
        <w:trPr>
          <w:trHeight w:val="254"/>
        </w:trPr>
        <w:tc>
          <w:tcPr>
            <w:cnfStyle w:val="001000000000" w:firstRow="0" w:lastRow="0" w:firstColumn="1" w:lastColumn="0" w:oddVBand="0" w:evenVBand="0" w:oddHBand="0" w:evenHBand="0" w:firstRowFirstColumn="0" w:firstRowLastColumn="0" w:lastRowFirstColumn="0" w:lastRowLastColumn="0"/>
            <w:tcW w:w="2116" w:type="dxa"/>
          </w:tcPr>
          <w:p w14:paraId="632A45F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Новачене</w:t>
            </w:r>
          </w:p>
        </w:tc>
        <w:tc>
          <w:tcPr>
            <w:tcW w:w="1984" w:type="dxa"/>
          </w:tcPr>
          <w:p w14:paraId="67CAF84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975</w:t>
            </w:r>
          </w:p>
        </w:tc>
        <w:tc>
          <w:tcPr>
            <w:tcW w:w="2189" w:type="dxa"/>
          </w:tcPr>
          <w:p w14:paraId="70A4D7E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933</w:t>
            </w:r>
          </w:p>
        </w:tc>
        <w:tc>
          <w:tcPr>
            <w:tcW w:w="2920" w:type="dxa"/>
          </w:tcPr>
          <w:p w14:paraId="7EFB6D4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-42</w:t>
            </w:r>
          </w:p>
        </w:tc>
      </w:tr>
      <w:tr w:rsidR="00061595" w:rsidRPr="003E01B1" w14:paraId="3AEBCA3D"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2BEE0FCF"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Санадиново</w:t>
            </w:r>
          </w:p>
        </w:tc>
        <w:tc>
          <w:tcPr>
            <w:tcW w:w="1984" w:type="dxa"/>
          </w:tcPr>
          <w:p w14:paraId="66E14DC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280</w:t>
            </w:r>
          </w:p>
        </w:tc>
        <w:tc>
          <w:tcPr>
            <w:tcW w:w="2189" w:type="dxa"/>
          </w:tcPr>
          <w:p w14:paraId="6C7142AD"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279</w:t>
            </w:r>
          </w:p>
        </w:tc>
        <w:tc>
          <w:tcPr>
            <w:tcW w:w="2920" w:type="dxa"/>
          </w:tcPr>
          <w:p w14:paraId="5017C4F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w:t>
            </w:r>
          </w:p>
        </w:tc>
      </w:tr>
      <w:tr w:rsidR="00061595" w:rsidRPr="003E01B1" w14:paraId="11351AB0"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02BA5AD5"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Черковица</w:t>
            </w:r>
          </w:p>
        </w:tc>
        <w:tc>
          <w:tcPr>
            <w:tcW w:w="1984" w:type="dxa"/>
          </w:tcPr>
          <w:p w14:paraId="423B5A9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357</w:t>
            </w:r>
          </w:p>
        </w:tc>
        <w:tc>
          <w:tcPr>
            <w:tcW w:w="2189" w:type="dxa"/>
          </w:tcPr>
          <w:p w14:paraId="7A0F626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360</w:t>
            </w:r>
          </w:p>
        </w:tc>
        <w:tc>
          <w:tcPr>
            <w:tcW w:w="2920" w:type="dxa"/>
          </w:tcPr>
          <w:p w14:paraId="3B3F949D"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061595" w:rsidRPr="003E01B1" w14:paraId="4C900D1A"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3D4D88A3"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Никопол</w:t>
            </w:r>
          </w:p>
        </w:tc>
        <w:tc>
          <w:tcPr>
            <w:tcW w:w="1984" w:type="dxa"/>
          </w:tcPr>
          <w:p w14:paraId="627F9F9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2882</w:t>
            </w:r>
          </w:p>
        </w:tc>
        <w:tc>
          <w:tcPr>
            <w:tcW w:w="2189" w:type="dxa"/>
          </w:tcPr>
          <w:p w14:paraId="551B586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2828</w:t>
            </w:r>
          </w:p>
        </w:tc>
        <w:tc>
          <w:tcPr>
            <w:tcW w:w="2920" w:type="dxa"/>
          </w:tcPr>
          <w:p w14:paraId="151B1F6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-25</w:t>
            </w:r>
          </w:p>
        </w:tc>
      </w:tr>
      <w:tr w:rsidR="00061595" w:rsidRPr="003E01B1" w14:paraId="0F28C1E1" w14:textId="77777777" w:rsidTr="0096050E">
        <w:tc>
          <w:tcPr>
            <w:cnfStyle w:val="001000000000" w:firstRow="0" w:lastRow="0" w:firstColumn="1" w:lastColumn="0" w:oddVBand="0" w:evenVBand="0" w:oddHBand="0" w:evenHBand="0" w:firstRowFirstColumn="0" w:firstRowLastColumn="0" w:lastRowFirstColumn="0" w:lastRowLastColumn="0"/>
            <w:tcW w:w="2116" w:type="dxa"/>
          </w:tcPr>
          <w:p w14:paraId="4D538D1D"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Общо</w:t>
            </w:r>
          </w:p>
        </w:tc>
        <w:tc>
          <w:tcPr>
            <w:tcW w:w="1984" w:type="dxa"/>
          </w:tcPr>
          <w:p w14:paraId="1959763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7925</w:t>
            </w:r>
          </w:p>
        </w:tc>
        <w:tc>
          <w:tcPr>
            <w:tcW w:w="2189" w:type="dxa"/>
          </w:tcPr>
          <w:p w14:paraId="1819E0C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7770</w:t>
            </w:r>
          </w:p>
        </w:tc>
        <w:tc>
          <w:tcPr>
            <w:tcW w:w="2920" w:type="dxa"/>
          </w:tcPr>
          <w:p w14:paraId="33D1B56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-155</w:t>
            </w:r>
          </w:p>
        </w:tc>
      </w:tr>
    </w:tbl>
    <w:p w14:paraId="29A2949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D2AC250" w14:textId="77777777" w:rsidR="00061595" w:rsidRPr="003E01B1" w:rsidRDefault="00061595" w:rsidP="00061595">
      <w:pPr>
        <w:spacing w:after="0" w:line="240" w:lineRule="auto"/>
        <w:rPr>
          <w:rFonts w:ascii="Times New Roman" w:eastAsia="Times New Roman" w:hAnsi="Times New Roman" w:cs="Times New Roman"/>
          <w:noProof/>
          <w:sz w:val="24"/>
          <w:szCs w:val="20"/>
          <w:lang w:val="en-US" w:eastAsia="bg-BG"/>
        </w:rPr>
      </w:pPr>
      <w:r w:rsidRPr="003E01B1">
        <w:rPr>
          <w:rFonts w:ascii="Times New Roman" w:eastAsia="Times New Roman" w:hAnsi="Times New Roman" w:cs="Times New Roman"/>
          <w:noProof/>
          <w:sz w:val="24"/>
          <w:szCs w:val="20"/>
          <w:lang w:val="en-US" w:eastAsia="bg-BG"/>
        </w:rPr>
        <w:drawing>
          <wp:inline distT="0" distB="0" distL="0" distR="0" wp14:anchorId="2483EAD6" wp14:editId="73D4C903">
            <wp:extent cx="5943600" cy="3200400"/>
            <wp:effectExtent l="0" t="0" r="0" b="0"/>
            <wp:docPr id="1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C6D5B04" w14:textId="77777777" w:rsidR="00061595" w:rsidRPr="003E01B1" w:rsidRDefault="00061595" w:rsidP="00061595">
      <w:pPr>
        <w:spacing w:after="0" w:line="240" w:lineRule="auto"/>
        <w:rPr>
          <w:rFonts w:ascii="Times New Roman" w:eastAsia="Times New Roman" w:hAnsi="Times New Roman" w:cs="Times New Roman"/>
          <w:noProof/>
          <w:sz w:val="24"/>
          <w:szCs w:val="20"/>
          <w:lang w:val="en-US" w:eastAsia="bg-BG"/>
        </w:rPr>
      </w:pPr>
    </w:p>
    <w:p w14:paraId="1A498E22"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Данните</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абсолютния</w:t>
      </w:r>
      <w:proofErr w:type="spellEnd"/>
      <w:r w:rsidRPr="003E01B1">
        <w:rPr>
          <w:rFonts w:ascii="Times New Roman" w:eastAsia="Times New Roman" w:hAnsi="Times New Roman" w:cstheme="minorHAnsi"/>
          <w:sz w:val="24"/>
          <w:szCs w:val="20"/>
          <w:lang w:val="en-US" w:eastAsia="bg-BG"/>
        </w:rPr>
        <w:t xml:space="preserve"> брой население на община Никопол през 2018-2019 година, </w:t>
      </w:r>
      <w:proofErr w:type="spellStart"/>
      <w:r w:rsidRPr="003E01B1">
        <w:rPr>
          <w:rFonts w:ascii="Times New Roman" w:eastAsia="Times New Roman" w:hAnsi="Times New Roman" w:cstheme="minorHAnsi"/>
          <w:sz w:val="24"/>
          <w:szCs w:val="20"/>
          <w:lang w:val="en-US" w:eastAsia="bg-BG"/>
        </w:rPr>
        <w:t>сочат</w:t>
      </w:r>
      <w:proofErr w:type="spellEnd"/>
      <w:r w:rsidRPr="003E01B1">
        <w:rPr>
          <w:rFonts w:ascii="Times New Roman" w:eastAsia="Times New Roman" w:hAnsi="Times New Roman" w:cstheme="minorHAnsi"/>
          <w:sz w:val="24"/>
          <w:szCs w:val="20"/>
          <w:lang w:val="en-US" w:eastAsia="bg-BG"/>
        </w:rPr>
        <w:t xml:space="preserve">, че е </w:t>
      </w:r>
      <w:proofErr w:type="spellStart"/>
      <w:r w:rsidRPr="003E01B1">
        <w:rPr>
          <w:rFonts w:ascii="Times New Roman" w:eastAsia="Times New Roman" w:hAnsi="Times New Roman" w:cstheme="minorHAnsi"/>
          <w:sz w:val="24"/>
          <w:szCs w:val="20"/>
          <w:lang w:val="en-US" w:eastAsia="bg-BG"/>
        </w:rPr>
        <w:t>намаляло</w:t>
      </w:r>
      <w:proofErr w:type="spellEnd"/>
      <w:r w:rsidRPr="003E01B1">
        <w:rPr>
          <w:rFonts w:ascii="Times New Roman" w:eastAsia="Times New Roman" w:hAnsi="Times New Roman" w:cstheme="minorHAnsi"/>
          <w:sz w:val="24"/>
          <w:szCs w:val="20"/>
          <w:lang w:val="en-US" w:eastAsia="bg-BG"/>
        </w:rPr>
        <w:t xml:space="preserve"> с 155 </w:t>
      </w:r>
      <w:proofErr w:type="spellStart"/>
      <w:r w:rsidRPr="003E01B1">
        <w:rPr>
          <w:rFonts w:ascii="Times New Roman" w:eastAsia="Times New Roman" w:hAnsi="Times New Roman" w:cstheme="minorHAnsi"/>
          <w:sz w:val="24"/>
          <w:szCs w:val="20"/>
          <w:lang w:val="en-US" w:eastAsia="bg-BG"/>
        </w:rPr>
        <w:t>души</w:t>
      </w:r>
      <w:proofErr w:type="spellEnd"/>
      <w:r w:rsidRPr="003E01B1">
        <w:rPr>
          <w:rFonts w:ascii="Times New Roman" w:eastAsia="Times New Roman" w:hAnsi="Times New Roman" w:cstheme="minorHAnsi"/>
          <w:sz w:val="24"/>
          <w:szCs w:val="20"/>
          <w:lang w:val="en-US" w:eastAsia="bg-BG"/>
        </w:rPr>
        <w:t xml:space="preserve">. Както се </w:t>
      </w:r>
      <w:proofErr w:type="spellStart"/>
      <w:r w:rsidRPr="003E01B1">
        <w:rPr>
          <w:rFonts w:ascii="Times New Roman" w:eastAsia="Times New Roman" w:hAnsi="Times New Roman" w:cstheme="minorHAnsi"/>
          <w:sz w:val="24"/>
          <w:szCs w:val="20"/>
          <w:lang w:val="en-US" w:eastAsia="bg-BG"/>
        </w:rPr>
        <w:t>вижда</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табл</w:t>
      </w:r>
      <w:proofErr w:type="spellEnd"/>
      <w:r w:rsidRPr="003E01B1">
        <w:rPr>
          <w:rFonts w:ascii="Times New Roman" w:eastAsia="Times New Roman" w:hAnsi="Times New Roman" w:cstheme="minorHAnsi"/>
          <w:sz w:val="24"/>
          <w:szCs w:val="20"/>
          <w:lang w:val="en-US" w:eastAsia="bg-BG"/>
        </w:rPr>
        <w:t xml:space="preserve">. 1), населението постепенно е </w:t>
      </w:r>
      <w:proofErr w:type="spellStart"/>
      <w:r w:rsidRPr="003E01B1">
        <w:rPr>
          <w:rFonts w:ascii="Times New Roman" w:eastAsia="Times New Roman" w:hAnsi="Times New Roman" w:cstheme="minorHAnsi"/>
          <w:sz w:val="24"/>
          <w:szCs w:val="20"/>
          <w:lang w:val="en-US" w:eastAsia="bg-BG"/>
        </w:rPr>
        <w:t>намаляло</w:t>
      </w:r>
      <w:proofErr w:type="spellEnd"/>
      <w:r w:rsidRPr="003E01B1">
        <w:rPr>
          <w:rFonts w:ascii="Times New Roman" w:eastAsia="Times New Roman" w:hAnsi="Times New Roman" w:cstheme="minorHAnsi"/>
          <w:sz w:val="24"/>
          <w:szCs w:val="20"/>
          <w:lang w:val="en-US" w:eastAsia="bg-BG"/>
        </w:rPr>
        <w:t xml:space="preserve">, като </w:t>
      </w:r>
      <w:proofErr w:type="spellStart"/>
      <w:r w:rsidRPr="003E01B1">
        <w:rPr>
          <w:rFonts w:ascii="Times New Roman" w:eastAsia="Times New Roman" w:hAnsi="Times New Roman" w:cstheme="minorHAnsi"/>
          <w:sz w:val="24"/>
          <w:szCs w:val="20"/>
          <w:lang w:val="en-US" w:eastAsia="bg-BG"/>
        </w:rPr>
        <w:t>най-големият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спад</w:t>
      </w:r>
      <w:proofErr w:type="spellEnd"/>
      <w:r w:rsidRPr="003E01B1">
        <w:rPr>
          <w:rFonts w:ascii="Times New Roman" w:eastAsia="Times New Roman" w:hAnsi="Times New Roman" w:cstheme="minorHAnsi"/>
          <w:sz w:val="24"/>
          <w:szCs w:val="20"/>
          <w:lang w:val="en-US" w:eastAsia="bg-BG"/>
        </w:rPr>
        <w:t xml:space="preserve"> в броя на населението е в село Новачене. </w:t>
      </w:r>
      <w:proofErr w:type="spellStart"/>
      <w:r w:rsidRPr="003E01B1">
        <w:rPr>
          <w:rFonts w:ascii="Times New Roman" w:eastAsia="Times New Roman" w:hAnsi="Times New Roman" w:cstheme="minorHAnsi"/>
          <w:sz w:val="24"/>
          <w:szCs w:val="20"/>
          <w:lang w:val="en-US" w:eastAsia="bg-BG"/>
        </w:rPr>
        <w:t>Влиянието</w:t>
      </w:r>
      <w:proofErr w:type="spellEnd"/>
      <w:r w:rsidRPr="003E01B1">
        <w:rPr>
          <w:rFonts w:ascii="Times New Roman" w:eastAsia="Times New Roman" w:hAnsi="Times New Roman" w:cstheme="minorHAnsi"/>
          <w:sz w:val="24"/>
          <w:szCs w:val="20"/>
          <w:lang w:val="en-US" w:eastAsia="bg-BG"/>
        </w:rPr>
        <w:t xml:space="preserve"> върху </w:t>
      </w:r>
      <w:proofErr w:type="spellStart"/>
      <w:r w:rsidRPr="003E01B1">
        <w:rPr>
          <w:rFonts w:ascii="Times New Roman" w:eastAsia="Times New Roman" w:hAnsi="Times New Roman" w:cstheme="minorHAnsi"/>
          <w:sz w:val="24"/>
          <w:szCs w:val="20"/>
          <w:lang w:val="en-US" w:eastAsia="bg-BG"/>
        </w:rPr>
        <w:t>демографското</w:t>
      </w:r>
      <w:proofErr w:type="spellEnd"/>
      <w:r w:rsidRPr="003E01B1">
        <w:rPr>
          <w:rFonts w:ascii="Times New Roman" w:eastAsia="Times New Roman" w:hAnsi="Times New Roman" w:cstheme="minorHAnsi"/>
          <w:sz w:val="24"/>
          <w:szCs w:val="20"/>
          <w:lang w:val="en-US" w:eastAsia="bg-BG"/>
        </w:rPr>
        <w:t xml:space="preserve"> развитие на община Никопол се определя от </w:t>
      </w:r>
      <w:proofErr w:type="spellStart"/>
      <w:r w:rsidRPr="003E01B1">
        <w:rPr>
          <w:rFonts w:ascii="Times New Roman" w:eastAsia="Times New Roman" w:hAnsi="Times New Roman" w:cstheme="minorHAnsi"/>
          <w:sz w:val="24"/>
          <w:szCs w:val="20"/>
          <w:lang w:val="en-US" w:eastAsia="bg-BG"/>
        </w:rPr>
        <w:t>демографските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процеси</w:t>
      </w:r>
      <w:proofErr w:type="spellEnd"/>
      <w:r w:rsidRPr="003E01B1">
        <w:rPr>
          <w:rFonts w:ascii="Times New Roman" w:eastAsia="Times New Roman" w:hAnsi="Times New Roman" w:cstheme="minorHAnsi"/>
          <w:sz w:val="24"/>
          <w:szCs w:val="20"/>
          <w:lang w:val="en-US" w:eastAsia="bg-BG"/>
        </w:rPr>
        <w:t xml:space="preserve"> – </w:t>
      </w:r>
      <w:proofErr w:type="spellStart"/>
      <w:r w:rsidRPr="003E01B1">
        <w:rPr>
          <w:rFonts w:ascii="Times New Roman" w:eastAsia="Times New Roman" w:hAnsi="Times New Roman" w:cstheme="minorHAnsi"/>
          <w:sz w:val="24"/>
          <w:szCs w:val="20"/>
          <w:lang w:val="en-US" w:eastAsia="bg-BG"/>
        </w:rPr>
        <w:t>намалена</w:t>
      </w:r>
      <w:proofErr w:type="spellEnd"/>
      <w:r w:rsidRPr="003E01B1">
        <w:rPr>
          <w:rFonts w:ascii="Times New Roman" w:eastAsia="Times New Roman" w:hAnsi="Times New Roman" w:cstheme="minorHAnsi"/>
          <w:sz w:val="24"/>
          <w:szCs w:val="20"/>
          <w:lang w:val="en-US" w:eastAsia="bg-BG"/>
        </w:rPr>
        <w:t xml:space="preserve"> брачност и </w:t>
      </w:r>
      <w:proofErr w:type="spellStart"/>
      <w:r w:rsidRPr="003E01B1">
        <w:rPr>
          <w:rFonts w:ascii="Times New Roman" w:eastAsia="Times New Roman" w:hAnsi="Times New Roman" w:cstheme="minorHAnsi"/>
          <w:sz w:val="24"/>
          <w:szCs w:val="20"/>
          <w:lang w:val="en-US" w:eastAsia="bg-BG"/>
        </w:rPr>
        <w:t>раждаемост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засилена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урбанизация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високото</w:t>
      </w:r>
      <w:proofErr w:type="spellEnd"/>
      <w:r w:rsidRPr="003E01B1">
        <w:rPr>
          <w:rFonts w:ascii="Times New Roman" w:eastAsia="Times New Roman" w:hAnsi="Times New Roman" w:cstheme="minorHAnsi"/>
          <w:sz w:val="24"/>
          <w:szCs w:val="20"/>
          <w:lang w:val="en-US" w:eastAsia="bg-BG"/>
        </w:rPr>
        <w:t xml:space="preserve"> ниво на </w:t>
      </w:r>
      <w:proofErr w:type="spellStart"/>
      <w:r w:rsidRPr="003E01B1">
        <w:rPr>
          <w:rFonts w:ascii="Times New Roman" w:eastAsia="Times New Roman" w:hAnsi="Times New Roman" w:cstheme="minorHAnsi"/>
          <w:sz w:val="24"/>
          <w:szCs w:val="20"/>
          <w:lang w:val="en-US" w:eastAsia="bg-BG"/>
        </w:rPr>
        <w:t>безработица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младите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възрастови</w:t>
      </w:r>
      <w:proofErr w:type="spellEnd"/>
      <w:r w:rsidRPr="003E01B1">
        <w:rPr>
          <w:rFonts w:ascii="Times New Roman" w:eastAsia="Times New Roman" w:hAnsi="Times New Roman" w:cstheme="minorHAnsi"/>
          <w:sz w:val="24"/>
          <w:szCs w:val="20"/>
          <w:lang w:val="en-US" w:eastAsia="bg-BG"/>
        </w:rPr>
        <w:t xml:space="preserve"> групи, както и високи </w:t>
      </w:r>
      <w:proofErr w:type="spellStart"/>
      <w:r w:rsidRPr="003E01B1">
        <w:rPr>
          <w:rFonts w:ascii="Times New Roman" w:eastAsia="Times New Roman" w:hAnsi="Times New Roman" w:cstheme="minorHAnsi"/>
          <w:sz w:val="24"/>
          <w:szCs w:val="20"/>
          <w:lang w:val="en-US" w:eastAsia="bg-BG"/>
        </w:rPr>
        <w:t>нива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смъртност</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интензивна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външна</w:t>
      </w:r>
      <w:proofErr w:type="spellEnd"/>
      <w:r w:rsidRPr="003E01B1">
        <w:rPr>
          <w:rFonts w:ascii="Times New Roman" w:eastAsia="Times New Roman" w:hAnsi="Times New Roman" w:cstheme="minorHAnsi"/>
          <w:sz w:val="24"/>
          <w:szCs w:val="20"/>
          <w:lang w:val="en-US" w:eastAsia="bg-BG"/>
        </w:rPr>
        <w:t xml:space="preserve"> миграция.</w:t>
      </w:r>
    </w:p>
    <w:p w14:paraId="12DE747D"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p>
    <w:p w14:paraId="7B27937B"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28" w:name="_Toc55834233"/>
      <w:r w:rsidRPr="003E01B1">
        <w:rPr>
          <w:rFonts w:ascii="Arial" w:eastAsiaTheme="majorEastAsia" w:hAnsi="Arial" w:cstheme="majorBidi"/>
          <w:color w:val="2F5496" w:themeColor="accent1" w:themeShade="BF"/>
          <w:sz w:val="24"/>
          <w:szCs w:val="24"/>
        </w:rPr>
        <w:t>3.4.2. Естествен, механичен и общ прираст</w:t>
      </w:r>
      <w:bookmarkEnd w:id="28"/>
    </w:p>
    <w:p w14:paraId="3851DF1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tbl>
      <w:tblPr>
        <w:tblStyle w:val="151"/>
        <w:tblW w:w="9776" w:type="dxa"/>
        <w:tblLayout w:type="fixed"/>
        <w:tblLook w:val="00A0" w:firstRow="1" w:lastRow="0" w:firstColumn="1" w:lastColumn="0" w:noHBand="0" w:noVBand="0"/>
      </w:tblPr>
      <w:tblGrid>
        <w:gridCol w:w="5197"/>
        <w:gridCol w:w="2316"/>
        <w:gridCol w:w="2263"/>
      </w:tblGrid>
      <w:tr w:rsidR="00061595" w:rsidRPr="003E01B1" w14:paraId="33F25CE4" w14:textId="77777777" w:rsidTr="0096050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197" w:type="dxa"/>
          </w:tcPr>
          <w:p w14:paraId="37E8C761"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lastRenderedPageBreak/>
              <w:t>Показатели</w:t>
            </w:r>
          </w:p>
        </w:tc>
        <w:tc>
          <w:tcPr>
            <w:tcW w:w="2316" w:type="dxa"/>
          </w:tcPr>
          <w:p w14:paraId="7835B365" w14:textId="77777777" w:rsidR="00061595" w:rsidRPr="003E01B1" w:rsidRDefault="00061595" w:rsidP="0096050E">
            <w:pPr>
              <w:spacing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Към 31.12.2018 г.</w:t>
            </w:r>
          </w:p>
        </w:tc>
        <w:tc>
          <w:tcPr>
            <w:tcW w:w="2263" w:type="dxa"/>
          </w:tcPr>
          <w:p w14:paraId="3F301DC1" w14:textId="77777777" w:rsidR="00061595" w:rsidRPr="003E01B1" w:rsidRDefault="00061595" w:rsidP="0096050E">
            <w:pPr>
              <w:tabs>
                <w:tab w:val="left" w:pos="2256"/>
              </w:tabs>
              <w:spacing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Към 31.12.2019 г.</w:t>
            </w:r>
          </w:p>
        </w:tc>
      </w:tr>
      <w:tr w:rsidR="00061595" w:rsidRPr="003E01B1" w14:paraId="104A4A68"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73E26041"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Население, брой</w:t>
            </w:r>
          </w:p>
        </w:tc>
        <w:tc>
          <w:tcPr>
            <w:tcW w:w="2316" w:type="dxa"/>
          </w:tcPr>
          <w:p w14:paraId="4E939E1D"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7925</w:t>
            </w:r>
          </w:p>
        </w:tc>
        <w:tc>
          <w:tcPr>
            <w:tcW w:w="2263" w:type="dxa"/>
          </w:tcPr>
          <w:p w14:paraId="1025AC29"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7770</w:t>
            </w:r>
          </w:p>
        </w:tc>
      </w:tr>
      <w:tr w:rsidR="00061595" w:rsidRPr="003E01B1" w14:paraId="06C5852F"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0D154363"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Раждаемост (брой родени)</w:t>
            </w:r>
          </w:p>
        </w:tc>
        <w:tc>
          <w:tcPr>
            <w:tcW w:w="2316" w:type="dxa"/>
          </w:tcPr>
          <w:p w14:paraId="03C6EB02"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56</w:t>
            </w:r>
          </w:p>
        </w:tc>
        <w:tc>
          <w:tcPr>
            <w:tcW w:w="2263" w:type="dxa"/>
          </w:tcPr>
          <w:p w14:paraId="01326E7E"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44</w:t>
            </w:r>
          </w:p>
        </w:tc>
      </w:tr>
      <w:tr w:rsidR="00061595" w:rsidRPr="003E01B1" w14:paraId="30F4A758"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62931266"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Смъртност (брой починали)</w:t>
            </w:r>
          </w:p>
        </w:tc>
        <w:tc>
          <w:tcPr>
            <w:tcW w:w="2316" w:type="dxa"/>
          </w:tcPr>
          <w:p w14:paraId="3F35AC7B" w14:textId="77777777" w:rsidR="00061595" w:rsidRPr="003E01B1" w:rsidRDefault="00061595" w:rsidP="0096050E">
            <w:pPr>
              <w:tabs>
                <w:tab w:val="left" w:pos="840"/>
              </w:tabs>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197</w:t>
            </w:r>
          </w:p>
        </w:tc>
        <w:tc>
          <w:tcPr>
            <w:tcW w:w="2263" w:type="dxa"/>
          </w:tcPr>
          <w:p w14:paraId="0926CF8A"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231</w:t>
            </w:r>
          </w:p>
        </w:tc>
      </w:tr>
      <w:tr w:rsidR="00061595" w:rsidRPr="003E01B1" w14:paraId="7A5EB874"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34C49603"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Естествен прираст, брой</w:t>
            </w:r>
          </w:p>
        </w:tc>
        <w:tc>
          <w:tcPr>
            <w:tcW w:w="2316" w:type="dxa"/>
          </w:tcPr>
          <w:p w14:paraId="74BBD005"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-141</w:t>
            </w:r>
          </w:p>
        </w:tc>
        <w:tc>
          <w:tcPr>
            <w:tcW w:w="2263" w:type="dxa"/>
          </w:tcPr>
          <w:p w14:paraId="64285556"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-187</w:t>
            </w:r>
          </w:p>
        </w:tc>
      </w:tr>
      <w:tr w:rsidR="00061595" w:rsidRPr="003E01B1" w14:paraId="5802C682"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1ED72FC8"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 xml:space="preserve">Коефициент на естествен </w:t>
            </w:r>
            <w:proofErr w:type="gramStart"/>
            <w:r w:rsidRPr="003E01B1">
              <w:rPr>
                <w:rFonts w:ascii="Times New Roman" w:eastAsia="Times New Roman" w:hAnsi="Times New Roman" w:cstheme="minorHAnsi"/>
                <w:sz w:val="24"/>
                <w:szCs w:val="20"/>
                <w:lang w:eastAsia="bg-BG"/>
              </w:rPr>
              <w:t>прираст,  %</w:t>
            </w:r>
            <w:proofErr w:type="gramEnd"/>
          </w:p>
        </w:tc>
        <w:tc>
          <w:tcPr>
            <w:tcW w:w="2316" w:type="dxa"/>
          </w:tcPr>
          <w:p w14:paraId="4050C607"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-17,79%</w:t>
            </w:r>
          </w:p>
        </w:tc>
        <w:tc>
          <w:tcPr>
            <w:tcW w:w="2263" w:type="dxa"/>
          </w:tcPr>
          <w:p w14:paraId="75C9C11F"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-24,06%</w:t>
            </w:r>
          </w:p>
        </w:tc>
      </w:tr>
      <w:tr w:rsidR="00061595" w:rsidRPr="003E01B1" w14:paraId="326CB0FB"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7D8659FD"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Заселени (брой)</w:t>
            </w:r>
          </w:p>
        </w:tc>
        <w:tc>
          <w:tcPr>
            <w:tcW w:w="2316" w:type="dxa"/>
          </w:tcPr>
          <w:p w14:paraId="26374D47"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128</w:t>
            </w:r>
          </w:p>
        </w:tc>
        <w:tc>
          <w:tcPr>
            <w:tcW w:w="2263" w:type="dxa"/>
          </w:tcPr>
          <w:p w14:paraId="329C54C4"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251</w:t>
            </w:r>
          </w:p>
        </w:tc>
      </w:tr>
      <w:tr w:rsidR="00061595" w:rsidRPr="003E01B1" w14:paraId="0EE29F46"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0ECE557E"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Изселени (брой)</w:t>
            </w:r>
          </w:p>
        </w:tc>
        <w:tc>
          <w:tcPr>
            <w:tcW w:w="2316" w:type="dxa"/>
          </w:tcPr>
          <w:p w14:paraId="1CB2811E"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185</w:t>
            </w:r>
          </w:p>
        </w:tc>
        <w:tc>
          <w:tcPr>
            <w:tcW w:w="2263" w:type="dxa"/>
          </w:tcPr>
          <w:p w14:paraId="0710142C"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219</w:t>
            </w:r>
          </w:p>
        </w:tc>
      </w:tr>
      <w:tr w:rsidR="00061595" w:rsidRPr="003E01B1" w14:paraId="1F556AE5"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2704F841"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Механичен прираст</w:t>
            </w:r>
          </w:p>
        </w:tc>
        <w:tc>
          <w:tcPr>
            <w:tcW w:w="2316" w:type="dxa"/>
          </w:tcPr>
          <w:p w14:paraId="04B49575"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-57</w:t>
            </w:r>
          </w:p>
        </w:tc>
        <w:tc>
          <w:tcPr>
            <w:tcW w:w="2263" w:type="dxa"/>
          </w:tcPr>
          <w:p w14:paraId="1ED653B1"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32</w:t>
            </w:r>
          </w:p>
        </w:tc>
      </w:tr>
      <w:tr w:rsidR="00061595" w:rsidRPr="003E01B1" w14:paraId="3229F4FA" w14:textId="77777777" w:rsidTr="0096050E">
        <w:trPr>
          <w:trHeight w:val="258"/>
        </w:trPr>
        <w:tc>
          <w:tcPr>
            <w:cnfStyle w:val="001000000000" w:firstRow="0" w:lastRow="0" w:firstColumn="1" w:lastColumn="0" w:oddVBand="0" w:evenVBand="0" w:oddHBand="0" w:evenHBand="0" w:firstRowFirstColumn="0" w:firstRowLastColumn="0" w:lastRowFirstColumn="0" w:lastRowLastColumn="0"/>
            <w:tcW w:w="5197" w:type="dxa"/>
          </w:tcPr>
          <w:p w14:paraId="2AF29282" w14:textId="77777777" w:rsidR="00061595" w:rsidRPr="003E01B1" w:rsidRDefault="00061595" w:rsidP="0096050E">
            <w:pPr>
              <w:spacing w:after="12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Коефициент на механичен прираст%</w:t>
            </w:r>
          </w:p>
        </w:tc>
        <w:tc>
          <w:tcPr>
            <w:tcW w:w="2316" w:type="dxa"/>
          </w:tcPr>
          <w:p w14:paraId="36EB4B5C"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-7.19%</w:t>
            </w:r>
          </w:p>
        </w:tc>
        <w:tc>
          <w:tcPr>
            <w:tcW w:w="2263" w:type="dxa"/>
          </w:tcPr>
          <w:p w14:paraId="7BB6E2DB"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4.11%</w:t>
            </w:r>
          </w:p>
        </w:tc>
      </w:tr>
    </w:tbl>
    <w:p w14:paraId="0EA7F9C2" w14:textId="77777777" w:rsidR="00061595" w:rsidRPr="003E01B1" w:rsidRDefault="00061595" w:rsidP="00061595">
      <w:pPr>
        <w:spacing w:after="120" w:line="240" w:lineRule="auto"/>
        <w:rPr>
          <w:rFonts w:ascii="Times New Roman" w:eastAsia="Times New Roman" w:hAnsi="Times New Roman" w:cs="Times New Roman"/>
          <w:b/>
          <w:color w:val="008000"/>
          <w:sz w:val="18"/>
          <w:szCs w:val="18"/>
          <w:lang w:val="en-US" w:eastAsia="bg-BG"/>
        </w:rPr>
      </w:pPr>
      <w:proofErr w:type="spellStart"/>
      <w:r w:rsidRPr="003E01B1">
        <w:rPr>
          <w:rFonts w:ascii="Times New Roman" w:eastAsia="Times New Roman" w:hAnsi="Times New Roman" w:cstheme="minorHAnsi"/>
          <w:i/>
          <w:sz w:val="18"/>
          <w:szCs w:val="18"/>
          <w:lang w:val="en-US" w:eastAsia="bg-BG"/>
        </w:rPr>
        <w:t>Източник</w:t>
      </w:r>
      <w:proofErr w:type="spellEnd"/>
      <w:r w:rsidRPr="003E01B1">
        <w:rPr>
          <w:rFonts w:ascii="Times New Roman" w:eastAsia="Times New Roman" w:hAnsi="Times New Roman" w:cstheme="minorHAnsi"/>
          <w:i/>
          <w:sz w:val="18"/>
          <w:szCs w:val="18"/>
          <w:lang w:val="en-US" w:eastAsia="bg-BG"/>
        </w:rPr>
        <w:t xml:space="preserve">: община Никопол                                                                      </w:t>
      </w:r>
    </w:p>
    <w:p w14:paraId="5D25404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91F8B21" w14:textId="77777777" w:rsidR="00061595" w:rsidRPr="003E01B1" w:rsidRDefault="00061595" w:rsidP="00061595">
      <w:pPr>
        <w:spacing w:after="12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отрицателен</w:t>
      </w:r>
      <w:proofErr w:type="spellEnd"/>
      <w:r w:rsidRPr="003E01B1">
        <w:rPr>
          <w:rFonts w:ascii="Times New Roman" w:eastAsia="Times New Roman" w:hAnsi="Times New Roman" w:cs="Times New Roman"/>
          <w:sz w:val="24"/>
          <w:szCs w:val="20"/>
          <w:lang w:val="en-US" w:eastAsia="bg-BG"/>
        </w:rPr>
        <w:t xml:space="preserve"> прираст на населението. През 2019 година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родените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деца</w:t>
      </w:r>
      <w:proofErr w:type="spellEnd"/>
      <w:r w:rsidRPr="003E01B1">
        <w:rPr>
          <w:rFonts w:ascii="Times New Roman" w:eastAsia="Times New Roman" w:hAnsi="Times New Roman" w:cs="Times New Roman"/>
          <w:sz w:val="24"/>
          <w:szCs w:val="20"/>
          <w:lang w:val="en-US" w:eastAsia="bg-BG"/>
        </w:rPr>
        <w:t xml:space="preserve"> в общината е 44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се </w:t>
      </w:r>
      <w:proofErr w:type="spellStart"/>
      <w:r w:rsidRPr="003E01B1">
        <w:rPr>
          <w:rFonts w:ascii="Times New Roman" w:eastAsia="Times New Roman" w:hAnsi="Times New Roman" w:cs="Times New Roman"/>
          <w:sz w:val="24"/>
          <w:szCs w:val="20"/>
          <w:lang w:val="en-US" w:eastAsia="bg-BG"/>
        </w:rPr>
        <w:t>отчита</w:t>
      </w:r>
      <w:proofErr w:type="spellEnd"/>
      <w:r w:rsidRPr="003E01B1">
        <w:rPr>
          <w:rFonts w:ascii="Times New Roman" w:eastAsia="Times New Roman" w:hAnsi="Times New Roman" w:cs="Times New Roman"/>
          <w:sz w:val="24"/>
          <w:szCs w:val="20"/>
          <w:lang w:val="en-US" w:eastAsia="bg-BG"/>
        </w:rPr>
        <w:t xml:space="preserve"> намаляване с 12 </w:t>
      </w:r>
      <w:proofErr w:type="spellStart"/>
      <w:r w:rsidRPr="003E01B1">
        <w:rPr>
          <w:rFonts w:ascii="Times New Roman" w:eastAsia="Times New Roman" w:hAnsi="Times New Roman" w:cs="Times New Roman"/>
          <w:sz w:val="24"/>
          <w:szCs w:val="20"/>
          <w:lang w:val="en-US" w:eastAsia="bg-BG"/>
        </w:rPr>
        <w:t>деца</w:t>
      </w:r>
      <w:proofErr w:type="spellEnd"/>
      <w:r w:rsidRPr="003E01B1">
        <w:rPr>
          <w:rFonts w:ascii="Times New Roman" w:eastAsia="Times New Roman" w:hAnsi="Times New Roman" w:cs="Times New Roman"/>
          <w:sz w:val="24"/>
          <w:szCs w:val="20"/>
          <w:lang w:val="en-US" w:eastAsia="bg-BG"/>
        </w:rPr>
        <w:t xml:space="preserve"> (56 за 2018 г.), или с 21,43%. През 2019 година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починалите</w:t>
      </w:r>
      <w:proofErr w:type="spellEnd"/>
      <w:r w:rsidRPr="003E01B1">
        <w:rPr>
          <w:rFonts w:ascii="Times New Roman" w:eastAsia="Times New Roman" w:hAnsi="Times New Roman" w:cs="Times New Roman"/>
          <w:sz w:val="24"/>
          <w:szCs w:val="20"/>
          <w:lang w:val="en-US" w:eastAsia="bg-BG"/>
        </w:rPr>
        <w:t xml:space="preserve"> е 231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бележи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ръст</w:t>
      </w:r>
      <w:proofErr w:type="spellEnd"/>
      <w:r w:rsidRPr="003E01B1">
        <w:rPr>
          <w:rFonts w:ascii="Times New Roman" w:eastAsia="Times New Roman" w:hAnsi="Times New Roman" w:cs="Times New Roman"/>
          <w:sz w:val="24"/>
          <w:szCs w:val="20"/>
          <w:lang w:val="en-US" w:eastAsia="bg-BG"/>
        </w:rPr>
        <w:t xml:space="preserve"> с 34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(197 за 2018 г.), или с 14,72%. През 2019г. в резултат на </w:t>
      </w:r>
      <w:proofErr w:type="spellStart"/>
      <w:r w:rsidRPr="003E01B1">
        <w:rPr>
          <w:rFonts w:ascii="Times New Roman" w:eastAsia="Times New Roman" w:hAnsi="Times New Roman" w:cs="Times New Roman"/>
          <w:sz w:val="24"/>
          <w:szCs w:val="20"/>
          <w:lang w:val="en-US" w:eastAsia="bg-BG"/>
        </w:rPr>
        <w:t>отрицателния</w:t>
      </w:r>
      <w:proofErr w:type="spellEnd"/>
      <w:r w:rsidRPr="003E01B1">
        <w:rPr>
          <w:rFonts w:ascii="Times New Roman" w:eastAsia="Times New Roman" w:hAnsi="Times New Roman" w:cs="Times New Roman"/>
          <w:sz w:val="24"/>
          <w:szCs w:val="20"/>
          <w:lang w:val="en-US" w:eastAsia="bg-BG"/>
        </w:rPr>
        <w:t xml:space="preserve"> прираст, населението на община Никопол е </w:t>
      </w:r>
      <w:proofErr w:type="spellStart"/>
      <w:r w:rsidRPr="003E01B1">
        <w:rPr>
          <w:rFonts w:ascii="Times New Roman" w:eastAsia="Times New Roman" w:hAnsi="Times New Roman" w:cs="Times New Roman"/>
          <w:sz w:val="24"/>
          <w:szCs w:val="20"/>
          <w:lang w:val="en-US" w:eastAsia="bg-BG"/>
        </w:rPr>
        <w:t>намаляло</w:t>
      </w:r>
      <w:proofErr w:type="spellEnd"/>
      <w:r w:rsidRPr="003E01B1">
        <w:rPr>
          <w:rFonts w:ascii="Times New Roman" w:eastAsia="Times New Roman" w:hAnsi="Times New Roman" w:cs="Times New Roman"/>
          <w:sz w:val="24"/>
          <w:szCs w:val="20"/>
          <w:lang w:val="en-US" w:eastAsia="bg-BG"/>
        </w:rPr>
        <w:t xml:space="preserve"> с 187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бележи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отрицателен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ръст</w:t>
      </w:r>
      <w:proofErr w:type="spellEnd"/>
      <w:r w:rsidRPr="003E01B1">
        <w:rPr>
          <w:rFonts w:ascii="Times New Roman" w:eastAsia="Times New Roman" w:hAnsi="Times New Roman" w:cs="Times New Roman"/>
          <w:sz w:val="24"/>
          <w:szCs w:val="20"/>
          <w:lang w:val="en-US" w:eastAsia="bg-BG"/>
        </w:rPr>
        <w:t xml:space="preserve"> с 46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(141 за 2018 г.), а </w:t>
      </w:r>
      <w:proofErr w:type="spellStart"/>
      <w:r w:rsidRPr="003E01B1">
        <w:rPr>
          <w:rFonts w:ascii="Times New Roman" w:eastAsia="Times New Roman" w:hAnsi="Times New Roman" w:cs="Times New Roman"/>
          <w:sz w:val="24"/>
          <w:szCs w:val="20"/>
          <w:lang w:val="en-US" w:eastAsia="bg-BG"/>
        </w:rPr>
        <w:t>коефициента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естествения</w:t>
      </w:r>
      <w:proofErr w:type="spellEnd"/>
      <w:r w:rsidRPr="003E01B1">
        <w:rPr>
          <w:rFonts w:ascii="Times New Roman" w:eastAsia="Times New Roman" w:hAnsi="Times New Roman" w:cs="Times New Roman"/>
          <w:sz w:val="24"/>
          <w:szCs w:val="20"/>
          <w:lang w:val="en-US" w:eastAsia="bg-BG"/>
        </w:rPr>
        <w:t xml:space="preserve"> прираст през 2019 година е -24,06% и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се е </w:t>
      </w:r>
      <w:proofErr w:type="spellStart"/>
      <w:r w:rsidRPr="003E01B1">
        <w:rPr>
          <w:rFonts w:ascii="Times New Roman" w:eastAsia="Times New Roman" w:hAnsi="Times New Roman" w:cs="Times New Roman"/>
          <w:sz w:val="24"/>
          <w:szCs w:val="20"/>
          <w:lang w:val="en-US" w:eastAsia="bg-BG"/>
        </w:rPr>
        <w:t>повишил</w:t>
      </w:r>
      <w:proofErr w:type="spellEnd"/>
      <w:r w:rsidRPr="003E01B1">
        <w:rPr>
          <w:rFonts w:ascii="Times New Roman" w:eastAsia="Times New Roman" w:hAnsi="Times New Roman" w:cs="Times New Roman"/>
          <w:sz w:val="24"/>
          <w:szCs w:val="20"/>
          <w:lang w:val="en-US" w:eastAsia="bg-BG"/>
        </w:rPr>
        <w:t xml:space="preserve"> с 6,27% (17,79% за 2018 г.). В резултат на </w:t>
      </w:r>
      <w:proofErr w:type="spellStart"/>
      <w:r w:rsidRPr="003E01B1">
        <w:rPr>
          <w:rFonts w:ascii="Times New Roman" w:eastAsia="Times New Roman" w:hAnsi="Times New Roman" w:cs="Times New Roman"/>
          <w:sz w:val="24"/>
          <w:szCs w:val="20"/>
          <w:lang w:val="en-US" w:eastAsia="bg-BG"/>
        </w:rPr>
        <w:t>вътрешната</w:t>
      </w:r>
      <w:proofErr w:type="spellEnd"/>
      <w:r w:rsidRPr="003E01B1">
        <w:rPr>
          <w:rFonts w:ascii="Times New Roman" w:eastAsia="Times New Roman" w:hAnsi="Times New Roman" w:cs="Times New Roman"/>
          <w:sz w:val="24"/>
          <w:szCs w:val="20"/>
          <w:lang w:val="en-US" w:eastAsia="bg-BG"/>
        </w:rPr>
        <w:t xml:space="preserve"> и на </w:t>
      </w:r>
      <w:proofErr w:type="spellStart"/>
      <w:r w:rsidRPr="003E01B1">
        <w:rPr>
          <w:rFonts w:ascii="Times New Roman" w:eastAsia="Times New Roman" w:hAnsi="Times New Roman" w:cs="Times New Roman"/>
          <w:sz w:val="24"/>
          <w:szCs w:val="20"/>
          <w:lang w:val="en-US" w:eastAsia="bg-BG"/>
        </w:rPr>
        <w:t>външната</w:t>
      </w:r>
      <w:proofErr w:type="spellEnd"/>
      <w:r w:rsidRPr="003E01B1">
        <w:rPr>
          <w:rFonts w:ascii="Times New Roman" w:eastAsia="Times New Roman" w:hAnsi="Times New Roman" w:cs="Times New Roman"/>
          <w:sz w:val="24"/>
          <w:szCs w:val="20"/>
          <w:lang w:val="en-US" w:eastAsia="bg-BG"/>
        </w:rPr>
        <w:t xml:space="preserve"> миграция населението на община Никопол през 2019 година е с положителен механичен прираст 32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или с </w:t>
      </w:r>
      <w:proofErr w:type="spellStart"/>
      <w:r w:rsidRPr="003E01B1">
        <w:rPr>
          <w:rFonts w:ascii="Times New Roman" w:eastAsia="Times New Roman" w:hAnsi="Times New Roman" w:cs="Times New Roman"/>
          <w:sz w:val="24"/>
          <w:szCs w:val="20"/>
          <w:lang w:val="en-US" w:eastAsia="bg-BG"/>
        </w:rPr>
        <w:t>коефициент</w:t>
      </w:r>
      <w:proofErr w:type="spellEnd"/>
      <w:r w:rsidRPr="003E01B1">
        <w:rPr>
          <w:rFonts w:ascii="Times New Roman" w:eastAsia="Times New Roman" w:hAnsi="Times New Roman" w:cs="Times New Roman"/>
          <w:sz w:val="24"/>
          <w:szCs w:val="20"/>
          <w:lang w:val="en-US" w:eastAsia="bg-BG"/>
        </w:rPr>
        <w:t xml:space="preserve"> на механичен прираст 4,11%,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когато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механичният</w:t>
      </w:r>
      <w:proofErr w:type="spellEnd"/>
      <w:r w:rsidRPr="003E01B1">
        <w:rPr>
          <w:rFonts w:ascii="Times New Roman" w:eastAsia="Times New Roman" w:hAnsi="Times New Roman" w:cs="Times New Roman"/>
          <w:sz w:val="24"/>
          <w:szCs w:val="20"/>
          <w:lang w:val="en-US" w:eastAsia="bg-BG"/>
        </w:rPr>
        <w:t xml:space="preserve"> прираст е </w:t>
      </w:r>
      <w:proofErr w:type="spellStart"/>
      <w:r w:rsidRPr="003E01B1">
        <w:rPr>
          <w:rFonts w:ascii="Times New Roman" w:eastAsia="Times New Roman" w:hAnsi="Times New Roman" w:cs="Times New Roman"/>
          <w:sz w:val="24"/>
          <w:szCs w:val="20"/>
          <w:lang w:val="en-US" w:eastAsia="bg-BG"/>
        </w:rPr>
        <w:t>отрицателен</w:t>
      </w:r>
      <w:proofErr w:type="spellEnd"/>
      <w:r w:rsidRPr="003E01B1">
        <w:rPr>
          <w:rFonts w:ascii="Times New Roman" w:eastAsia="Times New Roman" w:hAnsi="Times New Roman" w:cs="Times New Roman"/>
          <w:sz w:val="24"/>
          <w:szCs w:val="20"/>
          <w:lang w:val="en-US" w:eastAsia="bg-BG"/>
        </w:rPr>
        <w:t xml:space="preserve"> -57 </w:t>
      </w:r>
      <w:proofErr w:type="spellStart"/>
      <w:r w:rsidRPr="003E01B1">
        <w:rPr>
          <w:rFonts w:ascii="Times New Roman" w:eastAsia="Times New Roman" w:hAnsi="Times New Roman" w:cs="Times New Roman"/>
          <w:sz w:val="24"/>
          <w:szCs w:val="20"/>
          <w:lang w:val="en-US" w:eastAsia="bg-BG"/>
        </w:rPr>
        <w:t>души</w:t>
      </w:r>
      <w:proofErr w:type="spellEnd"/>
      <w:r w:rsidRPr="003E01B1">
        <w:rPr>
          <w:rFonts w:ascii="Times New Roman" w:eastAsia="Times New Roman" w:hAnsi="Times New Roman" w:cs="Times New Roman"/>
          <w:sz w:val="24"/>
          <w:szCs w:val="20"/>
          <w:lang w:val="en-US" w:eastAsia="bg-BG"/>
        </w:rPr>
        <w:t xml:space="preserve">, или с </w:t>
      </w:r>
      <w:proofErr w:type="spellStart"/>
      <w:r w:rsidRPr="003E01B1">
        <w:rPr>
          <w:rFonts w:ascii="Times New Roman" w:eastAsia="Times New Roman" w:hAnsi="Times New Roman" w:cs="Times New Roman"/>
          <w:sz w:val="24"/>
          <w:szCs w:val="20"/>
          <w:lang w:val="en-US" w:eastAsia="bg-BG"/>
        </w:rPr>
        <w:t>коефициент</w:t>
      </w:r>
      <w:proofErr w:type="spellEnd"/>
      <w:r w:rsidRPr="003E01B1">
        <w:rPr>
          <w:rFonts w:ascii="Times New Roman" w:eastAsia="Times New Roman" w:hAnsi="Times New Roman" w:cs="Times New Roman"/>
          <w:sz w:val="24"/>
          <w:szCs w:val="20"/>
          <w:lang w:val="en-US" w:eastAsia="bg-BG"/>
        </w:rPr>
        <w:t xml:space="preserve"> на механичен прираст -7,19%.</w:t>
      </w:r>
    </w:p>
    <w:p w14:paraId="4A2958B0"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Основните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промените</w:t>
      </w:r>
      <w:proofErr w:type="spellEnd"/>
      <w:r w:rsidRPr="003E01B1">
        <w:rPr>
          <w:rFonts w:ascii="Times New Roman" w:eastAsia="Times New Roman" w:hAnsi="Times New Roman" w:cs="Times New Roman"/>
          <w:sz w:val="24"/>
          <w:szCs w:val="20"/>
          <w:lang w:val="en-US" w:eastAsia="bg-BG"/>
        </w:rPr>
        <w:t xml:space="preserve"> в броя на населението в община Никопол са резултат от </w:t>
      </w:r>
      <w:proofErr w:type="spellStart"/>
      <w:r w:rsidRPr="003E01B1">
        <w:rPr>
          <w:rFonts w:ascii="Times New Roman" w:eastAsia="Times New Roman" w:hAnsi="Times New Roman" w:cs="Times New Roman"/>
          <w:sz w:val="24"/>
          <w:szCs w:val="20"/>
          <w:lang w:val="en-US" w:eastAsia="bg-BG"/>
        </w:rPr>
        <w:t>влиянието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механичното</w:t>
      </w:r>
      <w:proofErr w:type="spellEnd"/>
      <w:r w:rsidRPr="003E01B1">
        <w:rPr>
          <w:rFonts w:ascii="Times New Roman" w:eastAsia="Times New Roman" w:hAnsi="Times New Roman" w:cs="Times New Roman"/>
          <w:sz w:val="24"/>
          <w:szCs w:val="20"/>
          <w:lang w:val="en-US" w:eastAsia="bg-BG"/>
        </w:rPr>
        <w:t xml:space="preserve"> му </w:t>
      </w:r>
      <w:proofErr w:type="spellStart"/>
      <w:r w:rsidRPr="003E01B1">
        <w:rPr>
          <w:rFonts w:ascii="Times New Roman" w:eastAsia="Times New Roman" w:hAnsi="Times New Roman" w:cs="Times New Roman"/>
          <w:sz w:val="24"/>
          <w:szCs w:val="20"/>
          <w:lang w:val="en-US" w:eastAsia="bg-BG"/>
        </w:rPr>
        <w:t>движение</w:t>
      </w:r>
      <w:proofErr w:type="spellEnd"/>
      <w:r w:rsidRPr="003E01B1">
        <w:rPr>
          <w:rFonts w:ascii="Times New Roman" w:eastAsia="Times New Roman" w:hAnsi="Times New Roman" w:cs="Times New Roman"/>
          <w:sz w:val="24"/>
          <w:szCs w:val="20"/>
          <w:lang w:val="en-US" w:eastAsia="bg-BG"/>
        </w:rPr>
        <w:t xml:space="preserve">. През последните </w:t>
      </w:r>
      <w:proofErr w:type="spellStart"/>
      <w:r w:rsidRPr="003E01B1">
        <w:rPr>
          <w:rFonts w:ascii="Times New Roman" w:eastAsia="Times New Roman" w:hAnsi="Times New Roman" w:cs="Times New Roman"/>
          <w:sz w:val="24"/>
          <w:szCs w:val="20"/>
          <w:lang w:val="en-US" w:eastAsia="bg-BG"/>
        </w:rPr>
        <w:t>десетилетия</w:t>
      </w:r>
      <w:proofErr w:type="spellEnd"/>
      <w:r w:rsidRPr="003E01B1">
        <w:rPr>
          <w:rFonts w:ascii="Times New Roman" w:eastAsia="Times New Roman" w:hAnsi="Times New Roman" w:cs="Times New Roman"/>
          <w:sz w:val="24"/>
          <w:szCs w:val="20"/>
          <w:lang w:val="en-US" w:eastAsia="bg-BG"/>
        </w:rPr>
        <w:t xml:space="preserve"> в страната, под влияние на </w:t>
      </w:r>
      <w:proofErr w:type="spellStart"/>
      <w:r w:rsidRPr="003E01B1">
        <w:rPr>
          <w:rFonts w:ascii="Times New Roman" w:eastAsia="Times New Roman" w:hAnsi="Times New Roman" w:cs="Times New Roman"/>
          <w:sz w:val="24"/>
          <w:szCs w:val="20"/>
          <w:lang w:val="en-US" w:eastAsia="bg-BG"/>
        </w:rPr>
        <w:t>разнородни</w:t>
      </w:r>
      <w:proofErr w:type="spellEnd"/>
      <w:r w:rsidRPr="003E01B1">
        <w:rPr>
          <w:rFonts w:ascii="Times New Roman" w:eastAsia="Times New Roman" w:hAnsi="Times New Roman" w:cs="Times New Roman"/>
          <w:sz w:val="24"/>
          <w:szCs w:val="20"/>
          <w:lang w:val="en-US" w:eastAsia="bg-BG"/>
        </w:rPr>
        <w:t xml:space="preserve"> по своя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наблюдава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неблагоприятна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тенденция</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състоянието</w:t>
      </w:r>
      <w:proofErr w:type="spellEnd"/>
      <w:r w:rsidRPr="003E01B1">
        <w:rPr>
          <w:rFonts w:ascii="Times New Roman" w:eastAsia="Times New Roman" w:hAnsi="Times New Roman" w:cs="Times New Roman"/>
          <w:sz w:val="24"/>
          <w:szCs w:val="20"/>
          <w:lang w:val="en-US" w:eastAsia="bg-BG"/>
        </w:rPr>
        <w:t xml:space="preserve"> и развитието както на </w:t>
      </w: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така и на </w:t>
      </w:r>
      <w:proofErr w:type="spellStart"/>
      <w:r w:rsidRPr="003E01B1">
        <w:rPr>
          <w:rFonts w:ascii="Times New Roman" w:eastAsia="Times New Roman" w:hAnsi="Times New Roman" w:cs="Times New Roman"/>
          <w:sz w:val="24"/>
          <w:szCs w:val="20"/>
          <w:lang w:val="en-US" w:eastAsia="bg-BG"/>
        </w:rPr>
        <w:t>механичното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движение</w:t>
      </w:r>
      <w:proofErr w:type="spellEnd"/>
      <w:r w:rsidRPr="003E01B1">
        <w:rPr>
          <w:rFonts w:ascii="Times New Roman" w:eastAsia="Times New Roman" w:hAnsi="Times New Roman" w:cs="Times New Roman"/>
          <w:sz w:val="24"/>
          <w:szCs w:val="20"/>
          <w:lang w:val="en-US" w:eastAsia="bg-BG"/>
        </w:rPr>
        <w:t xml:space="preserve"> на населението в общината.</w:t>
      </w:r>
    </w:p>
    <w:p w14:paraId="2F3C40C3"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възпроизводство</w:t>
      </w:r>
      <w:proofErr w:type="spellEnd"/>
      <w:r w:rsidRPr="003E01B1">
        <w:rPr>
          <w:rFonts w:ascii="Times New Roman" w:eastAsia="Times New Roman" w:hAnsi="Times New Roman" w:cs="Times New Roman"/>
          <w:sz w:val="24"/>
          <w:szCs w:val="20"/>
          <w:lang w:val="en-US" w:eastAsia="bg-BG"/>
        </w:rPr>
        <w:t xml:space="preserve"> на населението е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демографската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жизненост</w:t>
      </w:r>
      <w:proofErr w:type="spellEnd"/>
      <w:r w:rsidRPr="003E01B1">
        <w:rPr>
          <w:rFonts w:ascii="Times New Roman" w:eastAsia="Times New Roman" w:hAnsi="Times New Roman" w:cs="Times New Roman"/>
          <w:sz w:val="24"/>
          <w:szCs w:val="20"/>
          <w:lang w:val="en-US" w:eastAsia="bg-BG"/>
        </w:rPr>
        <w:t xml:space="preserve"> на населените места. </w:t>
      </w:r>
      <w:proofErr w:type="spellStart"/>
      <w:r w:rsidRPr="003E01B1">
        <w:rPr>
          <w:rFonts w:ascii="Times New Roman" w:eastAsia="Times New Roman" w:hAnsi="Times New Roman" w:cs="Times New Roman"/>
          <w:sz w:val="24"/>
          <w:szCs w:val="20"/>
          <w:lang w:val="en-US" w:eastAsia="bg-BG"/>
        </w:rPr>
        <w:t>Компонентите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естественото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възпроизводство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оказват</w:t>
      </w:r>
      <w:proofErr w:type="spellEnd"/>
      <w:r w:rsidRPr="003E01B1">
        <w:rPr>
          <w:rFonts w:ascii="Times New Roman" w:eastAsia="Times New Roman" w:hAnsi="Times New Roman" w:cs="Times New Roman"/>
          <w:sz w:val="24"/>
          <w:szCs w:val="20"/>
          <w:lang w:val="en-US" w:eastAsia="bg-BG"/>
        </w:rPr>
        <w:t xml:space="preserve"> влияние и върху </w:t>
      </w:r>
      <w:proofErr w:type="spellStart"/>
      <w:r w:rsidRPr="003E01B1">
        <w:rPr>
          <w:rFonts w:ascii="Times New Roman" w:eastAsia="Times New Roman" w:hAnsi="Times New Roman" w:cs="Times New Roman"/>
          <w:sz w:val="24"/>
          <w:szCs w:val="20"/>
          <w:lang w:val="en-US" w:eastAsia="bg-BG"/>
        </w:rPr>
        <w:t>възрастовата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структура</w:t>
      </w:r>
      <w:proofErr w:type="spellEnd"/>
      <w:r w:rsidRPr="003E01B1">
        <w:rPr>
          <w:rFonts w:ascii="Times New Roman" w:eastAsia="Times New Roman" w:hAnsi="Times New Roman" w:cs="Times New Roman"/>
          <w:sz w:val="24"/>
          <w:szCs w:val="20"/>
          <w:lang w:val="en-US" w:eastAsia="bg-BG"/>
        </w:rPr>
        <w:t xml:space="preserve"> на населението. От </w:t>
      </w:r>
      <w:proofErr w:type="spellStart"/>
      <w:r w:rsidRPr="003E01B1">
        <w:rPr>
          <w:rFonts w:ascii="Times New Roman" w:eastAsia="Times New Roman" w:hAnsi="Times New Roman" w:cs="Times New Roman"/>
          <w:sz w:val="24"/>
          <w:szCs w:val="20"/>
          <w:lang w:val="en-US" w:eastAsia="bg-BG"/>
        </w:rPr>
        <w:t>равнището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раждаемостта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влияят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някои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специфичните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възрастови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контингенти</w:t>
      </w:r>
      <w:proofErr w:type="spellEnd"/>
      <w:r w:rsidRPr="003E01B1">
        <w:rPr>
          <w:rFonts w:ascii="Times New Roman" w:eastAsia="Times New Roman" w:hAnsi="Times New Roman" w:cs="Times New Roman"/>
          <w:sz w:val="24"/>
          <w:szCs w:val="20"/>
          <w:lang w:val="en-US" w:eastAsia="bg-BG"/>
        </w:rPr>
        <w:t xml:space="preserve">, които са </w:t>
      </w:r>
      <w:proofErr w:type="spellStart"/>
      <w:r w:rsidRPr="003E01B1">
        <w:rPr>
          <w:rFonts w:ascii="Times New Roman" w:eastAsia="Times New Roman" w:hAnsi="Times New Roman" w:cs="Times New Roman"/>
          <w:sz w:val="24"/>
          <w:szCs w:val="20"/>
          <w:lang w:val="en-US" w:eastAsia="bg-BG"/>
        </w:rPr>
        <w:t>определящи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необходимостта</w:t>
      </w:r>
      <w:proofErr w:type="spellEnd"/>
      <w:r w:rsidRPr="003E01B1">
        <w:rPr>
          <w:rFonts w:ascii="Times New Roman" w:eastAsia="Times New Roman" w:hAnsi="Times New Roman" w:cs="Times New Roman"/>
          <w:sz w:val="24"/>
          <w:szCs w:val="20"/>
          <w:lang w:val="en-US" w:eastAsia="bg-BG"/>
        </w:rPr>
        <w:t xml:space="preserve"> от обекти на </w:t>
      </w:r>
      <w:proofErr w:type="spellStart"/>
      <w:r w:rsidRPr="003E01B1">
        <w:rPr>
          <w:rFonts w:ascii="Times New Roman" w:eastAsia="Times New Roman" w:hAnsi="Times New Roman" w:cs="Times New Roman"/>
          <w:sz w:val="24"/>
          <w:szCs w:val="20"/>
          <w:lang w:val="en-US" w:eastAsia="bg-BG"/>
        </w:rPr>
        <w:t>образователната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социалната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културна</w:t>
      </w:r>
      <w:proofErr w:type="spellEnd"/>
      <w:r w:rsidRPr="003E01B1">
        <w:rPr>
          <w:rFonts w:ascii="Times New Roman" w:eastAsia="Times New Roman" w:hAnsi="Times New Roman" w:cs="Times New Roman"/>
          <w:sz w:val="24"/>
          <w:szCs w:val="20"/>
          <w:lang w:val="en-US" w:eastAsia="bg-BG"/>
        </w:rPr>
        <w:t xml:space="preserve"> инфраструктура.</w:t>
      </w:r>
    </w:p>
    <w:p w14:paraId="358D571A"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0A534742"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29" w:name="_Toc55834234"/>
      <w:r w:rsidRPr="003E01B1">
        <w:rPr>
          <w:rFonts w:ascii="Arial" w:eastAsiaTheme="majorEastAsia" w:hAnsi="Arial" w:cstheme="majorBidi"/>
          <w:color w:val="2F5496" w:themeColor="accent1" w:themeShade="BF"/>
          <w:sz w:val="24"/>
          <w:szCs w:val="24"/>
        </w:rPr>
        <w:t>3.4.3. Икономическа активност</w:t>
      </w:r>
      <w:bookmarkEnd w:id="29"/>
    </w:p>
    <w:p w14:paraId="37E1550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161"/>
        <w:tblpPr w:leftFromText="180" w:rightFromText="180" w:vertAnchor="text" w:horzAnchor="margin" w:tblpY="176"/>
        <w:tblW w:w="9356" w:type="dxa"/>
        <w:tblLayout w:type="fixed"/>
        <w:tblLook w:val="04A0" w:firstRow="1" w:lastRow="0" w:firstColumn="1" w:lastColumn="0" w:noHBand="0" w:noVBand="1"/>
      </w:tblPr>
      <w:tblGrid>
        <w:gridCol w:w="1129"/>
        <w:gridCol w:w="1139"/>
        <w:gridCol w:w="1418"/>
        <w:gridCol w:w="1417"/>
        <w:gridCol w:w="1843"/>
        <w:gridCol w:w="1418"/>
        <w:gridCol w:w="992"/>
      </w:tblGrid>
      <w:tr w:rsidR="00061595" w:rsidRPr="003E01B1" w14:paraId="33FBC45A"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8844F6" w14:textId="77777777" w:rsidR="00061595" w:rsidRPr="003E01B1" w:rsidRDefault="00061595" w:rsidP="0096050E">
            <w:pPr>
              <w:spacing w:after="120"/>
              <w:contextualSpacing/>
              <w:rPr>
                <w:rFonts w:ascii="Times New Roman" w:eastAsia="Times New Roman" w:hAnsi="Times New Roman" w:cstheme="minorHAnsi"/>
                <w:sz w:val="24"/>
                <w:szCs w:val="20"/>
                <w:lang w:eastAsia="bg-BG"/>
              </w:rPr>
            </w:pPr>
          </w:p>
        </w:tc>
        <w:tc>
          <w:tcPr>
            <w:tcW w:w="3974" w:type="dxa"/>
            <w:gridSpan w:val="3"/>
          </w:tcPr>
          <w:p w14:paraId="38CA7386" w14:textId="77777777" w:rsidR="00061595" w:rsidRPr="003E01B1" w:rsidRDefault="00061595" w:rsidP="0096050E">
            <w:pPr>
              <w:spacing w:after="120"/>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2018</w:t>
            </w:r>
          </w:p>
        </w:tc>
        <w:tc>
          <w:tcPr>
            <w:tcW w:w="4253" w:type="dxa"/>
            <w:gridSpan w:val="3"/>
          </w:tcPr>
          <w:p w14:paraId="49BEB392" w14:textId="77777777" w:rsidR="00061595" w:rsidRPr="003E01B1" w:rsidRDefault="00061595" w:rsidP="0096050E">
            <w:pPr>
              <w:spacing w:after="120"/>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2019</w:t>
            </w:r>
          </w:p>
        </w:tc>
      </w:tr>
      <w:tr w:rsidR="00061595" w:rsidRPr="003E01B1" w14:paraId="436E9426" w14:textId="77777777" w:rsidTr="0096050E">
        <w:tc>
          <w:tcPr>
            <w:cnfStyle w:val="001000000000" w:firstRow="0" w:lastRow="0" w:firstColumn="1" w:lastColumn="0" w:oddVBand="0" w:evenVBand="0" w:oddHBand="0" w:evenHBand="0" w:firstRowFirstColumn="0" w:firstRowLastColumn="0" w:lastRowFirstColumn="0" w:lastRowLastColumn="0"/>
            <w:tcW w:w="1129" w:type="dxa"/>
          </w:tcPr>
          <w:p w14:paraId="5CA88224" w14:textId="77777777" w:rsidR="00061595" w:rsidRPr="003E01B1" w:rsidRDefault="00061595" w:rsidP="0096050E">
            <w:pPr>
              <w:spacing w:after="120"/>
              <w:contextualSpacing/>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Община Никопол</w:t>
            </w:r>
          </w:p>
        </w:tc>
        <w:tc>
          <w:tcPr>
            <w:tcW w:w="1139" w:type="dxa"/>
          </w:tcPr>
          <w:p w14:paraId="479589ED"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Под </w:t>
            </w:r>
            <w:r w:rsidRPr="003E01B1">
              <w:rPr>
                <w:rFonts w:ascii="Times New Roman" w:eastAsia="Times New Roman" w:hAnsi="Times New Roman" w:cstheme="minorHAnsi"/>
                <w:sz w:val="24"/>
                <w:szCs w:val="20"/>
                <w:lang w:eastAsia="bg-BG"/>
              </w:rPr>
              <w:t>трудоспособна възраст</w:t>
            </w:r>
          </w:p>
        </w:tc>
        <w:tc>
          <w:tcPr>
            <w:tcW w:w="1418" w:type="dxa"/>
          </w:tcPr>
          <w:p w14:paraId="4ED923AF"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В </w:t>
            </w:r>
            <w:r w:rsidRPr="003E01B1">
              <w:rPr>
                <w:rFonts w:ascii="Times New Roman" w:eastAsia="Times New Roman" w:hAnsi="Times New Roman" w:cstheme="minorHAnsi"/>
                <w:sz w:val="24"/>
                <w:szCs w:val="20"/>
                <w:lang w:eastAsia="bg-BG"/>
              </w:rPr>
              <w:t>трудоспособна възраст</w:t>
            </w:r>
          </w:p>
        </w:tc>
        <w:tc>
          <w:tcPr>
            <w:tcW w:w="1417" w:type="dxa"/>
          </w:tcPr>
          <w:p w14:paraId="7B3AE190"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Над</w:t>
            </w:r>
            <w:r w:rsidRPr="003E01B1">
              <w:rPr>
                <w:rFonts w:ascii="Times New Roman" w:eastAsia="Times New Roman" w:hAnsi="Times New Roman" w:cstheme="minorHAnsi"/>
                <w:sz w:val="24"/>
                <w:szCs w:val="20"/>
                <w:lang w:eastAsia="bg-BG"/>
              </w:rPr>
              <w:t xml:space="preserve"> трудоспособна възраст</w:t>
            </w:r>
          </w:p>
        </w:tc>
        <w:tc>
          <w:tcPr>
            <w:tcW w:w="1843" w:type="dxa"/>
          </w:tcPr>
          <w:p w14:paraId="1CEC4E38"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Под </w:t>
            </w:r>
            <w:r w:rsidRPr="003E01B1">
              <w:rPr>
                <w:rFonts w:ascii="Times New Roman" w:eastAsia="Times New Roman" w:hAnsi="Times New Roman" w:cstheme="minorHAnsi"/>
                <w:sz w:val="24"/>
                <w:szCs w:val="20"/>
                <w:lang w:eastAsia="bg-BG"/>
              </w:rPr>
              <w:t>трудоспособна възраст</w:t>
            </w:r>
          </w:p>
        </w:tc>
        <w:tc>
          <w:tcPr>
            <w:tcW w:w="1418" w:type="dxa"/>
          </w:tcPr>
          <w:p w14:paraId="30818C64"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В </w:t>
            </w:r>
            <w:r w:rsidRPr="003E01B1">
              <w:rPr>
                <w:rFonts w:ascii="Times New Roman" w:eastAsia="Times New Roman" w:hAnsi="Times New Roman" w:cstheme="minorHAnsi"/>
                <w:sz w:val="24"/>
                <w:szCs w:val="20"/>
                <w:lang w:eastAsia="bg-BG"/>
              </w:rPr>
              <w:t>трудоспособна възраст</w:t>
            </w:r>
          </w:p>
        </w:tc>
        <w:tc>
          <w:tcPr>
            <w:tcW w:w="992" w:type="dxa"/>
          </w:tcPr>
          <w:p w14:paraId="74F3AE31"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b/>
                <w:sz w:val="24"/>
                <w:szCs w:val="20"/>
                <w:lang w:eastAsia="bg-BG"/>
              </w:rPr>
              <w:t xml:space="preserve">Над </w:t>
            </w:r>
            <w:r w:rsidRPr="003E01B1">
              <w:rPr>
                <w:rFonts w:ascii="Times New Roman" w:eastAsia="Times New Roman" w:hAnsi="Times New Roman" w:cstheme="minorHAnsi"/>
                <w:sz w:val="24"/>
                <w:szCs w:val="20"/>
                <w:lang w:eastAsia="bg-BG"/>
              </w:rPr>
              <w:t>трудоспособн</w:t>
            </w:r>
            <w:r w:rsidRPr="003E01B1">
              <w:rPr>
                <w:rFonts w:ascii="Times New Roman" w:eastAsia="Times New Roman" w:hAnsi="Times New Roman" w:cstheme="minorHAnsi"/>
                <w:sz w:val="24"/>
                <w:szCs w:val="20"/>
                <w:lang w:eastAsia="bg-BG"/>
              </w:rPr>
              <w:lastRenderedPageBreak/>
              <w:t>а възраст</w:t>
            </w:r>
          </w:p>
        </w:tc>
      </w:tr>
      <w:tr w:rsidR="00061595" w:rsidRPr="003E01B1" w14:paraId="348D3366" w14:textId="77777777" w:rsidTr="0096050E">
        <w:trPr>
          <w:trHeight w:val="433"/>
        </w:trPr>
        <w:tc>
          <w:tcPr>
            <w:cnfStyle w:val="001000000000" w:firstRow="0" w:lastRow="0" w:firstColumn="1" w:lastColumn="0" w:oddVBand="0" w:evenVBand="0" w:oddHBand="0" w:evenHBand="0" w:firstRowFirstColumn="0" w:firstRowLastColumn="0" w:lastRowFirstColumn="0" w:lastRowLastColumn="0"/>
            <w:tcW w:w="1129" w:type="dxa"/>
          </w:tcPr>
          <w:p w14:paraId="04364382" w14:textId="77777777" w:rsidR="00061595" w:rsidRPr="003E01B1" w:rsidRDefault="00061595" w:rsidP="0096050E">
            <w:pPr>
              <w:spacing w:after="120"/>
              <w:contextualSpacing/>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lastRenderedPageBreak/>
              <w:t>Общо</w:t>
            </w:r>
          </w:p>
        </w:tc>
        <w:tc>
          <w:tcPr>
            <w:tcW w:w="1139" w:type="dxa"/>
          </w:tcPr>
          <w:p w14:paraId="30C89391"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916</w:t>
            </w:r>
          </w:p>
        </w:tc>
        <w:tc>
          <w:tcPr>
            <w:tcW w:w="1418" w:type="dxa"/>
          </w:tcPr>
          <w:p w14:paraId="19D1E424"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4152</w:t>
            </w:r>
          </w:p>
        </w:tc>
        <w:tc>
          <w:tcPr>
            <w:tcW w:w="1417" w:type="dxa"/>
          </w:tcPr>
          <w:p w14:paraId="2429F0FA"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2857</w:t>
            </w:r>
          </w:p>
        </w:tc>
        <w:tc>
          <w:tcPr>
            <w:tcW w:w="1843" w:type="dxa"/>
          </w:tcPr>
          <w:p w14:paraId="780E6DA0"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873</w:t>
            </w:r>
          </w:p>
        </w:tc>
        <w:tc>
          <w:tcPr>
            <w:tcW w:w="1418" w:type="dxa"/>
          </w:tcPr>
          <w:p w14:paraId="5C9085EA"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4150</w:t>
            </w:r>
          </w:p>
        </w:tc>
        <w:tc>
          <w:tcPr>
            <w:tcW w:w="992" w:type="dxa"/>
          </w:tcPr>
          <w:p w14:paraId="2F6E4657"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2747</w:t>
            </w:r>
          </w:p>
        </w:tc>
      </w:tr>
      <w:tr w:rsidR="00061595" w:rsidRPr="003E01B1" w14:paraId="2CC13844" w14:textId="77777777" w:rsidTr="0096050E">
        <w:trPr>
          <w:trHeight w:val="558"/>
        </w:trPr>
        <w:tc>
          <w:tcPr>
            <w:cnfStyle w:val="001000000000" w:firstRow="0" w:lastRow="0" w:firstColumn="1" w:lastColumn="0" w:oddVBand="0" w:evenVBand="0" w:oddHBand="0" w:evenHBand="0" w:firstRowFirstColumn="0" w:firstRowLastColumn="0" w:lastRowFirstColumn="0" w:lastRowLastColumn="0"/>
            <w:tcW w:w="1129" w:type="dxa"/>
          </w:tcPr>
          <w:p w14:paraId="27F9A7F3" w14:textId="77777777" w:rsidR="00061595" w:rsidRPr="003E01B1" w:rsidRDefault="00061595" w:rsidP="0096050E">
            <w:pPr>
              <w:spacing w:after="120"/>
              <w:contextualSpacing/>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Дял %</w:t>
            </w:r>
          </w:p>
        </w:tc>
        <w:tc>
          <w:tcPr>
            <w:tcW w:w="1139" w:type="dxa"/>
          </w:tcPr>
          <w:p w14:paraId="2FACCB3A"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11,56</w:t>
            </w:r>
          </w:p>
        </w:tc>
        <w:tc>
          <w:tcPr>
            <w:tcW w:w="1418" w:type="dxa"/>
          </w:tcPr>
          <w:p w14:paraId="12FD4185"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52,39</w:t>
            </w:r>
          </w:p>
        </w:tc>
        <w:tc>
          <w:tcPr>
            <w:tcW w:w="1417" w:type="dxa"/>
          </w:tcPr>
          <w:p w14:paraId="18C74FCE"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36,05</w:t>
            </w:r>
          </w:p>
        </w:tc>
        <w:tc>
          <w:tcPr>
            <w:tcW w:w="1843" w:type="dxa"/>
          </w:tcPr>
          <w:p w14:paraId="314D4610"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11,24</w:t>
            </w:r>
          </w:p>
        </w:tc>
        <w:tc>
          <w:tcPr>
            <w:tcW w:w="1418" w:type="dxa"/>
          </w:tcPr>
          <w:p w14:paraId="7C859E70"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53,41</w:t>
            </w:r>
          </w:p>
        </w:tc>
        <w:tc>
          <w:tcPr>
            <w:tcW w:w="992" w:type="dxa"/>
          </w:tcPr>
          <w:p w14:paraId="2D1C2B98" w14:textId="77777777" w:rsidR="00061595" w:rsidRPr="003E01B1" w:rsidRDefault="00061595" w:rsidP="0096050E">
            <w:pPr>
              <w:spacing w:after="12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35,35</w:t>
            </w:r>
          </w:p>
        </w:tc>
      </w:tr>
    </w:tbl>
    <w:p w14:paraId="0B985E93" w14:textId="77777777" w:rsidR="00061595" w:rsidRPr="003E01B1" w:rsidRDefault="00061595" w:rsidP="00061595">
      <w:pPr>
        <w:tabs>
          <w:tab w:val="left" w:pos="1080"/>
        </w:tabs>
        <w:autoSpaceDE w:val="0"/>
        <w:autoSpaceDN w:val="0"/>
        <w:adjustRightInd w:val="0"/>
        <w:spacing w:after="0" w:line="360" w:lineRule="auto"/>
        <w:rPr>
          <w:rFonts w:ascii="Times New Roman" w:eastAsia="Times New Roman" w:hAnsi="Times New Roman" w:cstheme="minorHAnsi"/>
          <w:sz w:val="20"/>
          <w:szCs w:val="20"/>
          <w:lang w:val="en-US" w:eastAsia="bg-BG"/>
        </w:rPr>
      </w:pPr>
      <w:proofErr w:type="spellStart"/>
      <w:r w:rsidRPr="003E01B1">
        <w:rPr>
          <w:rFonts w:ascii="Times New Roman" w:eastAsia="Times New Roman" w:hAnsi="Times New Roman" w:cstheme="minorHAnsi"/>
          <w:i/>
          <w:sz w:val="20"/>
          <w:szCs w:val="20"/>
          <w:lang w:val="en-US" w:eastAsia="bg-BG"/>
        </w:rPr>
        <w:t>Източник</w:t>
      </w:r>
      <w:proofErr w:type="spellEnd"/>
      <w:r w:rsidRPr="003E01B1">
        <w:rPr>
          <w:rFonts w:ascii="Times New Roman" w:eastAsia="Times New Roman" w:hAnsi="Times New Roman" w:cstheme="minorHAnsi"/>
          <w:i/>
          <w:sz w:val="20"/>
          <w:szCs w:val="20"/>
          <w:lang w:val="en-US" w:eastAsia="bg-BG"/>
        </w:rPr>
        <w:t xml:space="preserve">: ГД </w:t>
      </w:r>
      <w:proofErr w:type="gramStart"/>
      <w:r w:rsidRPr="003E01B1">
        <w:rPr>
          <w:rFonts w:ascii="Times New Roman" w:eastAsia="Times New Roman" w:hAnsi="Times New Roman" w:cstheme="minorHAnsi"/>
          <w:i/>
          <w:sz w:val="20"/>
          <w:szCs w:val="20"/>
          <w:lang w:val="en-US" w:eastAsia="bg-BG"/>
        </w:rPr>
        <w:t>ГРАО  за</w:t>
      </w:r>
      <w:proofErr w:type="gramEnd"/>
      <w:r w:rsidRPr="003E01B1">
        <w:rPr>
          <w:rFonts w:ascii="Times New Roman" w:eastAsia="Times New Roman" w:hAnsi="Times New Roman" w:cstheme="minorHAnsi"/>
          <w:i/>
          <w:sz w:val="20"/>
          <w:szCs w:val="20"/>
          <w:lang w:val="en-US" w:eastAsia="bg-BG"/>
        </w:rPr>
        <w:t xml:space="preserve"> Община Никопол.                      </w:t>
      </w:r>
    </w:p>
    <w:p w14:paraId="6F70E705" w14:textId="77777777" w:rsidR="00061595" w:rsidRPr="003E01B1" w:rsidRDefault="00061595" w:rsidP="00061595">
      <w:pPr>
        <w:spacing w:after="0" w:line="240" w:lineRule="auto"/>
        <w:ind w:firstLine="720"/>
        <w:rPr>
          <w:rFonts w:ascii="Times New Roman" w:eastAsia="Times New Roman" w:hAnsi="Times New Roman" w:cs="Times New Roman"/>
          <w:color w:val="000000"/>
          <w:sz w:val="23"/>
          <w:szCs w:val="23"/>
          <w:lang w:val="en-US" w:eastAsia="bg-BG"/>
        </w:rPr>
      </w:pPr>
      <w:r w:rsidRPr="003E01B1">
        <w:rPr>
          <w:rFonts w:ascii="Times New Roman" w:eastAsia="Times New Roman" w:hAnsi="Times New Roman" w:cstheme="minorHAnsi"/>
          <w:sz w:val="24"/>
          <w:szCs w:val="20"/>
          <w:lang w:val="en-US" w:eastAsia="bg-BG"/>
        </w:rPr>
        <w:t xml:space="preserve">Населението под трудоспособна възраст през 2018 година е 11,56% и </w:t>
      </w:r>
      <w:proofErr w:type="spellStart"/>
      <w:r w:rsidRPr="003E01B1">
        <w:rPr>
          <w:rFonts w:ascii="Times New Roman" w:eastAsia="Times New Roman" w:hAnsi="Times New Roman" w:cstheme="minorHAnsi"/>
          <w:sz w:val="24"/>
          <w:szCs w:val="20"/>
          <w:lang w:val="en-US" w:eastAsia="bg-BG"/>
        </w:rPr>
        <w:t>бележи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спад</w:t>
      </w:r>
      <w:proofErr w:type="spellEnd"/>
      <w:r w:rsidRPr="003E01B1">
        <w:rPr>
          <w:rFonts w:ascii="Times New Roman" w:eastAsia="Times New Roman" w:hAnsi="Times New Roman" w:cstheme="minorHAnsi"/>
          <w:sz w:val="24"/>
          <w:szCs w:val="20"/>
          <w:lang w:val="en-US" w:eastAsia="bg-BG"/>
        </w:rPr>
        <w:t xml:space="preserve"> с 0,32%, </w:t>
      </w:r>
      <w:proofErr w:type="spellStart"/>
      <w:r w:rsidRPr="003E01B1">
        <w:rPr>
          <w:rFonts w:ascii="Times New Roman" w:eastAsia="Times New Roman" w:hAnsi="Times New Roman" w:cstheme="minorHAnsi"/>
          <w:sz w:val="24"/>
          <w:szCs w:val="20"/>
          <w:lang w:val="en-US" w:eastAsia="bg-BG"/>
        </w:rPr>
        <w:t>сравнение</w:t>
      </w:r>
      <w:proofErr w:type="spellEnd"/>
      <w:r w:rsidRPr="003E01B1">
        <w:rPr>
          <w:rFonts w:ascii="Times New Roman" w:eastAsia="Times New Roman" w:hAnsi="Times New Roman" w:cstheme="minorHAnsi"/>
          <w:sz w:val="24"/>
          <w:szCs w:val="20"/>
          <w:lang w:val="en-US" w:eastAsia="bg-BG"/>
        </w:rPr>
        <w:t xml:space="preserve"> с 2019 година, </w:t>
      </w:r>
      <w:proofErr w:type="spellStart"/>
      <w:r w:rsidRPr="003E01B1">
        <w:rPr>
          <w:rFonts w:ascii="Times New Roman" w:eastAsia="Times New Roman" w:hAnsi="Times New Roman" w:cstheme="minorHAnsi"/>
          <w:sz w:val="24"/>
          <w:szCs w:val="20"/>
          <w:lang w:val="en-US" w:eastAsia="bg-BG"/>
        </w:rPr>
        <w:t>когато</w:t>
      </w:r>
      <w:proofErr w:type="spellEnd"/>
      <w:r w:rsidRPr="003E01B1">
        <w:rPr>
          <w:rFonts w:ascii="Times New Roman" w:eastAsia="Times New Roman" w:hAnsi="Times New Roman" w:cstheme="minorHAnsi"/>
          <w:sz w:val="24"/>
          <w:szCs w:val="20"/>
          <w:lang w:val="en-US" w:eastAsia="bg-BG"/>
        </w:rPr>
        <w:t xml:space="preserve"> е 11,24%. През 2018 година </w:t>
      </w:r>
      <w:proofErr w:type="spellStart"/>
      <w:r w:rsidRPr="003E01B1">
        <w:rPr>
          <w:rFonts w:ascii="Times New Roman" w:eastAsia="Times New Roman" w:hAnsi="Times New Roman" w:cstheme="minorHAnsi"/>
          <w:sz w:val="24"/>
          <w:szCs w:val="20"/>
          <w:lang w:val="en-US" w:eastAsia="bg-BG"/>
        </w:rPr>
        <w:t>абсолютните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стойности</w:t>
      </w:r>
      <w:proofErr w:type="spellEnd"/>
      <w:r w:rsidRPr="003E01B1">
        <w:rPr>
          <w:rFonts w:ascii="Times New Roman" w:eastAsia="Times New Roman" w:hAnsi="Times New Roman" w:cstheme="minorHAnsi"/>
          <w:sz w:val="24"/>
          <w:szCs w:val="20"/>
          <w:lang w:val="en-US" w:eastAsia="bg-BG"/>
        </w:rPr>
        <w:t xml:space="preserve"> на населението в трудоспособна възраст са </w:t>
      </w:r>
      <w:proofErr w:type="spellStart"/>
      <w:r w:rsidRPr="003E01B1">
        <w:rPr>
          <w:rFonts w:ascii="Times New Roman" w:eastAsia="Times New Roman" w:hAnsi="Times New Roman" w:cstheme="minorHAnsi"/>
          <w:sz w:val="24"/>
          <w:szCs w:val="20"/>
          <w:lang w:val="en-US" w:eastAsia="bg-BG"/>
        </w:rPr>
        <w:t>почти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идентични</w:t>
      </w:r>
      <w:proofErr w:type="spellEnd"/>
      <w:r w:rsidRPr="003E01B1">
        <w:rPr>
          <w:rFonts w:ascii="Times New Roman" w:eastAsia="Times New Roman" w:hAnsi="Times New Roman" w:cstheme="minorHAnsi"/>
          <w:sz w:val="24"/>
          <w:szCs w:val="20"/>
          <w:lang w:val="en-US" w:eastAsia="bg-BG"/>
        </w:rPr>
        <w:t xml:space="preserve"> с броя на </w:t>
      </w:r>
      <w:proofErr w:type="spellStart"/>
      <w:r w:rsidRPr="003E01B1">
        <w:rPr>
          <w:rFonts w:ascii="Times New Roman" w:eastAsia="Times New Roman" w:hAnsi="Times New Roman" w:cstheme="minorHAnsi"/>
          <w:sz w:val="24"/>
          <w:szCs w:val="20"/>
          <w:lang w:val="en-US" w:eastAsia="bg-BG"/>
        </w:rPr>
        <w:t>трудоспособните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лица</w:t>
      </w:r>
      <w:proofErr w:type="spellEnd"/>
      <w:r w:rsidRPr="003E01B1">
        <w:rPr>
          <w:rFonts w:ascii="Times New Roman" w:eastAsia="Times New Roman" w:hAnsi="Times New Roman" w:cstheme="minorHAnsi"/>
          <w:sz w:val="24"/>
          <w:szCs w:val="20"/>
          <w:lang w:val="en-US" w:eastAsia="bg-BG"/>
        </w:rPr>
        <w:t xml:space="preserve"> през 2019 година, </w:t>
      </w:r>
      <w:proofErr w:type="spellStart"/>
      <w:r w:rsidRPr="003E01B1">
        <w:rPr>
          <w:rFonts w:ascii="Times New Roman" w:eastAsia="Times New Roman" w:hAnsi="Times New Roman" w:cstheme="minorHAnsi"/>
          <w:sz w:val="24"/>
          <w:szCs w:val="20"/>
          <w:lang w:val="en-US" w:eastAsia="bg-BG"/>
        </w:rPr>
        <w:t>но</w:t>
      </w:r>
      <w:proofErr w:type="spellEnd"/>
      <w:r w:rsidRPr="003E01B1">
        <w:rPr>
          <w:rFonts w:ascii="Times New Roman" w:eastAsia="Times New Roman" w:hAnsi="Times New Roman" w:cstheme="minorHAnsi"/>
          <w:sz w:val="24"/>
          <w:szCs w:val="20"/>
          <w:lang w:val="en-US" w:eastAsia="bg-BG"/>
        </w:rPr>
        <w:t xml:space="preserve"> населението през 2019 година е 53,41% и </w:t>
      </w:r>
      <w:proofErr w:type="spellStart"/>
      <w:r w:rsidRPr="003E01B1">
        <w:rPr>
          <w:rFonts w:ascii="Times New Roman" w:eastAsia="Times New Roman" w:hAnsi="Times New Roman" w:cstheme="minorHAnsi"/>
          <w:sz w:val="24"/>
          <w:szCs w:val="20"/>
          <w:lang w:val="en-US" w:eastAsia="bg-BG"/>
        </w:rPr>
        <w:t>бележи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ръст</w:t>
      </w:r>
      <w:proofErr w:type="spellEnd"/>
      <w:r w:rsidRPr="003E01B1">
        <w:rPr>
          <w:rFonts w:ascii="Times New Roman" w:eastAsia="Times New Roman" w:hAnsi="Times New Roman" w:cstheme="minorHAnsi"/>
          <w:sz w:val="24"/>
          <w:szCs w:val="20"/>
          <w:lang w:val="en-US" w:eastAsia="bg-BG"/>
        </w:rPr>
        <w:t xml:space="preserve"> с 1,02% в </w:t>
      </w:r>
      <w:proofErr w:type="spellStart"/>
      <w:r w:rsidRPr="003E01B1">
        <w:rPr>
          <w:rFonts w:ascii="Times New Roman" w:eastAsia="Times New Roman" w:hAnsi="Times New Roman" w:cstheme="minorHAnsi"/>
          <w:sz w:val="24"/>
          <w:szCs w:val="20"/>
          <w:lang w:val="en-US" w:eastAsia="bg-BG"/>
        </w:rPr>
        <w:t>сравнение</w:t>
      </w:r>
      <w:proofErr w:type="spellEnd"/>
      <w:r w:rsidRPr="003E01B1">
        <w:rPr>
          <w:rFonts w:ascii="Times New Roman" w:eastAsia="Times New Roman" w:hAnsi="Times New Roman" w:cstheme="minorHAnsi"/>
          <w:sz w:val="24"/>
          <w:szCs w:val="20"/>
          <w:lang w:val="en-US" w:eastAsia="bg-BG"/>
        </w:rPr>
        <w:t xml:space="preserve"> с 2018 година, </w:t>
      </w:r>
      <w:proofErr w:type="spellStart"/>
      <w:r w:rsidRPr="003E01B1">
        <w:rPr>
          <w:rFonts w:ascii="Times New Roman" w:eastAsia="Times New Roman" w:hAnsi="Times New Roman" w:cstheme="minorHAnsi"/>
          <w:sz w:val="24"/>
          <w:szCs w:val="20"/>
          <w:lang w:val="en-US" w:eastAsia="bg-BG"/>
        </w:rPr>
        <w:t>когато</w:t>
      </w:r>
      <w:proofErr w:type="spellEnd"/>
      <w:r w:rsidRPr="003E01B1">
        <w:rPr>
          <w:rFonts w:ascii="Times New Roman" w:eastAsia="Times New Roman" w:hAnsi="Times New Roman" w:cstheme="minorHAnsi"/>
          <w:sz w:val="24"/>
          <w:szCs w:val="20"/>
          <w:lang w:val="en-US" w:eastAsia="bg-BG"/>
        </w:rPr>
        <w:t xml:space="preserve"> е 52,39%. Този </w:t>
      </w:r>
      <w:proofErr w:type="spellStart"/>
      <w:r w:rsidRPr="003E01B1">
        <w:rPr>
          <w:rFonts w:ascii="Times New Roman" w:eastAsia="Times New Roman" w:hAnsi="Times New Roman" w:cstheme="minorHAnsi"/>
          <w:sz w:val="24"/>
          <w:szCs w:val="20"/>
          <w:lang w:val="en-US" w:eastAsia="bg-BG"/>
        </w:rPr>
        <w:t>ръст</w:t>
      </w:r>
      <w:proofErr w:type="spellEnd"/>
      <w:r w:rsidRPr="003E01B1">
        <w:rPr>
          <w:rFonts w:ascii="Times New Roman" w:eastAsia="Times New Roman" w:hAnsi="Times New Roman" w:cstheme="minorHAnsi"/>
          <w:sz w:val="24"/>
          <w:szCs w:val="20"/>
          <w:lang w:val="en-US" w:eastAsia="bg-BG"/>
        </w:rPr>
        <w:t xml:space="preserve"> на населението в трудоспособна възраст се </w:t>
      </w:r>
      <w:proofErr w:type="spellStart"/>
      <w:r w:rsidRPr="003E01B1">
        <w:rPr>
          <w:rFonts w:ascii="Times New Roman" w:eastAsia="Times New Roman" w:hAnsi="Times New Roman" w:cstheme="minorHAnsi"/>
          <w:sz w:val="24"/>
          <w:szCs w:val="20"/>
          <w:lang w:val="en-US" w:eastAsia="bg-BG"/>
        </w:rPr>
        <w:t>дължи</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коефициента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демографско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заместване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високият</w:t>
      </w:r>
      <w:proofErr w:type="spellEnd"/>
      <w:r w:rsidRPr="003E01B1">
        <w:rPr>
          <w:rFonts w:ascii="Times New Roman" w:eastAsia="Times New Roman" w:hAnsi="Times New Roman" w:cstheme="minorHAnsi"/>
          <w:sz w:val="24"/>
          <w:szCs w:val="20"/>
          <w:lang w:val="en-US" w:eastAsia="bg-BG"/>
        </w:rPr>
        <w:t xml:space="preserve"> брой </w:t>
      </w:r>
      <w:proofErr w:type="spellStart"/>
      <w:r w:rsidRPr="003E01B1">
        <w:rPr>
          <w:rFonts w:ascii="Times New Roman" w:eastAsia="Times New Roman" w:hAnsi="Times New Roman" w:cstheme="minorHAnsi"/>
          <w:sz w:val="24"/>
          <w:szCs w:val="20"/>
          <w:lang w:val="en-US" w:eastAsia="bg-BG"/>
        </w:rPr>
        <w:t>заселници</w:t>
      </w:r>
      <w:proofErr w:type="spellEnd"/>
      <w:r w:rsidRPr="003E01B1">
        <w:rPr>
          <w:rFonts w:ascii="Times New Roman" w:eastAsia="Times New Roman" w:hAnsi="Times New Roman" w:cstheme="minorHAnsi"/>
          <w:sz w:val="24"/>
          <w:szCs w:val="20"/>
          <w:lang w:val="en-US" w:eastAsia="bg-BG"/>
        </w:rPr>
        <w:t xml:space="preserve"> (положителен механичен прираст) на територията на общината. Населението </w:t>
      </w:r>
      <w:proofErr w:type="spellStart"/>
      <w:r w:rsidRPr="003E01B1">
        <w:rPr>
          <w:rFonts w:ascii="Times New Roman" w:eastAsia="Times New Roman" w:hAnsi="Times New Roman" w:cstheme="minorHAnsi"/>
          <w:sz w:val="24"/>
          <w:szCs w:val="20"/>
          <w:lang w:val="en-US" w:eastAsia="bg-BG"/>
        </w:rPr>
        <w:t>над</w:t>
      </w:r>
      <w:proofErr w:type="spellEnd"/>
      <w:r w:rsidRPr="003E01B1">
        <w:rPr>
          <w:rFonts w:ascii="Times New Roman" w:eastAsia="Times New Roman" w:hAnsi="Times New Roman" w:cstheme="minorHAnsi"/>
          <w:sz w:val="24"/>
          <w:szCs w:val="20"/>
          <w:lang w:val="en-US" w:eastAsia="bg-BG"/>
        </w:rPr>
        <w:t xml:space="preserve"> трудоспособна възраст през 2018 година е 36,05% и </w:t>
      </w:r>
      <w:proofErr w:type="spellStart"/>
      <w:r w:rsidRPr="003E01B1">
        <w:rPr>
          <w:rFonts w:ascii="Times New Roman" w:eastAsia="Times New Roman" w:hAnsi="Times New Roman" w:cstheme="minorHAnsi"/>
          <w:sz w:val="24"/>
          <w:szCs w:val="20"/>
          <w:lang w:val="en-US" w:eastAsia="bg-BG"/>
        </w:rPr>
        <w:t>намалява</w:t>
      </w:r>
      <w:proofErr w:type="spellEnd"/>
      <w:r w:rsidRPr="003E01B1">
        <w:rPr>
          <w:rFonts w:ascii="Times New Roman" w:eastAsia="Times New Roman" w:hAnsi="Times New Roman" w:cstheme="minorHAnsi"/>
          <w:sz w:val="24"/>
          <w:szCs w:val="20"/>
          <w:lang w:val="en-US" w:eastAsia="bg-BG"/>
        </w:rPr>
        <w:t xml:space="preserve"> с 0,7% </w:t>
      </w:r>
      <w:proofErr w:type="spellStart"/>
      <w:r w:rsidRPr="003E01B1">
        <w:rPr>
          <w:rFonts w:ascii="Times New Roman" w:eastAsia="Times New Roman" w:hAnsi="Times New Roman" w:cstheme="minorHAnsi"/>
          <w:sz w:val="24"/>
          <w:szCs w:val="20"/>
          <w:lang w:val="en-US" w:eastAsia="bg-BG"/>
        </w:rPr>
        <w:t>сравнение</w:t>
      </w:r>
      <w:proofErr w:type="spellEnd"/>
      <w:r w:rsidRPr="003E01B1">
        <w:rPr>
          <w:rFonts w:ascii="Times New Roman" w:eastAsia="Times New Roman" w:hAnsi="Times New Roman" w:cstheme="minorHAnsi"/>
          <w:sz w:val="24"/>
          <w:szCs w:val="20"/>
          <w:lang w:val="en-US" w:eastAsia="bg-BG"/>
        </w:rPr>
        <w:t xml:space="preserve"> с 2019 година </w:t>
      </w:r>
      <w:proofErr w:type="spellStart"/>
      <w:r w:rsidRPr="003E01B1">
        <w:rPr>
          <w:rFonts w:ascii="Times New Roman" w:eastAsia="Times New Roman" w:hAnsi="Times New Roman" w:cstheme="minorHAnsi"/>
          <w:sz w:val="24"/>
          <w:szCs w:val="20"/>
          <w:lang w:val="en-US" w:eastAsia="bg-BG"/>
        </w:rPr>
        <w:t>когато</w:t>
      </w:r>
      <w:proofErr w:type="spellEnd"/>
      <w:r w:rsidRPr="003E01B1">
        <w:rPr>
          <w:rFonts w:ascii="Times New Roman" w:eastAsia="Times New Roman" w:hAnsi="Times New Roman" w:cstheme="minorHAnsi"/>
          <w:sz w:val="24"/>
          <w:szCs w:val="20"/>
          <w:lang w:val="en-US" w:eastAsia="bg-BG"/>
        </w:rPr>
        <w:t xml:space="preserve"> е 35,35%. Този </w:t>
      </w:r>
      <w:proofErr w:type="spellStart"/>
      <w:r w:rsidRPr="003E01B1">
        <w:rPr>
          <w:rFonts w:ascii="Times New Roman" w:eastAsia="Times New Roman" w:hAnsi="Times New Roman" w:cstheme="minorHAnsi"/>
          <w:sz w:val="24"/>
          <w:szCs w:val="20"/>
          <w:lang w:val="en-US" w:eastAsia="bg-BG"/>
        </w:rPr>
        <w:t>спад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хората</w:t>
      </w:r>
      <w:proofErr w:type="spellEnd"/>
      <w:r w:rsidRPr="003E01B1">
        <w:rPr>
          <w:rFonts w:ascii="Times New Roman" w:eastAsia="Times New Roman" w:hAnsi="Times New Roman" w:cstheme="minorHAnsi"/>
          <w:sz w:val="24"/>
          <w:szCs w:val="20"/>
          <w:lang w:val="en-US" w:eastAsia="bg-BG"/>
        </w:rPr>
        <w:t xml:space="preserve"> в след трудоспособна възраст се </w:t>
      </w:r>
      <w:proofErr w:type="spellStart"/>
      <w:r w:rsidRPr="003E01B1">
        <w:rPr>
          <w:rFonts w:ascii="Times New Roman" w:eastAsia="Times New Roman" w:hAnsi="Times New Roman" w:cstheme="minorHAnsi"/>
          <w:sz w:val="24"/>
          <w:szCs w:val="20"/>
          <w:lang w:val="en-US" w:eastAsia="bg-BG"/>
        </w:rPr>
        <w:t>дължи</w:t>
      </w:r>
      <w:proofErr w:type="spellEnd"/>
      <w:r w:rsidRPr="003E01B1">
        <w:rPr>
          <w:rFonts w:ascii="Times New Roman" w:eastAsia="Times New Roman" w:hAnsi="Times New Roman" w:cstheme="minorHAnsi"/>
          <w:sz w:val="24"/>
          <w:szCs w:val="20"/>
          <w:lang w:val="en-US" w:eastAsia="bg-BG"/>
        </w:rPr>
        <w:t xml:space="preserve"> основно на висока </w:t>
      </w:r>
      <w:proofErr w:type="spellStart"/>
      <w:r w:rsidRPr="003E01B1">
        <w:rPr>
          <w:rFonts w:ascii="Times New Roman" w:eastAsia="Times New Roman" w:hAnsi="Times New Roman" w:cstheme="minorHAnsi"/>
          <w:sz w:val="24"/>
          <w:szCs w:val="20"/>
          <w:lang w:val="en-US" w:eastAsia="bg-BG"/>
        </w:rPr>
        <w:t>смъртност</w:t>
      </w:r>
      <w:proofErr w:type="spellEnd"/>
      <w:r w:rsidRPr="003E01B1">
        <w:rPr>
          <w:rFonts w:ascii="Times New Roman" w:eastAsia="Times New Roman" w:hAnsi="Times New Roman" w:cstheme="minorHAnsi"/>
          <w:sz w:val="24"/>
          <w:szCs w:val="20"/>
          <w:lang w:val="en-US" w:eastAsia="bg-BG"/>
        </w:rPr>
        <w:t xml:space="preserve">. Важен </w:t>
      </w:r>
      <w:proofErr w:type="spellStart"/>
      <w:r w:rsidRPr="003E01B1">
        <w:rPr>
          <w:rFonts w:ascii="Times New Roman" w:eastAsia="Times New Roman" w:hAnsi="Times New Roman" w:cstheme="minorHAnsi"/>
          <w:sz w:val="24"/>
          <w:szCs w:val="20"/>
          <w:lang w:val="en-US" w:eastAsia="bg-BG"/>
        </w:rPr>
        <w:t>проблем</w:t>
      </w:r>
      <w:proofErr w:type="spellEnd"/>
      <w:r w:rsidRPr="003E01B1">
        <w:rPr>
          <w:rFonts w:ascii="Times New Roman" w:eastAsia="Times New Roman" w:hAnsi="Times New Roman" w:cstheme="minorHAnsi"/>
          <w:sz w:val="24"/>
          <w:szCs w:val="20"/>
          <w:lang w:val="en-US" w:eastAsia="bg-BG"/>
        </w:rPr>
        <w:t xml:space="preserve"> за община Никопол е </w:t>
      </w:r>
      <w:proofErr w:type="spellStart"/>
      <w:r w:rsidRPr="003E01B1">
        <w:rPr>
          <w:rFonts w:ascii="Times New Roman" w:eastAsia="Times New Roman" w:hAnsi="Times New Roman" w:cstheme="minorHAnsi"/>
          <w:sz w:val="24"/>
          <w:szCs w:val="20"/>
          <w:lang w:val="en-US" w:eastAsia="bg-BG"/>
        </w:rPr>
        <w:t>отрицателният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дял</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лицата</w:t>
      </w:r>
      <w:proofErr w:type="spellEnd"/>
      <w:r w:rsidRPr="003E01B1">
        <w:rPr>
          <w:rFonts w:ascii="Times New Roman" w:eastAsia="Times New Roman" w:hAnsi="Times New Roman" w:cstheme="minorHAnsi"/>
          <w:sz w:val="24"/>
          <w:szCs w:val="20"/>
          <w:lang w:val="en-US" w:eastAsia="bg-BG"/>
        </w:rPr>
        <w:t xml:space="preserve"> под трудоспособна възраст, </w:t>
      </w:r>
      <w:proofErr w:type="spellStart"/>
      <w:r w:rsidRPr="003E01B1">
        <w:rPr>
          <w:rFonts w:ascii="Times New Roman" w:eastAsia="Times New Roman" w:hAnsi="Times New Roman" w:cstheme="minorHAnsi"/>
          <w:sz w:val="24"/>
          <w:szCs w:val="20"/>
          <w:lang w:val="en-US" w:eastAsia="bg-BG"/>
        </w:rPr>
        <w:t>защото</w:t>
      </w:r>
      <w:proofErr w:type="spellEnd"/>
      <w:r w:rsidRPr="003E01B1">
        <w:rPr>
          <w:rFonts w:ascii="Times New Roman" w:eastAsia="Times New Roman" w:hAnsi="Times New Roman" w:cstheme="minorHAnsi"/>
          <w:sz w:val="24"/>
          <w:szCs w:val="20"/>
          <w:lang w:val="en-US" w:eastAsia="bg-BG"/>
        </w:rPr>
        <w:t xml:space="preserve"> от тях </w:t>
      </w:r>
      <w:proofErr w:type="spellStart"/>
      <w:r w:rsidRPr="003E01B1">
        <w:rPr>
          <w:rFonts w:ascii="Times New Roman" w:eastAsia="Times New Roman" w:hAnsi="Times New Roman" w:cstheme="minorHAnsi"/>
          <w:sz w:val="24"/>
          <w:szCs w:val="20"/>
          <w:lang w:val="en-US" w:eastAsia="bg-BG"/>
        </w:rPr>
        <w:t>зависи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колко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лица</w:t>
      </w:r>
      <w:proofErr w:type="spellEnd"/>
      <w:r w:rsidRPr="003E01B1">
        <w:rPr>
          <w:rFonts w:ascii="Times New Roman" w:eastAsia="Times New Roman" w:hAnsi="Times New Roman" w:cstheme="minorHAnsi"/>
          <w:sz w:val="24"/>
          <w:szCs w:val="20"/>
          <w:lang w:val="en-US" w:eastAsia="bg-BG"/>
        </w:rPr>
        <w:t xml:space="preserve"> ще </w:t>
      </w:r>
      <w:proofErr w:type="spellStart"/>
      <w:r w:rsidRPr="003E01B1">
        <w:rPr>
          <w:rFonts w:ascii="Times New Roman" w:eastAsia="Times New Roman" w:hAnsi="Times New Roman" w:cstheme="minorHAnsi"/>
          <w:sz w:val="24"/>
          <w:szCs w:val="20"/>
          <w:lang w:val="en-US" w:eastAsia="bg-BG"/>
        </w:rPr>
        <w:t>преминат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следващите</w:t>
      </w:r>
      <w:proofErr w:type="spellEnd"/>
      <w:r w:rsidRPr="003E01B1">
        <w:rPr>
          <w:rFonts w:ascii="Times New Roman" w:eastAsia="Times New Roman" w:hAnsi="Times New Roman" w:cstheme="minorHAnsi"/>
          <w:sz w:val="24"/>
          <w:szCs w:val="20"/>
          <w:lang w:val="en-US" w:eastAsia="bg-BG"/>
        </w:rPr>
        <w:t xml:space="preserve"> години в трудоспособна възраст, а това ще </w:t>
      </w:r>
      <w:proofErr w:type="spellStart"/>
      <w:r w:rsidRPr="003E01B1">
        <w:rPr>
          <w:rFonts w:ascii="Times New Roman" w:eastAsia="Times New Roman" w:hAnsi="Times New Roman" w:cstheme="minorHAnsi"/>
          <w:sz w:val="24"/>
          <w:szCs w:val="20"/>
          <w:lang w:val="en-US" w:eastAsia="bg-BG"/>
        </w:rPr>
        <w:t>рефлектира</w:t>
      </w:r>
      <w:proofErr w:type="spellEnd"/>
      <w:r w:rsidRPr="003E01B1">
        <w:rPr>
          <w:rFonts w:ascii="Times New Roman" w:eastAsia="Times New Roman" w:hAnsi="Times New Roman" w:cstheme="minorHAnsi"/>
          <w:sz w:val="24"/>
          <w:szCs w:val="20"/>
          <w:lang w:val="en-US" w:eastAsia="bg-BG"/>
        </w:rPr>
        <w:t xml:space="preserve"> върху </w:t>
      </w:r>
      <w:proofErr w:type="spellStart"/>
      <w:r w:rsidRPr="003E01B1">
        <w:rPr>
          <w:rFonts w:ascii="Times New Roman" w:eastAsia="Times New Roman" w:hAnsi="Times New Roman" w:cstheme="minorHAnsi"/>
          <w:sz w:val="24"/>
          <w:szCs w:val="20"/>
          <w:lang w:val="en-US" w:eastAsia="bg-BG"/>
        </w:rPr>
        <w:t>икономическият</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демографският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облик</w:t>
      </w:r>
      <w:proofErr w:type="spellEnd"/>
      <w:r w:rsidRPr="003E01B1">
        <w:rPr>
          <w:rFonts w:ascii="Times New Roman" w:eastAsia="Times New Roman" w:hAnsi="Times New Roman" w:cstheme="minorHAnsi"/>
          <w:sz w:val="24"/>
          <w:szCs w:val="20"/>
          <w:lang w:val="en-US" w:eastAsia="bg-BG"/>
        </w:rPr>
        <w:t xml:space="preserve"> на общината.</w:t>
      </w:r>
      <w:r w:rsidRPr="003E01B1">
        <w:rPr>
          <w:rFonts w:ascii="Times New Roman" w:eastAsia="Times New Roman" w:hAnsi="Times New Roman" w:cs="Times New Roman"/>
          <w:color w:val="000000"/>
          <w:sz w:val="23"/>
          <w:szCs w:val="23"/>
          <w:lang w:val="en-US" w:eastAsia="bg-BG"/>
        </w:rPr>
        <w:t xml:space="preserve"> </w:t>
      </w:r>
    </w:p>
    <w:p w14:paraId="595B9ECE"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Влошаването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възрастовата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структура</w:t>
      </w:r>
      <w:proofErr w:type="spellEnd"/>
      <w:r w:rsidRPr="003E01B1">
        <w:rPr>
          <w:rFonts w:ascii="Times New Roman" w:eastAsia="Times New Roman" w:hAnsi="Times New Roman" w:cstheme="minorHAnsi"/>
          <w:sz w:val="24"/>
          <w:szCs w:val="20"/>
          <w:lang w:val="en-US" w:eastAsia="bg-BG"/>
        </w:rPr>
        <w:t xml:space="preserve"> на населението </w:t>
      </w:r>
      <w:proofErr w:type="spellStart"/>
      <w:r w:rsidRPr="003E01B1">
        <w:rPr>
          <w:rFonts w:ascii="Times New Roman" w:eastAsia="Times New Roman" w:hAnsi="Times New Roman" w:cstheme="minorHAnsi"/>
          <w:sz w:val="24"/>
          <w:szCs w:val="20"/>
          <w:lang w:val="en-US" w:eastAsia="bg-BG"/>
        </w:rPr>
        <w:t>рефлектира</w:t>
      </w:r>
      <w:proofErr w:type="spellEnd"/>
      <w:r w:rsidRPr="003E01B1">
        <w:rPr>
          <w:rFonts w:ascii="Times New Roman" w:eastAsia="Times New Roman" w:hAnsi="Times New Roman" w:cstheme="minorHAnsi"/>
          <w:sz w:val="24"/>
          <w:szCs w:val="20"/>
          <w:lang w:val="en-US" w:eastAsia="bg-BG"/>
        </w:rPr>
        <w:t xml:space="preserve"> и върху </w:t>
      </w:r>
      <w:proofErr w:type="spellStart"/>
      <w:r w:rsidRPr="003E01B1">
        <w:rPr>
          <w:rFonts w:ascii="Times New Roman" w:eastAsia="Times New Roman" w:hAnsi="Times New Roman" w:cstheme="minorHAnsi"/>
          <w:sz w:val="24"/>
          <w:szCs w:val="20"/>
          <w:lang w:val="en-US" w:eastAsia="bg-BG"/>
        </w:rPr>
        <w:t>размера</w:t>
      </w:r>
      <w:proofErr w:type="spellEnd"/>
      <w:r w:rsidRPr="003E01B1">
        <w:rPr>
          <w:rFonts w:ascii="Times New Roman" w:eastAsia="Times New Roman" w:hAnsi="Times New Roman" w:cstheme="minorHAnsi"/>
          <w:sz w:val="24"/>
          <w:szCs w:val="20"/>
          <w:lang w:val="en-US" w:eastAsia="bg-BG"/>
        </w:rPr>
        <w:t xml:space="preserve"> и качеството на </w:t>
      </w:r>
      <w:proofErr w:type="spellStart"/>
      <w:r w:rsidRPr="003E01B1">
        <w:rPr>
          <w:rFonts w:ascii="Times New Roman" w:eastAsia="Times New Roman" w:hAnsi="Times New Roman" w:cstheme="minorHAnsi"/>
          <w:sz w:val="24"/>
          <w:szCs w:val="20"/>
          <w:lang w:val="en-US" w:eastAsia="bg-BG"/>
        </w:rPr>
        <w:t>трудовите</w:t>
      </w:r>
      <w:proofErr w:type="spellEnd"/>
      <w:r w:rsidRPr="003E01B1">
        <w:rPr>
          <w:rFonts w:ascii="Times New Roman" w:eastAsia="Times New Roman" w:hAnsi="Times New Roman" w:cstheme="minorHAnsi"/>
          <w:sz w:val="24"/>
          <w:szCs w:val="20"/>
          <w:lang w:val="en-US" w:eastAsia="bg-BG"/>
        </w:rPr>
        <w:t xml:space="preserve"> ресурси. </w:t>
      </w:r>
      <w:proofErr w:type="spellStart"/>
      <w:r w:rsidRPr="003E01B1">
        <w:rPr>
          <w:rFonts w:ascii="Times New Roman" w:eastAsia="Times New Roman" w:hAnsi="Times New Roman" w:cstheme="minorHAnsi"/>
          <w:sz w:val="24"/>
          <w:szCs w:val="20"/>
          <w:lang w:val="en-US" w:eastAsia="bg-BG"/>
        </w:rPr>
        <w:t>Застаряването</w:t>
      </w:r>
      <w:proofErr w:type="spellEnd"/>
      <w:r w:rsidRPr="003E01B1">
        <w:rPr>
          <w:rFonts w:ascii="Times New Roman" w:eastAsia="Times New Roman" w:hAnsi="Times New Roman" w:cstheme="minorHAnsi"/>
          <w:sz w:val="24"/>
          <w:szCs w:val="20"/>
          <w:lang w:val="en-US" w:eastAsia="bg-BG"/>
        </w:rPr>
        <w:t xml:space="preserve"> на работната сила в условия на </w:t>
      </w:r>
      <w:proofErr w:type="spellStart"/>
      <w:r w:rsidRPr="003E01B1">
        <w:rPr>
          <w:rFonts w:ascii="Times New Roman" w:eastAsia="Times New Roman" w:hAnsi="Times New Roman" w:cstheme="minorHAnsi"/>
          <w:sz w:val="24"/>
          <w:szCs w:val="20"/>
          <w:lang w:val="en-US" w:eastAsia="bg-BG"/>
        </w:rPr>
        <w:t>динамичен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пазар</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труда</w:t>
      </w:r>
      <w:proofErr w:type="spellEnd"/>
      <w:r w:rsidRPr="003E01B1">
        <w:rPr>
          <w:rFonts w:ascii="Times New Roman" w:eastAsia="Times New Roman" w:hAnsi="Times New Roman" w:cstheme="minorHAnsi"/>
          <w:sz w:val="24"/>
          <w:szCs w:val="20"/>
          <w:lang w:val="en-US" w:eastAsia="bg-BG"/>
        </w:rPr>
        <w:t xml:space="preserve"> с </w:t>
      </w:r>
      <w:proofErr w:type="spellStart"/>
      <w:r w:rsidRPr="003E01B1">
        <w:rPr>
          <w:rFonts w:ascii="Times New Roman" w:eastAsia="Times New Roman" w:hAnsi="Times New Roman" w:cstheme="minorHAnsi"/>
          <w:sz w:val="24"/>
          <w:szCs w:val="20"/>
          <w:lang w:val="en-US" w:eastAsia="bg-BG"/>
        </w:rPr>
        <w:t>постоянно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променящи</w:t>
      </w:r>
      <w:proofErr w:type="spellEnd"/>
      <w:r w:rsidRPr="003E01B1">
        <w:rPr>
          <w:rFonts w:ascii="Times New Roman" w:eastAsia="Times New Roman" w:hAnsi="Times New Roman" w:cstheme="minorHAnsi"/>
          <w:sz w:val="24"/>
          <w:szCs w:val="20"/>
          <w:lang w:val="en-US" w:eastAsia="bg-BG"/>
        </w:rPr>
        <w:t xml:space="preserve"> се </w:t>
      </w:r>
      <w:proofErr w:type="spellStart"/>
      <w:r w:rsidRPr="003E01B1">
        <w:rPr>
          <w:rFonts w:ascii="Times New Roman" w:eastAsia="Times New Roman" w:hAnsi="Times New Roman" w:cstheme="minorHAnsi"/>
          <w:sz w:val="24"/>
          <w:szCs w:val="20"/>
          <w:lang w:val="en-US" w:eastAsia="bg-BG"/>
        </w:rPr>
        <w:t>изисквания</w:t>
      </w:r>
      <w:proofErr w:type="spellEnd"/>
      <w:r w:rsidRPr="003E01B1">
        <w:rPr>
          <w:rFonts w:ascii="Times New Roman" w:eastAsia="Times New Roman" w:hAnsi="Times New Roman" w:cstheme="minorHAnsi"/>
          <w:sz w:val="24"/>
          <w:szCs w:val="20"/>
          <w:lang w:val="en-US" w:eastAsia="bg-BG"/>
        </w:rPr>
        <w:t xml:space="preserve"> към </w:t>
      </w:r>
      <w:proofErr w:type="spellStart"/>
      <w:r w:rsidRPr="003E01B1">
        <w:rPr>
          <w:rFonts w:ascii="Times New Roman" w:eastAsia="Times New Roman" w:hAnsi="Times New Roman" w:cstheme="minorHAnsi"/>
          <w:sz w:val="24"/>
          <w:szCs w:val="20"/>
          <w:lang w:val="en-US" w:eastAsia="bg-BG"/>
        </w:rPr>
        <w:t>квалификацията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професионалните</w:t>
      </w:r>
      <w:proofErr w:type="spellEnd"/>
      <w:r w:rsidRPr="003E01B1">
        <w:rPr>
          <w:rFonts w:ascii="Times New Roman" w:eastAsia="Times New Roman" w:hAnsi="Times New Roman" w:cstheme="minorHAnsi"/>
          <w:sz w:val="24"/>
          <w:szCs w:val="20"/>
          <w:lang w:val="en-US" w:eastAsia="bg-BG"/>
        </w:rPr>
        <w:t xml:space="preserve"> умения на </w:t>
      </w:r>
      <w:proofErr w:type="spellStart"/>
      <w:r w:rsidRPr="003E01B1">
        <w:rPr>
          <w:rFonts w:ascii="Times New Roman" w:eastAsia="Times New Roman" w:hAnsi="Times New Roman" w:cstheme="minorHAnsi"/>
          <w:sz w:val="24"/>
          <w:szCs w:val="20"/>
          <w:lang w:val="en-US" w:eastAsia="bg-BG"/>
        </w:rPr>
        <w:t>заетите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поражда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необходимостта</w:t>
      </w:r>
      <w:proofErr w:type="spellEnd"/>
      <w:r w:rsidRPr="003E01B1">
        <w:rPr>
          <w:rFonts w:ascii="Times New Roman" w:eastAsia="Times New Roman" w:hAnsi="Times New Roman" w:cstheme="minorHAnsi"/>
          <w:sz w:val="24"/>
          <w:szCs w:val="20"/>
          <w:lang w:val="en-US" w:eastAsia="bg-BG"/>
        </w:rPr>
        <w:t xml:space="preserve"> от насърчаване на </w:t>
      </w:r>
      <w:proofErr w:type="spellStart"/>
      <w:r w:rsidRPr="003E01B1">
        <w:rPr>
          <w:rFonts w:ascii="Times New Roman" w:eastAsia="Times New Roman" w:hAnsi="Times New Roman" w:cstheme="minorHAnsi"/>
          <w:sz w:val="24"/>
          <w:szCs w:val="20"/>
          <w:lang w:val="en-US" w:eastAsia="bg-BG"/>
        </w:rPr>
        <w:t>ученето</w:t>
      </w:r>
      <w:proofErr w:type="spellEnd"/>
      <w:r w:rsidRPr="003E01B1">
        <w:rPr>
          <w:rFonts w:ascii="Times New Roman" w:eastAsia="Times New Roman" w:hAnsi="Times New Roman" w:cstheme="minorHAnsi"/>
          <w:sz w:val="24"/>
          <w:szCs w:val="20"/>
          <w:lang w:val="en-US" w:eastAsia="bg-BG"/>
        </w:rPr>
        <w:t xml:space="preserve"> през целия живот, което е част от </w:t>
      </w:r>
      <w:proofErr w:type="spellStart"/>
      <w:r w:rsidRPr="003E01B1">
        <w:rPr>
          <w:rFonts w:ascii="Times New Roman" w:eastAsia="Times New Roman" w:hAnsi="Times New Roman" w:cstheme="minorHAnsi"/>
          <w:sz w:val="24"/>
          <w:szCs w:val="20"/>
          <w:lang w:val="en-US" w:eastAsia="bg-BG"/>
        </w:rPr>
        <w:t>приоритетните</w:t>
      </w:r>
      <w:proofErr w:type="spellEnd"/>
      <w:r w:rsidRPr="003E01B1">
        <w:rPr>
          <w:rFonts w:ascii="Times New Roman" w:eastAsia="Times New Roman" w:hAnsi="Times New Roman" w:cstheme="minorHAnsi"/>
          <w:sz w:val="24"/>
          <w:szCs w:val="20"/>
          <w:lang w:val="en-US" w:eastAsia="bg-BG"/>
        </w:rPr>
        <w:t xml:space="preserve"> политики на община Никопол.</w:t>
      </w:r>
    </w:p>
    <w:p w14:paraId="2AE82592"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30" w:name="_Toc55834235"/>
      <w:r w:rsidRPr="003E01B1">
        <w:rPr>
          <w:rFonts w:ascii="Arial" w:eastAsiaTheme="majorEastAsia" w:hAnsi="Arial" w:cstheme="majorBidi"/>
          <w:color w:val="2F5496" w:themeColor="accent1" w:themeShade="BF"/>
          <w:sz w:val="24"/>
          <w:szCs w:val="24"/>
        </w:rPr>
        <w:t>3.4.4. Безработица и заетост</w:t>
      </w:r>
      <w:bookmarkEnd w:id="30"/>
    </w:p>
    <w:p w14:paraId="26F618A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A1B69A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Населението, </w:t>
      </w:r>
      <w:proofErr w:type="spellStart"/>
      <w:r w:rsidRPr="003E01B1">
        <w:rPr>
          <w:rFonts w:ascii="Times New Roman" w:eastAsia="Times New Roman" w:hAnsi="Times New Roman" w:cs="Times New Roman"/>
          <w:sz w:val="24"/>
          <w:szCs w:val="20"/>
          <w:lang w:val="en-US" w:eastAsia="bg-BG"/>
        </w:rPr>
        <w:t>освен</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демографски</w:t>
      </w:r>
      <w:proofErr w:type="spellEnd"/>
      <w:r w:rsidRPr="003E01B1">
        <w:rPr>
          <w:rFonts w:ascii="Times New Roman" w:eastAsia="Times New Roman" w:hAnsi="Times New Roman" w:cs="Times New Roman"/>
          <w:sz w:val="24"/>
          <w:szCs w:val="20"/>
          <w:lang w:val="en-US" w:eastAsia="bg-BG"/>
        </w:rPr>
        <w:t xml:space="preserve"> ресурс, се </w:t>
      </w:r>
      <w:proofErr w:type="spellStart"/>
      <w:r w:rsidRPr="003E01B1">
        <w:rPr>
          <w:rFonts w:ascii="Times New Roman" w:eastAsia="Times New Roman" w:hAnsi="Times New Roman" w:cs="Times New Roman"/>
          <w:sz w:val="24"/>
          <w:szCs w:val="20"/>
          <w:lang w:val="en-US" w:eastAsia="bg-BG"/>
        </w:rPr>
        <w:t>оценява</w:t>
      </w:r>
      <w:proofErr w:type="spellEnd"/>
      <w:r w:rsidRPr="003E01B1">
        <w:rPr>
          <w:rFonts w:ascii="Times New Roman" w:eastAsia="Times New Roman" w:hAnsi="Times New Roman" w:cs="Times New Roman"/>
          <w:sz w:val="24"/>
          <w:szCs w:val="20"/>
          <w:lang w:val="en-US" w:eastAsia="bg-BG"/>
        </w:rPr>
        <w:t xml:space="preserve"> и като </w:t>
      </w:r>
      <w:proofErr w:type="spellStart"/>
      <w:r w:rsidRPr="003E01B1">
        <w:rPr>
          <w:rFonts w:ascii="Times New Roman" w:eastAsia="Times New Roman" w:hAnsi="Times New Roman" w:cs="Times New Roman"/>
          <w:sz w:val="24"/>
          <w:szCs w:val="20"/>
          <w:lang w:val="en-US" w:eastAsia="bg-BG"/>
        </w:rPr>
        <w:t>трудов</w:t>
      </w:r>
      <w:proofErr w:type="spellEnd"/>
      <w:r w:rsidRPr="003E01B1">
        <w:rPr>
          <w:rFonts w:ascii="Times New Roman" w:eastAsia="Times New Roman" w:hAnsi="Times New Roman" w:cs="Times New Roman"/>
          <w:sz w:val="24"/>
          <w:szCs w:val="20"/>
          <w:lang w:val="en-US" w:eastAsia="bg-BG"/>
        </w:rPr>
        <w:t xml:space="preserve"> потенциал, който е </w:t>
      </w:r>
      <w:proofErr w:type="spellStart"/>
      <w:r w:rsidRPr="003E01B1">
        <w:rPr>
          <w:rFonts w:ascii="Times New Roman" w:eastAsia="Times New Roman" w:hAnsi="Times New Roman" w:cs="Times New Roman"/>
          <w:sz w:val="24"/>
          <w:szCs w:val="20"/>
          <w:lang w:val="en-US" w:eastAsia="bg-BG"/>
        </w:rPr>
        <w:t>важен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за социално-икономическото развитие на общината.</w:t>
      </w:r>
    </w:p>
    <w:p w14:paraId="18B0CFA3" w14:textId="77777777" w:rsidR="00061595" w:rsidRPr="003E01B1" w:rsidRDefault="00061595" w:rsidP="00061595">
      <w:pPr>
        <w:spacing w:after="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През 2018 година </w:t>
      </w:r>
      <w:proofErr w:type="spellStart"/>
      <w:r w:rsidRPr="003E01B1">
        <w:rPr>
          <w:rFonts w:ascii="Times New Roman" w:eastAsia="Times New Roman" w:hAnsi="Times New Roman" w:cs="Times New Roman"/>
          <w:sz w:val="24"/>
          <w:szCs w:val="20"/>
          <w:lang w:val="en-US" w:eastAsia="bg-BG"/>
        </w:rPr>
        <w:t>регистрираните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безработни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gramStart"/>
      <w:r w:rsidRPr="003E01B1">
        <w:rPr>
          <w:rFonts w:ascii="Times New Roman" w:eastAsia="Times New Roman" w:hAnsi="Times New Roman" w:cs="Times New Roman"/>
          <w:sz w:val="24"/>
          <w:szCs w:val="20"/>
          <w:lang w:val="en-US" w:eastAsia="bg-BG"/>
        </w:rPr>
        <w:t>са  722</w:t>
      </w:r>
      <w:proofErr w:type="gramEnd"/>
      <w:r w:rsidRPr="003E01B1">
        <w:rPr>
          <w:rFonts w:ascii="Times New Roman" w:eastAsia="Times New Roman" w:hAnsi="Times New Roman" w:cs="Times New Roman"/>
          <w:sz w:val="24"/>
          <w:szCs w:val="20"/>
          <w:lang w:val="en-US" w:eastAsia="bg-BG"/>
        </w:rPr>
        <w:t xml:space="preserve"> или 9,11% от </w:t>
      </w:r>
      <w:proofErr w:type="spellStart"/>
      <w:r w:rsidRPr="003E01B1">
        <w:rPr>
          <w:rFonts w:ascii="Times New Roman" w:eastAsia="Times New Roman" w:hAnsi="Times New Roman" w:cs="Times New Roman"/>
          <w:sz w:val="24"/>
          <w:szCs w:val="20"/>
          <w:lang w:val="en-US" w:eastAsia="bg-BG"/>
        </w:rPr>
        <w:t>цялото</w:t>
      </w:r>
      <w:proofErr w:type="spellEnd"/>
      <w:r w:rsidRPr="003E01B1">
        <w:rPr>
          <w:rFonts w:ascii="Times New Roman" w:eastAsia="Times New Roman" w:hAnsi="Times New Roman" w:cs="Times New Roman"/>
          <w:sz w:val="24"/>
          <w:szCs w:val="20"/>
          <w:lang w:val="en-US" w:eastAsia="bg-BG"/>
        </w:rPr>
        <w:t xml:space="preserve"> население в община Никопол, в </w:t>
      </w:r>
      <w:proofErr w:type="spellStart"/>
      <w:r w:rsidRPr="003E01B1">
        <w:rPr>
          <w:rFonts w:ascii="Times New Roman" w:eastAsia="Times New Roman" w:hAnsi="Times New Roman" w:cs="Times New Roman"/>
          <w:sz w:val="24"/>
          <w:szCs w:val="20"/>
          <w:lang w:val="en-US" w:eastAsia="bg-BG"/>
        </w:rPr>
        <w:t>сравнение</w:t>
      </w:r>
      <w:proofErr w:type="spellEnd"/>
      <w:r w:rsidRPr="003E01B1">
        <w:rPr>
          <w:rFonts w:ascii="Times New Roman" w:eastAsia="Times New Roman" w:hAnsi="Times New Roman" w:cs="Times New Roman"/>
          <w:sz w:val="24"/>
          <w:szCs w:val="20"/>
          <w:lang w:val="en-US" w:eastAsia="bg-BG"/>
        </w:rPr>
        <w:t xml:space="preserve"> с 2019 година, </w:t>
      </w:r>
      <w:proofErr w:type="spellStart"/>
      <w:r w:rsidRPr="003E01B1">
        <w:rPr>
          <w:rFonts w:ascii="Times New Roman" w:eastAsia="Times New Roman" w:hAnsi="Times New Roman" w:cs="Times New Roman"/>
          <w:sz w:val="24"/>
          <w:szCs w:val="20"/>
          <w:lang w:val="en-US" w:eastAsia="bg-BG"/>
        </w:rPr>
        <w:t>когато</w:t>
      </w:r>
      <w:proofErr w:type="spellEnd"/>
      <w:r w:rsidRPr="003E01B1">
        <w:rPr>
          <w:rFonts w:ascii="Times New Roman" w:eastAsia="Times New Roman" w:hAnsi="Times New Roman" w:cs="Times New Roman"/>
          <w:sz w:val="24"/>
          <w:szCs w:val="20"/>
          <w:lang w:val="en-US" w:eastAsia="bg-BG"/>
        </w:rPr>
        <w:t xml:space="preserve"> броя им е 718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или 9,24% от </w:t>
      </w:r>
      <w:proofErr w:type="spellStart"/>
      <w:r w:rsidRPr="003E01B1">
        <w:rPr>
          <w:rFonts w:ascii="Times New Roman" w:eastAsia="Times New Roman" w:hAnsi="Times New Roman" w:cs="Times New Roman"/>
          <w:sz w:val="24"/>
          <w:szCs w:val="20"/>
          <w:lang w:val="en-US" w:eastAsia="bg-BG"/>
        </w:rPr>
        <w:t>цялото</w:t>
      </w:r>
      <w:proofErr w:type="spellEnd"/>
      <w:r w:rsidRPr="003E01B1">
        <w:rPr>
          <w:rFonts w:ascii="Times New Roman" w:eastAsia="Times New Roman" w:hAnsi="Times New Roman" w:cs="Times New Roman"/>
          <w:sz w:val="24"/>
          <w:szCs w:val="20"/>
          <w:lang w:val="en-US" w:eastAsia="bg-BG"/>
        </w:rPr>
        <w:t xml:space="preserve"> население. По-</w:t>
      </w:r>
      <w:proofErr w:type="spellStart"/>
      <w:r w:rsidRPr="003E01B1">
        <w:rPr>
          <w:rFonts w:ascii="Times New Roman" w:eastAsia="Times New Roman" w:hAnsi="Times New Roman" w:cs="Times New Roman"/>
          <w:sz w:val="24"/>
          <w:szCs w:val="20"/>
          <w:lang w:val="en-US" w:eastAsia="bg-BG"/>
        </w:rPr>
        <w:t>голямата</w:t>
      </w:r>
      <w:proofErr w:type="spellEnd"/>
      <w:r w:rsidRPr="003E01B1">
        <w:rPr>
          <w:rFonts w:ascii="Times New Roman" w:eastAsia="Times New Roman" w:hAnsi="Times New Roman" w:cs="Times New Roman"/>
          <w:sz w:val="24"/>
          <w:szCs w:val="20"/>
          <w:lang w:val="en-US" w:eastAsia="bg-BG"/>
        </w:rPr>
        <w:t xml:space="preserve"> част от </w:t>
      </w:r>
      <w:proofErr w:type="spellStart"/>
      <w:r w:rsidRPr="003E01B1">
        <w:rPr>
          <w:rFonts w:ascii="Times New Roman" w:eastAsia="Times New Roman" w:hAnsi="Times New Roman" w:cs="Times New Roman"/>
          <w:sz w:val="24"/>
          <w:szCs w:val="20"/>
          <w:lang w:val="en-US" w:eastAsia="bg-BG"/>
        </w:rPr>
        <w:t>безработните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концентрирани</w:t>
      </w:r>
      <w:proofErr w:type="spellEnd"/>
      <w:r w:rsidRPr="003E01B1">
        <w:rPr>
          <w:rFonts w:ascii="Times New Roman" w:eastAsia="Times New Roman" w:hAnsi="Times New Roman" w:cs="Times New Roman"/>
          <w:sz w:val="24"/>
          <w:szCs w:val="20"/>
          <w:lang w:val="en-US" w:eastAsia="bg-BG"/>
        </w:rPr>
        <w:t xml:space="preserve"> в административния център - град Никопол. В </w:t>
      </w:r>
      <w:proofErr w:type="spellStart"/>
      <w:r w:rsidRPr="003E01B1">
        <w:rPr>
          <w:rFonts w:ascii="Times New Roman" w:eastAsia="Times New Roman" w:hAnsi="Times New Roman" w:cs="Times New Roman"/>
          <w:sz w:val="24"/>
          <w:szCs w:val="20"/>
          <w:lang w:val="en-US" w:eastAsia="bg-BG"/>
        </w:rPr>
        <w:t>диаграмите</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долу</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представена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обобщена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информация</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структурата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безработни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в четири основни групи – </w:t>
      </w:r>
      <w:proofErr w:type="spellStart"/>
      <w:r w:rsidRPr="003E01B1">
        <w:rPr>
          <w:rFonts w:ascii="Times New Roman" w:eastAsia="Times New Roman" w:hAnsi="Times New Roman" w:cs="Times New Roman"/>
          <w:sz w:val="24"/>
          <w:szCs w:val="20"/>
          <w:lang w:val="en-US" w:eastAsia="bg-BG"/>
        </w:rPr>
        <w:t>броят</w:t>
      </w:r>
      <w:proofErr w:type="spellEnd"/>
      <w:r w:rsidRPr="003E01B1">
        <w:rPr>
          <w:rFonts w:ascii="Times New Roman" w:eastAsia="Times New Roman" w:hAnsi="Times New Roman" w:cs="Times New Roman"/>
          <w:sz w:val="24"/>
          <w:szCs w:val="20"/>
          <w:lang w:val="en-US" w:eastAsia="bg-BG"/>
        </w:rPr>
        <w:t xml:space="preserve"> на регистрирани </w:t>
      </w:r>
      <w:proofErr w:type="spellStart"/>
      <w:r w:rsidRPr="003E01B1">
        <w:rPr>
          <w:rFonts w:ascii="Times New Roman" w:eastAsia="Times New Roman" w:hAnsi="Times New Roman" w:cs="Times New Roman"/>
          <w:sz w:val="24"/>
          <w:szCs w:val="20"/>
          <w:lang w:val="en-US" w:eastAsia="bg-BG"/>
        </w:rPr>
        <w:t>безработни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равнището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безработица</w:t>
      </w:r>
      <w:proofErr w:type="spellEnd"/>
      <w:r w:rsidRPr="003E01B1">
        <w:rPr>
          <w:rFonts w:ascii="Times New Roman" w:eastAsia="Times New Roman" w:hAnsi="Times New Roman" w:cs="Times New Roman"/>
          <w:sz w:val="24"/>
          <w:szCs w:val="20"/>
          <w:lang w:val="en-US" w:eastAsia="bg-BG"/>
        </w:rPr>
        <w:t xml:space="preserve"> в община Никопол.</w:t>
      </w:r>
    </w:p>
    <w:p w14:paraId="521A5AE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81D728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45307DE9" wp14:editId="705B3D5E">
            <wp:extent cx="5819775" cy="2705100"/>
            <wp:effectExtent l="0" t="0" r="9525" b="0"/>
            <wp:docPr id="171" name="Диагра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CC0A559" w14:textId="77777777" w:rsidR="00061595" w:rsidRPr="003E01B1" w:rsidRDefault="00061595" w:rsidP="00061595">
      <w:pPr>
        <w:tabs>
          <w:tab w:val="left" w:pos="1080"/>
        </w:tabs>
        <w:autoSpaceDE w:val="0"/>
        <w:autoSpaceDN w:val="0"/>
        <w:adjustRightInd w:val="0"/>
        <w:spacing w:after="0" w:line="360" w:lineRule="auto"/>
        <w:rPr>
          <w:rFonts w:ascii="Times New Roman" w:eastAsia="Times New Roman" w:hAnsi="Times New Roman" w:cstheme="minorHAnsi"/>
          <w:i/>
          <w:sz w:val="18"/>
          <w:szCs w:val="18"/>
          <w:lang w:val="en-US" w:eastAsia="bg-BG"/>
        </w:rPr>
      </w:pPr>
      <w:proofErr w:type="spellStart"/>
      <w:r w:rsidRPr="003E01B1">
        <w:rPr>
          <w:rFonts w:ascii="Times New Roman" w:eastAsia="Times New Roman" w:hAnsi="Times New Roman" w:cstheme="minorHAnsi"/>
          <w:i/>
          <w:sz w:val="18"/>
          <w:szCs w:val="18"/>
          <w:lang w:val="en-US" w:eastAsia="bg-BG"/>
        </w:rPr>
        <w:t>Източник</w:t>
      </w:r>
      <w:proofErr w:type="spellEnd"/>
      <w:r w:rsidRPr="003E01B1">
        <w:rPr>
          <w:rFonts w:ascii="Times New Roman" w:eastAsia="Times New Roman" w:hAnsi="Times New Roman" w:cstheme="minorHAnsi"/>
          <w:i/>
          <w:sz w:val="18"/>
          <w:szCs w:val="18"/>
          <w:lang w:val="en-US" w:eastAsia="bg-BG"/>
        </w:rPr>
        <w:t xml:space="preserve">: </w:t>
      </w:r>
      <w:proofErr w:type="spellStart"/>
      <w:r w:rsidRPr="003E01B1">
        <w:rPr>
          <w:rFonts w:ascii="Times New Roman" w:eastAsia="Times New Roman" w:hAnsi="Times New Roman" w:cstheme="minorHAnsi"/>
          <w:i/>
          <w:sz w:val="18"/>
          <w:szCs w:val="18"/>
          <w:lang w:val="en-US" w:eastAsia="bg-BG"/>
        </w:rPr>
        <w:t>данни</w:t>
      </w:r>
      <w:proofErr w:type="spellEnd"/>
      <w:r w:rsidRPr="003E01B1">
        <w:rPr>
          <w:rFonts w:ascii="Times New Roman" w:eastAsia="Times New Roman" w:hAnsi="Times New Roman" w:cstheme="minorHAnsi"/>
          <w:i/>
          <w:sz w:val="18"/>
          <w:szCs w:val="18"/>
          <w:lang w:val="en-US" w:eastAsia="bg-BG"/>
        </w:rPr>
        <w:t xml:space="preserve"> на ДБТ—Никопол.    </w:t>
      </w:r>
    </w:p>
    <w:p w14:paraId="05943987" w14:textId="77777777" w:rsidR="00061595" w:rsidRPr="003E01B1" w:rsidRDefault="00061595" w:rsidP="00061595">
      <w:pPr>
        <w:tabs>
          <w:tab w:val="left" w:pos="1080"/>
        </w:tabs>
        <w:autoSpaceDE w:val="0"/>
        <w:autoSpaceDN w:val="0"/>
        <w:adjustRightInd w:val="0"/>
        <w:spacing w:after="0" w:line="360" w:lineRule="auto"/>
        <w:rPr>
          <w:rFonts w:ascii="Times New Roman" w:eastAsia="Times New Roman" w:hAnsi="Times New Roman" w:cstheme="minorHAnsi"/>
          <w:sz w:val="24"/>
          <w:szCs w:val="20"/>
          <w:lang w:val="en-US" w:eastAsia="bg-BG"/>
        </w:rPr>
      </w:pPr>
    </w:p>
    <w:p w14:paraId="226F9CA1" w14:textId="77777777" w:rsidR="00061595" w:rsidRPr="003E01B1" w:rsidRDefault="00061595" w:rsidP="00061595">
      <w:pPr>
        <w:tabs>
          <w:tab w:val="left" w:pos="1080"/>
        </w:tabs>
        <w:autoSpaceDE w:val="0"/>
        <w:autoSpaceDN w:val="0"/>
        <w:adjustRightInd w:val="0"/>
        <w:spacing w:after="0" w:line="36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ab/>
      </w:r>
      <w:proofErr w:type="spellStart"/>
      <w:r w:rsidRPr="003E01B1">
        <w:rPr>
          <w:rFonts w:ascii="Times New Roman" w:eastAsia="Times New Roman" w:hAnsi="Times New Roman" w:cstheme="minorHAnsi"/>
          <w:sz w:val="24"/>
          <w:szCs w:val="20"/>
          <w:lang w:val="en-US" w:eastAsia="bg-BG"/>
        </w:rPr>
        <w:t>Равнището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безработица</w:t>
      </w:r>
      <w:proofErr w:type="spellEnd"/>
      <w:r w:rsidRPr="003E01B1">
        <w:rPr>
          <w:rFonts w:ascii="Times New Roman" w:eastAsia="Times New Roman" w:hAnsi="Times New Roman" w:cstheme="minorHAnsi"/>
          <w:sz w:val="24"/>
          <w:szCs w:val="20"/>
          <w:lang w:val="en-US" w:eastAsia="bg-BG"/>
        </w:rPr>
        <w:t xml:space="preserve"> в община Никопол е </w:t>
      </w:r>
      <w:proofErr w:type="spellStart"/>
      <w:r w:rsidRPr="003E01B1">
        <w:rPr>
          <w:rFonts w:ascii="Times New Roman" w:eastAsia="Times New Roman" w:hAnsi="Times New Roman" w:cstheme="minorHAnsi"/>
          <w:sz w:val="24"/>
          <w:szCs w:val="20"/>
          <w:lang w:val="en-US" w:eastAsia="bg-BG"/>
        </w:rPr>
        <w:t>най</w:t>
      </w:r>
      <w:proofErr w:type="spellEnd"/>
      <w:r w:rsidRPr="003E01B1">
        <w:rPr>
          <w:rFonts w:ascii="Times New Roman" w:eastAsia="Times New Roman" w:hAnsi="Times New Roman" w:cstheme="minorHAnsi"/>
          <w:sz w:val="24"/>
          <w:szCs w:val="20"/>
          <w:lang w:val="en-US" w:eastAsia="bg-BG"/>
        </w:rPr>
        <w:t xml:space="preserve">-високо за областта. Въпреки </w:t>
      </w:r>
      <w:proofErr w:type="spellStart"/>
      <w:r w:rsidRPr="003E01B1">
        <w:rPr>
          <w:rFonts w:ascii="Times New Roman" w:eastAsia="Times New Roman" w:hAnsi="Times New Roman" w:cstheme="minorHAnsi"/>
          <w:sz w:val="24"/>
          <w:szCs w:val="20"/>
          <w:lang w:val="en-US" w:eastAsia="bg-BG"/>
        </w:rPr>
        <w:t>голямото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равнище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безработица</w:t>
      </w:r>
      <w:proofErr w:type="spellEnd"/>
      <w:r w:rsidRPr="003E01B1">
        <w:rPr>
          <w:rFonts w:ascii="Times New Roman" w:eastAsia="Times New Roman" w:hAnsi="Times New Roman" w:cstheme="minorHAnsi"/>
          <w:sz w:val="24"/>
          <w:szCs w:val="20"/>
          <w:lang w:val="en-US" w:eastAsia="bg-BG"/>
        </w:rPr>
        <w:t xml:space="preserve"> в общината, </w:t>
      </w:r>
      <w:proofErr w:type="spellStart"/>
      <w:r w:rsidRPr="003E01B1">
        <w:rPr>
          <w:rFonts w:ascii="Times New Roman" w:eastAsia="Times New Roman" w:hAnsi="Times New Roman" w:cstheme="minorHAnsi"/>
          <w:sz w:val="24"/>
          <w:szCs w:val="20"/>
          <w:lang w:val="en-US" w:eastAsia="bg-BG"/>
        </w:rPr>
        <w:t>данните</w:t>
      </w:r>
      <w:proofErr w:type="spellEnd"/>
      <w:r w:rsidRPr="003E01B1">
        <w:rPr>
          <w:rFonts w:ascii="Times New Roman" w:eastAsia="Times New Roman" w:hAnsi="Times New Roman" w:cstheme="minorHAnsi"/>
          <w:sz w:val="24"/>
          <w:szCs w:val="20"/>
          <w:lang w:val="en-US" w:eastAsia="bg-BG"/>
        </w:rPr>
        <w:t xml:space="preserve"> от 2019 година, </w:t>
      </w:r>
      <w:proofErr w:type="spellStart"/>
      <w:r w:rsidRPr="003E01B1">
        <w:rPr>
          <w:rFonts w:ascii="Times New Roman" w:eastAsia="Times New Roman" w:hAnsi="Times New Roman" w:cstheme="minorHAnsi"/>
          <w:sz w:val="24"/>
          <w:szCs w:val="20"/>
          <w:lang w:val="en-US" w:eastAsia="bg-BG"/>
        </w:rPr>
        <w:t>сочат</w:t>
      </w:r>
      <w:proofErr w:type="spellEnd"/>
      <w:r w:rsidRPr="003E01B1">
        <w:rPr>
          <w:rFonts w:ascii="Times New Roman" w:eastAsia="Times New Roman" w:hAnsi="Times New Roman" w:cstheme="minorHAnsi"/>
          <w:sz w:val="24"/>
          <w:szCs w:val="20"/>
          <w:lang w:val="en-US" w:eastAsia="bg-BG"/>
        </w:rPr>
        <w:t xml:space="preserve"> че броя на </w:t>
      </w:r>
      <w:proofErr w:type="spellStart"/>
      <w:r w:rsidRPr="003E01B1">
        <w:rPr>
          <w:rFonts w:ascii="Times New Roman" w:eastAsia="Times New Roman" w:hAnsi="Times New Roman" w:cstheme="minorHAnsi"/>
          <w:sz w:val="24"/>
          <w:szCs w:val="20"/>
          <w:lang w:val="en-US" w:eastAsia="bg-BG"/>
        </w:rPr>
        <w:t>безработните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лица</w:t>
      </w:r>
      <w:proofErr w:type="spellEnd"/>
      <w:r w:rsidRPr="003E01B1">
        <w:rPr>
          <w:rFonts w:ascii="Times New Roman" w:eastAsia="Times New Roman" w:hAnsi="Times New Roman" w:cstheme="minorHAnsi"/>
          <w:sz w:val="24"/>
          <w:szCs w:val="20"/>
          <w:lang w:val="en-US" w:eastAsia="bg-BG"/>
        </w:rPr>
        <w:t xml:space="preserve"> в общината </w:t>
      </w:r>
      <w:proofErr w:type="spellStart"/>
      <w:r w:rsidRPr="003E01B1">
        <w:rPr>
          <w:rFonts w:ascii="Times New Roman" w:eastAsia="Times New Roman" w:hAnsi="Times New Roman" w:cstheme="minorHAnsi"/>
          <w:sz w:val="24"/>
          <w:szCs w:val="20"/>
          <w:lang w:val="en-US" w:eastAsia="bg-BG"/>
        </w:rPr>
        <w:t>намалява</w:t>
      </w:r>
      <w:proofErr w:type="spellEnd"/>
      <w:r w:rsidRPr="003E01B1">
        <w:rPr>
          <w:rFonts w:ascii="Times New Roman" w:eastAsia="Times New Roman" w:hAnsi="Times New Roman" w:cstheme="minorHAnsi"/>
          <w:sz w:val="24"/>
          <w:szCs w:val="20"/>
          <w:lang w:val="en-US" w:eastAsia="bg-BG"/>
        </w:rPr>
        <w:t xml:space="preserve">. </w:t>
      </w:r>
    </w:p>
    <w:p w14:paraId="2ED882E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322135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0D4D828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195EB5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noProof/>
          <w:sz w:val="24"/>
          <w:szCs w:val="20"/>
          <w:lang w:val="en-US" w:eastAsia="bg-BG"/>
        </w:rPr>
        <w:drawing>
          <wp:inline distT="0" distB="0" distL="0" distR="0" wp14:anchorId="774E244C" wp14:editId="0BD38035">
            <wp:extent cx="5810250" cy="3162300"/>
            <wp:effectExtent l="0" t="0" r="0" b="0"/>
            <wp:docPr id="172" name="Диагра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F71F7B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23A022C"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31" w:name="_Toc55834236"/>
      <w:r w:rsidRPr="003E01B1">
        <w:rPr>
          <w:rFonts w:asciiTheme="majorHAnsi" w:eastAsiaTheme="majorEastAsia" w:hAnsiTheme="majorHAnsi" w:cstheme="majorBidi"/>
          <w:color w:val="2F5496" w:themeColor="accent1" w:themeShade="BF"/>
          <w:sz w:val="26"/>
          <w:szCs w:val="26"/>
          <w:lang w:val="en-US" w:eastAsia="bg-BG"/>
        </w:rPr>
        <w:t>3.5. Състояние на здравеопазването</w:t>
      </w:r>
      <w:bookmarkEnd w:id="31"/>
    </w:p>
    <w:p w14:paraId="36723D2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7A01199" w14:textId="77777777" w:rsidR="00061595" w:rsidRPr="003E01B1" w:rsidRDefault="00061595" w:rsidP="00061595">
      <w:pPr>
        <w:spacing w:after="0" w:line="240" w:lineRule="auto"/>
        <w:rPr>
          <w:rFonts w:ascii="Times New Roman" w:eastAsia="Times New Roman" w:hAnsi="Times New Roman" w:cs="Times New Roman"/>
          <w:sz w:val="24"/>
          <w:szCs w:val="20"/>
          <w:shd w:val="clear" w:color="auto" w:fill="FFFFFF"/>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shd w:val="clear" w:color="auto" w:fill="FFFFFF"/>
          <w:lang w:val="en-US" w:eastAsia="bg-BG"/>
        </w:rPr>
        <w:t>Подсигуряването</w:t>
      </w:r>
      <w:proofErr w:type="spellEnd"/>
      <w:r w:rsidRPr="003E01B1">
        <w:rPr>
          <w:rFonts w:ascii="Times New Roman" w:eastAsia="Times New Roman" w:hAnsi="Times New Roman" w:cs="Times New Roman"/>
          <w:sz w:val="24"/>
          <w:szCs w:val="20"/>
          <w:shd w:val="clear" w:color="auto" w:fill="FFFFFF"/>
          <w:lang w:val="en-US" w:eastAsia="bg-BG"/>
        </w:rPr>
        <w:t xml:space="preserve"> на условия за предоставяне на </w:t>
      </w:r>
      <w:proofErr w:type="spellStart"/>
      <w:r w:rsidRPr="003E01B1">
        <w:rPr>
          <w:rFonts w:ascii="Times New Roman" w:eastAsia="Times New Roman" w:hAnsi="Times New Roman" w:cs="Times New Roman"/>
          <w:sz w:val="24"/>
          <w:szCs w:val="20"/>
          <w:shd w:val="clear" w:color="auto" w:fill="FFFFFF"/>
          <w:lang w:val="en-US" w:eastAsia="bg-BG"/>
        </w:rPr>
        <w:t>качествени</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здравни</w:t>
      </w:r>
      <w:proofErr w:type="spellEnd"/>
      <w:r w:rsidRPr="003E01B1">
        <w:rPr>
          <w:rFonts w:ascii="Times New Roman" w:eastAsia="Times New Roman" w:hAnsi="Times New Roman" w:cs="Times New Roman"/>
          <w:sz w:val="24"/>
          <w:szCs w:val="20"/>
          <w:shd w:val="clear" w:color="auto" w:fill="FFFFFF"/>
          <w:lang w:val="en-US" w:eastAsia="bg-BG"/>
        </w:rPr>
        <w:t xml:space="preserve"> услуги има </w:t>
      </w:r>
      <w:proofErr w:type="spellStart"/>
      <w:r w:rsidRPr="003E01B1">
        <w:rPr>
          <w:rFonts w:ascii="Times New Roman" w:eastAsia="Times New Roman" w:hAnsi="Times New Roman" w:cs="Times New Roman"/>
          <w:sz w:val="24"/>
          <w:szCs w:val="20"/>
          <w:shd w:val="clear" w:color="auto" w:fill="FFFFFF"/>
          <w:lang w:val="en-US" w:eastAsia="bg-BG"/>
        </w:rPr>
        <w:t>решаващо</w:t>
      </w:r>
      <w:proofErr w:type="spellEnd"/>
      <w:r w:rsidRPr="003E01B1">
        <w:rPr>
          <w:rFonts w:ascii="Times New Roman" w:eastAsia="Times New Roman" w:hAnsi="Times New Roman" w:cs="Times New Roman"/>
          <w:sz w:val="24"/>
          <w:szCs w:val="20"/>
          <w:shd w:val="clear" w:color="auto" w:fill="FFFFFF"/>
          <w:lang w:val="en-US" w:eastAsia="bg-BG"/>
        </w:rPr>
        <w:t xml:space="preserve"> значение за намаляване на </w:t>
      </w:r>
      <w:proofErr w:type="spellStart"/>
      <w:r w:rsidRPr="003E01B1">
        <w:rPr>
          <w:rFonts w:ascii="Times New Roman" w:eastAsia="Times New Roman" w:hAnsi="Times New Roman" w:cs="Times New Roman"/>
          <w:sz w:val="24"/>
          <w:szCs w:val="20"/>
          <w:shd w:val="clear" w:color="auto" w:fill="FFFFFF"/>
          <w:lang w:val="en-US" w:eastAsia="bg-BG"/>
        </w:rPr>
        <w:t>бедността</w:t>
      </w:r>
      <w:proofErr w:type="spellEnd"/>
      <w:r w:rsidRPr="003E01B1">
        <w:rPr>
          <w:rFonts w:ascii="Times New Roman" w:eastAsia="Times New Roman" w:hAnsi="Times New Roman" w:cs="Times New Roman"/>
          <w:sz w:val="24"/>
          <w:szCs w:val="20"/>
          <w:shd w:val="clear" w:color="auto" w:fill="FFFFFF"/>
          <w:lang w:val="en-US" w:eastAsia="bg-BG"/>
        </w:rPr>
        <w:t xml:space="preserve">, повишаване на </w:t>
      </w:r>
      <w:proofErr w:type="spellStart"/>
      <w:r w:rsidRPr="003E01B1">
        <w:rPr>
          <w:rFonts w:ascii="Times New Roman" w:eastAsia="Times New Roman" w:hAnsi="Times New Roman" w:cs="Times New Roman"/>
          <w:sz w:val="24"/>
          <w:szCs w:val="20"/>
          <w:shd w:val="clear" w:color="auto" w:fill="FFFFFF"/>
          <w:lang w:val="en-US" w:eastAsia="bg-BG"/>
        </w:rPr>
        <w:t>здравния</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статус</w:t>
      </w:r>
      <w:proofErr w:type="spellEnd"/>
      <w:r w:rsidRPr="003E01B1">
        <w:rPr>
          <w:rFonts w:ascii="Times New Roman" w:eastAsia="Times New Roman" w:hAnsi="Times New Roman" w:cs="Times New Roman"/>
          <w:sz w:val="24"/>
          <w:szCs w:val="20"/>
          <w:shd w:val="clear" w:color="auto" w:fill="FFFFFF"/>
          <w:lang w:val="en-US" w:eastAsia="bg-BG"/>
        </w:rPr>
        <w:t xml:space="preserve"> на населението и </w:t>
      </w:r>
      <w:proofErr w:type="spellStart"/>
      <w:r w:rsidRPr="003E01B1">
        <w:rPr>
          <w:rFonts w:ascii="Times New Roman" w:eastAsia="Times New Roman" w:hAnsi="Times New Roman" w:cs="Times New Roman"/>
          <w:sz w:val="24"/>
          <w:szCs w:val="20"/>
          <w:shd w:val="clear" w:color="auto" w:fill="FFFFFF"/>
          <w:lang w:val="en-US" w:eastAsia="bg-BG"/>
        </w:rPr>
        <w:t>неговата</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трудоспособност</w:t>
      </w:r>
      <w:proofErr w:type="spellEnd"/>
      <w:r w:rsidRPr="003E01B1">
        <w:rPr>
          <w:rFonts w:ascii="Times New Roman" w:eastAsia="Times New Roman" w:hAnsi="Times New Roman" w:cs="Times New Roman"/>
          <w:sz w:val="24"/>
          <w:szCs w:val="20"/>
          <w:shd w:val="clear" w:color="auto" w:fill="FFFFFF"/>
          <w:lang w:val="en-US" w:eastAsia="bg-BG"/>
        </w:rPr>
        <w:t xml:space="preserve">, което пряко допринася за </w:t>
      </w:r>
      <w:proofErr w:type="spellStart"/>
      <w:r w:rsidRPr="003E01B1">
        <w:rPr>
          <w:rFonts w:ascii="Times New Roman" w:eastAsia="Times New Roman" w:hAnsi="Times New Roman" w:cs="Times New Roman"/>
          <w:sz w:val="24"/>
          <w:szCs w:val="20"/>
          <w:shd w:val="clear" w:color="auto" w:fill="FFFFFF"/>
          <w:lang w:val="en-US" w:eastAsia="bg-BG"/>
        </w:rPr>
        <w:t>устойчивото</w:t>
      </w:r>
      <w:proofErr w:type="spellEnd"/>
      <w:r w:rsidRPr="003E01B1">
        <w:rPr>
          <w:rFonts w:ascii="Times New Roman" w:eastAsia="Times New Roman" w:hAnsi="Times New Roman" w:cs="Times New Roman"/>
          <w:sz w:val="24"/>
          <w:szCs w:val="20"/>
          <w:shd w:val="clear" w:color="auto" w:fill="FFFFFF"/>
          <w:lang w:val="en-US" w:eastAsia="bg-BG"/>
        </w:rPr>
        <w:t xml:space="preserve"> </w:t>
      </w:r>
      <w:r w:rsidRPr="003E01B1">
        <w:rPr>
          <w:rFonts w:ascii="Times New Roman" w:eastAsia="Times New Roman" w:hAnsi="Times New Roman" w:cs="Times New Roman"/>
          <w:sz w:val="24"/>
          <w:szCs w:val="20"/>
          <w:shd w:val="clear" w:color="auto" w:fill="FFFFFF"/>
          <w:lang w:val="en-US" w:eastAsia="bg-BG"/>
        </w:rPr>
        <w:lastRenderedPageBreak/>
        <w:t xml:space="preserve">развитие на общината. </w:t>
      </w:r>
      <w:proofErr w:type="spellStart"/>
      <w:r w:rsidRPr="003E01B1">
        <w:rPr>
          <w:rFonts w:ascii="Times New Roman" w:eastAsia="Times New Roman" w:hAnsi="Times New Roman" w:cs="Times New Roman"/>
          <w:sz w:val="24"/>
          <w:szCs w:val="20"/>
          <w:shd w:val="clear" w:color="auto" w:fill="FFFFFF"/>
          <w:lang w:val="en-US" w:eastAsia="bg-BG"/>
        </w:rPr>
        <w:t>Подсигуряването</w:t>
      </w:r>
      <w:proofErr w:type="spellEnd"/>
      <w:r w:rsidRPr="003E01B1">
        <w:rPr>
          <w:rFonts w:ascii="Times New Roman" w:eastAsia="Times New Roman" w:hAnsi="Times New Roman" w:cs="Times New Roman"/>
          <w:sz w:val="24"/>
          <w:szCs w:val="20"/>
          <w:shd w:val="clear" w:color="auto" w:fill="FFFFFF"/>
          <w:lang w:val="en-US" w:eastAsia="bg-BG"/>
        </w:rPr>
        <w:t xml:space="preserve"> на </w:t>
      </w:r>
      <w:proofErr w:type="spellStart"/>
      <w:r w:rsidRPr="003E01B1">
        <w:rPr>
          <w:rFonts w:ascii="Times New Roman" w:eastAsia="Times New Roman" w:hAnsi="Times New Roman" w:cs="Times New Roman"/>
          <w:sz w:val="24"/>
          <w:szCs w:val="20"/>
          <w:shd w:val="clear" w:color="auto" w:fill="FFFFFF"/>
          <w:lang w:val="en-US" w:eastAsia="bg-BG"/>
        </w:rPr>
        <w:t>качествени</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здравни</w:t>
      </w:r>
      <w:proofErr w:type="spellEnd"/>
      <w:r w:rsidRPr="003E01B1">
        <w:rPr>
          <w:rFonts w:ascii="Times New Roman" w:eastAsia="Times New Roman" w:hAnsi="Times New Roman" w:cs="Times New Roman"/>
          <w:sz w:val="24"/>
          <w:szCs w:val="20"/>
          <w:shd w:val="clear" w:color="auto" w:fill="FFFFFF"/>
          <w:lang w:val="en-US" w:eastAsia="bg-BG"/>
        </w:rPr>
        <w:t xml:space="preserve"> услуги не </w:t>
      </w:r>
      <w:proofErr w:type="spellStart"/>
      <w:r w:rsidRPr="003E01B1">
        <w:rPr>
          <w:rFonts w:ascii="Times New Roman" w:eastAsia="Times New Roman" w:hAnsi="Times New Roman" w:cs="Times New Roman"/>
          <w:sz w:val="24"/>
          <w:szCs w:val="20"/>
          <w:shd w:val="clear" w:color="auto" w:fill="FFFFFF"/>
          <w:lang w:val="en-US" w:eastAsia="bg-BG"/>
        </w:rPr>
        <w:t>може</w:t>
      </w:r>
      <w:proofErr w:type="spellEnd"/>
      <w:r w:rsidRPr="003E01B1">
        <w:rPr>
          <w:rFonts w:ascii="Times New Roman" w:eastAsia="Times New Roman" w:hAnsi="Times New Roman" w:cs="Times New Roman"/>
          <w:sz w:val="24"/>
          <w:szCs w:val="20"/>
          <w:shd w:val="clear" w:color="auto" w:fill="FFFFFF"/>
          <w:lang w:val="en-US" w:eastAsia="bg-BG"/>
        </w:rPr>
        <w:t xml:space="preserve"> да се </w:t>
      </w:r>
      <w:proofErr w:type="spellStart"/>
      <w:r w:rsidRPr="003E01B1">
        <w:rPr>
          <w:rFonts w:ascii="Times New Roman" w:eastAsia="Times New Roman" w:hAnsi="Times New Roman" w:cs="Times New Roman"/>
          <w:sz w:val="24"/>
          <w:szCs w:val="20"/>
          <w:shd w:val="clear" w:color="auto" w:fill="FFFFFF"/>
          <w:lang w:val="en-US" w:eastAsia="bg-BG"/>
        </w:rPr>
        <w:t>разглежда</w:t>
      </w:r>
      <w:proofErr w:type="spellEnd"/>
      <w:r w:rsidRPr="003E01B1">
        <w:rPr>
          <w:rFonts w:ascii="Times New Roman" w:eastAsia="Times New Roman" w:hAnsi="Times New Roman" w:cs="Times New Roman"/>
          <w:sz w:val="24"/>
          <w:szCs w:val="20"/>
          <w:shd w:val="clear" w:color="auto" w:fill="FFFFFF"/>
          <w:lang w:val="en-US" w:eastAsia="bg-BG"/>
        </w:rPr>
        <w:t xml:space="preserve"> като резултат от </w:t>
      </w:r>
      <w:proofErr w:type="spellStart"/>
      <w:r w:rsidRPr="003E01B1">
        <w:rPr>
          <w:rFonts w:ascii="Times New Roman" w:eastAsia="Times New Roman" w:hAnsi="Times New Roman" w:cs="Times New Roman"/>
          <w:sz w:val="24"/>
          <w:szCs w:val="20"/>
          <w:shd w:val="clear" w:color="auto" w:fill="FFFFFF"/>
          <w:lang w:val="en-US" w:eastAsia="bg-BG"/>
        </w:rPr>
        <w:t>дейността</w:t>
      </w:r>
      <w:proofErr w:type="spellEnd"/>
      <w:r w:rsidRPr="003E01B1">
        <w:rPr>
          <w:rFonts w:ascii="Times New Roman" w:eastAsia="Times New Roman" w:hAnsi="Times New Roman" w:cs="Times New Roman"/>
          <w:sz w:val="24"/>
          <w:szCs w:val="20"/>
          <w:shd w:val="clear" w:color="auto" w:fill="FFFFFF"/>
          <w:lang w:val="en-US" w:eastAsia="bg-BG"/>
        </w:rPr>
        <w:t xml:space="preserve"> на един сектор-</w:t>
      </w:r>
      <w:proofErr w:type="spellStart"/>
      <w:r w:rsidRPr="003E01B1">
        <w:rPr>
          <w:rFonts w:ascii="Times New Roman" w:eastAsia="Times New Roman" w:hAnsi="Times New Roman" w:cs="Times New Roman"/>
          <w:sz w:val="24"/>
          <w:szCs w:val="20"/>
          <w:shd w:val="clear" w:color="auto" w:fill="FFFFFF"/>
          <w:lang w:val="en-US" w:eastAsia="bg-BG"/>
        </w:rPr>
        <w:t>здравеопазване</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Устойчивите</w:t>
      </w:r>
      <w:proofErr w:type="spellEnd"/>
      <w:r w:rsidRPr="003E01B1">
        <w:rPr>
          <w:rFonts w:ascii="Times New Roman" w:eastAsia="Times New Roman" w:hAnsi="Times New Roman" w:cs="Times New Roman"/>
          <w:sz w:val="24"/>
          <w:szCs w:val="20"/>
          <w:shd w:val="clear" w:color="auto" w:fill="FFFFFF"/>
          <w:lang w:val="en-US" w:eastAsia="bg-BG"/>
        </w:rPr>
        <w:t xml:space="preserve"> и </w:t>
      </w:r>
      <w:proofErr w:type="spellStart"/>
      <w:r w:rsidRPr="003E01B1">
        <w:rPr>
          <w:rFonts w:ascii="Times New Roman" w:eastAsia="Times New Roman" w:hAnsi="Times New Roman" w:cs="Times New Roman"/>
          <w:sz w:val="24"/>
          <w:szCs w:val="20"/>
          <w:shd w:val="clear" w:color="auto" w:fill="FFFFFF"/>
          <w:lang w:val="en-US" w:eastAsia="bg-BG"/>
        </w:rPr>
        <w:t>еднакво</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достъпни</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подобрения</w:t>
      </w:r>
      <w:proofErr w:type="spellEnd"/>
      <w:r w:rsidRPr="003E01B1">
        <w:rPr>
          <w:rFonts w:ascii="Times New Roman" w:eastAsia="Times New Roman" w:hAnsi="Times New Roman" w:cs="Times New Roman"/>
          <w:sz w:val="24"/>
          <w:szCs w:val="20"/>
          <w:shd w:val="clear" w:color="auto" w:fill="FFFFFF"/>
          <w:lang w:val="en-US" w:eastAsia="bg-BG"/>
        </w:rPr>
        <w:t xml:space="preserve"> на </w:t>
      </w:r>
      <w:proofErr w:type="spellStart"/>
      <w:r w:rsidRPr="003E01B1">
        <w:rPr>
          <w:rFonts w:ascii="Times New Roman" w:eastAsia="Times New Roman" w:hAnsi="Times New Roman" w:cs="Times New Roman"/>
          <w:sz w:val="24"/>
          <w:szCs w:val="20"/>
          <w:shd w:val="clear" w:color="auto" w:fill="FFFFFF"/>
          <w:lang w:val="en-US" w:eastAsia="bg-BG"/>
        </w:rPr>
        <w:t>здравето</w:t>
      </w:r>
      <w:proofErr w:type="spellEnd"/>
      <w:r w:rsidRPr="003E01B1">
        <w:rPr>
          <w:rFonts w:ascii="Times New Roman" w:eastAsia="Times New Roman" w:hAnsi="Times New Roman" w:cs="Times New Roman"/>
          <w:sz w:val="24"/>
          <w:szCs w:val="20"/>
          <w:shd w:val="clear" w:color="auto" w:fill="FFFFFF"/>
          <w:lang w:val="en-US" w:eastAsia="bg-BG"/>
        </w:rPr>
        <w:t xml:space="preserve"> са продукт на </w:t>
      </w:r>
      <w:proofErr w:type="spellStart"/>
      <w:r w:rsidRPr="003E01B1">
        <w:rPr>
          <w:rFonts w:ascii="Times New Roman" w:eastAsia="Times New Roman" w:hAnsi="Times New Roman" w:cs="Times New Roman"/>
          <w:sz w:val="24"/>
          <w:szCs w:val="20"/>
          <w:shd w:val="clear" w:color="auto" w:fill="FFFFFF"/>
          <w:lang w:val="en-US" w:eastAsia="bg-BG"/>
        </w:rPr>
        <w:t>цялостна</w:t>
      </w:r>
      <w:proofErr w:type="spellEnd"/>
      <w:r w:rsidRPr="003E01B1">
        <w:rPr>
          <w:rFonts w:ascii="Times New Roman" w:eastAsia="Times New Roman" w:hAnsi="Times New Roman" w:cs="Times New Roman"/>
          <w:sz w:val="24"/>
          <w:szCs w:val="20"/>
          <w:shd w:val="clear" w:color="auto" w:fill="FFFFFF"/>
          <w:lang w:val="en-US" w:eastAsia="bg-BG"/>
        </w:rPr>
        <w:t xml:space="preserve"> политика на общинската администрация и </w:t>
      </w:r>
      <w:proofErr w:type="spellStart"/>
      <w:r w:rsidRPr="003E01B1">
        <w:rPr>
          <w:rFonts w:ascii="Times New Roman" w:eastAsia="Times New Roman" w:hAnsi="Times New Roman" w:cs="Times New Roman"/>
          <w:sz w:val="24"/>
          <w:szCs w:val="20"/>
          <w:shd w:val="clear" w:color="auto" w:fill="FFFFFF"/>
          <w:lang w:val="en-US" w:eastAsia="bg-BG"/>
        </w:rPr>
        <w:t>координираните</w:t>
      </w:r>
      <w:proofErr w:type="spellEnd"/>
      <w:r w:rsidRPr="003E01B1">
        <w:rPr>
          <w:rFonts w:ascii="Times New Roman" w:eastAsia="Times New Roman" w:hAnsi="Times New Roman" w:cs="Times New Roman"/>
          <w:sz w:val="24"/>
          <w:szCs w:val="20"/>
          <w:shd w:val="clear" w:color="auto" w:fill="FFFFFF"/>
          <w:lang w:val="en-US" w:eastAsia="bg-BG"/>
        </w:rPr>
        <w:t xml:space="preserve"> </w:t>
      </w:r>
      <w:proofErr w:type="spellStart"/>
      <w:r w:rsidRPr="003E01B1">
        <w:rPr>
          <w:rFonts w:ascii="Times New Roman" w:eastAsia="Times New Roman" w:hAnsi="Times New Roman" w:cs="Times New Roman"/>
          <w:sz w:val="24"/>
          <w:szCs w:val="20"/>
          <w:shd w:val="clear" w:color="auto" w:fill="FFFFFF"/>
          <w:lang w:val="en-US" w:eastAsia="bg-BG"/>
        </w:rPr>
        <w:t>действия</w:t>
      </w:r>
      <w:proofErr w:type="spellEnd"/>
      <w:r w:rsidRPr="003E01B1">
        <w:rPr>
          <w:rFonts w:ascii="Times New Roman" w:eastAsia="Times New Roman" w:hAnsi="Times New Roman" w:cs="Times New Roman"/>
          <w:sz w:val="24"/>
          <w:szCs w:val="20"/>
          <w:shd w:val="clear" w:color="auto" w:fill="FFFFFF"/>
          <w:lang w:val="en-US" w:eastAsia="bg-BG"/>
        </w:rPr>
        <w:t xml:space="preserve"> на </w:t>
      </w:r>
      <w:proofErr w:type="spellStart"/>
      <w:r w:rsidRPr="003E01B1">
        <w:rPr>
          <w:rFonts w:ascii="Times New Roman" w:eastAsia="Times New Roman" w:hAnsi="Times New Roman" w:cs="Times New Roman"/>
          <w:sz w:val="24"/>
          <w:szCs w:val="20"/>
          <w:shd w:val="clear" w:color="auto" w:fill="FFFFFF"/>
          <w:lang w:val="en-US" w:eastAsia="bg-BG"/>
        </w:rPr>
        <w:t>обществото</w:t>
      </w:r>
      <w:proofErr w:type="spellEnd"/>
      <w:r w:rsidRPr="003E01B1">
        <w:rPr>
          <w:rFonts w:ascii="Times New Roman" w:eastAsia="Times New Roman" w:hAnsi="Times New Roman" w:cs="Times New Roman"/>
          <w:sz w:val="24"/>
          <w:szCs w:val="20"/>
          <w:shd w:val="clear" w:color="auto" w:fill="FFFFFF"/>
          <w:lang w:val="en-US" w:eastAsia="bg-BG"/>
        </w:rPr>
        <w:t>.</w:t>
      </w:r>
    </w:p>
    <w:p w14:paraId="32D00907" w14:textId="77777777" w:rsidR="00061595" w:rsidRPr="003E01B1" w:rsidRDefault="00061595" w:rsidP="00061595">
      <w:pPr>
        <w:tabs>
          <w:tab w:val="left" w:pos="1080"/>
        </w:tabs>
        <w:autoSpaceDE w:val="0"/>
        <w:autoSpaceDN w:val="0"/>
        <w:adjustRightInd w:val="0"/>
        <w:spacing w:after="12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 xml:space="preserve">В община Никопол болничната помощ се осъществява от МБАЛ „Никопол“ ЕООД, а специализирана извън болнична помощ се осъществява от „Медицински център 1 – Никопол“ ЕООД и 8 амбулатории за първична медицинска и дентална помощ. </w:t>
      </w:r>
    </w:p>
    <w:tbl>
      <w:tblPr>
        <w:tblStyle w:val="151"/>
        <w:tblW w:w="0" w:type="auto"/>
        <w:tblLook w:val="04A0" w:firstRow="1" w:lastRow="0" w:firstColumn="1" w:lastColumn="0" w:noHBand="0" w:noVBand="1"/>
      </w:tblPr>
      <w:tblGrid>
        <w:gridCol w:w="1980"/>
        <w:gridCol w:w="1559"/>
        <w:gridCol w:w="1418"/>
        <w:gridCol w:w="1559"/>
        <w:gridCol w:w="1417"/>
        <w:gridCol w:w="1249"/>
      </w:tblGrid>
      <w:tr w:rsidR="00061595" w:rsidRPr="003E01B1" w14:paraId="5543501E"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F72157"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Населени места</w:t>
            </w:r>
          </w:p>
        </w:tc>
        <w:tc>
          <w:tcPr>
            <w:tcW w:w="1559" w:type="dxa"/>
          </w:tcPr>
          <w:p w14:paraId="30C6F19B" w14:textId="77777777" w:rsidR="00061595" w:rsidRPr="003E01B1" w:rsidRDefault="00061595" w:rsidP="0096050E">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АПМПДМ-ИП</w:t>
            </w:r>
          </w:p>
        </w:tc>
        <w:tc>
          <w:tcPr>
            <w:tcW w:w="1418" w:type="dxa"/>
          </w:tcPr>
          <w:p w14:paraId="5B2F8978" w14:textId="77777777" w:rsidR="00061595" w:rsidRPr="003E01B1" w:rsidRDefault="00061595" w:rsidP="0096050E">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АПМП-ИП</w:t>
            </w:r>
          </w:p>
        </w:tc>
        <w:tc>
          <w:tcPr>
            <w:tcW w:w="1559" w:type="dxa"/>
          </w:tcPr>
          <w:p w14:paraId="49B9A958" w14:textId="77777777" w:rsidR="00061595" w:rsidRPr="003E01B1" w:rsidRDefault="00061595" w:rsidP="0096050E">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МБАЛ</w:t>
            </w:r>
          </w:p>
        </w:tc>
        <w:tc>
          <w:tcPr>
            <w:tcW w:w="1417" w:type="dxa"/>
          </w:tcPr>
          <w:p w14:paraId="72A26C42" w14:textId="77777777" w:rsidR="00061595" w:rsidRPr="003E01B1" w:rsidRDefault="00061595" w:rsidP="0096050E">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МЦ</w:t>
            </w:r>
          </w:p>
        </w:tc>
        <w:tc>
          <w:tcPr>
            <w:tcW w:w="1249" w:type="dxa"/>
          </w:tcPr>
          <w:p w14:paraId="5C201144" w14:textId="77777777" w:rsidR="00061595" w:rsidRPr="003E01B1" w:rsidRDefault="00061595" w:rsidP="0096050E">
            <w:pPr>
              <w:tabs>
                <w:tab w:val="left" w:pos="108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shd w:val="clear" w:color="auto" w:fill="FFFFFF"/>
                <w:lang w:eastAsia="bg-BG"/>
              </w:rPr>
            </w:pPr>
            <w:r w:rsidRPr="003E01B1">
              <w:rPr>
                <w:rFonts w:ascii="Times New Roman" w:eastAsia="Times New Roman" w:hAnsi="Times New Roman" w:cstheme="minorHAnsi"/>
                <w:sz w:val="24"/>
                <w:szCs w:val="20"/>
                <w:shd w:val="clear" w:color="auto" w:fill="FFFFFF"/>
                <w:lang w:eastAsia="bg-BG"/>
              </w:rPr>
              <w:t>Общо</w:t>
            </w:r>
          </w:p>
        </w:tc>
      </w:tr>
      <w:tr w:rsidR="00061595" w:rsidRPr="003E01B1" w14:paraId="4B2D2FA9" w14:textId="77777777" w:rsidTr="0096050E">
        <w:tc>
          <w:tcPr>
            <w:cnfStyle w:val="001000000000" w:firstRow="0" w:lastRow="0" w:firstColumn="1" w:lastColumn="0" w:oddVBand="0" w:evenVBand="0" w:oddHBand="0" w:evenHBand="0" w:firstRowFirstColumn="0" w:firstRowLastColumn="0" w:lastRowFirstColumn="0" w:lastRowLastColumn="0"/>
            <w:tcW w:w="1980" w:type="dxa"/>
          </w:tcPr>
          <w:p w14:paraId="126576C1"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гр. Никопол</w:t>
            </w:r>
          </w:p>
        </w:tc>
        <w:tc>
          <w:tcPr>
            <w:tcW w:w="1559" w:type="dxa"/>
          </w:tcPr>
          <w:p w14:paraId="59897426"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8" w:type="dxa"/>
          </w:tcPr>
          <w:p w14:paraId="0939ABD3"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3</w:t>
            </w:r>
          </w:p>
        </w:tc>
        <w:tc>
          <w:tcPr>
            <w:tcW w:w="1559" w:type="dxa"/>
          </w:tcPr>
          <w:p w14:paraId="04818536"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7" w:type="dxa"/>
          </w:tcPr>
          <w:p w14:paraId="77E02DFF"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249" w:type="dxa"/>
          </w:tcPr>
          <w:p w14:paraId="6E51977B"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6</w:t>
            </w:r>
          </w:p>
        </w:tc>
      </w:tr>
      <w:tr w:rsidR="00061595" w:rsidRPr="003E01B1" w14:paraId="269A9F19" w14:textId="77777777" w:rsidTr="0096050E">
        <w:tc>
          <w:tcPr>
            <w:cnfStyle w:val="001000000000" w:firstRow="0" w:lastRow="0" w:firstColumn="1" w:lastColumn="0" w:oddVBand="0" w:evenVBand="0" w:oddHBand="0" w:evenHBand="0" w:firstRowFirstColumn="0" w:firstRowLastColumn="0" w:lastRowFirstColumn="0" w:lastRowLastColumn="0"/>
            <w:tcW w:w="1980" w:type="dxa"/>
          </w:tcPr>
          <w:p w14:paraId="1F8A487A"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с. Въбел</w:t>
            </w:r>
          </w:p>
        </w:tc>
        <w:tc>
          <w:tcPr>
            <w:tcW w:w="1559" w:type="dxa"/>
          </w:tcPr>
          <w:p w14:paraId="170B413F"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25D2C7F5"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224DD314"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1EA76E46"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183E3C43"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061595" w:rsidRPr="003E01B1" w14:paraId="5C08D0B6" w14:textId="77777777" w:rsidTr="0096050E">
        <w:tc>
          <w:tcPr>
            <w:cnfStyle w:val="001000000000" w:firstRow="0" w:lastRow="0" w:firstColumn="1" w:lastColumn="0" w:oddVBand="0" w:evenVBand="0" w:oddHBand="0" w:evenHBand="0" w:firstRowFirstColumn="0" w:firstRowLastColumn="0" w:lastRowFirstColumn="0" w:lastRowLastColumn="0"/>
            <w:tcW w:w="1980" w:type="dxa"/>
          </w:tcPr>
          <w:p w14:paraId="14D643DF"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 xml:space="preserve">с. Дебово </w:t>
            </w:r>
          </w:p>
        </w:tc>
        <w:tc>
          <w:tcPr>
            <w:tcW w:w="1559" w:type="dxa"/>
          </w:tcPr>
          <w:p w14:paraId="7AF687EB"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5EC92E44"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6700D61F"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262340ED"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317E7986"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061595" w:rsidRPr="003E01B1" w14:paraId="1C026D9D" w14:textId="77777777" w:rsidTr="0096050E">
        <w:tc>
          <w:tcPr>
            <w:cnfStyle w:val="001000000000" w:firstRow="0" w:lastRow="0" w:firstColumn="1" w:lastColumn="0" w:oddVBand="0" w:evenVBand="0" w:oddHBand="0" w:evenHBand="0" w:firstRowFirstColumn="0" w:firstRowLastColumn="0" w:lastRowFirstColumn="0" w:lastRowLastColumn="0"/>
            <w:tcW w:w="1980" w:type="dxa"/>
          </w:tcPr>
          <w:p w14:paraId="593BB773"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с.Драгаш войвода</w:t>
            </w:r>
          </w:p>
        </w:tc>
        <w:tc>
          <w:tcPr>
            <w:tcW w:w="1559" w:type="dxa"/>
          </w:tcPr>
          <w:p w14:paraId="62F98EBE"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1AE5F24E"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028D67AA"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05CEA99F"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644DE977"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061595" w:rsidRPr="003E01B1" w14:paraId="60B68A30" w14:textId="77777777" w:rsidTr="0096050E">
        <w:tc>
          <w:tcPr>
            <w:cnfStyle w:val="001000000000" w:firstRow="0" w:lastRow="0" w:firstColumn="1" w:lastColumn="0" w:oddVBand="0" w:evenVBand="0" w:oddHBand="0" w:evenHBand="0" w:firstRowFirstColumn="0" w:firstRowLastColumn="0" w:lastRowFirstColumn="0" w:lastRowLastColumn="0"/>
            <w:tcW w:w="1980" w:type="dxa"/>
          </w:tcPr>
          <w:p w14:paraId="2433E01A"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 xml:space="preserve">с. Муселиево </w:t>
            </w:r>
          </w:p>
        </w:tc>
        <w:tc>
          <w:tcPr>
            <w:tcW w:w="1559" w:type="dxa"/>
          </w:tcPr>
          <w:p w14:paraId="75290488"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419FD35C"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2B7C574D"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5C2DE782"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68174B74"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061595" w:rsidRPr="003E01B1" w14:paraId="4EC9D863" w14:textId="77777777" w:rsidTr="0096050E">
        <w:tc>
          <w:tcPr>
            <w:cnfStyle w:val="001000000000" w:firstRow="0" w:lastRow="0" w:firstColumn="1" w:lastColumn="0" w:oddVBand="0" w:evenVBand="0" w:oddHBand="0" w:evenHBand="0" w:firstRowFirstColumn="0" w:firstRowLastColumn="0" w:lastRowFirstColumn="0" w:lastRowLastColumn="0"/>
            <w:tcW w:w="1980" w:type="dxa"/>
          </w:tcPr>
          <w:p w14:paraId="55E0469A"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с. Новачене</w:t>
            </w:r>
          </w:p>
        </w:tc>
        <w:tc>
          <w:tcPr>
            <w:tcW w:w="1559" w:type="dxa"/>
          </w:tcPr>
          <w:p w14:paraId="180162C1"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8" w:type="dxa"/>
          </w:tcPr>
          <w:p w14:paraId="083653AB"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559" w:type="dxa"/>
          </w:tcPr>
          <w:p w14:paraId="27347A86"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417" w:type="dxa"/>
          </w:tcPr>
          <w:p w14:paraId="234D3163"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w:t>
            </w:r>
          </w:p>
        </w:tc>
        <w:tc>
          <w:tcPr>
            <w:tcW w:w="1249" w:type="dxa"/>
          </w:tcPr>
          <w:p w14:paraId="636C5A1C"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r>
      <w:tr w:rsidR="00061595" w:rsidRPr="003E01B1" w14:paraId="442D75A9" w14:textId="77777777" w:rsidTr="0096050E">
        <w:tc>
          <w:tcPr>
            <w:cnfStyle w:val="001000000000" w:firstRow="0" w:lastRow="0" w:firstColumn="1" w:lastColumn="0" w:oddVBand="0" w:evenVBand="0" w:oddHBand="0" w:evenHBand="0" w:firstRowFirstColumn="0" w:firstRowLastColumn="0" w:lastRowFirstColumn="0" w:lastRowLastColumn="0"/>
            <w:tcW w:w="1980" w:type="dxa"/>
          </w:tcPr>
          <w:p w14:paraId="307F1D3E" w14:textId="77777777" w:rsidR="00061595" w:rsidRPr="003E01B1" w:rsidRDefault="00061595" w:rsidP="0096050E">
            <w:pPr>
              <w:tabs>
                <w:tab w:val="left" w:pos="1080"/>
              </w:tabs>
              <w:autoSpaceDE w:val="0"/>
              <w:autoSpaceDN w:val="0"/>
              <w:adjustRightInd w:val="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общо</w:t>
            </w:r>
          </w:p>
        </w:tc>
        <w:tc>
          <w:tcPr>
            <w:tcW w:w="1559" w:type="dxa"/>
          </w:tcPr>
          <w:p w14:paraId="17918DBF"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8" w:type="dxa"/>
          </w:tcPr>
          <w:p w14:paraId="45F79108"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8</w:t>
            </w:r>
          </w:p>
        </w:tc>
        <w:tc>
          <w:tcPr>
            <w:tcW w:w="1559" w:type="dxa"/>
          </w:tcPr>
          <w:p w14:paraId="4583C609"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417" w:type="dxa"/>
          </w:tcPr>
          <w:p w14:paraId="6B5110D9"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w:t>
            </w:r>
          </w:p>
        </w:tc>
        <w:tc>
          <w:tcPr>
            <w:tcW w:w="1249" w:type="dxa"/>
          </w:tcPr>
          <w:p w14:paraId="20003CE9" w14:textId="77777777" w:rsidR="00061595" w:rsidRPr="003E01B1" w:rsidRDefault="00061595" w:rsidP="0096050E">
            <w:pPr>
              <w:tabs>
                <w:tab w:val="left" w:pos="108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0"/>
                <w:szCs w:val="20"/>
                <w:shd w:val="clear" w:color="auto" w:fill="FFFFFF"/>
                <w:lang w:eastAsia="bg-BG"/>
              </w:rPr>
            </w:pPr>
            <w:r w:rsidRPr="003E01B1">
              <w:rPr>
                <w:rFonts w:ascii="Times New Roman" w:eastAsia="Times New Roman" w:hAnsi="Times New Roman" w:cstheme="minorHAnsi"/>
                <w:sz w:val="20"/>
                <w:szCs w:val="20"/>
                <w:shd w:val="clear" w:color="auto" w:fill="FFFFFF"/>
                <w:lang w:eastAsia="bg-BG"/>
              </w:rPr>
              <w:t>11</w:t>
            </w:r>
          </w:p>
        </w:tc>
      </w:tr>
    </w:tbl>
    <w:p w14:paraId="1F07A505" w14:textId="77777777" w:rsidR="00061595" w:rsidRPr="003E01B1" w:rsidRDefault="00061595" w:rsidP="00061595">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МБАЛ „Никопол“ ЕООД е единственото болнично заведение в общината и разполага с две отделения- детско отделение и вътрешно отделение. Болницата разполага с най-необходимото оборудване за развитие на дейността, но има нужда от закупуване на съвременно оборудване. Ръководството на община Никопол търси възможности за подсигуряване на нужния финансов ресурс за осъвременяване на медицинското оборудване и за въздействие върху другия свързан с медицинското обслужване на гражданите проблем, а именно недостигът на специалисти в болничната и до болничната грижа. Основни фактори за недостига на лекари и специалисти са ограничените възможности за специализация и развитие, които предоставят малките общински болници.</w:t>
      </w:r>
    </w:p>
    <w:p w14:paraId="03527561" w14:textId="77777777" w:rsidR="00061595" w:rsidRPr="003E01B1" w:rsidRDefault="00061595" w:rsidP="00061595">
      <w:pPr>
        <w:shd w:val="clear" w:color="auto" w:fill="FFFFFF"/>
        <w:spacing w:after="0" w:line="276" w:lineRule="auto"/>
        <w:contextualSpacing/>
        <w:jc w:val="both"/>
        <w:rPr>
          <w:rFonts w:ascii="Arial" w:hAnsi="Arial" w:cstheme="minorHAnsi"/>
          <w:sz w:val="24"/>
          <w:shd w:val="clear" w:color="auto" w:fill="FFFFFF"/>
        </w:rPr>
      </w:pPr>
    </w:p>
    <w:p w14:paraId="0D6DC56F" w14:textId="77777777" w:rsidR="00061595" w:rsidRPr="003E01B1" w:rsidRDefault="00061595" w:rsidP="00061595">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В община Никопол функционират общо две аптеки и две дрогерии, които задоволяват необходимостта на населението от лекарства и медикаменти.</w:t>
      </w:r>
    </w:p>
    <w:p w14:paraId="473BF9D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GridTable4-Accent51"/>
        <w:tblW w:w="0" w:type="auto"/>
        <w:tblLook w:val="04A0" w:firstRow="1" w:lastRow="0" w:firstColumn="1" w:lastColumn="0" w:noHBand="0" w:noVBand="1"/>
      </w:tblPr>
      <w:tblGrid>
        <w:gridCol w:w="4605"/>
        <w:gridCol w:w="4597"/>
      </w:tblGrid>
      <w:tr w:rsidR="00061595" w:rsidRPr="003E01B1" w14:paraId="61C8758A"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EC4E4C" w14:textId="77777777" w:rsidR="00061595" w:rsidRPr="003E01B1" w:rsidRDefault="00061595" w:rsidP="0096050E">
            <w:r w:rsidRPr="003E01B1">
              <w:t>Населено място</w:t>
            </w:r>
          </w:p>
        </w:tc>
        <w:tc>
          <w:tcPr>
            <w:tcW w:w="4675" w:type="dxa"/>
          </w:tcPr>
          <w:p w14:paraId="1E84A55C"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pPr>
            <w:r w:rsidRPr="003E01B1">
              <w:t>Брой аптеки</w:t>
            </w:r>
          </w:p>
        </w:tc>
      </w:tr>
      <w:tr w:rsidR="00061595" w:rsidRPr="003E01B1" w14:paraId="01ED05C7"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521509" w14:textId="77777777" w:rsidR="00061595" w:rsidRPr="003E01B1" w:rsidRDefault="00061595" w:rsidP="0096050E">
            <w:r w:rsidRPr="003E01B1">
              <w:t>гр.Никопол</w:t>
            </w:r>
          </w:p>
        </w:tc>
        <w:tc>
          <w:tcPr>
            <w:tcW w:w="4675" w:type="dxa"/>
          </w:tcPr>
          <w:p w14:paraId="01FDD550"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pPr>
            <w:r w:rsidRPr="003E01B1">
              <w:t>2</w:t>
            </w:r>
          </w:p>
        </w:tc>
      </w:tr>
      <w:tr w:rsidR="00061595" w:rsidRPr="003E01B1" w14:paraId="7FE57DD3" w14:textId="77777777" w:rsidTr="0096050E">
        <w:tc>
          <w:tcPr>
            <w:cnfStyle w:val="001000000000" w:firstRow="0" w:lastRow="0" w:firstColumn="1" w:lastColumn="0" w:oddVBand="0" w:evenVBand="0" w:oddHBand="0" w:evenHBand="0" w:firstRowFirstColumn="0" w:firstRowLastColumn="0" w:lastRowFirstColumn="0" w:lastRowLastColumn="0"/>
            <w:tcW w:w="4675" w:type="dxa"/>
          </w:tcPr>
          <w:p w14:paraId="7D03611C" w14:textId="77777777" w:rsidR="00061595" w:rsidRPr="003E01B1" w:rsidRDefault="00061595" w:rsidP="0096050E">
            <w:r w:rsidRPr="003E01B1">
              <w:t>с.Муселиево</w:t>
            </w:r>
          </w:p>
        </w:tc>
        <w:tc>
          <w:tcPr>
            <w:tcW w:w="4675" w:type="dxa"/>
          </w:tcPr>
          <w:p w14:paraId="05B15A6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pPr>
            <w:r w:rsidRPr="003E01B1">
              <w:t>1-дрогерия</w:t>
            </w:r>
          </w:p>
        </w:tc>
      </w:tr>
      <w:tr w:rsidR="00061595" w:rsidRPr="003E01B1" w14:paraId="20584076"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18FD24" w14:textId="77777777" w:rsidR="00061595" w:rsidRPr="003E01B1" w:rsidRDefault="00061595" w:rsidP="0096050E">
            <w:r w:rsidRPr="003E01B1">
              <w:t>с.Новачене</w:t>
            </w:r>
          </w:p>
        </w:tc>
        <w:tc>
          <w:tcPr>
            <w:tcW w:w="4675" w:type="dxa"/>
          </w:tcPr>
          <w:p w14:paraId="33B420BA"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pPr>
            <w:r w:rsidRPr="003E01B1">
              <w:t>1-дрогерия</w:t>
            </w:r>
          </w:p>
        </w:tc>
      </w:tr>
    </w:tbl>
    <w:p w14:paraId="74ADADE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5F487B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noProof/>
          <w:sz w:val="24"/>
          <w:szCs w:val="20"/>
          <w:shd w:val="clear" w:color="auto" w:fill="FFFFFF"/>
          <w:lang w:val="en-US" w:eastAsia="bg-BG"/>
        </w:rPr>
        <w:lastRenderedPageBreak/>
        <w:drawing>
          <wp:inline distT="0" distB="0" distL="0" distR="0" wp14:anchorId="4BEA29D3" wp14:editId="715362CF">
            <wp:extent cx="5943600" cy="4354830"/>
            <wp:effectExtent l="0" t="0" r="0" b="7620"/>
            <wp:docPr id="173"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3.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4354830"/>
                    </a:xfrm>
                    <a:prstGeom prst="rect">
                      <a:avLst/>
                    </a:prstGeom>
                    <a:ln>
                      <a:noFill/>
                    </a:ln>
                    <a:effectLst>
                      <a:softEdge rad="112500"/>
                    </a:effectLst>
                  </pic:spPr>
                </pic:pic>
              </a:graphicData>
            </a:graphic>
          </wp:inline>
        </w:drawing>
      </w:r>
    </w:p>
    <w:p w14:paraId="5107AF21" w14:textId="77777777" w:rsidR="00061595" w:rsidRPr="003E01B1" w:rsidRDefault="00061595" w:rsidP="00061595">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За населението в рамките на града здравните услуги са добре осигурени от гледна точка на достъпността. Неравномерното разпределение на практики в другите населени места в общината ограничава достъпа на част от населението. Друг важен проблем се оказва високата безработица в града, което възпрепятства някои хора от здравно осигуряване.</w:t>
      </w:r>
    </w:p>
    <w:p w14:paraId="2ED6668C" w14:textId="77777777" w:rsidR="00061595" w:rsidRPr="003E01B1" w:rsidRDefault="00061595" w:rsidP="00061595">
      <w:pPr>
        <w:shd w:val="clear" w:color="auto" w:fill="FFFFFF"/>
        <w:spacing w:after="0" w:line="276" w:lineRule="auto"/>
        <w:contextualSpacing/>
        <w:jc w:val="both"/>
        <w:rPr>
          <w:rFonts w:ascii="Arial" w:hAnsi="Arial" w:cstheme="minorHAnsi"/>
          <w:sz w:val="24"/>
          <w:shd w:val="clear" w:color="auto" w:fill="FFFFFF"/>
        </w:rPr>
      </w:pPr>
      <w:r w:rsidRPr="003E01B1">
        <w:rPr>
          <w:rFonts w:ascii="Arial" w:hAnsi="Arial" w:cstheme="minorHAnsi"/>
          <w:sz w:val="24"/>
          <w:shd w:val="clear" w:color="auto" w:fill="FFFFFF"/>
        </w:rPr>
        <w:tab/>
        <w:t xml:space="preserve">Ръководството на общинската администрация се старае да подобрява качеството на здравните услуги, от една страна въздействайки с различни инструменти върху поведението на индивида, от друга страна поддържайки материалната и техническата база на здравните заведения. Общината ясно е идентифицирала необходимостта от кампании за популяризиране на вредите от тютюнопушенето, прекомерната консумация на алкохол, използването на наркотични вещества и т.н. Чрез осъществяването на такива информационни кампании, общината се старае да даде успешен модел на здравно поведение. Подсигуряването на места за отдих и спорт и популяризирането на положителния ефект от физическата активност също формира у гражданите по-високо самоучастие в изграждането на здравословен начин на живот. Паралелно с това, Община Никопол се стреми да опазва въздуха и да взема мерки за намаляване на вредното въздействие от повишените нива на фини прахови частици, които имат доказано вреден ефект и повишават респираторните и белодробни заболявания. Не на последно място, общината насърчава профилактичните прегледи и методите за ранна диагностика на заболявания с висока степен на </w:t>
      </w:r>
      <w:r w:rsidRPr="003E01B1">
        <w:rPr>
          <w:rFonts w:ascii="Arial" w:hAnsi="Arial" w:cstheme="minorHAnsi"/>
          <w:sz w:val="24"/>
          <w:shd w:val="clear" w:color="auto" w:fill="FFFFFF"/>
        </w:rPr>
        <w:lastRenderedPageBreak/>
        <w:t xml:space="preserve">сериозност, като периодично осигурява безплатни прегледи и информира обществеността за тяхното провеждане. </w:t>
      </w:r>
    </w:p>
    <w:p w14:paraId="7228CF5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2A82011"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32" w:name="_Toc55834237"/>
      <w:r w:rsidRPr="003E01B1">
        <w:rPr>
          <w:rFonts w:asciiTheme="majorHAnsi" w:eastAsiaTheme="majorEastAsia" w:hAnsiTheme="majorHAnsi" w:cstheme="majorBidi"/>
          <w:color w:val="2F5496" w:themeColor="accent1" w:themeShade="BF"/>
          <w:sz w:val="26"/>
          <w:szCs w:val="26"/>
          <w:lang w:val="en-US" w:eastAsia="bg-BG"/>
        </w:rPr>
        <w:t>3.6. Културно-историческо наследство</w:t>
      </w:r>
      <w:bookmarkEnd w:id="32"/>
    </w:p>
    <w:p w14:paraId="26E2FAA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CB5ACC8" w14:textId="77777777" w:rsidR="00061595" w:rsidRPr="003E01B1" w:rsidRDefault="00061595" w:rsidP="00061595">
      <w:pPr>
        <w:spacing w:after="120" w:line="276" w:lineRule="auto"/>
        <w:contextualSpacing/>
        <w:jc w:val="both"/>
        <w:rPr>
          <w:rFonts w:ascii="Arial" w:hAnsi="Arial" w:cstheme="minorHAnsi"/>
          <w:sz w:val="24"/>
        </w:rPr>
      </w:pPr>
      <w:r w:rsidRPr="003E01B1">
        <w:rPr>
          <w:rFonts w:ascii="Arial" w:hAnsi="Arial"/>
          <w:sz w:val="24"/>
        </w:rPr>
        <w:tab/>
      </w:r>
      <w:r w:rsidRPr="003E01B1">
        <w:rPr>
          <w:rFonts w:ascii="Arial" w:hAnsi="Arial" w:cstheme="minorHAnsi"/>
          <w:sz w:val="24"/>
        </w:rPr>
        <w:t xml:space="preserve">Община Никопол е богата на културно-историческо наследство. На територията на общината са разположени движими и недвижими културни ценности. </w:t>
      </w:r>
    </w:p>
    <w:p w14:paraId="10B25AA3" w14:textId="77777777" w:rsidR="00061595" w:rsidRPr="003E01B1" w:rsidRDefault="00061595" w:rsidP="00061595">
      <w:pPr>
        <w:spacing w:after="120" w:line="276" w:lineRule="auto"/>
        <w:contextualSpacing/>
        <w:jc w:val="both"/>
        <w:rPr>
          <w:rFonts w:ascii="Arial" w:hAnsi="Arial" w:cstheme="minorHAnsi"/>
          <w:sz w:val="24"/>
        </w:rPr>
      </w:pPr>
      <w:r w:rsidRPr="003E01B1">
        <w:rPr>
          <w:rFonts w:ascii="Arial" w:hAnsi="Arial" w:cstheme="minorHAnsi"/>
          <w:sz w:val="24"/>
        </w:rPr>
        <w:t xml:space="preserve"> </w:t>
      </w:r>
      <w:r w:rsidRPr="003E01B1">
        <w:rPr>
          <w:rFonts w:ascii="Arial" w:hAnsi="Arial" w:cstheme="minorHAnsi"/>
          <w:sz w:val="24"/>
        </w:rPr>
        <w:tab/>
        <w:t>Основният културно-исторически коридор за областта „Вия Траяна“ преминава през територията на общината. Това осигурява потенциал и възможности за засилване на сътрудничеството със съседни общини и предпоставя формирането на зони за туризъм и възстановяване  на силите. Съчетаването с народните традиции и културните обичаи на местната общност изграждат атрактивна културна среда.</w:t>
      </w:r>
    </w:p>
    <w:p w14:paraId="254BDAE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A1AD3BF"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3" w:name="_Toc55834238"/>
      <w:r w:rsidRPr="003E01B1">
        <w:rPr>
          <w:rFonts w:ascii="Arial" w:eastAsiaTheme="majorEastAsia" w:hAnsi="Arial" w:cstheme="majorBidi"/>
          <w:color w:val="2F5496" w:themeColor="accent1" w:themeShade="BF"/>
          <w:sz w:val="24"/>
          <w:szCs w:val="24"/>
        </w:rPr>
        <w:t xml:space="preserve">3.6.1. Обекти на Културното наследство категоризирани в списъците на </w:t>
      </w:r>
      <w:r w:rsidRPr="003E01B1">
        <w:rPr>
          <w:rFonts w:ascii="Arial" w:eastAsiaTheme="majorEastAsia" w:hAnsi="Arial" w:cstheme="majorBidi"/>
          <w:color w:val="2F5496" w:themeColor="accent1" w:themeShade="BF"/>
          <w:sz w:val="24"/>
          <w:szCs w:val="24"/>
        </w:rPr>
        <w:tab/>
        <w:t>НИНКН</w:t>
      </w:r>
      <w:bookmarkEnd w:id="33"/>
    </w:p>
    <w:tbl>
      <w:tblPr>
        <w:tblStyle w:val="1510"/>
        <w:tblW w:w="0" w:type="auto"/>
        <w:tblLook w:val="04A0" w:firstRow="1" w:lastRow="0" w:firstColumn="1" w:lastColumn="0" w:noHBand="0" w:noVBand="1"/>
      </w:tblPr>
      <w:tblGrid>
        <w:gridCol w:w="9212"/>
      </w:tblGrid>
      <w:tr w:rsidR="00061595" w:rsidRPr="003E01B1" w14:paraId="34BD12CB" w14:textId="77777777" w:rsidTr="0096050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50" w:type="dxa"/>
          </w:tcPr>
          <w:p w14:paraId="223A26D2" w14:textId="77777777" w:rsidR="00061595" w:rsidRPr="003E01B1" w:rsidRDefault="00061595" w:rsidP="0096050E">
            <w:pPr>
              <w:spacing w:after="120"/>
              <w:contextualSpacing/>
              <w:rPr>
                <w:rFonts w:cstheme="minorHAnsi"/>
                <w:i/>
                <w:iCs/>
                <w:color w:val="2F5496" w:themeColor="accent1" w:themeShade="BF"/>
                <w:szCs w:val="20"/>
              </w:rPr>
            </w:pPr>
          </w:p>
          <w:p w14:paraId="2BF0175D" w14:textId="77777777" w:rsidR="00061595" w:rsidRPr="003E01B1" w:rsidRDefault="00061595" w:rsidP="0096050E">
            <w:pPr>
              <w:spacing w:after="120"/>
              <w:contextualSpacing/>
              <w:rPr>
                <w:rFonts w:cstheme="minorHAnsi"/>
                <w:i/>
                <w:iCs/>
                <w:color w:val="2F5496" w:themeColor="accent1" w:themeShade="BF"/>
                <w:szCs w:val="20"/>
              </w:rPr>
            </w:pPr>
          </w:p>
        </w:tc>
      </w:tr>
      <w:tr w:rsidR="00061595" w:rsidRPr="003E01B1" w14:paraId="5049FC85"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86BE93"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1. Дом на Народната Армия</w:t>
            </w:r>
          </w:p>
        </w:tc>
      </w:tr>
      <w:tr w:rsidR="00061595" w:rsidRPr="003E01B1" w14:paraId="02F35B82"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41696278"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2. Къща на Петър Ангелов Вълчев</w:t>
            </w:r>
          </w:p>
        </w:tc>
      </w:tr>
      <w:tr w:rsidR="00061595" w:rsidRPr="003E01B1" w14:paraId="19E2F71D"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0A2965"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3. Къща на Цветко Смолянов (музей)</w:t>
            </w:r>
          </w:p>
        </w:tc>
      </w:tr>
      <w:tr w:rsidR="00061595" w:rsidRPr="003E01B1" w14:paraId="289AA177"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332EE1D6"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4. Паметник на победата</w:t>
            </w:r>
          </w:p>
        </w:tc>
      </w:tr>
      <w:tr w:rsidR="00061595" w:rsidRPr="003E01B1" w14:paraId="29C29F40"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311A16"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5. Старата чешма- Чешмата на Елия</w:t>
            </w:r>
          </w:p>
        </w:tc>
      </w:tr>
      <w:tr w:rsidR="00061595" w:rsidRPr="003E01B1" w14:paraId="5FDBF749"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2A642B40"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6. Старата крепост- Цар Шишманова </w:t>
            </w:r>
            <w:proofErr w:type="gramStart"/>
            <w:r w:rsidRPr="003E01B1">
              <w:rPr>
                <w:rFonts w:cstheme="minorHAnsi"/>
                <w:i/>
                <w:iCs/>
                <w:color w:val="2F5496" w:themeColor="accent1" w:themeShade="BF"/>
                <w:szCs w:val="20"/>
              </w:rPr>
              <w:t>крепост( Калето</w:t>
            </w:r>
            <w:proofErr w:type="gramEnd"/>
            <w:r w:rsidRPr="003E01B1">
              <w:rPr>
                <w:rFonts w:cstheme="minorHAnsi"/>
                <w:i/>
                <w:iCs/>
                <w:color w:val="2F5496" w:themeColor="accent1" w:themeShade="BF"/>
                <w:szCs w:val="20"/>
              </w:rPr>
              <w:t>)</w:t>
            </w:r>
          </w:p>
        </w:tc>
      </w:tr>
      <w:tr w:rsidR="00061595" w:rsidRPr="003E01B1" w14:paraId="709C401F"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4AA9ED6"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7. Скална </w:t>
            </w:r>
            <w:proofErr w:type="gramStart"/>
            <w:r w:rsidRPr="003E01B1">
              <w:rPr>
                <w:rFonts w:cstheme="minorHAnsi"/>
                <w:i/>
                <w:iCs/>
                <w:color w:val="2F5496" w:themeColor="accent1" w:themeShade="BF"/>
                <w:szCs w:val="20"/>
              </w:rPr>
              <w:t>църква“ Св.</w:t>
            </w:r>
            <w:proofErr w:type="gramEnd"/>
            <w:r w:rsidRPr="003E01B1">
              <w:rPr>
                <w:rFonts w:cstheme="minorHAnsi"/>
                <w:i/>
                <w:iCs/>
                <w:color w:val="2F5496" w:themeColor="accent1" w:themeShade="BF"/>
                <w:szCs w:val="20"/>
              </w:rPr>
              <w:t xml:space="preserve"> Стефан“</w:t>
            </w:r>
          </w:p>
        </w:tc>
      </w:tr>
      <w:tr w:rsidR="00061595" w:rsidRPr="003E01B1" w14:paraId="11E03B6A"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3554D0EF"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8. Скални помещения от 13-14 век</w:t>
            </w:r>
          </w:p>
        </w:tc>
      </w:tr>
      <w:tr w:rsidR="00061595" w:rsidRPr="003E01B1" w14:paraId="507C52F3"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541C22"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9. Църква „Успение </w:t>
            </w:r>
            <w:proofErr w:type="gramStart"/>
            <w:r w:rsidRPr="003E01B1">
              <w:rPr>
                <w:rFonts w:cstheme="minorHAnsi"/>
                <w:i/>
                <w:iCs/>
                <w:color w:val="2F5496" w:themeColor="accent1" w:themeShade="BF"/>
                <w:szCs w:val="20"/>
              </w:rPr>
              <w:t>Богородично“</w:t>
            </w:r>
            <w:proofErr w:type="gramEnd"/>
          </w:p>
          <w:p w14:paraId="4FC84142"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 xml:space="preserve">10. Църква „Св.св.Петър и </w:t>
            </w:r>
            <w:proofErr w:type="gramStart"/>
            <w:r w:rsidRPr="003E01B1">
              <w:rPr>
                <w:rFonts w:cstheme="minorHAnsi"/>
                <w:i/>
                <w:iCs/>
                <w:color w:val="2F5496" w:themeColor="accent1" w:themeShade="BF"/>
                <w:szCs w:val="20"/>
              </w:rPr>
              <w:t>Павел“</w:t>
            </w:r>
            <w:proofErr w:type="gramEnd"/>
          </w:p>
        </w:tc>
      </w:tr>
      <w:tr w:rsidR="00061595" w:rsidRPr="003E01B1" w14:paraId="7291B973"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4C87032D" w14:textId="77777777" w:rsidR="00061595" w:rsidRPr="003E01B1" w:rsidRDefault="00061595" w:rsidP="0096050E">
            <w:pPr>
              <w:spacing w:after="120"/>
              <w:contextualSpacing/>
              <w:rPr>
                <w:rFonts w:cstheme="minorHAnsi"/>
                <w:i/>
                <w:iCs/>
                <w:color w:val="2F5496" w:themeColor="accent1" w:themeShade="BF"/>
                <w:szCs w:val="20"/>
              </w:rPr>
            </w:pPr>
            <w:r w:rsidRPr="003E01B1">
              <w:rPr>
                <w:rFonts w:cstheme="minorHAnsi"/>
                <w:i/>
                <w:iCs/>
                <w:color w:val="2F5496" w:themeColor="accent1" w:themeShade="BF"/>
                <w:szCs w:val="20"/>
              </w:rPr>
              <w:t>11.Къща на Цанков</w:t>
            </w:r>
          </w:p>
        </w:tc>
      </w:tr>
    </w:tbl>
    <w:p w14:paraId="5B84646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10C34A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noProof/>
          <w:sz w:val="24"/>
          <w:szCs w:val="20"/>
          <w:lang w:val="en-US" w:eastAsia="bg-BG"/>
        </w:rPr>
        <w:lastRenderedPageBreak/>
        <w:drawing>
          <wp:inline distT="0" distB="0" distL="0" distR="0" wp14:anchorId="27029344" wp14:editId="28D8591E">
            <wp:extent cx="5943600" cy="4320793"/>
            <wp:effectExtent l="0" t="0" r="0" b="3810"/>
            <wp:docPr id="174"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4320793"/>
                    </a:xfrm>
                    <a:prstGeom prst="rect">
                      <a:avLst/>
                    </a:prstGeom>
                    <a:ln>
                      <a:noFill/>
                    </a:ln>
                    <a:effectLst>
                      <a:softEdge rad="112500"/>
                    </a:effectLst>
                  </pic:spPr>
                </pic:pic>
              </a:graphicData>
            </a:graphic>
          </wp:inline>
        </w:drawing>
      </w:r>
    </w:p>
    <w:p w14:paraId="4C4CF330"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4" w:name="_Toc55834239"/>
      <w:r w:rsidRPr="003E01B1">
        <w:rPr>
          <w:rFonts w:ascii="Arial" w:eastAsiaTheme="majorEastAsia" w:hAnsi="Arial" w:cstheme="majorBidi"/>
          <w:color w:val="2F5496" w:themeColor="accent1" w:themeShade="BF"/>
          <w:sz w:val="24"/>
          <w:szCs w:val="24"/>
        </w:rPr>
        <w:t>3.6.2 Нематериални културни ценности</w:t>
      </w:r>
      <w:bookmarkEnd w:id="34"/>
    </w:p>
    <w:p w14:paraId="3F1A505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F888E4A" w14:textId="77777777" w:rsidR="00061595" w:rsidRPr="003E01B1" w:rsidRDefault="00061595" w:rsidP="00061595">
      <w:pPr>
        <w:spacing w:after="120" w:line="276" w:lineRule="auto"/>
        <w:ind w:left="720"/>
        <w:contextualSpacing/>
        <w:jc w:val="both"/>
        <w:rPr>
          <w:rFonts w:ascii="Arial" w:hAnsi="Arial" w:cstheme="minorHAnsi"/>
          <w:sz w:val="24"/>
        </w:rPr>
      </w:pPr>
      <w:r w:rsidRPr="003E01B1">
        <w:rPr>
          <w:rFonts w:ascii="Arial" w:hAnsi="Arial"/>
          <w:sz w:val="24"/>
        </w:rPr>
        <w:tab/>
      </w:r>
      <w:r w:rsidRPr="003E01B1">
        <w:rPr>
          <w:rFonts w:ascii="Arial" w:hAnsi="Arial" w:cstheme="minorHAnsi"/>
          <w:sz w:val="24"/>
        </w:rPr>
        <w:t>Фестивали, традиционни празници, обичаи и български традиционни занаяти:</w:t>
      </w:r>
    </w:p>
    <w:p w14:paraId="64C79CAD" w14:textId="77777777" w:rsidR="00061595" w:rsidRPr="003E01B1" w:rsidRDefault="00061595" w:rsidP="00061595">
      <w:pPr>
        <w:spacing w:after="120" w:line="276" w:lineRule="auto"/>
        <w:ind w:left="720"/>
        <w:contextualSpacing/>
        <w:jc w:val="both"/>
        <w:rPr>
          <w:rFonts w:ascii="Arial" w:hAnsi="Arial" w:cstheme="minorHAnsi"/>
          <w:sz w:val="24"/>
        </w:rPr>
      </w:pPr>
    </w:p>
    <w:p w14:paraId="58D272FC" w14:textId="77777777" w:rsidR="00061595" w:rsidRPr="003E01B1" w:rsidRDefault="00061595" w:rsidP="00061595">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„Крайдунавски празници на културата“ - гр. Никопол (месец май)</w:t>
      </w:r>
    </w:p>
    <w:p w14:paraId="1C921B18" w14:textId="77777777" w:rsidR="00061595" w:rsidRPr="003E01B1" w:rsidRDefault="00061595" w:rsidP="00061595">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Фолклорен събор „Живи въглени” - с. Дебово, общ. Никопол (месец май)</w:t>
      </w:r>
    </w:p>
    <w:p w14:paraId="2C2630A0" w14:textId="77777777" w:rsidR="00061595" w:rsidRPr="003E01B1" w:rsidRDefault="00061595" w:rsidP="00061595">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Международен ден на р. Дунав - гр. Никопол (месец юни)</w:t>
      </w:r>
    </w:p>
    <w:p w14:paraId="502439D9" w14:textId="77777777" w:rsidR="00061595" w:rsidRPr="003E01B1" w:rsidRDefault="00061595" w:rsidP="00061595">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Фолклорни празници „Новачене ” - с. Новачене, общ. Никопол (месец юли)</w:t>
      </w:r>
    </w:p>
    <w:p w14:paraId="18CC1DDD" w14:textId="77777777" w:rsidR="00061595" w:rsidRPr="003E01B1" w:rsidRDefault="00061595" w:rsidP="00061595">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Фестивал „Банатски вкусотии - традициите на моето село”- с. Асеново с участието на местни  състави и международно участие.</w:t>
      </w:r>
    </w:p>
    <w:p w14:paraId="69A26D91" w14:textId="77777777" w:rsidR="00061595" w:rsidRPr="003E01B1" w:rsidRDefault="00061595" w:rsidP="00061595">
      <w:pPr>
        <w:numPr>
          <w:ilvl w:val="0"/>
          <w:numId w:val="25"/>
        </w:numPr>
        <w:spacing w:after="120" w:line="276" w:lineRule="auto"/>
        <w:contextualSpacing/>
        <w:jc w:val="both"/>
        <w:rPr>
          <w:rFonts w:ascii="Arial" w:hAnsi="Arial" w:cstheme="minorHAnsi"/>
          <w:sz w:val="24"/>
        </w:rPr>
      </w:pPr>
      <w:r w:rsidRPr="003E01B1">
        <w:rPr>
          <w:rFonts w:ascii="Arial" w:hAnsi="Arial" w:cstheme="minorHAnsi"/>
          <w:sz w:val="24"/>
        </w:rPr>
        <w:t xml:space="preserve">Пилотната програма на ЮНЕСКО - „Живи човешки съкровища“, от която България е част, цели да съхрани и насърчи носителите на ценното ни нематериално културно наследство. </w:t>
      </w:r>
    </w:p>
    <w:p w14:paraId="17523C0E" w14:textId="77777777" w:rsidR="00061595" w:rsidRPr="003E01B1" w:rsidRDefault="00061595" w:rsidP="00061595">
      <w:pPr>
        <w:spacing w:after="120" w:line="276" w:lineRule="auto"/>
        <w:ind w:left="1512"/>
        <w:contextualSpacing/>
        <w:jc w:val="both"/>
        <w:rPr>
          <w:rFonts w:ascii="Arial" w:hAnsi="Arial" w:cstheme="minorHAnsi"/>
          <w:sz w:val="24"/>
        </w:rPr>
      </w:pPr>
      <w:r w:rsidRPr="003E01B1">
        <w:rPr>
          <w:rFonts w:ascii="Arial" w:hAnsi="Arial" w:cstheme="minorHAnsi"/>
          <w:sz w:val="24"/>
        </w:rPr>
        <w:t xml:space="preserve">Община Никопол е вписана в този проект в секция „Традиционни празници и обреди“ с фолклорните празници в с. Новачене. </w:t>
      </w:r>
    </w:p>
    <w:p w14:paraId="48D6998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BCCFC4D"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5" w:name="_Toc55834240"/>
      <w:r w:rsidRPr="003E01B1">
        <w:rPr>
          <w:rFonts w:ascii="Arial" w:eastAsiaTheme="majorEastAsia" w:hAnsi="Arial" w:cstheme="majorBidi"/>
          <w:color w:val="2F5496" w:themeColor="accent1" w:themeShade="BF"/>
          <w:sz w:val="24"/>
          <w:szCs w:val="24"/>
        </w:rPr>
        <w:t>3.6.3. Материални културни ценности</w:t>
      </w:r>
      <w:bookmarkEnd w:id="35"/>
    </w:p>
    <w:p w14:paraId="31F8068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31EC934" w14:textId="77777777" w:rsidR="00061595" w:rsidRPr="003E01B1" w:rsidRDefault="00061595" w:rsidP="00061595">
      <w:pPr>
        <w:spacing w:after="120" w:line="276" w:lineRule="auto"/>
        <w:contextualSpacing/>
        <w:jc w:val="both"/>
        <w:rPr>
          <w:rFonts w:ascii="Arial" w:hAnsi="Arial" w:cstheme="minorHAnsi"/>
          <w:sz w:val="24"/>
        </w:rPr>
      </w:pPr>
      <w:r w:rsidRPr="003E01B1">
        <w:rPr>
          <w:rFonts w:ascii="Arial" w:hAnsi="Arial"/>
          <w:sz w:val="24"/>
        </w:rPr>
        <w:lastRenderedPageBreak/>
        <w:tab/>
      </w:r>
      <w:r w:rsidRPr="003E01B1">
        <w:rPr>
          <w:rFonts w:ascii="Arial" w:hAnsi="Arial" w:cstheme="minorHAnsi"/>
          <w:sz w:val="24"/>
        </w:rPr>
        <w:t xml:space="preserve">Обликът на културния живот се определя от наличието на културни събития и читалищна дейност. </w:t>
      </w:r>
    </w:p>
    <w:p w14:paraId="1F197BCD" w14:textId="77777777" w:rsidR="00061595" w:rsidRPr="003E01B1" w:rsidRDefault="00061595" w:rsidP="00061595">
      <w:pPr>
        <w:spacing w:after="120" w:line="276" w:lineRule="auto"/>
        <w:contextualSpacing/>
        <w:jc w:val="both"/>
        <w:rPr>
          <w:rFonts w:ascii="Arial" w:hAnsi="Arial" w:cstheme="minorHAnsi"/>
          <w:sz w:val="24"/>
        </w:rPr>
      </w:pPr>
    </w:p>
    <w:p w14:paraId="2FAF2BE2" w14:textId="77777777" w:rsidR="00061595" w:rsidRPr="003E01B1" w:rsidRDefault="00061595" w:rsidP="00061595">
      <w:pPr>
        <w:spacing w:after="120" w:line="276" w:lineRule="auto"/>
        <w:ind w:left="720"/>
        <w:contextualSpacing/>
        <w:rPr>
          <w:rFonts w:ascii="Arial" w:hAnsi="Arial" w:cstheme="minorHAnsi"/>
          <w:b/>
          <w:sz w:val="24"/>
        </w:rPr>
      </w:pPr>
      <w:r w:rsidRPr="003E01B1">
        <w:rPr>
          <w:rFonts w:ascii="Arial" w:hAnsi="Arial" w:cstheme="minorHAnsi"/>
          <w:b/>
          <w:sz w:val="24"/>
        </w:rPr>
        <w:t>Читалища в община Никопол</w:t>
      </w:r>
    </w:p>
    <w:tbl>
      <w:tblPr>
        <w:tblStyle w:val="151"/>
        <w:tblW w:w="0" w:type="auto"/>
        <w:tblLook w:val="04A0" w:firstRow="1" w:lastRow="0" w:firstColumn="1" w:lastColumn="0" w:noHBand="0" w:noVBand="1"/>
      </w:tblPr>
      <w:tblGrid>
        <w:gridCol w:w="3502"/>
        <w:gridCol w:w="2884"/>
        <w:gridCol w:w="2801"/>
      </w:tblGrid>
      <w:tr w:rsidR="00061595" w:rsidRPr="003E01B1" w14:paraId="7C021558"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Pr>
          <w:p w14:paraId="6E3350B8" w14:textId="77777777" w:rsidR="00061595" w:rsidRPr="003E01B1" w:rsidRDefault="00061595" w:rsidP="0096050E">
            <w:pPr>
              <w:spacing w:after="120" w:line="276" w:lineRule="auto"/>
              <w:contextualSpacing/>
              <w:jc w:val="center"/>
              <w:rPr>
                <w:rFonts w:ascii="Arial" w:hAnsi="Arial" w:cstheme="minorHAnsi"/>
                <w:sz w:val="24"/>
              </w:rPr>
            </w:pPr>
            <w:r w:rsidRPr="003E01B1">
              <w:rPr>
                <w:rFonts w:ascii="Arial" w:hAnsi="Arial" w:cstheme="minorHAnsi"/>
                <w:sz w:val="24"/>
              </w:rPr>
              <w:t>Читалища</w:t>
            </w:r>
          </w:p>
        </w:tc>
        <w:tc>
          <w:tcPr>
            <w:tcW w:w="2884" w:type="dxa"/>
          </w:tcPr>
          <w:p w14:paraId="41AC97F5" w14:textId="77777777" w:rsidR="00061595" w:rsidRPr="003E01B1" w:rsidRDefault="00061595" w:rsidP="0096050E">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Местоположение</w:t>
            </w:r>
          </w:p>
        </w:tc>
        <w:tc>
          <w:tcPr>
            <w:tcW w:w="2801" w:type="dxa"/>
          </w:tcPr>
          <w:p w14:paraId="154E6840" w14:textId="77777777" w:rsidR="00061595" w:rsidRPr="003E01B1" w:rsidRDefault="00061595" w:rsidP="0096050E">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Библиотека</w:t>
            </w:r>
          </w:p>
        </w:tc>
      </w:tr>
      <w:tr w:rsidR="00061595" w:rsidRPr="003E01B1" w14:paraId="2E152A3A"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76F9D6B6"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Напредък 1871 г.</w:t>
            </w:r>
          </w:p>
        </w:tc>
        <w:tc>
          <w:tcPr>
            <w:tcW w:w="2884" w:type="dxa"/>
          </w:tcPr>
          <w:p w14:paraId="69AF0D29"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гр. Никопол</w:t>
            </w:r>
          </w:p>
        </w:tc>
        <w:tc>
          <w:tcPr>
            <w:tcW w:w="2801" w:type="dxa"/>
          </w:tcPr>
          <w:p w14:paraId="7B98C046"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4C03A920"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7D01C304"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Съгласие 1907 г.</w:t>
            </w:r>
          </w:p>
        </w:tc>
        <w:tc>
          <w:tcPr>
            <w:tcW w:w="2884" w:type="dxa"/>
          </w:tcPr>
          <w:p w14:paraId="47A36963"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Новачене</w:t>
            </w:r>
          </w:p>
        </w:tc>
        <w:tc>
          <w:tcPr>
            <w:tcW w:w="2801" w:type="dxa"/>
          </w:tcPr>
          <w:p w14:paraId="630EDB65"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4B893F7B"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437C1EFF"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Петър Парчевич 1927 г.</w:t>
            </w:r>
          </w:p>
        </w:tc>
        <w:tc>
          <w:tcPr>
            <w:tcW w:w="2884" w:type="dxa"/>
          </w:tcPr>
          <w:p w14:paraId="0BBDE578"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Асеново</w:t>
            </w:r>
          </w:p>
        </w:tc>
        <w:tc>
          <w:tcPr>
            <w:tcW w:w="2801" w:type="dxa"/>
          </w:tcPr>
          <w:p w14:paraId="0F18F55A"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4B9ED719"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6B553DF4"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Съгласие 1907 г.</w:t>
            </w:r>
          </w:p>
        </w:tc>
        <w:tc>
          <w:tcPr>
            <w:tcW w:w="2884" w:type="dxa"/>
          </w:tcPr>
          <w:p w14:paraId="4036A58A"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Лозица</w:t>
            </w:r>
          </w:p>
        </w:tc>
        <w:tc>
          <w:tcPr>
            <w:tcW w:w="2801" w:type="dxa"/>
          </w:tcPr>
          <w:p w14:paraId="0B796831"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4A6B448E"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27AEB5DF"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Просвета 1924 г.</w:t>
            </w:r>
          </w:p>
        </w:tc>
        <w:tc>
          <w:tcPr>
            <w:tcW w:w="2884" w:type="dxa"/>
          </w:tcPr>
          <w:p w14:paraId="7483F30A"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Любеново</w:t>
            </w:r>
          </w:p>
        </w:tc>
        <w:tc>
          <w:tcPr>
            <w:tcW w:w="2801" w:type="dxa"/>
          </w:tcPr>
          <w:p w14:paraId="050FCE55"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6D032B22"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1031E5D6"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Развитие 1900 г.</w:t>
            </w:r>
          </w:p>
        </w:tc>
        <w:tc>
          <w:tcPr>
            <w:tcW w:w="2884" w:type="dxa"/>
          </w:tcPr>
          <w:p w14:paraId="654B0BF2"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Въбел</w:t>
            </w:r>
          </w:p>
        </w:tc>
        <w:tc>
          <w:tcPr>
            <w:tcW w:w="2801" w:type="dxa"/>
          </w:tcPr>
          <w:p w14:paraId="0B162E84"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4D59144A"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2D9AA57F" w14:textId="77777777" w:rsidR="00061595" w:rsidRPr="003E01B1" w:rsidRDefault="00061595" w:rsidP="0096050E">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Просвета</w:t>
            </w:r>
            <w:proofErr w:type="gramEnd"/>
            <w:r w:rsidRPr="003E01B1">
              <w:rPr>
                <w:rFonts w:ascii="Arial" w:hAnsi="Arial" w:cstheme="minorHAnsi"/>
                <w:sz w:val="24"/>
              </w:rPr>
              <w:t xml:space="preserve"> 1927 г.</w:t>
            </w:r>
          </w:p>
        </w:tc>
        <w:tc>
          <w:tcPr>
            <w:tcW w:w="2884" w:type="dxa"/>
          </w:tcPr>
          <w:p w14:paraId="20CBD394"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Драгаш войвода</w:t>
            </w:r>
          </w:p>
        </w:tc>
        <w:tc>
          <w:tcPr>
            <w:tcW w:w="2801" w:type="dxa"/>
          </w:tcPr>
          <w:p w14:paraId="46809175"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27B0A3C5"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6D6C2C1A" w14:textId="77777777" w:rsidR="00061595" w:rsidRPr="003E01B1" w:rsidRDefault="00061595" w:rsidP="0096050E">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Искра</w:t>
            </w:r>
            <w:proofErr w:type="gramEnd"/>
            <w:r w:rsidRPr="003E01B1">
              <w:rPr>
                <w:rFonts w:ascii="Arial" w:hAnsi="Arial" w:cstheme="minorHAnsi"/>
                <w:sz w:val="24"/>
              </w:rPr>
              <w:t xml:space="preserve">   1948 г.</w:t>
            </w:r>
          </w:p>
        </w:tc>
        <w:tc>
          <w:tcPr>
            <w:tcW w:w="2884" w:type="dxa"/>
          </w:tcPr>
          <w:p w14:paraId="69E4DDC0"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Жернов</w:t>
            </w:r>
          </w:p>
        </w:tc>
        <w:tc>
          <w:tcPr>
            <w:tcW w:w="2801" w:type="dxa"/>
          </w:tcPr>
          <w:p w14:paraId="0C1BF5C8"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45F12C68"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3E877331"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Зора 1939 г.</w:t>
            </w:r>
          </w:p>
        </w:tc>
        <w:tc>
          <w:tcPr>
            <w:tcW w:w="2884" w:type="dxa"/>
          </w:tcPr>
          <w:p w14:paraId="6D5AE23C"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Черковица</w:t>
            </w:r>
          </w:p>
        </w:tc>
        <w:tc>
          <w:tcPr>
            <w:tcW w:w="2801" w:type="dxa"/>
          </w:tcPr>
          <w:p w14:paraId="52A603EB"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6652F972"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50416A0C" w14:textId="77777777" w:rsidR="00061595" w:rsidRPr="003E01B1" w:rsidRDefault="00061595" w:rsidP="0096050E">
            <w:pPr>
              <w:spacing w:after="120" w:line="276" w:lineRule="auto"/>
              <w:contextualSpacing/>
              <w:jc w:val="both"/>
              <w:rPr>
                <w:rFonts w:ascii="Arial" w:hAnsi="Arial" w:cstheme="minorHAnsi"/>
                <w:sz w:val="24"/>
              </w:rPr>
            </w:pPr>
            <w:r w:rsidRPr="003E01B1">
              <w:rPr>
                <w:rFonts w:ascii="Arial" w:hAnsi="Arial" w:cstheme="minorHAnsi"/>
                <w:sz w:val="24"/>
              </w:rPr>
              <w:t>НЧ Петко Симеонов 1905 г.</w:t>
            </w:r>
          </w:p>
        </w:tc>
        <w:tc>
          <w:tcPr>
            <w:tcW w:w="2884" w:type="dxa"/>
          </w:tcPr>
          <w:p w14:paraId="788E2725"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Муселиево</w:t>
            </w:r>
          </w:p>
        </w:tc>
        <w:tc>
          <w:tcPr>
            <w:tcW w:w="2801" w:type="dxa"/>
          </w:tcPr>
          <w:p w14:paraId="0080C004"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25D02C56"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183879C3" w14:textId="77777777" w:rsidR="00061595" w:rsidRPr="003E01B1" w:rsidRDefault="00061595" w:rsidP="0096050E">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Съгласие</w:t>
            </w:r>
            <w:proofErr w:type="gramEnd"/>
            <w:r w:rsidRPr="003E01B1">
              <w:rPr>
                <w:rFonts w:ascii="Arial" w:hAnsi="Arial" w:cstheme="minorHAnsi"/>
                <w:sz w:val="24"/>
              </w:rPr>
              <w:t xml:space="preserve"> 1927 г.</w:t>
            </w:r>
          </w:p>
        </w:tc>
        <w:tc>
          <w:tcPr>
            <w:tcW w:w="2884" w:type="dxa"/>
          </w:tcPr>
          <w:p w14:paraId="49A3E9A2"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Дебово</w:t>
            </w:r>
          </w:p>
        </w:tc>
        <w:tc>
          <w:tcPr>
            <w:tcW w:w="2801" w:type="dxa"/>
          </w:tcPr>
          <w:p w14:paraId="3046C3BE"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7CFA2A5F"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3E41B0B1" w14:textId="77777777" w:rsidR="00061595" w:rsidRPr="003E01B1" w:rsidRDefault="00061595" w:rsidP="0096050E">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Зора</w:t>
            </w:r>
            <w:proofErr w:type="gramEnd"/>
            <w:r w:rsidRPr="003E01B1">
              <w:rPr>
                <w:rFonts w:ascii="Arial" w:hAnsi="Arial" w:cstheme="minorHAnsi"/>
                <w:sz w:val="24"/>
              </w:rPr>
              <w:t xml:space="preserve">  1905 г.</w:t>
            </w:r>
          </w:p>
        </w:tc>
        <w:tc>
          <w:tcPr>
            <w:tcW w:w="2884" w:type="dxa"/>
          </w:tcPr>
          <w:p w14:paraId="79243AC8"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Бацова махала</w:t>
            </w:r>
          </w:p>
        </w:tc>
        <w:tc>
          <w:tcPr>
            <w:tcW w:w="2801" w:type="dxa"/>
          </w:tcPr>
          <w:p w14:paraId="7DF00B9B"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4649C134"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24388276" w14:textId="77777777" w:rsidR="00061595" w:rsidRPr="003E01B1" w:rsidRDefault="00061595" w:rsidP="0096050E">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Хр.</w:t>
            </w:r>
            <w:proofErr w:type="gramEnd"/>
            <w:r w:rsidRPr="003E01B1">
              <w:rPr>
                <w:rFonts w:ascii="Arial" w:hAnsi="Arial" w:cstheme="minorHAnsi"/>
                <w:sz w:val="24"/>
              </w:rPr>
              <w:t xml:space="preserve"> Ботев 1928 г.</w:t>
            </w:r>
          </w:p>
        </w:tc>
        <w:tc>
          <w:tcPr>
            <w:tcW w:w="2884" w:type="dxa"/>
          </w:tcPr>
          <w:p w14:paraId="26F1BDC3"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Санадиново</w:t>
            </w:r>
          </w:p>
        </w:tc>
        <w:tc>
          <w:tcPr>
            <w:tcW w:w="2801" w:type="dxa"/>
          </w:tcPr>
          <w:p w14:paraId="2309B3F7"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r w:rsidR="00061595" w:rsidRPr="003E01B1" w14:paraId="105191BB" w14:textId="77777777" w:rsidTr="0096050E">
        <w:tc>
          <w:tcPr>
            <w:cnfStyle w:val="001000000000" w:firstRow="0" w:lastRow="0" w:firstColumn="1" w:lastColumn="0" w:oddVBand="0" w:evenVBand="0" w:oddHBand="0" w:evenHBand="0" w:firstRowFirstColumn="0" w:firstRowLastColumn="0" w:lastRowFirstColumn="0" w:lastRowLastColumn="0"/>
            <w:tcW w:w="3502" w:type="dxa"/>
          </w:tcPr>
          <w:p w14:paraId="1685C3C1" w14:textId="77777777" w:rsidR="00061595" w:rsidRPr="003E01B1" w:rsidRDefault="00061595" w:rsidP="0096050E">
            <w:pPr>
              <w:spacing w:after="120" w:line="276" w:lineRule="auto"/>
              <w:contextualSpacing/>
              <w:jc w:val="both"/>
              <w:rPr>
                <w:rFonts w:ascii="Arial" w:hAnsi="Arial" w:cstheme="minorHAnsi"/>
                <w:sz w:val="24"/>
              </w:rPr>
            </w:pPr>
            <w:proofErr w:type="gramStart"/>
            <w:r w:rsidRPr="003E01B1">
              <w:rPr>
                <w:rFonts w:ascii="Arial" w:hAnsi="Arial" w:cstheme="minorHAnsi"/>
                <w:sz w:val="24"/>
              </w:rPr>
              <w:t>НЧ  Хр.</w:t>
            </w:r>
            <w:proofErr w:type="gramEnd"/>
            <w:r w:rsidRPr="003E01B1">
              <w:rPr>
                <w:rFonts w:ascii="Arial" w:hAnsi="Arial" w:cstheme="minorHAnsi"/>
                <w:sz w:val="24"/>
              </w:rPr>
              <w:t xml:space="preserve"> Ботев 1928 г.</w:t>
            </w:r>
          </w:p>
        </w:tc>
        <w:tc>
          <w:tcPr>
            <w:tcW w:w="2884" w:type="dxa"/>
          </w:tcPr>
          <w:p w14:paraId="24B3911E"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с. Евлогиево</w:t>
            </w:r>
          </w:p>
        </w:tc>
        <w:tc>
          <w:tcPr>
            <w:tcW w:w="2801" w:type="dxa"/>
          </w:tcPr>
          <w:p w14:paraId="17D2E2C0"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Наличие на библиотека</w:t>
            </w:r>
          </w:p>
        </w:tc>
      </w:tr>
    </w:tbl>
    <w:p w14:paraId="24506C55" w14:textId="77777777" w:rsidR="00061595" w:rsidRPr="003E01B1" w:rsidRDefault="00061595" w:rsidP="00061595">
      <w:pPr>
        <w:rPr>
          <w:rFonts w:ascii="Times New Roman" w:eastAsia="Calibri" w:hAnsi="Times New Roman" w:cs="Arial"/>
          <w:b/>
          <w:sz w:val="24"/>
          <w:szCs w:val="24"/>
          <w:lang w:val="ru-RU" w:eastAsia="bg-BG"/>
        </w:rPr>
      </w:pPr>
    </w:p>
    <w:p w14:paraId="3C58B19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1A227AE"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6" w:name="_Toc55834241"/>
      <w:r w:rsidRPr="003E01B1">
        <w:rPr>
          <w:rFonts w:ascii="Arial" w:eastAsiaTheme="majorEastAsia" w:hAnsi="Arial" w:cstheme="majorBidi"/>
          <w:color w:val="2F5496" w:themeColor="accent1" w:themeShade="BF"/>
          <w:sz w:val="24"/>
          <w:szCs w:val="24"/>
        </w:rPr>
        <w:t>3.6.4. Движими културни ценности</w:t>
      </w:r>
      <w:bookmarkEnd w:id="36"/>
    </w:p>
    <w:p w14:paraId="34D903A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46E9F93" w14:textId="77777777" w:rsidR="00061595" w:rsidRPr="003E01B1" w:rsidRDefault="00061595" w:rsidP="00061595">
      <w:pPr>
        <w:spacing w:line="240" w:lineRule="auto"/>
        <w:rPr>
          <w:rFonts w:ascii="Times New Roman" w:eastAsia="Calibri" w:hAnsi="Times New Roman" w:cs="Arial"/>
          <w:bCs/>
          <w:sz w:val="24"/>
          <w:szCs w:val="24"/>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Calibri" w:hAnsi="Times New Roman" w:cs="Arial"/>
          <w:bCs/>
          <w:sz w:val="24"/>
          <w:szCs w:val="24"/>
          <w:lang w:val="en-US" w:eastAsia="bg-BG"/>
        </w:rPr>
        <w:t>Включват</w:t>
      </w:r>
      <w:proofErr w:type="spellEnd"/>
      <w:r w:rsidRPr="003E01B1">
        <w:rPr>
          <w:rFonts w:ascii="Times New Roman" w:eastAsia="Calibri" w:hAnsi="Times New Roman" w:cs="Arial"/>
          <w:bCs/>
          <w:sz w:val="24"/>
          <w:szCs w:val="24"/>
          <w:lang w:val="en-US" w:eastAsia="bg-BG"/>
        </w:rPr>
        <w:t xml:space="preserve"> се </w:t>
      </w:r>
      <w:proofErr w:type="spellStart"/>
      <w:r w:rsidRPr="003E01B1">
        <w:rPr>
          <w:rFonts w:ascii="Times New Roman" w:eastAsia="Calibri" w:hAnsi="Times New Roman" w:cs="Arial"/>
          <w:bCs/>
          <w:sz w:val="24"/>
          <w:szCs w:val="24"/>
          <w:lang w:val="en-US" w:eastAsia="bg-BG"/>
        </w:rPr>
        <w:t>археологическите</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етнографски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експонати</w:t>
      </w:r>
      <w:proofErr w:type="spellEnd"/>
      <w:r w:rsidRPr="003E01B1">
        <w:rPr>
          <w:rFonts w:ascii="Times New Roman" w:eastAsia="Calibri" w:hAnsi="Times New Roman" w:cs="Arial"/>
          <w:bCs/>
          <w:sz w:val="24"/>
          <w:szCs w:val="24"/>
          <w:lang w:val="en-US" w:eastAsia="bg-BG"/>
        </w:rPr>
        <w:t xml:space="preserve"> на </w:t>
      </w:r>
      <w:proofErr w:type="spellStart"/>
      <w:r w:rsidRPr="003E01B1">
        <w:rPr>
          <w:rFonts w:ascii="Times New Roman" w:eastAsia="Calibri" w:hAnsi="Times New Roman" w:cs="Arial"/>
          <w:bCs/>
          <w:sz w:val="24"/>
          <w:szCs w:val="24"/>
          <w:lang w:val="en-US" w:eastAsia="bg-BG"/>
        </w:rPr>
        <w:t>музейната</w:t>
      </w:r>
      <w:proofErr w:type="spellEnd"/>
      <w:r w:rsidRPr="003E01B1">
        <w:rPr>
          <w:rFonts w:ascii="Times New Roman" w:eastAsia="Calibri" w:hAnsi="Times New Roman" w:cs="Arial"/>
          <w:bCs/>
          <w:sz w:val="24"/>
          <w:szCs w:val="24"/>
          <w:lang w:val="en-US" w:eastAsia="bg-BG"/>
        </w:rPr>
        <w:t xml:space="preserve"> </w:t>
      </w:r>
      <w:proofErr w:type="spellStart"/>
      <w:proofErr w:type="gramStart"/>
      <w:r w:rsidRPr="003E01B1">
        <w:rPr>
          <w:rFonts w:ascii="Times New Roman" w:eastAsia="Calibri" w:hAnsi="Times New Roman" w:cs="Arial"/>
          <w:bCs/>
          <w:sz w:val="24"/>
          <w:szCs w:val="24"/>
          <w:lang w:val="en-US" w:eastAsia="bg-BG"/>
        </w:rPr>
        <w:t>експозиция</w:t>
      </w:r>
      <w:proofErr w:type="spellEnd"/>
      <w:r w:rsidRPr="003E01B1">
        <w:rPr>
          <w:rFonts w:ascii="Times New Roman" w:eastAsia="Calibri" w:hAnsi="Times New Roman" w:cs="Arial"/>
          <w:bCs/>
          <w:sz w:val="24"/>
          <w:szCs w:val="24"/>
          <w:lang w:val="en-US" w:eastAsia="bg-BG"/>
        </w:rPr>
        <w:t xml:space="preserve">  в</w:t>
      </w:r>
      <w:proofErr w:type="gramEnd"/>
      <w:r w:rsidRPr="003E01B1">
        <w:rPr>
          <w:rFonts w:ascii="Times New Roman" w:eastAsia="Calibri" w:hAnsi="Times New Roman" w:cs="Arial"/>
          <w:bCs/>
          <w:sz w:val="24"/>
          <w:szCs w:val="24"/>
          <w:lang w:val="en-US" w:eastAsia="bg-BG"/>
        </w:rPr>
        <w:t xml:space="preserve"> гр. Никопол (</w:t>
      </w:r>
      <w:proofErr w:type="spellStart"/>
      <w:r w:rsidRPr="003E01B1">
        <w:rPr>
          <w:rFonts w:ascii="Times New Roman" w:eastAsia="Calibri" w:hAnsi="Times New Roman" w:cs="Arial"/>
          <w:bCs/>
          <w:sz w:val="24"/>
          <w:szCs w:val="24"/>
          <w:lang w:val="en-US" w:eastAsia="bg-BG"/>
        </w:rPr>
        <w:t>екс</w:t>
      </w:r>
      <w:r w:rsidRPr="003E01B1">
        <w:rPr>
          <w:rFonts w:ascii="Times New Roman" w:eastAsia="Calibri" w:hAnsi="Times New Roman" w:cs="Arial"/>
          <w:bCs/>
          <w:sz w:val="24"/>
          <w:szCs w:val="24"/>
          <w:lang w:val="en-US" w:eastAsia="bg-BG"/>
        </w:rPr>
        <w:softHyphen/>
        <w:t>позицията</w:t>
      </w:r>
      <w:proofErr w:type="spellEnd"/>
      <w:r w:rsidRPr="003E01B1">
        <w:rPr>
          <w:rFonts w:ascii="Times New Roman" w:eastAsia="Calibri" w:hAnsi="Times New Roman" w:cs="Arial"/>
          <w:bCs/>
          <w:sz w:val="24"/>
          <w:szCs w:val="24"/>
          <w:lang w:val="en-US" w:eastAsia="bg-BG"/>
        </w:rPr>
        <w:t xml:space="preserve"> е </w:t>
      </w:r>
      <w:proofErr w:type="spellStart"/>
      <w:r w:rsidRPr="003E01B1">
        <w:rPr>
          <w:rFonts w:ascii="Times New Roman" w:eastAsia="Calibri" w:hAnsi="Times New Roman" w:cs="Arial"/>
          <w:bCs/>
          <w:sz w:val="24"/>
          <w:szCs w:val="24"/>
          <w:lang w:val="en-US" w:eastAsia="bg-BG"/>
        </w:rPr>
        <w:t>изложена</w:t>
      </w:r>
      <w:proofErr w:type="spellEnd"/>
      <w:r w:rsidRPr="003E01B1">
        <w:rPr>
          <w:rFonts w:ascii="Times New Roman" w:eastAsia="Calibri" w:hAnsi="Times New Roman" w:cs="Arial"/>
          <w:bCs/>
          <w:sz w:val="24"/>
          <w:szCs w:val="24"/>
          <w:lang w:val="en-US" w:eastAsia="bg-BG"/>
        </w:rPr>
        <w:t xml:space="preserve"> в </w:t>
      </w:r>
      <w:proofErr w:type="spellStart"/>
      <w:r w:rsidRPr="003E01B1">
        <w:rPr>
          <w:rFonts w:ascii="Times New Roman" w:eastAsia="Calibri" w:hAnsi="Times New Roman" w:cs="Arial"/>
          <w:bCs/>
          <w:sz w:val="24"/>
          <w:szCs w:val="24"/>
          <w:lang w:val="en-US" w:eastAsia="bg-BG"/>
        </w:rPr>
        <w:t>сградата</w:t>
      </w:r>
      <w:proofErr w:type="spellEnd"/>
      <w:r w:rsidRPr="003E01B1">
        <w:rPr>
          <w:rFonts w:ascii="Times New Roman" w:eastAsia="Calibri" w:hAnsi="Times New Roman" w:cs="Arial"/>
          <w:bCs/>
          <w:sz w:val="24"/>
          <w:szCs w:val="24"/>
          <w:lang w:val="en-US" w:eastAsia="bg-BG"/>
        </w:rPr>
        <w:t xml:space="preserve"> на читалището), както и </w:t>
      </w:r>
      <w:proofErr w:type="spellStart"/>
      <w:r w:rsidRPr="003E01B1">
        <w:rPr>
          <w:rFonts w:ascii="Times New Roman" w:eastAsia="Calibri" w:hAnsi="Times New Roman" w:cs="Arial"/>
          <w:bCs/>
          <w:sz w:val="24"/>
          <w:szCs w:val="24"/>
          <w:lang w:val="en-US" w:eastAsia="bg-BG"/>
        </w:rPr>
        <w:t>множеството</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артефакти</w:t>
      </w:r>
      <w:proofErr w:type="spellEnd"/>
      <w:r w:rsidRPr="003E01B1">
        <w:rPr>
          <w:rFonts w:ascii="Times New Roman" w:eastAsia="Calibri" w:hAnsi="Times New Roman" w:cs="Arial"/>
          <w:bCs/>
          <w:sz w:val="24"/>
          <w:szCs w:val="24"/>
          <w:lang w:val="en-US" w:eastAsia="bg-BG"/>
        </w:rPr>
        <w:t xml:space="preserve"> от региона, </w:t>
      </w:r>
      <w:proofErr w:type="spellStart"/>
      <w:r w:rsidRPr="003E01B1">
        <w:rPr>
          <w:rFonts w:ascii="Times New Roman" w:eastAsia="Calibri" w:hAnsi="Times New Roman" w:cs="Arial"/>
          <w:bCs/>
          <w:sz w:val="24"/>
          <w:szCs w:val="24"/>
          <w:lang w:val="en-US" w:eastAsia="bg-BG"/>
        </w:rPr>
        <w:t>намиращи</w:t>
      </w:r>
      <w:proofErr w:type="spellEnd"/>
      <w:r w:rsidRPr="003E01B1">
        <w:rPr>
          <w:rFonts w:ascii="Times New Roman" w:eastAsia="Calibri" w:hAnsi="Times New Roman" w:cs="Arial"/>
          <w:bCs/>
          <w:sz w:val="24"/>
          <w:szCs w:val="24"/>
          <w:lang w:val="en-US" w:eastAsia="bg-BG"/>
        </w:rPr>
        <w:t xml:space="preserve"> се в </w:t>
      </w:r>
      <w:proofErr w:type="spellStart"/>
      <w:r w:rsidRPr="003E01B1">
        <w:rPr>
          <w:rFonts w:ascii="Times New Roman" w:eastAsia="Calibri" w:hAnsi="Times New Roman" w:cs="Arial"/>
          <w:bCs/>
          <w:sz w:val="24"/>
          <w:szCs w:val="24"/>
          <w:lang w:val="en-US" w:eastAsia="bg-BG"/>
        </w:rPr>
        <w:t>Регионалния</w:t>
      </w:r>
      <w:proofErr w:type="spellEnd"/>
      <w:r w:rsidRPr="003E01B1">
        <w:rPr>
          <w:rFonts w:ascii="Times New Roman" w:eastAsia="Calibri" w:hAnsi="Times New Roman" w:cs="Arial"/>
          <w:bCs/>
          <w:sz w:val="24"/>
          <w:szCs w:val="24"/>
          <w:lang w:val="en-US" w:eastAsia="bg-BG"/>
        </w:rPr>
        <w:t xml:space="preserve"> исторически музей в гр. Плевен. В </w:t>
      </w:r>
      <w:proofErr w:type="spellStart"/>
      <w:r w:rsidRPr="003E01B1">
        <w:rPr>
          <w:rFonts w:ascii="Times New Roman" w:eastAsia="Calibri" w:hAnsi="Times New Roman" w:cs="Arial"/>
          <w:bCs/>
          <w:sz w:val="24"/>
          <w:szCs w:val="24"/>
          <w:lang w:val="en-US" w:eastAsia="bg-BG"/>
        </w:rPr>
        <w:t>него</w:t>
      </w:r>
      <w:proofErr w:type="spellEnd"/>
      <w:r w:rsidRPr="003E01B1">
        <w:rPr>
          <w:rFonts w:ascii="Times New Roman" w:eastAsia="Calibri" w:hAnsi="Times New Roman" w:cs="Arial"/>
          <w:bCs/>
          <w:sz w:val="24"/>
          <w:szCs w:val="24"/>
          <w:lang w:val="en-US" w:eastAsia="bg-BG"/>
        </w:rPr>
        <w:t xml:space="preserve">, в две зали с материали от Първата и </w:t>
      </w:r>
      <w:proofErr w:type="spellStart"/>
      <w:r w:rsidRPr="003E01B1">
        <w:rPr>
          <w:rFonts w:ascii="Times New Roman" w:eastAsia="Calibri" w:hAnsi="Times New Roman" w:cs="Arial"/>
          <w:bCs/>
          <w:sz w:val="24"/>
          <w:szCs w:val="24"/>
          <w:lang w:val="en-US" w:eastAsia="bg-BG"/>
        </w:rPr>
        <w:t>Втората</w:t>
      </w:r>
      <w:proofErr w:type="spellEnd"/>
      <w:r w:rsidRPr="003E01B1">
        <w:rPr>
          <w:rFonts w:ascii="Times New Roman" w:eastAsia="Calibri" w:hAnsi="Times New Roman" w:cs="Arial"/>
          <w:bCs/>
          <w:sz w:val="24"/>
          <w:szCs w:val="24"/>
          <w:lang w:val="en-US" w:eastAsia="bg-BG"/>
        </w:rPr>
        <w:t xml:space="preserve"> български </w:t>
      </w:r>
      <w:proofErr w:type="spellStart"/>
      <w:r w:rsidRPr="003E01B1">
        <w:rPr>
          <w:rFonts w:ascii="Times New Roman" w:eastAsia="Calibri" w:hAnsi="Times New Roman" w:cs="Arial"/>
          <w:bCs/>
          <w:sz w:val="24"/>
          <w:szCs w:val="24"/>
          <w:lang w:val="en-US" w:eastAsia="bg-BG"/>
        </w:rPr>
        <w:t>държави</w:t>
      </w:r>
      <w:proofErr w:type="spellEnd"/>
      <w:r w:rsidRPr="003E01B1">
        <w:rPr>
          <w:rFonts w:ascii="Times New Roman" w:eastAsia="Calibri" w:hAnsi="Times New Roman" w:cs="Arial"/>
          <w:bCs/>
          <w:sz w:val="24"/>
          <w:szCs w:val="24"/>
          <w:lang w:val="en-US" w:eastAsia="bg-BG"/>
        </w:rPr>
        <w:t xml:space="preserve">, са </w:t>
      </w:r>
      <w:proofErr w:type="spellStart"/>
      <w:r w:rsidRPr="003E01B1">
        <w:rPr>
          <w:rFonts w:ascii="Times New Roman" w:eastAsia="Calibri" w:hAnsi="Times New Roman" w:cs="Arial"/>
          <w:bCs/>
          <w:sz w:val="24"/>
          <w:szCs w:val="24"/>
          <w:lang w:val="en-US" w:eastAsia="bg-BG"/>
        </w:rPr>
        <w:t>експонирани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съдове</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накити</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Никополското</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съкровище</w:t>
      </w:r>
      <w:proofErr w:type="spellEnd"/>
      <w:r w:rsidRPr="003E01B1">
        <w:rPr>
          <w:rFonts w:ascii="Times New Roman" w:eastAsia="Calibri" w:hAnsi="Times New Roman" w:cs="Arial"/>
          <w:bCs/>
          <w:sz w:val="24"/>
          <w:szCs w:val="24"/>
          <w:lang w:val="en-US" w:eastAsia="bg-BG"/>
        </w:rPr>
        <w:t xml:space="preserve"> (XIV - XV в.), </w:t>
      </w:r>
      <w:proofErr w:type="spellStart"/>
      <w:r w:rsidRPr="003E01B1">
        <w:rPr>
          <w:rFonts w:ascii="Times New Roman" w:eastAsia="Calibri" w:hAnsi="Times New Roman" w:cs="Arial"/>
          <w:bCs/>
          <w:sz w:val="24"/>
          <w:szCs w:val="24"/>
          <w:lang w:val="en-US" w:eastAsia="bg-BG"/>
        </w:rPr>
        <w:t>оригинална</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порта</w:t>
      </w:r>
      <w:proofErr w:type="spellEnd"/>
      <w:r w:rsidRPr="003E01B1">
        <w:rPr>
          <w:rFonts w:ascii="Times New Roman" w:eastAsia="Calibri" w:hAnsi="Times New Roman" w:cs="Arial"/>
          <w:bCs/>
          <w:sz w:val="24"/>
          <w:szCs w:val="24"/>
          <w:lang w:val="en-US" w:eastAsia="bg-BG"/>
        </w:rPr>
        <w:t xml:space="preserve"> от Никополската крепост, </w:t>
      </w:r>
      <w:proofErr w:type="spellStart"/>
      <w:r w:rsidRPr="003E01B1">
        <w:rPr>
          <w:rFonts w:ascii="Times New Roman" w:eastAsia="Calibri" w:hAnsi="Times New Roman" w:cs="Arial"/>
          <w:bCs/>
          <w:sz w:val="24"/>
          <w:szCs w:val="24"/>
          <w:lang w:val="en-US" w:eastAsia="bg-BG"/>
        </w:rPr>
        <w:t>сребърни</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медни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гривни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обеци</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пръстени</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некропол</w:t>
      </w:r>
      <w:proofErr w:type="spellEnd"/>
      <w:r w:rsidRPr="003E01B1">
        <w:rPr>
          <w:rFonts w:ascii="Times New Roman" w:eastAsia="Calibri" w:hAnsi="Times New Roman" w:cs="Arial"/>
          <w:bCs/>
          <w:sz w:val="24"/>
          <w:szCs w:val="24"/>
          <w:lang w:val="en-US" w:eastAsia="bg-BG"/>
        </w:rPr>
        <w:t xml:space="preserve"> край гр. Плевен (XII - XIV в.), </w:t>
      </w:r>
      <w:proofErr w:type="spellStart"/>
      <w:r w:rsidRPr="003E01B1">
        <w:rPr>
          <w:rFonts w:ascii="Times New Roman" w:eastAsia="Calibri" w:hAnsi="Times New Roman" w:cs="Arial"/>
          <w:bCs/>
          <w:sz w:val="24"/>
          <w:szCs w:val="24"/>
          <w:lang w:val="en-US" w:eastAsia="bg-BG"/>
        </w:rPr>
        <w:t>оръжия</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керамика</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предмети</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кост</w:t>
      </w:r>
      <w:proofErr w:type="spellEnd"/>
      <w:r w:rsidRPr="003E01B1">
        <w:rPr>
          <w:rFonts w:ascii="Times New Roman" w:eastAsia="Calibri" w:hAnsi="Times New Roman" w:cs="Arial"/>
          <w:bCs/>
          <w:sz w:val="24"/>
          <w:szCs w:val="24"/>
          <w:lang w:val="en-US" w:eastAsia="bg-BG"/>
        </w:rPr>
        <w:t xml:space="preserve">. </w:t>
      </w:r>
    </w:p>
    <w:p w14:paraId="22EC85D3" w14:textId="77777777" w:rsidR="00061595" w:rsidRPr="003E01B1" w:rsidRDefault="00061595" w:rsidP="00061595">
      <w:pPr>
        <w:spacing w:line="240" w:lineRule="auto"/>
        <w:rPr>
          <w:rFonts w:ascii="Times New Roman" w:eastAsia="Calibri" w:hAnsi="Times New Roman" w:cs="Arial"/>
          <w:bCs/>
          <w:sz w:val="24"/>
          <w:szCs w:val="24"/>
          <w:lang w:val="ru-RU" w:eastAsia="bg-BG"/>
        </w:rPr>
      </w:pPr>
      <w:proofErr w:type="spellStart"/>
      <w:r w:rsidRPr="003E01B1">
        <w:rPr>
          <w:rFonts w:ascii="Times New Roman" w:eastAsia="Calibri" w:hAnsi="Times New Roman" w:cs="Arial"/>
          <w:bCs/>
          <w:sz w:val="24"/>
          <w:szCs w:val="24"/>
          <w:lang w:val="en-US" w:eastAsia="bg-BG"/>
        </w:rPr>
        <w:lastRenderedPageBreak/>
        <w:t>Войните</w:t>
      </w:r>
      <w:proofErr w:type="spellEnd"/>
      <w:r w:rsidRPr="003E01B1">
        <w:rPr>
          <w:rFonts w:ascii="Times New Roman" w:eastAsia="Calibri" w:hAnsi="Times New Roman" w:cs="Arial"/>
          <w:bCs/>
          <w:sz w:val="24"/>
          <w:szCs w:val="24"/>
          <w:lang w:val="en-US" w:eastAsia="bg-BG"/>
        </w:rPr>
        <w:t xml:space="preserve"> от 1877/78, 1912-13, 1915-18 г. са </w:t>
      </w:r>
      <w:proofErr w:type="spellStart"/>
      <w:r w:rsidRPr="003E01B1">
        <w:rPr>
          <w:rFonts w:ascii="Times New Roman" w:eastAsia="Calibri" w:hAnsi="Times New Roman" w:cs="Arial"/>
          <w:bCs/>
          <w:sz w:val="24"/>
          <w:szCs w:val="24"/>
          <w:lang w:val="en-US" w:eastAsia="bg-BG"/>
        </w:rPr>
        <w:t>израз</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продължение</w:t>
      </w:r>
      <w:proofErr w:type="spellEnd"/>
      <w:r w:rsidRPr="003E01B1">
        <w:rPr>
          <w:rFonts w:ascii="Times New Roman" w:eastAsia="Calibri" w:hAnsi="Times New Roman" w:cs="Arial"/>
          <w:bCs/>
          <w:sz w:val="24"/>
          <w:szCs w:val="24"/>
          <w:lang w:val="en-US" w:eastAsia="bg-BG"/>
        </w:rPr>
        <w:t xml:space="preserve"> на </w:t>
      </w:r>
      <w:proofErr w:type="spellStart"/>
      <w:r w:rsidRPr="003E01B1">
        <w:rPr>
          <w:rFonts w:ascii="Times New Roman" w:eastAsia="Calibri" w:hAnsi="Times New Roman" w:cs="Arial"/>
          <w:bCs/>
          <w:sz w:val="24"/>
          <w:szCs w:val="24"/>
          <w:lang w:val="en-US" w:eastAsia="bg-BG"/>
        </w:rPr>
        <w:t>борбата</w:t>
      </w:r>
      <w:proofErr w:type="spellEnd"/>
      <w:r w:rsidRPr="003E01B1">
        <w:rPr>
          <w:rFonts w:ascii="Times New Roman" w:eastAsia="Calibri" w:hAnsi="Times New Roman" w:cs="Arial"/>
          <w:bCs/>
          <w:sz w:val="24"/>
          <w:szCs w:val="24"/>
          <w:lang w:val="en-US" w:eastAsia="bg-BG"/>
        </w:rPr>
        <w:t xml:space="preserve"> на </w:t>
      </w:r>
      <w:proofErr w:type="spellStart"/>
      <w:r w:rsidRPr="003E01B1">
        <w:rPr>
          <w:rFonts w:ascii="Times New Roman" w:eastAsia="Calibri" w:hAnsi="Times New Roman" w:cs="Arial"/>
          <w:bCs/>
          <w:sz w:val="24"/>
          <w:szCs w:val="24"/>
          <w:lang w:val="en-US" w:eastAsia="bg-BG"/>
        </w:rPr>
        <w:t>българския</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народ</w:t>
      </w:r>
      <w:proofErr w:type="spellEnd"/>
      <w:r w:rsidRPr="003E01B1">
        <w:rPr>
          <w:rFonts w:ascii="Times New Roman" w:eastAsia="Calibri" w:hAnsi="Times New Roman" w:cs="Arial"/>
          <w:bCs/>
          <w:sz w:val="24"/>
          <w:szCs w:val="24"/>
          <w:lang w:val="en-US" w:eastAsia="bg-BG"/>
        </w:rPr>
        <w:t xml:space="preserve"> за </w:t>
      </w:r>
      <w:proofErr w:type="spellStart"/>
      <w:r w:rsidRPr="003E01B1">
        <w:rPr>
          <w:rFonts w:ascii="Times New Roman" w:eastAsia="Calibri" w:hAnsi="Times New Roman" w:cs="Arial"/>
          <w:bCs/>
          <w:sz w:val="24"/>
          <w:szCs w:val="24"/>
          <w:lang w:val="en-US" w:eastAsia="bg-BG"/>
        </w:rPr>
        <w:t>териториална</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цялост</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национално</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обединение</w:t>
      </w:r>
      <w:proofErr w:type="spellEnd"/>
      <w:r w:rsidRPr="003E01B1">
        <w:rPr>
          <w:rFonts w:ascii="Times New Roman" w:eastAsia="Calibri" w:hAnsi="Times New Roman" w:cs="Arial"/>
          <w:bCs/>
          <w:sz w:val="24"/>
          <w:szCs w:val="24"/>
          <w:lang w:val="en-US" w:eastAsia="bg-BG"/>
        </w:rPr>
        <w:t xml:space="preserve">. От </w:t>
      </w:r>
      <w:proofErr w:type="spellStart"/>
      <w:r w:rsidRPr="003E01B1">
        <w:rPr>
          <w:rFonts w:ascii="Times New Roman" w:eastAsia="Calibri" w:hAnsi="Times New Roman" w:cs="Arial"/>
          <w:bCs/>
          <w:sz w:val="24"/>
          <w:szCs w:val="24"/>
          <w:lang w:val="en-US" w:eastAsia="bg-BG"/>
        </w:rPr>
        <w:t>посочените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периоди</w:t>
      </w:r>
      <w:proofErr w:type="spellEnd"/>
      <w:r w:rsidRPr="003E01B1">
        <w:rPr>
          <w:rFonts w:ascii="Times New Roman" w:eastAsia="Calibri" w:hAnsi="Times New Roman" w:cs="Arial"/>
          <w:bCs/>
          <w:sz w:val="24"/>
          <w:szCs w:val="24"/>
          <w:lang w:val="en-US" w:eastAsia="bg-BG"/>
        </w:rPr>
        <w:t xml:space="preserve"> са запазени </w:t>
      </w:r>
      <w:proofErr w:type="spellStart"/>
      <w:r w:rsidRPr="003E01B1">
        <w:rPr>
          <w:rFonts w:ascii="Times New Roman" w:eastAsia="Calibri" w:hAnsi="Times New Roman" w:cs="Arial"/>
          <w:bCs/>
          <w:sz w:val="24"/>
          <w:szCs w:val="24"/>
          <w:lang w:val="en-US" w:eastAsia="bg-BG"/>
        </w:rPr>
        <w:t>трофеи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карти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литографии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оръжие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знамена</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бойни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отличия</w:t>
      </w:r>
      <w:proofErr w:type="spellEnd"/>
      <w:r w:rsidRPr="003E01B1">
        <w:rPr>
          <w:rFonts w:ascii="Times New Roman" w:eastAsia="Calibri" w:hAnsi="Times New Roman" w:cs="Arial"/>
          <w:bCs/>
          <w:sz w:val="24"/>
          <w:szCs w:val="24"/>
          <w:lang w:val="en-US" w:eastAsia="bg-BG"/>
        </w:rPr>
        <w:t>.</w:t>
      </w:r>
    </w:p>
    <w:p w14:paraId="66D6A4B3" w14:textId="77777777" w:rsidR="00061595" w:rsidRPr="003E01B1" w:rsidRDefault="00061595" w:rsidP="00061595">
      <w:pPr>
        <w:rPr>
          <w:rFonts w:ascii="Times New Roman" w:eastAsia="Calibri" w:hAnsi="Times New Roman" w:cs="Arial"/>
          <w:b/>
          <w:sz w:val="24"/>
          <w:szCs w:val="24"/>
          <w:lang w:val="ru-RU" w:eastAsia="bg-BG"/>
        </w:rPr>
      </w:pPr>
    </w:p>
    <w:p w14:paraId="537957F2" w14:textId="77777777" w:rsidR="00061595" w:rsidRPr="003E01B1" w:rsidRDefault="00061595" w:rsidP="00061595">
      <w:pPr>
        <w:numPr>
          <w:ilvl w:val="0"/>
          <w:numId w:val="26"/>
        </w:numPr>
        <w:spacing w:after="0" w:line="240" w:lineRule="auto"/>
        <w:contextualSpacing/>
        <w:jc w:val="both"/>
        <w:rPr>
          <w:rFonts w:ascii="Arial" w:eastAsia="Calibri" w:hAnsi="Arial" w:cs="Arial"/>
          <w:b/>
          <w:sz w:val="24"/>
          <w:szCs w:val="24"/>
          <w:lang w:val="ru-RU"/>
        </w:rPr>
      </w:pPr>
      <w:r w:rsidRPr="003E01B1">
        <w:rPr>
          <w:rFonts w:ascii="Arial" w:hAnsi="Arial"/>
          <w:b/>
          <w:bCs/>
          <w:color w:val="000000"/>
          <w:sz w:val="24"/>
          <w:szCs w:val="24"/>
        </w:rPr>
        <w:t>Никополското съкровище</w:t>
      </w:r>
    </w:p>
    <w:p w14:paraId="712FAE7C" w14:textId="77777777" w:rsidR="00061595" w:rsidRPr="003E01B1" w:rsidRDefault="00061595" w:rsidP="00061595">
      <w:pPr>
        <w:contextualSpacing/>
        <w:jc w:val="both"/>
        <w:rPr>
          <w:rFonts w:ascii="Arial" w:eastAsia="Calibri" w:hAnsi="Arial" w:cs="Arial"/>
          <w:b/>
          <w:sz w:val="24"/>
          <w:szCs w:val="24"/>
          <w:lang w:val="ru-RU"/>
        </w:rPr>
      </w:pPr>
    </w:p>
    <w:p w14:paraId="4D45C781" w14:textId="77777777" w:rsidR="00061595" w:rsidRPr="003E01B1" w:rsidRDefault="00061595" w:rsidP="00061595">
      <w:pPr>
        <w:spacing w:line="240" w:lineRule="auto"/>
        <w:rPr>
          <w:rFonts w:ascii="Times New Roman" w:eastAsia="Calibri" w:hAnsi="Times New Roman" w:cs="Arial"/>
          <w:bCs/>
          <w:sz w:val="24"/>
          <w:szCs w:val="24"/>
          <w:lang w:val="en-US" w:eastAsia="bg-BG"/>
        </w:rPr>
      </w:pPr>
      <w:r w:rsidRPr="003E01B1">
        <w:rPr>
          <w:rFonts w:ascii="Times New Roman" w:eastAsia="Calibri" w:hAnsi="Times New Roman" w:cs="Arial"/>
          <w:bCs/>
          <w:sz w:val="24"/>
          <w:szCs w:val="24"/>
          <w:lang w:val="en-US" w:eastAsia="bg-BG"/>
        </w:rPr>
        <w:tab/>
      </w:r>
      <w:proofErr w:type="spellStart"/>
      <w:r w:rsidRPr="003E01B1">
        <w:rPr>
          <w:rFonts w:ascii="Times New Roman" w:eastAsia="Calibri" w:hAnsi="Times New Roman" w:cs="Arial"/>
          <w:bCs/>
          <w:sz w:val="24"/>
          <w:szCs w:val="24"/>
          <w:lang w:val="en-US" w:eastAsia="bg-BG"/>
        </w:rPr>
        <w:t>Съкровището</w:t>
      </w:r>
      <w:proofErr w:type="spellEnd"/>
      <w:r w:rsidRPr="003E01B1">
        <w:rPr>
          <w:rFonts w:ascii="Times New Roman" w:eastAsia="Calibri" w:hAnsi="Times New Roman" w:cs="Arial"/>
          <w:bCs/>
          <w:sz w:val="24"/>
          <w:szCs w:val="24"/>
          <w:lang w:val="en-US" w:eastAsia="bg-BG"/>
        </w:rPr>
        <w:t xml:space="preserve"> е </w:t>
      </w:r>
      <w:proofErr w:type="spellStart"/>
      <w:r w:rsidRPr="003E01B1">
        <w:rPr>
          <w:rFonts w:ascii="Times New Roman" w:eastAsia="Calibri" w:hAnsi="Times New Roman" w:cs="Arial"/>
          <w:bCs/>
          <w:sz w:val="24"/>
          <w:szCs w:val="24"/>
          <w:lang w:val="en-US" w:eastAsia="bg-BG"/>
        </w:rPr>
        <w:t>открито</w:t>
      </w:r>
      <w:proofErr w:type="spellEnd"/>
      <w:r w:rsidRPr="003E01B1">
        <w:rPr>
          <w:rFonts w:ascii="Times New Roman" w:eastAsia="Calibri" w:hAnsi="Times New Roman" w:cs="Arial"/>
          <w:bCs/>
          <w:sz w:val="24"/>
          <w:szCs w:val="24"/>
          <w:lang w:val="en-US" w:eastAsia="bg-BG"/>
        </w:rPr>
        <w:t xml:space="preserve"> през 1971 г. в </w:t>
      </w:r>
      <w:proofErr w:type="spellStart"/>
      <w:r w:rsidRPr="003E01B1">
        <w:rPr>
          <w:rFonts w:ascii="Times New Roman" w:eastAsia="Calibri" w:hAnsi="Times New Roman" w:cs="Arial"/>
          <w:bCs/>
          <w:sz w:val="24"/>
          <w:szCs w:val="24"/>
          <w:lang w:val="en-US" w:eastAsia="bg-BG"/>
        </w:rPr>
        <w:t>местността</w:t>
      </w:r>
      <w:proofErr w:type="spellEnd"/>
      <w:r w:rsidRPr="003E01B1">
        <w:rPr>
          <w:rFonts w:ascii="Times New Roman" w:eastAsia="Calibri" w:hAnsi="Times New Roman" w:cs="Arial"/>
          <w:bCs/>
          <w:sz w:val="24"/>
          <w:szCs w:val="24"/>
          <w:lang w:val="en-US" w:eastAsia="bg-BG"/>
        </w:rPr>
        <w:t xml:space="preserve"> Харманлъка, на около </w:t>
      </w:r>
      <w:proofErr w:type="spellStart"/>
      <w:r w:rsidRPr="003E01B1">
        <w:rPr>
          <w:rFonts w:ascii="Times New Roman" w:eastAsia="Calibri" w:hAnsi="Times New Roman" w:cs="Arial"/>
          <w:bCs/>
          <w:sz w:val="24"/>
          <w:szCs w:val="24"/>
          <w:lang w:val="en-US" w:eastAsia="bg-BG"/>
        </w:rPr>
        <w:t>километър</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източно</w:t>
      </w:r>
      <w:proofErr w:type="spellEnd"/>
      <w:r w:rsidRPr="003E01B1">
        <w:rPr>
          <w:rFonts w:ascii="Times New Roman" w:eastAsia="Calibri" w:hAnsi="Times New Roman" w:cs="Arial"/>
          <w:bCs/>
          <w:sz w:val="24"/>
          <w:szCs w:val="24"/>
          <w:lang w:val="en-US" w:eastAsia="bg-BG"/>
        </w:rPr>
        <w:t xml:space="preserve"> от гр. Никопол. Представлява </w:t>
      </w:r>
      <w:proofErr w:type="spellStart"/>
      <w:r w:rsidRPr="003E01B1">
        <w:rPr>
          <w:rFonts w:ascii="Times New Roman" w:eastAsia="Calibri" w:hAnsi="Times New Roman" w:cs="Arial"/>
          <w:bCs/>
          <w:sz w:val="24"/>
          <w:szCs w:val="24"/>
          <w:lang w:val="en-US" w:eastAsia="bg-BG"/>
        </w:rPr>
        <w:t>бронзов</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съд</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златни</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сребърни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накити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съдове</w:t>
      </w:r>
      <w:proofErr w:type="spellEnd"/>
      <w:r w:rsidRPr="003E01B1">
        <w:rPr>
          <w:rFonts w:ascii="Times New Roman" w:eastAsia="Calibri" w:hAnsi="Times New Roman" w:cs="Arial"/>
          <w:bCs/>
          <w:sz w:val="24"/>
          <w:szCs w:val="24"/>
          <w:lang w:val="en-US" w:eastAsia="bg-BG"/>
        </w:rPr>
        <w:t xml:space="preserve"> и </w:t>
      </w:r>
      <w:proofErr w:type="spellStart"/>
      <w:r w:rsidRPr="003E01B1">
        <w:rPr>
          <w:rFonts w:ascii="Times New Roman" w:eastAsia="Calibri" w:hAnsi="Times New Roman" w:cs="Arial"/>
          <w:bCs/>
          <w:sz w:val="24"/>
          <w:szCs w:val="24"/>
          <w:lang w:val="en-US" w:eastAsia="bg-BG"/>
        </w:rPr>
        <w:t>монети</w:t>
      </w:r>
      <w:proofErr w:type="spellEnd"/>
      <w:r w:rsidRPr="003E01B1">
        <w:rPr>
          <w:rFonts w:ascii="Times New Roman" w:eastAsia="Calibri" w:hAnsi="Times New Roman" w:cs="Arial"/>
          <w:bCs/>
          <w:sz w:val="24"/>
          <w:szCs w:val="24"/>
          <w:lang w:val="en-US" w:eastAsia="bg-BG"/>
        </w:rPr>
        <w:t xml:space="preserve"> с висока </w:t>
      </w:r>
      <w:proofErr w:type="spellStart"/>
      <w:r w:rsidRPr="003E01B1">
        <w:rPr>
          <w:rFonts w:ascii="Times New Roman" w:eastAsia="Calibri" w:hAnsi="Times New Roman" w:cs="Arial"/>
          <w:bCs/>
          <w:sz w:val="24"/>
          <w:szCs w:val="24"/>
          <w:lang w:val="en-US" w:eastAsia="bg-BG"/>
        </w:rPr>
        <w:t>художествена</w:t>
      </w:r>
      <w:proofErr w:type="spellEnd"/>
      <w:r w:rsidRPr="003E01B1">
        <w:rPr>
          <w:rFonts w:ascii="Times New Roman" w:eastAsia="Calibri" w:hAnsi="Times New Roman" w:cs="Arial"/>
          <w:bCs/>
          <w:sz w:val="24"/>
          <w:szCs w:val="24"/>
          <w:lang w:val="en-US" w:eastAsia="bg-BG"/>
        </w:rPr>
        <w:t xml:space="preserve"> стойност. При </w:t>
      </w:r>
      <w:proofErr w:type="spellStart"/>
      <w:r w:rsidRPr="003E01B1">
        <w:rPr>
          <w:rFonts w:ascii="Times New Roman" w:eastAsia="Calibri" w:hAnsi="Times New Roman" w:cs="Arial"/>
          <w:bCs/>
          <w:sz w:val="24"/>
          <w:szCs w:val="24"/>
          <w:lang w:val="en-US" w:eastAsia="bg-BG"/>
        </w:rPr>
        <w:t>изработването</w:t>
      </w:r>
      <w:proofErr w:type="spellEnd"/>
      <w:r w:rsidRPr="003E01B1">
        <w:rPr>
          <w:rFonts w:ascii="Times New Roman" w:eastAsia="Calibri" w:hAnsi="Times New Roman" w:cs="Arial"/>
          <w:bCs/>
          <w:sz w:val="24"/>
          <w:szCs w:val="24"/>
          <w:lang w:val="en-US" w:eastAsia="bg-BG"/>
        </w:rPr>
        <w:t xml:space="preserve"> им са </w:t>
      </w:r>
      <w:proofErr w:type="spellStart"/>
      <w:r w:rsidRPr="003E01B1">
        <w:rPr>
          <w:rFonts w:ascii="Times New Roman" w:eastAsia="Calibri" w:hAnsi="Times New Roman" w:cs="Arial"/>
          <w:bCs/>
          <w:sz w:val="24"/>
          <w:szCs w:val="24"/>
          <w:lang w:val="en-US" w:eastAsia="bg-BG"/>
        </w:rPr>
        <w:t>използвани</w:t>
      </w:r>
      <w:proofErr w:type="spellEnd"/>
      <w:r w:rsidRPr="003E01B1">
        <w:rPr>
          <w:rFonts w:ascii="Times New Roman" w:eastAsia="Calibri" w:hAnsi="Times New Roman" w:cs="Arial"/>
          <w:bCs/>
          <w:sz w:val="24"/>
          <w:szCs w:val="24"/>
          <w:lang w:val="en-US" w:eastAsia="bg-BG"/>
        </w:rPr>
        <w:t xml:space="preserve"> различни </w:t>
      </w:r>
      <w:proofErr w:type="spellStart"/>
      <w:r w:rsidRPr="003E01B1">
        <w:rPr>
          <w:rFonts w:ascii="Times New Roman" w:eastAsia="Calibri" w:hAnsi="Times New Roman" w:cs="Arial"/>
          <w:bCs/>
          <w:sz w:val="24"/>
          <w:szCs w:val="24"/>
          <w:lang w:val="en-US" w:eastAsia="bg-BG"/>
        </w:rPr>
        <w:t>техники</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коване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леене</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филигран</w:t>
      </w:r>
      <w:proofErr w:type="spellEnd"/>
      <w:r w:rsidRPr="003E01B1">
        <w:rPr>
          <w:rFonts w:ascii="Times New Roman" w:eastAsia="Calibri" w:hAnsi="Times New Roman" w:cs="Arial"/>
          <w:bCs/>
          <w:sz w:val="24"/>
          <w:szCs w:val="24"/>
          <w:lang w:val="en-US" w:eastAsia="bg-BG"/>
        </w:rPr>
        <w:t xml:space="preserve">, </w:t>
      </w:r>
      <w:proofErr w:type="spellStart"/>
      <w:r w:rsidRPr="003E01B1">
        <w:rPr>
          <w:rFonts w:ascii="Times New Roman" w:eastAsia="Calibri" w:hAnsi="Times New Roman" w:cs="Arial"/>
          <w:bCs/>
          <w:sz w:val="24"/>
          <w:szCs w:val="24"/>
          <w:lang w:val="en-US" w:eastAsia="bg-BG"/>
        </w:rPr>
        <w:t>гранулация</w:t>
      </w:r>
      <w:proofErr w:type="spellEnd"/>
      <w:r w:rsidRPr="003E01B1">
        <w:rPr>
          <w:rFonts w:ascii="Times New Roman" w:eastAsia="Calibri" w:hAnsi="Times New Roman" w:cs="Arial"/>
          <w:bCs/>
          <w:sz w:val="24"/>
          <w:szCs w:val="24"/>
          <w:lang w:val="en-US" w:eastAsia="bg-BG"/>
        </w:rPr>
        <w:t xml:space="preserve">. </w:t>
      </w:r>
    </w:p>
    <w:p w14:paraId="09036E77" w14:textId="77777777" w:rsidR="00061595" w:rsidRPr="003E01B1" w:rsidRDefault="00061595" w:rsidP="00061595">
      <w:pPr>
        <w:spacing w:line="240" w:lineRule="auto"/>
        <w:rPr>
          <w:rFonts w:ascii="Times New Roman" w:eastAsia="Calibri" w:hAnsi="Times New Roman" w:cs="Arial"/>
          <w:bCs/>
          <w:sz w:val="24"/>
          <w:szCs w:val="24"/>
          <w:lang w:val="en-US" w:eastAsia="bg-BG"/>
        </w:rPr>
      </w:pPr>
    </w:p>
    <w:p w14:paraId="63B19376" w14:textId="77777777" w:rsidR="00061595" w:rsidRPr="003E01B1" w:rsidRDefault="00061595" w:rsidP="00061595">
      <w:pPr>
        <w:spacing w:line="240" w:lineRule="auto"/>
        <w:rPr>
          <w:rFonts w:ascii="Times New Roman" w:eastAsia="Calibri" w:hAnsi="Times New Roman" w:cs="Arial"/>
          <w:bCs/>
          <w:sz w:val="24"/>
          <w:szCs w:val="24"/>
          <w:lang w:val="en-US" w:eastAsia="bg-BG"/>
        </w:rPr>
      </w:pPr>
    </w:p>
    <w:p w14:paraId="2E72F39B" w14:textId="77777777" w:rsidR="00061595" w:rsidRPr="003E01B1" w:rsidRDefault="00061595" w:rsidP="00061595">
      <w:pPr>
        <w:numPr>
          <w:ilvl w:val="0"/>
          <w:numId w:val="26"/>
        </w:numPr>
        <w:spacing w:after="0" w:line="240" w:lineRule="auto"/>
        <w:contextualSpacing/>
        <w:jc w:val="both"/>
        <w:rPr>
          <w:rFonts w:ascii="Arial" w:eastAsia="Calibri" w:hAnsi="Arial" w:cs="Arial"/>
          <w:b/>
          <w:sz w:val="24"/>
          <w:szCs w:val="24"/>
        </w:rPr>
      </w:pPr>
      <w:r w:rsidRPr="003E01B1">
        <w:rPr>
          <w:rFonts w:ascii="Arial" w:eastAsia="Calibri" w:hAnsi="Arial" w:cs="Arial"/>
          <w:b/>
          <w:sz w:val="24"/>
          <w:szCs w:val="24"/>
        </w:rPr>
        <w:t>Исторически личности</w:t>
      </w:r>
    </w:p>
    <w:p w14:paraId="0AF83DB4" w14:textId="77777777" w:rsidR="00061595" w:rsidRPr="003E01B1" w:rsidRDefault="00061595" w:rsidP="00061595">
      <w:pPr>
        <w:contextualSpacing/>
        <w:jc w:val="both"/>
        <w:rPr>
          <w:rFonts w:ascii="Arial" w:eastAsia="Calibri" w:hAnsi="Arial" w:cs="Arial"/>
          <w:b/>
          <w:sz w:val="24"/>
          <w:szCs w:val="24"/>
        </w:rPr>
      </w:pPr>
    </w:p>
    <w:p w14:paraId="7063E54D" w14:textId="77777777" w:rsidR="00061595" w:rsidRPr="003E01B1" w:rsidRDefault="00061595" w:rsidP="00061595">
      <w:pPr>
        <w:numPr>
          <w:ilvl w:val="0"/>
          <w:numId w:val="28"/>
        </w:numPr>
        <w:spacing w:after="0" w:line="276" w:lineRule="auto"/>
        <w:contextualSpacing/>
        <w:jc w:val="both"/>
        <w:rPr>
          <w:rFonts w:ascii="Arial" w:eastAsia="Calibri" w:hAnsi="Arial" w:cs="Arial"/>
          <w:b/>
          <w:bCs/>
          <w:sz w:val="24"/>
          <w:szCs w:val="24"/>
        </w:rPr>
      </w:pPr>
      <w:r w:rsidRPr="003E01B1">
        <w:rPr>
          <w:rFonts w:ascii="Arial" w:eastAsia="Calibri" w:hAnsi="Arial" w:cs="Arial"/>
          <w:b/>
          <w:bCs/>
          <w:sz w:val="24"/>
          <w:szCs w:val="24"/>
        </w:rPr>
        <w:t xml:space="preserve">Васил Левски </w:t>
      </w:r>
    </w:p>
    <w:p w14:paraId="43609CAE" w14:textId="77777777" w:rsidR="00061595" w:rsidRPr="003E01B1" w:rsidRDefault="00061595" w:rsidP="00061595">
      <w:pPr>
        <w:spacing w:line="276" w:lineRule="auto"/>
        <w:contextualSpacing/>
        <w:jc w:val="both"/>
        <w:rPr>
          <w:rFonts w:ascii="Arial" w:eastAsia="Calibri" w:hAnsi="Arial" w:cs="Arial"/>
          <w:sz w:val="24"/>
          <w:szCs w:val="24"/>
        </w:rPr>
      </w:pPr>
      <w:r w:rsidRPr="003E01B1">
        <w:rPr>
          <w:rFonts w:ascii="Arial" w:eastAsia="Calibri" w:hAnsi="Arial" w:cs="Arial"/>
          <w:sz w:val="24"/>
          <w:szCs w:val="24"/>
        </w:rPr>
        <w:t>Градът оказва роля в подкрепата на дейността на Левски и други дейци на революционната организация. Съществуват данни, че изходен и краен пункт на втората обиколка на Апостола е Никопол. Отсяда в къщата на Цвятко Смолянов (днес музей на Васил Левски).</w:t>
      </w:r>
    </w:p>
    <w:p w14:paraId="6C6793A7" w14:textId="77777777" w:rsidR="00061595" w:rsidRPr="003E01B1" w:rsidRDefault="00061595" w:rsidP="00061595">
      <w:pPr>
        <w:spacing w:line="276" w:lineRule="auto"/>
        <w:contextualSpacing/>
        <w:jc w:val="both"/>
        <w:rPr>
          <w:rFonts w:ascii="Arial" w:eastAsia="Calibri" w:hAnsi="Arial" w:cs="Arial"/>
          <w:sz w:val="24"/>
          <w:szCs w:val="24"/>
        </w:rPr>
      </w:pPr>
    </w:p>
    <w:p w14:paraId="5C9862B4" w14:textId="77777777" w:rsidR="00061595" w:rsidRPr="003E01B1" w:rsidRDefault="00061595" w:rsidP="00061595">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t xml:space="preserve">Ген. Николай Криденер </w:t>
      </w:r>
    </w:p>
    <w:p w14:paraId="5D0F891A" w14:textId="77777777" w:rsidR="00061595" w:rsidRPr="003E01B1" w:rsidRDefault="00061595" w:rsidP="00061595">
      <w:pPr>
        <w:autoSpaceDE w:val="0"/>
        <w:autoSpaceDN w:val="0"/>
        <w:adjustRightInd w:val="0"/>
        <w:spacing w:after="120" w:line="276" w:lineRule="auto"/>
        <w:jc w:val="both"/>
        <w:rPr>
          <w:rFonts w:ascii="Arial" w:hAnsi="Arial" w:cs="Arial"/>
          <w:b/>
          <w:bCs/>
          <w:color w:val="000000"/>
          <w:sz w:val="24"/>
          <w:szCs w:val="24"/>
        </w:rPr>
      </w:pPr>
      <w:r w:rsidRPr="003E01B1">
        <w:rPr>
          <w:rFonts w:ascii="Arial" w:hAnsi="Arial" w:cs="Arial"/>
          <w:b/>
          <w:bCs/>
          <w:color w:val="000000"/>
          <w:sz w:val="20"/>
          <w:szCs w:val="20"/>
        </w:rPr>
        <w:t xml:space="preserve">Руски  барон, офицер, генерал от пехотата, участник в Руско-турската война (1877- 1878 г.). На 4/16 юли 1877 г. отрядът му успешно превзема Никополската крепост. Днес улица в гр. Никопол носи името „Генерал Н. Криденер“. </w:t>
      </w:r>
    </w:p>
    <w:p w14:paraId="380B91FF" w14:textId="77777777" w:rsidR="00061595" w:rsidRPr="003E01B1" w:rsidRDefault="00061595" w:rsidP="00061595">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t xml:space="preserve">Йосеф Каро </w:t>
      </w:r>
    </w:p>
    <w:p w14:paraId="2EECBE87" w14:textId="77777777" w:rsidR="00061595" w:rsidRPr="003E01B1" w:rsidRDefault="00061595" w:rsidP="00061595">
      <w:pPr>
        <w:autoSpaceDE w:val="0"/>
        <w:autoSpaceDN w:val="0"/>
        <w:adjustRightInd w:val="0"/>
        <w:spacing w:after="120" w:line="276" w:lineRule="auto"/>
        <w:jc w:val="both"/>
        <w:rPr>
          <w:rFonts w:ascii="Arial" w:hAnsi="Arial" w:cs="Arial"/>
          <w:b/>
          <w:bCs/>
          <w:color w:val="000000"/>
          <w:sz w:val="24"/>
          <w:szCs w:val="24"/>
        </w:rPr>
      </w:pPr>
      <w:r w:rsidRPr="003E01B1">
        <w:rPr>
          <w:rFonts w:ascii="Arial" w:hAnsi="Arial" w:cs="Arial"/>
          <w:b/>
          <w:bCs/>
          <w:color w:val="000000"/>
          <w:sz w:val="20"/>
          <w:szCs w:val="20"/>
        </w:rPr>
        <w:t>Още със заселването си в града през Х</w:t>
      </w:r>
      <w:r w:rsidRPr="003E01B1">
        <w:rPr>
          <w:rFonts w:ascii="Arial" w:hAnsi="Arial" w:cs="Arial"/>
          <w:b/>
          <w:bCs/>
          <w:color w:val="000000"/>
          <w:sz w:val="20"/>
          <w:szCs w:val="20"/>
          <w:lang w:val="en-US"/>
        </w:rPr>
        <w:t xml:space="preserve">VI </w:t>
      </w:r>
      <w:r w:rsidRPr="003E01B1">
        <w:rPr>
          <w:rFonts w:ascii="Arial" w:hAnsi="Arial" w:cs="Arial"/>
          <w:b/>
          <w:bCs/>
          <w:color w:val="000000"/>
          <w:sz w:val="20"/>
          <w:szCs w:val="20"/>
        </w:rPr>
        <w:t>век става духовен лидер на евреите от Никопол и окол</w:t>
      </w:r>
      <w:r w:rsidRPr="003E01B1">
        <w:rPr>
          <w:rFonts w:ascii="Arial" w:hAnsi="Arial" w:cs="Arial"/>
          <w:b/>
          <w:bCs/>
          <w:color w:val="000000"/>
          <w:sz w:val="20"/>
          <w:szCs w:val="20"/>
        </w:rPr>
        <w:softHyphen/>
        <w:t xml:space="preserve">ностите му и основава Йешива (Висше духовно училище). Той е един от най-големите авторитети в съвременния юдаизъм. В Никопол се е развил и Еврейски духовен център. </w:t>
      </w:r>
    </w:p>
    <w:p w14:paraId="4B56012E" w14:textId="77777777" w:rsidR="00061595" w:rsidRPr="003E01B1" w:rsidRDefault="00061595" w:rsidP="00061595">
      <w:pPr>
        <w:autoSpaceDE w:val="0"/>
        <w:autoSpaceDN w:val="0"/>
        <w:adjustRightInd w:val="0"/>
        <w:spacing w:after="120" w:line="276" w:lineRule="auto"/>
        <w:jc w:val="both"/>
        <w:rPr>
          <w:rFonts w:ascii="Arial" w:hAnsi="Arial" w:cs="Arial"/>
          <w:color w:val="000000"/>
          <w:sz w:val="24"/>
          <w:szCs w:val="24"/>
        </w:rPr>
      </w:pPr>
    </w:p>
    <w:p w14:paraId="3D782E22" w14:textId="77777777" w:rsidR="00061595" w:rsidRPr="003E01B1" w:rsidRDefault="00061595" w:rsidP="00061595">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t xml:space="preserve">Али Коч Баба </w:t>
      </w:r>
    </w:p>
    <w:p w14:paraId="468EA1D2" w14:textId="77777777" w:rsidR="00061595" w:rsidRPr="003E01B1" w:rsidRDefault="00061595" w:rsidP="00061595">
      <w:pPr>
        <w:autoSpaceDE w:val="0"/>
        <w:autoSpaceDN w:val="0"/>
        <w:adjustRightInd w:val="0"/>
        <w:spacing w:after="120" w:line="276" w:lineRule="auto"/>
        <w:jc w:val="both"/>
        <w:rPr>
          <w:rFonts w:ascii="Arial" w:hAnsi="Arial" w:cs="Arial"/>
          <w:b/>
          <w:bCs/>
          <w:color w:val="000000"/>
          <w:sz w:val="24"/>
          <w:szCs w:val="24"/>
        </w:rPr>
      </w:pPr>
      <w:r w:rsidRPr="003E01B1">
        <w:rPr>
          <w:rFonts w:ascii="Arial" w:hAnsi="Arial" w:cs="Arial"/>
          <w:b/>
          <w:bCs/>
          <w:color w:val="000000"/>
          <w:sz w:val="20"/>
          <w:szCs w:val="20"/>
        </w:rPr>
        <w:t>През ХV–ХVІ в. в града се заселва алевитският светия Али Коч Баба. Той е дервиш, обя</w:t>
      </w:r>
      <w:r w:rsidRPr="003E01B1">
        <w:rPr>
          <w:rFonts w:ascii="Arial" w:hAnsi="Arial" w:cs="Arial"/>
          <w:b/>
          <w:bCs/>
          <w:color w:val="000000"/>
          <w:sz w:val="20"/>
          <w:szCs w:val="20"/>
        </w:rPr>
        <w:softHyphen/>
        <w:t xml:space="preserve">вен за светец. В Никопол се намира неговата гробница. </w:t>
      </w:r>
    </w:p>
    <w:p w14:paraId="68E2DC77" w14:textId="77777777" w:rsidR="00061595" w:rsidRPr="003E01B1" w:rsidRDefault="00061595" w:rsidP="00061595">
      <w:pPr>
        <w:numPr>
          <w:ilvl w:val="0"/>
          <w:numId w:val="28"/>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0"/>
          <w:szCs w:val="20"/>
        </w:rPr>
        <w:t xml:space="preserve">Тодор Балина </w:t>
      </w:r>
    </w:p>
    <w:p w14:paraId="62309FA3" w14:textId="77777777" w:rsidR="00061595" w:rsidRPr="003E01B1" w:rsidRDefault="00061595" w:rsidP="00061595">
      <w:p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color w:val="000000"/>
          <w:sz w:val="24"/>
          <w:szCs w:val="24"/>
        </w:rPr>
        <w:t xml:space="preserve">Никополски благородник, който е един от главните организатори на Търновското  въстанието от 1598 г.. </w:t>
      </w:r>
    </w:p>
    <w:p w14:paraId="7E692B52" w14:textId="77777777" w:rsidR="00061595" w:rsidRPr="003E01B1" w:rsidRDefault="00061595" w:rsidP="00061595">
      <w:pPr>
        <w:numPr>
          <w:ilvl w:val="0"/>
          <w:numId w:val="27"/>
        </w:numPr>
        <w:autoSpaceDE w:val="0"/>
        <w:autoSpaceDN w:val="0"/>
        <w:adjustRightInd w:val="0"/>
        <w:spacing w:after="120" w:line="276" w:lineRule="auto"/>
        <w:jc w:val="both"/>
        <w:rPr>
          <w:rFonts w:ascii="Arial" w:hAnsi="Arial" w:cs="Arial"/>
          <w:color w:val="000000"/>
          <w:sz w:val="24"/>
          <w:szCs w:val="24"/>
        </w:rPr>
      </w:pPr>
      <w:r w:rsidRPr="003E01B1">
        <w:rPr>
          <w:rFonts w:ascii="Arial" w:hAnsi="Arial" w:cs="Arial"/>
          <w:b/>
          <w:bCs/>
          <w:color w:val="000000"/>
          <w:sz w:val="24"/>
          <w:szCs w:val="24"/>
        </w:rPr>
        <w:t xml:space="preserve">Филип Станиславов </w:t>
      </w:r>
    </w:p>
    <w:p w14:paraId="23AFD357" w14:textId="77777777" w:rsidR="00061595" w:rsidRPr="003E01B1" w:rsidRDefault="00061595" w:rsidP="00061595">
      <w:pPr>
        <w:spacing w:line="276" w:lineRule="auto"/>
        <w:contextualSpacing/>
        <w:jc w:val="both"/>
        <w:rPr>
          <w:rFonts w:ascii="Arial" w:hAnsi="Arial" w:cs="Arial"/>
          <w:b/>
          <w:bCs/>
          <w:color w:val="000000"/>
          <w:sz w:val="24"/>
          <w:szCs w:val="24"/>
        </w:rPr>
      </w:pPr>
      <w:r w:rsidRPr="003E01B1">
        <w:rPr>
          <w:rFonts w:ascii="Arial" w:hAnsi="Arial" w:cs="Arial"/>
          <w:color w:val="000000"/>
          <w:sz w:val="24"/>
          <w:szCs w:val="24"/>
        </w:rPr>
        <w:t>През 1647 г. е създадена никополската католическа епархия, чийто епископ е той. През 1651 г. написва първата печатна книга на новобългарски език „Абагар“. Умира през 1672 г., а надгробната му плоча се пази в читалището в гр. Никопол.</w:t>
      </w:r>
      <w:r w:rsidRPr="003E01B1">
        <w:rPr>
          <w:rFonts w:ascii="Arial" w:hAnsi="Arial" w:cs="Arial"/>
          <w:b/>
          <w:bCs/>
          <w:color w:val="000000"/>
          <w:sz w:val="24"/>
          <w:szCs w:val="24"/>
        </w:rPr>
        <w:t xml:space="preserve"> </w:t>
      </w:r>
    </w:p>
    <w:p w14:paraId="2B4B6F79" w14:textId="77777777" w:rsidR="00061595" w:rsidRPr="003E01B1" w:rsidRDefault="00061595" w:rsidP="00061595">
      <w:pPr>
        <w:spacing w:line="276" w:lineRule="auto"/>
        <w:contextualSpacing/>
        <w:jc w:val="both"/>
        <w:rPr>
          <w:rFonts w:ascii="Arial" w:hAnsi="Arial" w:cs="Arial"/>
          <w:b/>
          <w:bCs/>
          <w:color w:val="000000"/>
          <w:sz w:val="24"/>
          <w:szCs w:val="24"/>
        </w:rPr>
      </w:pPr>
    </w:p>
    <w:p w14:paraId="080037A6" w14:textId="77777777" w:rsidR="00061595" w:rsidRPr="003E01B1" w:rsidRDefault="00061595" w:rsidP="00061595">
      <w:pPr>
        <w:spacing w:line="276" w:lineRule="auto"/>
        <w:ind w:left="720"/>
        <w:contextualSpacing/>
        <w:jc w:val="both"/>
        <w:rPr>
          <w:rFonts w:ascii="Arial" w:hAnsi="Arial" w:cs="Arial"/>
          <w:b/>
          <w:bCs/>
          <w:color w:val="000000"/>
          <w:sz w:val="24"/>
          <w:szCs w:val="24"/>
        </w:rPr>
      </w:pPr>
    </w:p>
    <w:p w14:paraId="0B6381B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37536D6"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7" w:name="_Toc55834242"/>
      <w:r w:rsidRPr="003E01B1">
        <w:rPr>
          <w:rFonts w:ascii="Arial" w:eastAsiaTheme="majorEastAsia" w:hAnsi="Arial" w:cstheme="majorBidi"/>
          <w:color w:val="2F5496" w:themeColor="accent1" w:themeShade="BF"/>
          <w:sz w:val="24"/>
          <w:szCs w:val="24"/>
        </w:rPr>
        <w:t>3.6.5. Културни събития с регионално и местно значение</w:t>
      </w:r>
      <w:bookmarkEnd w:id="37"/>
    </w:p>
    <w:p w14:paraId="42C556E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GridTable4-Accent51"/>
        <w:tblW w:w="0" w:type="auto"/>
        <w:tblLook w:val="04A0" w:firstRow="1" w:lastRow="0" w:firstColumn="1" w:lastColumn="0" w:noHBand="0" w:noVBand="1"/>
      </w:tblPr>
      <w:tblGrid>
        <w:gridCol w:w="3114"/>
        <w:gridCol w:w="1476"/>
        <w:gridCol w:w="2296"/>
        <w:gridCol w:w="2296"/>
      </w:tblGrid>
      <w:tr w:rsidR="00061595" w:rsidRPr="003E01B1" w14:paraId="69831331"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A4C23A" w14:textId="77777777" w:rsidR="00061595" w:rsidRPr="003E01B1" w:rsidRDefault="00061595" w:rsidP="0096050E">
            <w:pPr>
              <w:spacing w:after="120"/>
              <w:jc w:val="center"/>
              <w:rPr>
                <w:rFonts w:cs="Arial"/>
                <w:sz w:val="24"/>
                <w:szCs w:val="24"/>
              </w:rPr>
            </w:pPr>
            <w:r w:rsidRPr="003E01B1">
              <w:rPr>
                <w:rFonts w:cs="Arial"/>
                <w:sz w:val="24"/>
                <w:szCs w:val="24"/>
              </w:rPr>
              <w:t>Културни събития и изяви</w:t>
            </w:r>
          </w:p>
        </w:tc>
        <w:tc>
          <w:tcPr>
            <w:tcW w:w="1476" w:type="dxa"/>
          </w:tcPr>
          <w:p w14:paraId="76BBF5C5" w14:textId="77777777" w:rsidR="00061595" w:rsidRPr="003E01B1" w:rsidRDefault="00061595" w:rsidP="0096050E">
            <w:pPr>
              <w:spacing w:after="120"/>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Дата и месец</w:t>
            </w:r>
          </w:p>
        </w:tc>
        <w:tc>
          <w:tcPr>
            <w:tcW w:w="2296" w:type="dxa"/>
          </w:tcPr>
          <w:p w14:paraId="23D08A71" w14:textId="77777777" w:rsidR="00061595" w:rsidRPr="003E01B1" w:rsidRDefault="00061595" w:rsidP="0096050E">
            <w:pPr>
              <w:spacing w:after="120"/>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Място на провеждане</w:t>
            </w:r>
          </w:p>
        </w:tc>
        <w:tc>
          <w:tcPr>
            <w:tcW w:w="2296" w:type="dxa"/>
          </w:tcPr>
          <w:p w14:paraId="125BDEE8" w14:textId="77777777" w:rsidR="00061595" w:rsidRPr="003E01B1" w:rsidRDefault="00061595" w:rsidP="0096050E">
            <w:pPr>
              <w:spacing w:after="120"/>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Организатори</w:t>
            </w:r>
          </w:p>
        </w:tc>
      </w:tr>
      <w:tr w:rsidR="00061595" w:rsidRPr="003E01B1" w14:paraId="71221FCC"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841F62" w14:textId="77777777" w:rsidR="00061595" w:rsidRPr="003E01B1" w:rsidRDefault="00061595" w:rsidP="0096050E">
            <w:pPr>
              <w:spacing w:after="120"/>
              <w:rPr>
                <w:rFonts w:cs="Arial"/>
                <w:sz w:val="24"/>
                <w:szCs w:val="24"/>
              </w:rPr>
            </w:pPr>
            <w:r w:rsidRPr="003E01B1">
              <w:rPr>
                <w:rFonts w:cs="Arial"/>
                <w:sz w:val="24"/>
                <w:szCs w:val="24"/>
              </w:rPr>
              <w:t xml:space="preserve">Ден на лозаря </w:t>
            </w:r>
          </w:p>
        </w:tc>
        <w:tc>
          <w:tcPr>
            <w:tcW w:w="1476" w:type="dxa"/>
          </w:tcPr>
          <w:p w14:paraId="3BB4D19C"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14 февруари</w:t>
            </w:r>
          </w:p>
        </w:tc>
        <w:tc>
          <w:tcPr>
            <w:tcW w:w="2296" w:type="dxa"/>
          </w:tcPr>
          <w:p w14:paraId="22DA33CD"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Населени места в общината</w:t>
            </w:r>
          </w:p>
        </w:tc>
        <w:tc>
          <w:tcPr>
            <w:tcW w:w="2296" w:type="dxa"/>
          </w:tcPr>
          <w:p w14:paraId="2802090E"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 и кметства</w:t>
            </w:r>
          </w:p>
        </w:tc>
      </w:tr>
      <w:tr w:rsidR="00061595" w:rsidRPr="003E01B1" w14:paraId="32C9659C"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452ABA6A" w14:textId="77777777" w:rsidR="00061595" w:rsidRPr="003E01B1" w:rsidRDefault="00061595" w:rsidP="0096050E">
            <w:pPr>
              <w:spacing w:after="120"/>
              <w:rPr>
                <w:rFonts w:cs="Arial"/>
                <w:sz w:val="24"/>
                <w:szCs w:val="24"/>
              </w:rPr>
            </w:pPr>
            <w:r w:rsidRPr="003E01B1">
              <w:rPr>
                <w:rFonts w:cs="Arial"/>
                <w:sz w:val="24"/>
                <w:szCs w:val="24"/>
              </w:rPr>
              <w:t xml:space="preserve">Тодоров ден </w:t>
            </w:r>
          </w:p>
        </w:tc>
        <w:tc>
          <w:tcPr>
            <w:tcW w:w="1476" w:type="dxa"/>
          </w:tcPr>
          <w:p w14:paraId="133E3E2A"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24 февруари</w:t>
            </w:r>
          </w:p>
        </w:tc>
        <w:tc>
          <w:tcPr>
            <w:tcW w:w="2296" w:type="dxa"/>
          </w:tcPr>
          <w:p w14:paraId="55E399F0"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 xml:space="preserve">с. Черковица </w:t>
            </w:r>
          </w:p>
          <w:p w14:paraId="17956D5F"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гр.Никопол</w:t>
            </w:r>
          </w:p>
        </w:tc>
        <w:tc>
          <w:tcPr>
            <w:tcW w:w="2296" w:type="dxa"/>
          </w:tcPr>
          <w:p w14:paraId="5A919F8A"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Напредък 1871 г.</w:t>
            </w:r>
          </w:p>
          <w:p w14:paraId="1FA25CA8"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Община Никопол</w:t>
            </w:r>
          </w:p>
        </w:tc>
      </w:tr>
      <w:tr w:rsidR="00061595" w:rsidRPr="003E01B1" w14:paraId="7614CF03"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34BDD92" w14:textId="77777777" w:rsidR="00061595" w:rsidRPr="003E01B1" w:rsidRDefault="00061595" w:rsidP="0096050E">
            <w:pPr>
              <w:spacing w:after="120"/>
              <w:rPr>
                <w:rFonts w:cs="Arial"/>
                <w:sz w:val="24"/>
                <w:szCs w:val="24"/>
              </w:rPr>
            </w:pPr>
            <w:r w:rsidRPr="003E01B1">
              <w:rPr>
                <w:rFonts w:cs="Arial"/>
                <w:sz w:val="24"/>
                <w:szCs w:val="24"/>
              </w:rPr>
              <w:t>„Празнични утра за баба Марта</w:t>
            </w:r>
          </w:p>
        </w:tc>
        <w:tc>
          <w:tcPr>
            <w:tcW w:w="1476" w:type="dxa"/>
          </w:tcPr>
          <w:p w14:paraId="40802A51"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 март</w:t>
            </w:r>
          </w:p>
        </w:tc>
        <w:tc>
          <w:tcPr>
            <w:tcW w:w="2296" w:type="dxa"/>
          </w:tcPr>
          <w:p w14:paraId="0FE43E12"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 и детски градини в общината</w:t>
            </w:r>
          </w:p>
        </w:tc>
        <w:tc>
          <w:tcPr>
            <w:tcW w:w="2296" w:type="dxa"/>
          </w:tcPr>
          <w:p w14:paraId="422DE772"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 и детски градини</w:t>
            </w:r>
          </w:p>
        </w:tc>
      </w:tr>
      <w:tr w:rsidR="00061595" w:rsidRPr="003E01B1" w14:paraId="6C3A4B07"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175694B0" w14:textId="77777777" w:rsidR="00061595" w:rsidRPr="003E01B1" w:rsidRDefault="00061595" w:rsidP="0096050E">
            <w:pPr>
              <w:spacing w:after="120"/>
              <w:rPr>
                <w:rFonts w:cs="Arial"/>
                <w:sz w:val="24"/>
                <w:szCs w:val="24"/>
              </w:rPr>
            </w:pPr>
            <w:r w:rsidRPr="003E01B1">
              <w:rPr>
                <w:rFonts w:cs="Arial"/>
                <w:sz w:val="24"/>
                <w:szCs w:val="24"/>
              </w:rPr>
              <w:t>Възпоменателна церемония за Раби Йосеф Каро-главен равин и преподавател в Талмудската академия</w:t>
            </w:r>
          </w:p>
        </w:tc>
        <w:tc>
          <w:tcPr>
            <w:tcW w:w="1476" w:type="dxa"/>
          </w:tcPr>
          <w:p w14:paraId="6F92DB4F"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23 март</w:t>
            </w:r>
          </w:p>
        </w:tc>
        <w:tc>
          <w:tcPr>
            <w:tcW w:w="2296" w:type="dxa"/>
          </w:tcPr>
          <w:p w14:paraId="6FF44874"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Паметна плоча в град Никопол</w:t>
            </w:r>
          </w:p>
        </w:tc>
        <w:tc>
          <w:tcPr>
            <w:tcW w:w="2296" w:type="dxa"/>
          </w:tcPr>
          <w:p w14:paraId="098C7392"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 xml:space="preserve">Общинска администрация гр. Никопол и НЧ Напредък 1871 г. </w:t>
            </w:r>
          </w:p>
        </w:tc>
      </w:tr>
      <w:tr w:rsidR="00061595" w:rsidRPr="003E01B1" w14:paraId="076E98AE"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5D4514" w14:textId="77777777" w:rsidR="00061595" w:rsidRPr="003E01B1" w:rsidRDefault="00061595" w:rsidP="0096050E">
            <w:pPr>
              <w:spacing w:after="120"/>
              <w:rPr>
                <w:rFonts w:cs="Arial"/>
                <w:sz w:val="24"/>
                <w:szCs w:val="24"/>
              </w:rPr>
            </w:pPr>
            <w:r w:rsidRPr="003E01B1">
              <w:rPr>
                <w:rFonts w:cs="Arial"/>
                <w:sz w:val="24"/>
                <w:szCs w:val="24"/>
              </w:rPr>
              <w:t xml:space="preserve">Конкурс „най-хубавата </w:t>
            </w:r>
            <w:proofErr w:type="gramStart"/>
            <w:r w:rsidRPr="003E01B1">
              <w:rPr>
                <w:rFonts w:cs="Arial"/>
                <w:sz w:val="24"/>
                <w:szCs w:val="24"/>
              </w:rPr>
              <w:t>лазарка“ и</w:t>
            </w:r>
            <w:proofErr w:type="gramEnd"/>
            <w:r w:rsidRPr="003E01B1">
              <w:rPr>
                <w:rFonts w:cs="Arial"/>
                <w:sz w:val="24"/>
                <w:szCs w:val="24"/>
              </w:rPr>
              <w:t xml:space="preserve"> Великденски концерт</w:t>
            </w:r>
          </w:p>
        </w:tc>
        <w:tc>
          <w:tcPr>
            <w:tcW w:w="1476" w:type="dxa"/>
          </w:tcPr>
          <w:p w14:paraId="7C2FDBB7"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31 март</w:t>
            </w:r>
          </w:p>
        </w:tc>
        <w:tc>
          <w:tcPr>
            <w:tcW w:w="2296" w:type="dxa"/>
          </w:tcPr>
          <w:p w14:paraId="530CF84F"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Читалищата в общината /открита сцена/</w:t>
            </w:r>
          </w:p>
        </w:tc>
        <w:tc>
          <w:tcPr>
            <w:tcW w:w="2296" w:type="dxa"/>
          </w:tcPr>
          <w:p w14:paraId="339EE037"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НЧ Напредък 1871 г.</w:t>
            </w:r>
          </w:p>
          <w:p w14:paraId="710C7EEF"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Никопол</w:t>
            </w:r>
          </w:p>
        </w:tc>
      </w:tr>
      <w:tr w:rsidR="00061595" w:rsidRPr="003E01B1" w14:paraId="22D381CC"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38E3F672" w14:textId="77777777" w:rsidR="00061595" w:rsidRPr="003E01B1" w:rsidRDefault="00061595" w:rsidP="0096050E">
            <w:pPr>
              <w:spacing w:after="120"/>
              <w:rPr>
                <w:rFonts w:cs="Arial"/>
                <w:sz w:val="24"/>
                <w:szCs w:val="24"/>
              </w:rPr>
            </w:pPr>
            <w:r w:rsidRPr="003E01B1">
              <w:rPr>
                <w:rFonts w:cs="Arial"/>
                <w:sz w:val="24"/>
                <w:szCs w:val="24"/>
              </w:rPr>
              <w:t>Празник в с. Лозица</w:t>
            </w:r>
          </w:p>
        </w:tc>
        <w:tc>
          <w:tcPr>
            <w:tcW w:w="1476" w:type="dxa"/>
          </w:tcPr>
          <w:p w14:paraId="1C7245D6"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22 септември</w:t>
            </w:r>
          </w:p>
        </w:tc>
        <w:tc>
          <w:tcPr>
            <w:tcW w:w="2296" w:type="dxa"/>
          </w:tcPr>
          <w:p w14:paraId="66EDF516"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Открита сцена, НЧ Съгласие 1907 г.</w:t>
            </w:r>
          </w:p>
        </w:tc>
        <w:tc>
          <w:tcPr>
            <w:tcW w:w="2296" w:type="dxa"/>
          </w:tcPr>
          <w:p w14:paraId="51E03EBC"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Съгласие 1907 г. и кметство на с. Лозица</w:t>
            </w:r>
          </w:p>
        </w:tc>
      </w:tr>
      <w:tr w:rsidR="00061595" w:rsidRPr="003E01B1" w14:paraId="11C85452"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273E3C" w14:textId="77777777" w:rsidR="00061595" w:rsidRPr="003E01B1" w:rsidRDefault="00061595" w:rsidP="0096050E">
            <w:pPr>
              <w:spacing w:after="120"/>
              <w:rPr>
                <w:rFonts w:cs="Arial"/>
                <w:sz w:val="24"/>
                <w:szCs w:val="24"/>
              </w:rPr>
            </w:pPr>
            <w:r w:rsidRPr="003E01B1">
              <w:rPr>
                <w:rFonts w:cs="Arial"/>
                <w:sz w:val="24"/>
                <w:szCs w:val="24"/>
              </w:rPr>
              <w:t>Крайдунавските празници на културата</w:t>
            </w:r>
          </w:p>
        </w:tc>
        <w:tc>
          <w:tcPr>
            <w:tcW w:w="1476" w:type="dxa"/>
          </w:tcPr>
          <w:p w14:paraId="278B5672"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Май месец</w:t>
            </w:r>
          </w:p>
        </w:tc>
        <w:tc>
          <w:tcPr>
            <w:tcW w:w="2296" w:type="dxa"/>
          </w:tcPr>
          <w:p w14:paraId="2780144E"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Открита сцена/читалище</w:t>
            </w:r>
          </w:p>
        </w:tc>
        <w:tc>
          <w:tcPr>
            <w:tcW w:w="2296" w:type="dxa"/>
          </w:tcPr>
          <w:p w14:paraId="7797B359"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Общинска администрация гр. Никопол и НЧ Напредък 1871 г.</w:t>
            </w:r>
          </w:p>
        </w:tc>
      </w:tr>
      <w:tr w:rsidR="00061595" w:rsidRPr="003E01B1" w14:paraId="559827A0"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4D579259" w14:textId="77777777" w:rsidR="00061595" w:rsidRPr="003E01B1" w:rsidRDefault="00061595" w:rsidP="0096050E">
            <w:pPr>
              <w:spacing w:after="120"/>
              <w:rPr>
                <w:rFonts w:cs="Arial"/>
                <w:sz w:val="24"/>
                <w:szCs w:val="24"/>
              </w:rPr>
            </w:pPr>
          </w:p>
          <w:p w14:paraId="339641E4" w14:textId="77777777" w:rsidR="00061595" w:rsidRPr="003E01B1" w:rsidRDefault="00061595" w:rsidP="0096050E">
            <w:pPr>
              <w:spacing w:after="120"/>
              <w:rPr>
                <w:rFonts w:cs="Arial"/>
                <w:sz w:val="24"/>
                <w:szCs w:val="24"/>
              </w:rPr>
            </w:pPr>
            <w:r w:rsidRPr="003E01B1">
              <w:rPr>
                <w:rFonts w:cs="Arial"/>
                <w:sz w:val="24"/>
                <w:szCs w:val="24"/>
              </w:rPr>
              <w:t xml:space="preserve">Фестивал „Живи въглени“ </w:t>
            </w:r>
          </w:p>
        </w:tc>
        <w:tc>
          <w:tcPr>
            <w:tcW w:w="1476" w:type="dxa"/>
          </w:tcPr>
          <w:p w14:paraId="266A8E56"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sz w:val="24"/>
              </w:rPr>
              <w:t>Май месец</w:t>
            </w:r>
          </w:p>
        </w:tc>
        <w:tc>
          <w:tcPr>
            <w:tcW w:w="2296" w:type="dxa"/>
          </w:tcPr>
          <w:p w14:paraId="60E35028"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sz w:val="24"/>
              </w:rPr>
              <w:t xml:space="preserve">Открита сцена/читалище </w:t>
            </w:r>
          </w:p>
        </w:tc>
        <w:tc>
          <w:tcPr>
            <w:tcW w:w="2296" w:type="dxa"/>
          </w:tcPr>
          <w:p w14:paraId="0B870359"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sz w:val="24"/>
              </w:rPr>
              <w:t>Читалище</w:t>
            </w:r>
            <w:r w:rsidRPr="003E01B1">
              <w:rPr>
                <w:rFonts w:cstheme="minorHAnsi"/>
                <w:b/>
                <w:sz w:val="24"/>
              </w:rPr>
              <w:t xml:space="preserve"> </w:t>
            </w:r>
            <w:r w:rsidRPr="003E01B1">
              <w:rPr>
                <w:rFonts w:cstheme="minorHAnsi"/>
                <w:sz w:val="24"/>
              </w:rPr>
              <w:t>Съгласие 1927 г.</w:t>
            </w:r>
            <w:r w:rsidRPr="003E01B1">
              <w:rPr>
                <w:sz w:val="24"/>
              </w:rPr>
              <w:t xml:space="preserve"> с. Дебово и Общинска администрация гр. Никопол</w:t>
            </w:r>
          </w:p>
        </w:tc>
      </w:tr>
      <w:tr w:rsidR="00061595" w:rsidRPr="003E01B1" w14:paraId="6B562120"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9350B1A" w14:textId="77777777" w:rsidR="00061595" w:rsidRPr="003E01B1" w:rsidRDefault="00061595" w:rsidP="0096050E">
            <w:pPr>
              <w:spacing w:after="120"/>
              <w:rPr>
                <w:rFonts w:cs="Arial"/>
                <w:sz w:val="24"/>
                <w:szCs w:val="24"/>
              </w:rPr>
            </w:pPr>
            <w:r w:rsidRPr="003E01B1">
              <w:rPr>
                <w:rFonts w:cs="Arial"/>
                <w:sz w:val="24"/>
                <w:szCs w:val="24"/>
              </w:rPr>
              <w:t>Празник на рибата</w:t>
            </w:r>
          </w:p>
        </w:tc>
        <w:tc>
          <w:tcPr>
            <w:tcW w:w="1476" w:type="dxa"/>
          </w:tcPr>
          <w:p w14:paraId="12F7C674"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Юли месец</w:t>
            </w:r>
          </w:p>
        </w:tc>
        <w:tc>
          <w:tcPr>
            <w:tcW w:w="2296" w:type="dxa"/>
          </w:tcPr>
          <w:p w14:paraId="46851A18"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Крайречна алея</w:t>
            </w:r>
          </w:p>
        </w:tc>
        <w:tc>
          <w:tcPr>
            <w:tcW w:w="2296" w:type="dxa"/>
          </w:tcPr>
          <w:p w14:paraId="7B46EF45"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Общинска администрация гр. Никопол</w:t>
            </w:r>
          </w:p>
        </w:tc>
      </w:tr>
      <w:tr w:rsidR="00061595" w:rsidRPr="003E01B1" w14:paraId="4C4307DE"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6241BA97" w14:textId="77777777" w:rsidR="00061595" w:rsidRPr="003E01B1" w:rsidRDefault="00061595" w:rsidP="0096050E">
            <w:pPr>
              <w:spacing w:after="120"/>
              <w:rPr>
                <w:rFonts w:cs="Arial"/>
                <w:sz w:val="24"/>
                <w:szCs w:val="24"/>
              </w:rPr>
            </w:pPr>
            <w:r w:rsidRPr="003E01B1">
              <w:rPr>
                <w:rFonts w:cs="Arial"/>
                <w:sz w:val="24"/>
                <w:szCs w:val="24"/>
              </w:rPr>
              <w:t>Празник с. Любеново</w:t>
            </w:r>
          </w:p>
        </w:tc>
        <w:tc>
          <w:tcPr>
            <w:tcW w:w="1476" w:type="dxa"/>
          </w:tcPr>
          <w:p w14:paraId="0EA01756"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30 юни</w:t>
            </w:r>
          </w:p>
        </w:tc>
        <w:tc>
          <w:tcPr>
            <w:tcW w:w="2296" w:type="dxa"/>
          </w:tcPr>
          <w:p w14:paraId="2EAC07F9"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Читалище/открита сцена</w:t>
            </w:r>
          </w:p>
        </w:tc>
        <w:tc>
          <w:tcPr>
            <w:tcW w:w="2296" w:type="dxa"/>
          </w:tcPr>
          <w:p w14:paraId="18BAAB1C"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Просвета 1924 г. и кметство с. Любеново</w:t>
            </w:r>
          </w:p>
        </w:tc>
      </w:tr>
      <w:tr w:rsidR="00061595" w:rsidRPr="003E01B1" w14:paraId="26D54789"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91C06A" w14:textId="77777777" w:rsidR="00061595" w:rsidRPr="003E01B1" w:rsidRDefault="00061595" w:rsidP="0096050E">
            <w:pPr>
              <w:spacing w:after="120"/>
              <w:rPr>
                <w:rFonts w:cs="Arial"/>
                <w:sz w:val="24"/>
                <w:szCs w:val="24"/>
              </w:rPr>
            </w:pPr>
            <w:r w:rsidRPr="003E01B1">
              <w:rPr>
                <w:rFonts w:cs="Arial"/>
                <w:sz w:val="24"/>
                <w:szCs w:val="24"/>
              </w:rPr>
              <w:lastRenderedPageBreak/>
              <w:t>Освобождението на Никопол от Османско робство</w:t>
            </w:r>
          </w:p>
        </w:tc>
        <w:tc>
          <w:tcPr>
            <w:tcW w:w="1476" w:type="dxa"/>
          </w:tcPr>
          <w:p w14:paraId="6C8F8A82"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16 юни</w:t>
            </w:r>
          </w:p>
        </w:tc>
        <w:tc>
          <w:tcPr>
            <w:tcW w:w="2296" w:type="dxa"/>
          </w:tcPr>
          <w:p w14:paraId="59C17B8F"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НЧ Напредък 1871 - паметник на Победата</w:t>
            </w:r>
          </w:p>
        </w:tc>
        <w:tc>
          <w:tcPr>
            <w:tcW w:w="2296" w:type="dxa"/>
          </w:tcPr>
          <w:p w14:paraId="6EAE1129"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Общинска администрация и НЧ Напредък 1871 г.</w:t>
            </w:r>
          </w:p>
        </w:tc>
      </w:tr>
      <w:tr w:rsidR="00061595" w:rsidRPr="003E01B1" w14:paraId="4C102714"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5F260D23" w14:textId="77777777" w:rsidR="00061595" w:rsidRPr="003E01B1" w:rsidRDefault="00061595" w:rsidP="0096050E">
            <w:pPr>
              <w:spacing w:after="120"/>
              <w:rPr>
                <w:rFonts w:cs="Arial"/>
                <w:sz w:val="24"/>
                <w:szCs w:val="24"/>
              </w:rPr>
            </w:pPr>
            <w:r w:rsidRPr="003E01B1">
              <w:rPr>
                <w:rFonts w:cs="Arial"/>
                <w:sz w:val="24"/>
                <w:szCs w:val="24"/>
              </w:rPr>
              <w:t>Фолклорни празници</w:t>
            </w:r>
          </w:p>
        </w:tc>
        <w:tc>
          <w:tcPr>
            <w:tcW w:w="1476" w:type="dxa"/>
          </w:tcPr>
          <w:p w14:paraId="51D2E4A9"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Юни месец</w:t>
            </w:r>
          </w:p>
        </w:tc>
        <w:tc>
          <w:tcPr>
            <w:tcW w:w="2296" w:type="dxa"/>
          </w:tcPr>
          <w:p w14:paraId="229B0548"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Открита сцена и НЧ Съгласие 1907 г.</w:t>
            </w:r>
          </w:p>
        </w:tc>
        <w:tc>
          <w:tcPr>
            <w:tcW w:w="2296" w:type="dxa"/>
          </w:tcPr>
          <w:p w14:paraId="3026657D"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Съгласие 1907 г. и кметство с. Новачене</w:t>
            </w:r>
          </w:p>
        </w:tc>
      </w:tr>
      <w:tr w:rsidR="00061595" w:rsidRPr="003E01B1" w14:paraId="1557452E"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B80CB9" w14:textId="77777777" w:rsidR="00061595" w:rsidRPr="003E01B1" w:rsidRDefault="00061595" w:rsidP="0096050E">
            <w:pPr>
              <w:spacing w:after="120"/>
              <w:rPr>
                <w:rFonts w:cs="Arial"/>
                <w:sz w:val="24"/>
                <w:szCs w:val="24"/>
              </w:rPr>
            </w:pPr>
            <w:r w:rsidRPr="003E01B1">
              <w:rPr>
                <w:rFonts w:cs="Arial"/>
                <w:sz w:val="24"/>
                <w:szCs w:val="24"/>
              </w:rPr>
              <w:t>Празник на с. Въбел среща с местни музиканти</w:t>
            </w:r>
          </w:p>
        </w:tc>
        <w:tc>
          <w:tcPr>
            <w:tcW w:w="1476" w:type="dxa"/>
          </w:tcPr>
          <w:p w14:paraId="09CCE29D"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2 август</w:t>
            </w:r>
          </w:p>
        </w:tc>
        <w:tc>
          <w:tcPr>
            <w:tcW w:w="2296" w:type="dxa"/>
          </w:tcPr>
          <w:p w14:paraId="141E4681"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Открита сцена</w:t>
            </w:r>
          </w:p>
        </w:tc>
        <w:tc>
          <w:tcPr>
            <w:tcW w:w="2296" w:type="dxa"/>
          </w:tcPr>
          <w:p w14:paraId="68836F72"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НЧ Развитие 1900 г. и кметство с. Въбел</w:t>
            </w:r>
          </w:p>
        </w:tc>
      </w:tr>
      <w:tr w:rsidR="00061595" w:rsidRPr="003E01B1" w14:paraId="448E3888"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5005A43E" w14:textId="77777777" w:rsidR="00061595" w:rsidRPr="003E01B1" w:rsidRDefault="00061595" w:rsidP="0096050E">
            <w:pPr>
              <w:spacing w:after="120"/>
              <w:rPr>
                <w:rFonts w:cs="Arial"/>
                <w:sz w:val="24"/>
                <w:szCs w:val="24"/>
              </w:rPr>
            </w:pPr>
            <w:r w:rsidRPr="003E01B1">
              <w:rPr>
                <w:rFonts w:cs="Arial"/>
                <w:sz w:val="24"/>
                <w:szCs w:val="24"/>
              </w:rPr>
              <w:t xml:space="preserve">Празник на Никопол: „Никопол-традиция и съвременност“ </w:t>
            </w:r>
          </w:p>
        </w:tc>
        <w:tc>
          <w:tcPr>
            <w:tcW w:w="1476" w:type="dxa"/>
          </w:tcPr>
          <w:p w14:paraId="037AB0A6"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15 август</w:t>
            </w:r>
          </w:p>
        </w:tc>
        <w:tc>
          <w:tcPr>
            <w:tcW w:w="2296" w:type="dxa"/>
          </w:tcPr>
          <w:p w14:paraId="14D786C8"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Открита сцена</w:t>
            </w:r>
          </w:p>
        </w:tc>
        <w:tc>
          <w:tcPr>
            <w:tcW w:w="2296" w:type="dxa"/>
          </w:tcPr>
          <w:p w14:paraId="2B5A5C28"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Общинска администрация гр. Никопол</w:t>
            </w:r>
          </w:p>
        </w:tc>
      </w:tr>
      <w:tr w:rsidR="00061595" w:rsidRPr="003E01B1" w14:paraId="12BF6EA2"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F1B969F" w14:textId="77777777" w:rsidR="00061595" w:rsidRPr="003E01B1" w:rsidRDefault="00061595" w:rsidP="0096050E">
            <w:pPr>
              <w:spacing w:after="120"/>
              <w:rPr>
                <w:rFonts w:cs="Arial"/>
                <w:sz w:val="24"/>
                <w:szCs w:val="24"/>
              </w:rPr>
            </w:pPr>
            <w:r w:rsidRPr="003E01B1">
              <w:rPr>
                <w:rFonts w:cs="Arial"/>
                <w:sz w:val="24"/>
                <w:szCs w:val="24"/>
              </w:rPr>
              <w:t xml:space="preserve">Фестивал „Банатски вкусотии – традициите на моето </w:t>
            </w:r>
            <w:proofErr w:type="gramStart"/>
            <w:r w:rsidRPr="003E01B1">
              <w:rPr>
                <w:rFonts w:cs="Arial"/>
                <w:sz w:val="24"/>
                <w:szCs w:val="24"/>
              </w:rPr>
              <w:t>село“</w:t>
            </w:r>
            <w:proofErr w:type="gramEnd"/>
          </w:p>
        </w:tc>
        <w:tc>
          <w:tcPr>
            <w:tcW w:w="1476" w:type="dxa"/>
          </w:tcPr>
          <w:p w14:paraId="006E03BE"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15 август</w:t>
            </w:r>
          </w:p>
        </w:tc>
        <w:tc>
          <w:tcPr>
            <w:tcW w:w="2296" w:type="dxa"/>
          </w:tcPr>
          <w:p w14:paraId="1792496C"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Открита сцена</w:t>
            </w:r>
          </w:p>
          <w:p w14:paraId="62176CF4"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sz w:val="24"/>
              </w:rPr>
              <w:t>Читалище“</w:t>
            </w:r>
            <w:proofErr w:type="gramEnd"/>
            <w:r w:rsidRPr="003E01B1">
              <w:rPr>
                <w:sz w:val="24"/>
              </w:rPr>
              <w:t>Петър Парчевич -1927 „</w:t>
            </w:r>
          </w:p>
        </w:tc>
        <w:tc>
          <w:tcPr>
            <w:tcW w:w="2296" w:type="dxa"/>
          </w:tcPr>
          <w:p w14:paraId="37BBC53D"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proofErr w:type="gramStart"/>
            <w:r w:rsidRPr="003E01B1">
              <w:rPr>
                <w:sz w:val="24"/>
              </w:rPr>
              <w:t>Читалище“</w:t>
            </w:r>
            <w:proofErr w:type="gramEnd"/>
            <w:r w:rsidRPr="003E01B1">
              <w:rPr>
                <w:sz w:val="24"/>
              </w:rPr>
              <w:t>Петър Парчевич -1927 „- с. Асеново</w:t>
            </w:r>
          </w:p>
          <w:p w14:paraId="398A893B"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sz w:val="24"/>
              </w:rPr>
              <w:t>Общинска администрация гр. Никопол</w:t>
            </w:r>
          </w:p>
        </w:tc>
      </w:tr>
      <w:tr w:rsidR="00061595" w:rsidRPr="003E01B1" w14:paraId="244D335B"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5503FA4B" w14:textId="77777777" w:rsidR="00061595" w:rsidRPr="003E01B1" w:rsidRDefault="00061595" w:rsidP="0096050E">
            <w:pPr>
              <w:spacing w:after="120"/>
              <w:rPr>
                <w:rFonts w:cs="Arial"/>
                <w:sz w:val="24"/>
                <w:szCs w:val="24"/>
              </w:rPr>
            </w:pPr>
            <w:r w:rsidRPr="003E01B1">
              <w:rPr>
                <w:rFonts w:cs="Arial"/>
                <w:sz w:val="24"/>
                <w:szCs w:val="24"/>
              </w:rPr>
              <w:t xml:space="preserve">„В края на </w:t>
            </w:r>
            <w:proofErr w:type="gramStart"/>
            <w:r w:rsidRPr="003E01B1">
              <w:rPr>
                <w:rFonts w:cs="Arial"/>
                <w:sz w:val="24"/>
                <w:szCs w:val="24"/>
              </w:rPr>
              <w:t>лятото“ празник</w:t>
            </w:r>
            <w:proofErr w:type="gramEnd"/>
            <w:r w:rsidRPr="003E01B1">
              <w:rPr>
                <w:rFonts w:cs="Arial"/>
                <w:sz w:val="24"/>
                <w:szCs w:val="24"/>
              </w:rPr>
              <w:t xml:space="preserve"> в село Муселиево</w:t>
            </w:r>
          </w:p>
        </w:tc>
        <w:tc>
          <w:tcPr>
            <w:tcW w:w="1476" w:type="dxa"/>
          </w:tcPr>
          <w:p w14:paraId="14A5E6FD"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24-25 август</w:t>
            </w:r>
          </w:p>
        </w:tc>
        <w:tc>
          <w:tcPr>
            <w:tcW w:w="2296" w:type="dxa"/>
          </w:tcPr>
          <w:p w14:paraId="3B9B4649"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Площад в село Муселиево</w:t>
            </w:r>
          </w:p>
        </w:tc>
        <w:tc>
          <w:tcPr>
            <w:tcW w:w="2296" w:type="dxa"/>
          </w:tcPr>
          <w:p w14:paraId="4EE43835"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Петко Симеонов 1905 г. и кметство с. Муселиево</w:t>
            </w:r>
          </w:p>
        </w:tc>
      </w:tr>
      <w:tr w:rsidR="00061595" w:rsidRPr="003E01B1" w14:paraId="6F89C8EB"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B7E554" w14:textId="77777777" w:rsidR="00061595" w:rsidRPr="003E01B1" w:rsidRDefault="00061595" w:rsidP="0096050E">
            <w:pPr>
              <w:spacing w:after="120"/>
              <w:rPr>
                <w:rFonts w:cs="Arial"/>
                <w:sz w:val="24"/>
                <w:szCs w:val="24"/>
              </w:rPr>
            </w:pPr>
            <w:r w:rsidRPr="003E01B1">
              <w:rPr>
                <w:rFonts w:cs="Arial"/>
                <w:sz w:val="24"/>
                <w:szCs w:val="24"/>
              </w:rPr>
              <w:t>Родова среща. Празник в с. Евлогиево</w:t>
            </w:r>
          </w:p>
        </w:tc>
        <w:tc>
          <w:tcPr>
            <w:tcW w:w="1476" w:type="dxa"/>
          </w:tcPr>
          <w:p w14:paraId="69E594FD"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Август месец</w:t>
            </w:r>
          </w:p>
        </w:tc>
        <w:tc>
          <w:tcPr>
            <w:tcW w:w="2296" w:type="dxa"/>
          </w:tcPr>
          <w:p w14:paraId="2791A712"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Площад в с. Евлогиево</w:t>
            </w:r>
          </w:p>
        </w:tc>
        <w:tc>
          <w:tcPr>
            <w:tcW w:w="2296" w:type="dxa"/>
          </w:tcPr>
          <w:p w14:paraId="19C32C5E"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Хр.</w:t>
            </w:r>
            <w:proofErr w:type="gramEnd"/>
            <w:r w:rsidRPr="003E01B1">
              <w:rPr>
                <w:rFonts w:cs="Arial"/>
                <w:sz w:val="24"/>
                <w:szCs w:val="24"/>
              </w:rPr>
              <w:t xml:space="preserve"> Ботев 1928 г. и кметство с. Евлогиево</w:t>
            </w:r>
          </w:p>
        </w:tc>
      </w:tr>
      <w:tr w:rsidR="00061595" w:rsidRPr="003E01B1" w14:paraId="37F58A6B"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13EDD71C" w14:textId="77777777" w:rsidR="00061595" w:rsidRPr="003E01B1" w:rsidRDefault="00061595" w:rsidP="0096050E">
            <w:pPr>
              <w:spacing w:after="120"/>
              <w:rPr>
                <w:rFonts w:cs="Arial"/>
                <w:sz w:val="24"/>
                <w:szCs w:val="24"/>
              </w:rPr>
            </w:pPr>
            <w:r w:rsidRPr="003E01B1">
              <w:rPr>
                <w:rFonts w:cs="Arial"/>
                <w:sz w:val="24"/>
                <w:szCs w:val="24"/>
              </w:rPr>
              <w:t>Празник в с. Черковица</w:t>
            </w:r>
          </w:p>
        </w:tc>
        <w:tc>
          <w:tcPr>
            <w:tcW w:w="1476" w:type="dxa"/>
          </w:tcPr>
          <w:p w14:paraId="26620AD7"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Септември месец</w:t>
            </w:r>
          </w:p>
        </w:tc>
        <w:tc>
          <w:tcPr>
            <w:tcW w:w="2296" w:type="dxa"/>
          </w:tcPr>
          <w:p w14:paraId="1A46A064"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Площад в с. Черковица</w:t>
            </w:r>
          </w:p>
        </w:tc>
        <w:tc>
          <w:tcPr>
            <w:tcW w:w="2296" w:type="dxa"/>
          </w:tcPr>
          <w:p w14:paraId="2283DE58"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НЧ Зора 1939 г. и кметство с. Черковица</w:t>
            </w:r>
          </w:p>
        </w:tc>
      </w:tr>
      <w:tr w:rsidR="00061595" w:rsidRPr="003E01B1" w14:paraId="074C3134"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1CC0A67" w14:textId="77777777" w:rsidR="00061595" w:rsidRPr="003E01B1" w:rsidRDefault="00061595" w:rsidP="0096050E">
            <w:pPr>
              <w:spacing w:after="120"/>
              <w:rPr>
                <w:rFonts w:cs="Arial"/>
                <w:sz w:val="24"/>
                <w:szCs w:val="24"/>
              </w:rPr>
            </w:pPr>
            <w:r w:rsidRPr="003E01B1">
              <w:rPr>
                <w:rFonts w:cs="Arial"/>
                <w:sz w:val="24"/>
                <w:szCs w:val="24"/>
              </w:rPr>
              <w:t>Събор в с. Драгаш войвода</w:t>
            </w:r>
          </w:p>
        </w:tc>
        <w:tc>
          <w:tcPr>
            <w:tcW w:w="1476" w:type="dxa"/>
          </w:tcPr>
          <w:p w14:paraId="6BB801F5"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27 октомври</w:t>
            </w:r>
          </w:p>
        </w:tc>
        <w:tc>
          <w:tcPr>
            <w:tcW w:w="2296" w:type="dxa"/>
          </w:tcPr>
          <w:p w14:paraId="0D300D77"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Просвета</w:t>
            </w:r>
            <w:proofErr w:type="gramEnd"/>
            <w:r w:rsidRPr="003E01B1">
              <w:rPr>
                <w:rFonts w:cs="Arial"/>
                <w:sz w:val="24"/>
                <w:szCs w:val="24"/>
              </w:rPr>
              <w:t xml:space="preserve"> 1927 г. и площад в с. Драгаш войвода</w:t>
            </w:r>
          </w:p>
        </w:tc>
        <w:tc>
          <w:tcPr>
            <w:tcW w:w="2296" w:type="dxa"/>
          </w:tcPr>
          <w:p w14:paraId="078152A5"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Просвета</w:t>
            </w:r>
            <w:proofErr w:type="gramEnd"/>
            <w:r w:rsidRPr="003E01B1">
              <w:rPr>
                <w:rFonts w:cs="Arial"/>
                <w:sz w:val="24"/>
                <w:szCs w:val="24"/>
              </w:rPr>
              <w:t xml:space="preserve"> 1927 г. и кметство с. Драгаш войвода</w:t>
            </w:r>
          </w:p>
        </w:tc>
      </w:tr>
      <w:tr w:rsidR="00061595" w:rsidRPr="003E01B1" w14:paraId="743025D3"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11084048" w14:textId="77777777" w:rsidR="00061595" w:rsidRPr="003E01B1" w:rsidRDefault="00061595" w:rsidP="0096050E">
            <w:pPr>
              <w:spacing w:after="120"/>
              <w:rPr>
                <w:rFonts w:cs="Arial"/>
                <w:sz w:val="24"/>
                <w:szCs w:val="24"/>
              </w:rPr>
            </w:pPr>
            <w:r w:rsidRPr="003E01B1">
              <w:rPr>
                <w:rFonts w:cs="Arial"/>
                <w:sz w:val="24"/>
                <w:szCs w:val="24"/>
              </w:rPr>
              <w:t>Празник в с. Бацова махала</w:t>
            </w:r>
          </w:p>
        </w:tc>
        <w:tc>
          <w:tcPr>
            <w:tcW w:w="1476" w:type="dxa"/>
          </w:tcPr>
          <w:p w14:paraId="0496B9F7"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Октомври месец</w:t>
            </w:r>
          </w:p>
        </w:tc>
        <w:tc>
          <w:tcPr>
            <w:tcW w:w="2296" w:type="dxa"/>
          </w:tcPr>
          <w:p w14:paraId="2568E7DD"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roofErr w:type="gramStart"/>
            <w:r w:rsidRPr="003E01B1">
              <w:rPr>
                <w:rFonts w:cs="Arial"/>
                <w:sz w:val="24"/>
                <w:szCs w:val="24"/>
              </w:rPr>
              <w:t>НЧ  Зора</w:t>
            </w:r>
            <w:proofErr w:type="gramEnd"/>
            <w:r w:rsidRPr="003E01B1">
              <w:rPr>
                <w:rFonts w:cs="Arial"/>
                <w:sz w:val="24"/>
                <w:szCs w:val="24"/>
              </w:rPr>
              <w:t xml:space="preserve">  1905 г.</w:t>
            </w:r>
          </w:p>
        </w:tc>
        <w:tc>
          <w:tcPr>
            <w:tcW w:w="2296" w:type="dxa"/>
          </w:tcPr>
          <w:p w14:paraId="4493C66D"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roofErr w:type="gramStart"/>
            <w:r w:rsidRPr="003E01B1">
              <w:rPr>
                <w:rFonts w:cs="Arial"/>
                <w:sz w:val="24"/>
                <w:szCs w:val="24"/>
              </w:rPr>
              <w:t>НЧ  Зора</w:t>
            </w:r>
            <w:proofErr w:type="gramEnd"/>
            <w:r w:rsidRPr="003E01B1">
              <w:rPr>
                <w:rFonts w:cs="Arial"/>
                <w:sz w:val="24"/>
                <w:szCs w:val="24"/>
              </w:rPr>
              <w:t xml:space="preserve">  1905 г. и кметство с. Бацова махала</w:t>
            </w:r>
          </w:p>
        </w:tc>
      </w:tr>
      <w:tr w:rsidR="00061595" w:rsidRPr="003E01B1" w14:paraId="5744A561"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62814DF" w14:textId="77777777" w:rsidR="00061595" w:rsidRPr="003E01B1" w:rsidRDefault="00061595" w:rsidP="0096050E">
            <w:pPr>
              <w:spacing w:after="120"/>
              <w:rPr>
                <w:rFonts w:cs="Arial"/>
                <w:sz w:val="24"/>
                <w:szCs w:val="24"/>
              </w:rPr>
            </w:pPr>
            <w:r w:rsidRPr="003E01B1">
              <w:rPr>
                <w:rFonts w:cs="Arial"/>
                <w:sz w:val="24"/>
                <w:szCs w:val="24"/>
              </w:rPr>
              <w:t>Празник с. Санадиново</w:t>
            </w:r>
          </w:p>
        </w:tc>
        <w:tc>
          <w:tcPr>
            <w:tcW w:w="1476" w:type="dxa"/>
          </w:tcPr>
          <w:p w14:paraId="7AB5ADB6"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r w:rsidRPr="003E01B1">
              <w:rPr>
                <w:rFonts w:cs="Arial"/>
                <w:sz w:val="24"/>
                <w:szCs w:val="24"/>
              </w:rPr>
              <w:t>3 ноември</w:t>
            </w:r>
          </w:p>
        </w:tc>
        <w:tc>
          <w:tcPr>
            <w:tcW w:w="2296" w:type="dxa"/>
          </w:tcPr>
          <w:p w14:paraId="26D62551"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Хр.</w:t>
            </w:r>
            <w:proofErr w:type="gramEnd"/>
            <w:r w:rsidRPr="003E01B1">
              <w:rPr>
                <w:rFonts w:cs="Arial"/>
                <w:sz w:val="24"/>
                <w:szCs w:val="24"/>
              </w:rPr>
              <w:t xml:space="preserve"> Ботев 1928 г.</w:t>
            </w:r>
          </w:p>
        </w:tc>
        <w:tc>
          <w:tcPr>
            <w:tcW w:w="2296" w:type="dxa"/>
          </w:tcPr>
          <w:p w14:paraId="00625432"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3E01B1">
              <w:rPr>
                <w:rFonts w:cs="Arial"/>
                <w:sz w:val="24"/>
                <w:szCs w:val="24"/>
              </w:rPr>
              <w:t>НЧ  Хр.</w:t>
            </w:r>
            <w:proofErr w:type="gramEnd"/>
            <w:r w:rsidRPr="003E01B1">
              <w:rPr>
                <w:rFonts w:cs="Arial"/>
                <w:sz w:val="24"/>
                <w:szCs w:val="24"/>
              </w:rPr>
              <w:t xml:space="preserve"> Ботев 1928 г. и кметство с. Санадиново</w:t>
            </w:r>
          </w:p>
        </w:tc>
      </w:tr>
      <w:tr w:rsidR="00061595" w:rsidRPr="003E01B1" w14:paraId="5161FE11" w14:textId="77777777" w:rsidTr="0096050E">
        <w:tc>
          <w:tcPr>
            <w:cnfStyle w:val="001000000000" w:firstRow="0" w:lastRow="0" w:firstColumn="1" w:lastColumn="0" w:oddVBand="0" w:evenVBand="0" w:oddHBand="0" w:evenHBand="0" w:firstRowFirstColumn="0" w:firstRowLastColumn="0" w:lastRowFirstColumn="0" w:lastRowLastColumn="0"/>
            <w:tcW w:w="3114" w:type="dxa"/>
          </w:tcPr>
          <w:p w14:paraId="7F896250" w14:textId="77777777" w:rsidR="00061595" w:rsidRPr="003E01B1" w:rsidRDefault="00061595" w:rsidP="0096050E">
            <w:pPr>
              <w:spacing w:after="120"/>
              <w:rPr>
                <w:rFonts w:cs="Arial"/>
                <w:sz w:val="24"/>
                <w:szCs w:val="24"/>
              </w:rPr>
            </w:pPr>
            <w:r w:rsidRPr="003E01B1">
              <w:rPr>
                <w:rFonts w:cs="Arial"/>
                <w:sz w:val="24"/>
                <w:szCs w:val="24"/>
              </w:rPr>
              <w:t>Коледни и новогодишни програми и тържества</w:t>
            </w:r>
          </w:p>
        </w:tc>
        <w:tc>
          <w:tcPr>
            <w:tcW w:w="1476" w:type="dxa"/>
          </w:tcPr>
          <w:p w14:paraId="548D8AC0"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Декември месец</w:t>
            </w:r>
          </w:p>
        </w:tc>
        <w:tc>
          <w:tcPr>
            <w:tcW w:w="2296" w:type="dxa"/>
          </w:tcPr>
          <w:p w14:paraId="5510D2F9"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Всички читалища</w:t>
            </w:r>
          </w:p>
        </w:tc>
        <w:tc>
          <w:tcPr>
            <w:tcW w:w="2296" w:type="dxa"/>
          </w:tcPr>
          <w:p w14:paraId="017A7187"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r w:rsidRPr="003E01B1">
              <w:rPr>
                <w:rFonts w:cs="Arial"/>
                <w:sz w:val="24"/>
                <w:szCs w:val="24"/>
              </w:rPr>
              <w:t>Селища в община Никопол</w:t>
            </w:r>
          </w:p>
        </w:tc>
      </w:tr>
    </w:tbl>
    <w:p w14:paraId="375CAA9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909550B"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8" w:name="_Toc55834243"/>
      <w:r w:rsidRPr="003E01B1">
        <w:rPr>
          <w:rFonts w:ascii="Arial" w:eastAsiaTheme="majorEastAsia" w:hAnsi="Arial" w:cstheme="majorBidi"/>
          <w:color w:val="2F5496" w:themeColor="accent1" w:themeShade="BF"/>
          <w:sz w:val="24"/>
          <w:szCs w:val="24"/>
        </w:rPr>
        <w:t>3.6.6. Културни събития с международно значение</w:t>
      </w:r>
      <w:bookmarkEnd w:id="38"/>
    </w:p>
    <w:p w14:paraId="7610804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2170D2B" w14:textId="77777777" w:rsidR="00061595" w:rsidRPr="003E01B1" w:rsidRDefault="00061595" w:rsidP="00061595">
      <w:pPr>
        <w:spacing w:line="240" w:lineRule="auto"/>
        <w:ind w:firstLine="720"/>
        <w:rPr>
          <w:rFonts w:ascii="Times New Roman" w:eastAsia="Calibri" w:hAnsi="Times New Roman" w:cs="Arial"/>
          <w:sz w:val="24"/>
          <w:szCs w:val="24"/>
          <w:lang w:val="en-US" w:eastAsia="bg-BG"/>
        </w:rPr>
      </w:pPr>
      <w:r w:rsidRPr="003E01B1">
        <w:rPr>
          <w:rFonts w:ascii="Times New Roman" w:eastAsia="Calibri" w:hAnsi="Times New Roman" w:cs="Arial"/>
          <w:sz w:val="24"/>
          <w:szCs w:val="24"/>
          <w:lang w:val="en-US" w:eastAsia="bg-BG"/>
        </w:rPr>
        <w:lastRenderedPageBreak/>
        <w:t xml:space="preserve">Община Никопол е </w:t>
      </w:r>
      <w:proofErr w:type="spellStart"/>
      <w:r w:rsidRPr="003E01B1">
        <w:rPr>
          <w:rFonts w:ascii="Times New Roman" w:eastAsia="Calibri" w:hAnsi="Times New Roman" w:cs="Arial"/>
          <w:sz w:val="24"/>
          <w:szCs w:val="24"/>
          <w:lang w:val="en-US" w:eastAsia="bg-BG"/>
        </w:rPr>
        <w:t>вписана</w:t>
      </w:r>
      <w:proofErr w:type="spellEnd"/>
      <w:r w:rsidRPr="003E01B1">
        <w:rPr>
          <w:rFonts w:ascii="Times New Roman" w:eastAsia="Calibri" w:hAnsi="Times New Roman" w:cs="Arial"/>
          <w:sz w:val="24"/>
          <w:szCs w:val="24"/>
          <w:lang w:val="en-US" w:eastAsia="bg-BG"/>
        </w:rPr>
        <w:t xml:space="preserve"> в </w:t>
      </w:r>
      <w:proofErr w:type="spellStart"/>
      <w:r w:rsidRPr="003E01B1">
        <w:rPr>
          <w:rFonts w:ascii="Times New Roman" w:eastAsia="Calibri" w:hAnsi="Times New Roman" w:cs="Arial"/>
          <w:sz w:val="24"/>
          <w:szCs w:val="24"/>
          <w:lang w:val="en-US" w:eastAsia="bg-BG"/>
        </w:rPr>
        <w:t>пилотната</w:t>
      </w:r>
      <w:proofErr w:type="spellEnd"/>
      <w:r w:rsidRPr="003E01B1">
        <w:rPr>
          <w:rFonts w:ascii="Times New Roman" w:eastAsia="Calibri" w:hAnsi="Times New Roman" w:cs="Arial"/>
          <w:sz w:val="24"/>
          <w:szCs w:val="24"/>
          <w:lang w:val="en-US" w:eastAsia="bg-BG"/>
        </w:rPr>
        <w:t xml:space="preserve"> програма на ЮНЕСКО - „Живи </w:t>
      </w:r>
      <w:proofErr w:type="spellStart"/>
      <w:r w:rsidRPr="003E01B1">
        <w:rPr>
          <w:rFonts w:ascii="Times New Roman" w:eastAsia="Calibri" w:hAnsi="Times New Roman" w:cs="Arial"/>
          <w:sz w:val="24"/>
          <w:szCs w:val="24"/>
          <w:lang w:val="en-US" w:eastAsia="bg-BG"/>
        </w:rPr>
        <w:t>човешки</w:t>
      </w:r>
      <w:proofErr w:type="spellEnd"/>
      <w:r w:rsidRPr="003E01B1">
        <w:rPr>
          <w:rFonts w:ascii="Times New Roman" w:eastAsia="Calibri" w:hAnsi="Times New Roman" w:cs="Arial"/>
          <w:sz w:val="24"/>
          <w:szCs w:val="24"/>
          <w:lang w:val="en-US" w:eastAsia="bg-BG"/>
        </w:rPr>
        <w:t xml:space="preserve"> </w:t>
      </w:r>
      <w:proofErr w:type="spellStart"/>
      <w:proofErr w:type="gramStart"/>
      <w:r w:rsidRPr="003E01B1">
        <w:rPr>
          <w:rFonts w:ascii="Times New Roman" w:eastAsia="Calibri" w:hAnsi="Times New Roman" w:cs="Arial"/>
          <w:sz w:val="24"/>
          <w:szCs w:val="24"/>
          <w:lang w:val="en-US" w:eastAsia="bg-BG"/>
        </w:rPr>
        <w:t>съкровища</w:t>
      </w:r>
      <w:proofErr w:type="spellEnd"/>
      <w:r w:rsidRPr="003E01B1">
        <w:rPr>
          <w:rFonts w:ascii="Times New Roman" w:eastAsia="Calibri" w:hAnsi="Times New Roman" w:cs="Arial"/>
          <w:sz w:val="24"/>
          <w:szCs w:val="24"/>
          <w:lang w:val="en-US" w:eastAsia="bg-BG"/>
        </w:rPr>
        <w:t>“</w:t>
      </w:r>
      <w:proofErr w:type="gramEnd"/>
      <w:r w:rsidRPr="003E01B1">
        <w:rPr>
          <w:rFonts w:ascii="Times New Roman" w:eastAsia="Calibri" w:hAnsi="Times New Roman" w:cs="Arial"/>
          <w:sz w:val="24"/>
          <w:szCs w:val="24"/>
          <w:lang w:val="en-US" w:eastAsia="bg-BG"/>
        </w:rPr>
        <w:t xml:space="preserve">, в </w:t>
      </w:r>
      <w:proofErr w:type="spellStart"/>
      <w:r w:rsidRPr="003E01B1">
        <w:rPr>
          <w:rFonts w:ascii="Times New Roman" w:eastAsia="Calibri" w:hAnsi="Times New Roman" w:cs="Arial"/>
          <w:sz w:val="24"/>
          <w:szCs w:val="24"/>
          <w:lang w:val="en-US" w:eastAsia="bg-BG"/>
        </w:rPr>
        <w:t>секция</w:t>
      </w:r>
      <w:proofErr w:type="spellEnd"/>
      <w:r w:rsidRPr="003E01B1">
        <w:rPr>
          <w:rFonts w:ascii="Times New Roman" w:eastAsia="Calibri" w:hAnsi="Times New Roman" w:cs="Arial"/>
          <w:sz w:val="24"/>
          <w:szCs w:val="24"/>
          <w:lang w:val="en-US" w:eastAsia="bg-BG"/>
        </w:rPr>
        <w:t xml:space="preserve"> „Традиционни празници и </w:t>
      </w:r>
      <w:proofErr w:type="spellStart"/>
      <w:r w:rsidRPr="003E01B1">
        <w:rPr>
          <w:rFonts w:ascii="Times New Roman" w:eastAsia="Calibri" w:hAnsi="Times New Roman" w:cs="Arial"/>
          <w:sz w:val="24"/>
          <w:szCs w:val="24"/>
          <w:lang w:val="en-US" w:eastAsia="bg-BG"/>
        </w:rPr>
        <w:t>обреди</w:t>
      </w:r>
      <w:proofErr w:type="spellEnd"/>
      <w:r w:rsidRPr="003E01B1">
        <w:rPr>
          <w:rFonts w:ascii="Times New Roman" w:eastAsia="Calibri" w:hAnsi="Times New Roman" w:cs="Arial"/>
          <w:sz w:val="24"/>
          <w:szCs w:val="24"/>
          <w:lang w:val="en-US" w:eastAsia="bg-BG"/>
        </w:rPr>
        <w:t xml:space="preserve">“ с </w:t>
      </w:r>
      <w:proofErr w:type="spellStart"/>
      <w:r w:rsidRPr="003E01B1">
        <w:rPr>
          <w:rFonts w:ascii="Times New Roman" w:eastAsia="Calibri" w:hAnsi="Times New Roman" w:cs="Arial"/>
          <w:sz w:val="24"/>
          <w:szCs w:val="24"/>
          <w:lang w:val="en-US" w:eastAsia="bg-BG"/>
        </w:rPr>
        <w:t>фолклорните</w:t>
      </w:r>
      <w:proofErr w:type="spellEnd"/>
      <w:r w:rsidRPr="003E01B1">
        <w:rPr>
          <w:rFonts w:ascii="Times New Roman" w:eastAsia="Calibri" w:hAnsi="Times New Roman" w:cs="Arial"/>
          <w:sz w:val="24"/>
          <w:szCs w:val="24"/>
          <w:lang w:val="en-US" w:eastAsia="bg-BG"/>
        </w:rPr>
        <w:t xml:space="preserve"> празници в село Новачене. </w:t>
      </w:r>
      <w:proofErr w:type="spellStart"/>
      <w:r w:rsidRPr="003E01B1">
        <w:rPr>
          <w:rFonts w:ascii="Times New Roman" w:eastAsia="Calibri" w:hAnsi="Times New Roman" w:cs="Arial"/>
          <w:sz w:val="24"/>
          <w:szCs w:val="24"/>
          <w:lang w:val="en-US" w:eastAsia="bg-BG"/>
        </w:rPr>
        <w:t>Целта</w:t>
      </w:r>
      <w:proofErr w:type="spellEnd"/>
      <w:r w:rsidRPr="003E01B1">
        <w:rPr>
          <w:rFonts w:ascii="Times New Roman" w:eastAsia="Calibri" w:hAnsi="Times New Roman" w:cs="Arial"/>
          <w:sz w:val="24"/>
          <w:szCs w:val="24"/>
          <w:lang w:val="en-US" w:eastAsia="bg-BG"/>
        </w:rPr>
        <w:t xml:space="preserve"> на програмата е да се </w:t>
      </w:r>
      <w:proofErr w:type="spellStart"/>
      <w:r w:rsidRPr="003E01B1">
        <w:rPr>
          <w:rFonts w:ascii="Times New Roman" w:eastAsia="Calibri" w:hAnsi="Times New Roman" w:cs="Arial"/>
          <w:sz w:val="24"/>
          <w:szCs w:val="24"/>
          <w:lang w:val="en-US" w:eastAsia="bg-BG"/>
        </w:rPr>
        <w:t>съхранят</w:t>
      </w:r>
      <w:proofErr w:type="spellEnd"/>
      <w:r w:rsidRPr="003E01B1">
        <w:rPr>
          <w:rFonts w:ascii="Times New Roman" w:eastAsia="Calibri" w:hAnsi="Times New Roman" w:cs="Arial"/>
          <w:sz w:val="24"/>
          <w:szCs w:val="24"/>
          <w:lang w:val="en-US" w:eastAsia="bg-BG"/>
        </w:rPr>
        <w:t xml:space="preserve"> и </w:t>
      </w:r>
      <w:proofErr w:type="spellStart"/>
      <w:r w:rsidRPr="003E01B1">
        <w:rPr>
          <w:rFonts w:ascii="Times New Roman" w:eastAsia="Calibri" w:hAnsi="Times New Roman" w:cs="Arial"/>
          <w:sz w:val="24"/>
          <w:szCs w:val="24"/>
          <w:lang w:val="en-US" w:eastAsia="bg-BG"/>
        </w:rPr>
        <w:t>насърчат</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носителите</w:t>
      </w:r>
      <w:proofErr w:type="spellEnd"/>
      <w:r w:rsidRPr="003E01B1">
        <w:rPr>
          <w:rFonts w:ascii="Times New Roman" w:eastAsia="Calibri" w:hAnsi="Times New Roman" w:cs="Arial"/>
          <w:sz w:val="24"/>
          <w:szCs w:val="24"/>
          <w:lang w:val="en-US" w:eastAsia="bg-BG"/>
        </w:rPr>
        <w:t xml:space="preserve"> на </w:t>
      </w:r>
      <w:proofErr w:type="spellStart"/>
      <w:r w:rsidRPr="003E01B1">
        <w:rPr>
          <w:rFonts w:ascii="Times New Roman" w:eastAsia="Calibri" w:hAnsi="Times New Roman" w:cs="Arial"/>
          <w:sz w:val="24"/>
          <w:szCs w:val="24"/>
          <w:lang w:val="en-US" w:eastAsia="bg-BG"/>
        </w:rPr>
        <w:t>ценното</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ни</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нематериално</w:t>
      </w:r>
      <w:proofErr w:type="spellEnd"/>
      <w:r w:rsidRPr="003E01B1">
        <w:rPr>
          <w:rFonts w:ascii="Times New Roman" w:eastAsia="Calibri" w:hAnsi="Times New Roman" w:cs="Arial"/>
          <w:sz w:val="24"/>
          <w:szCs w:val="24"/>
          <w:lang w:val="en-US" w:eastAsia="bg-BG"/>
        </w:rPr>
        <w:t xml:space="preserve"> културно наследство.</w:t>
      </w:r>
    </w:p>
    <w:p w14:paraId="79612CEB" w14:textId="77777777" w:rsidR="00061595" w:rsidRPr="003E01B1" w:rsidRDefault="00061595" w:rsidP="00061595">
      <w:pPr>
        <w:spacing w:line="240" w:lineRule="auto"/>
        <w:ind w:firstLine="720"/>
        <w:rPr>
          <w:rFonts w:ascii="Times New Roman" w:eastAsia="Calibri" w:hAnsi="Times New Roman" w:cs="Arial"/>
          <w:sz w:val="24"/>
          <w:szCs w:val="24"/>
          <w:lang w:val="en-US" w:eastAsia="bg-BG"/>
        </w:rPr>
      </w:pPr>
      <w:r w:rsidRPr="003E01B1">
        <w:rPr>
          <w:rFonts w:ascii="Times New Roman" w:eastAsia="Calibri" w:hAnsi="Times New Roman" w:cs="Arial"/>
          <w:sz w:val="24"/>
          <w:szCs w:val="24"/>
          <w:lang w:val="en-US" w:eastAsia="bg-BG"/>
        </w:rPr>
        <w:t xml:space="preserve">Община Никопол е част от Дунавския </w:t>
      </w:r>
      <w:proofErr w:type="spellStart"/>
      <w:r w:rsidRPr="003E01B1">
        <w:rPr>
          <w:rFonts w:ascii="Times New Roman" w:eastAsia="Calibri" w:hAnsi="Times New Roman" w:cs="Arial"/>
          <w:sz w:val="24"/>
          <w:szCs w:val="24"/>
          <w:lang w:val="en-US" w:eastAsia="bg-BG"/>
        </w:rPr>
        <w:t>път</w:t>
      </w:r>
      <w:proofErr w:type="spellEnd"/>
      <w:r w:rsidRPr="003E01B1">
        <w:rPr>
          <w:rFonts w:ascii="Times New Roman" w:eastAsia="Calibri" w:hAnsi="Times New Roman" w:cs="Arial"/>
          <w:sz w:val="24"/>
          <w:szCs w:val="24"/>
          <w:lang w:val="en-US" w:eastAsia="bg-BG"/>
        </w:rPr>
        <w:t xml:space="preserve">, който е воден културен коридор </w:t>
      </w:r>
      <w:proofErr w:type="gramStart"/>
      <w:r w:rsidRPr="003E01B1">
        <w:rPr>
          <w:rFonts w:ascii="Times New Roman" w:eastAsia="Calibri" w:hAnsi="Times New Roman" w:cs="Arial"/>
          <w:sz w:val="24"/>
          <w:szCs w:val="24"/>
          <w:lang w:val="en-US" w:eastAsia="bg-BG"/>
        </w:rPr>
        <w:t xml:space="preserve">и  </w:t>
      </w:r>
      <w:proofErr w:type="spellStart"/>
      <w:r w:rsidRPr="003E01B1">
        <w:rPr>
          <w:rFonts w:ascii="Times New Roman" w:eastAsia="Calibri" w:hAnsi="Times New Roman" w:cs="Arial"/>
          <w:sz w:val="24"/>
          <w:szCs w:val="24"/>
          <w:lang w:val="en-US" w:eastAsia="bg-BG"/>
        </w:rPr>
        <w:t>единствената</w:t>
      </w:r>
      <w:proofErr w:type="spellEnd"/>
      <w:proofErr w:type="gramEnd"/>
      <w:r w:rsidRPr="003E01B1">
        <w:rPr>
          <w:rFonts w:ascii="Times New Roman" w:eastAsia="Calibri" w:hAnsi="Times New Roman" w:cs="Arial"/>
          <w:sz w:val="24"/>
          <w:szCs w:val="24"/>
          <w:lang w:val="en-US" w:eastAsia="bg-BG"/>
        </w:rPr>
        <w:t xml:space="preserve"> голяма </w:t>
      </w:r>
      <w:proofErr w:type="spellStart"/>
      <w:r w:rsidRPr="003E01B1">
        <w:rPr>
          <w:rFonts w:ascii="Times New Roman" w:eastAsia="Calibri" w:hAnsi="Times New Roman" w:cs="Arial"/>
          <w:sz w:val="24"/>
          <w:szCs w:val="24"/>
          <w:lang w:val="en-US" w:eastAsia="bg-BG"/>
        </w:rPr>
        <w:t>плавателна</w:t>
      </w:r>
      <w:proofErr w:type="spellEnd"/>
      <w:r w:rsidRPr="003E01B1">
        <w:rPr>
          <w:rFonts w:ascii="Times New Roman" w:eastAsia="Calibri" w:hAnsi="Times New Roman" w:cs="Arial"/>
          <w:sz w:val="24"/>
          <w:szCs w:val="24"/>
          <w:lang w:val="en-US" w:eastAsia="bg-BG"/>
        </w:rPr>
        <w:t xml:space="preserve"> река в Европа в </w:t>
      </w:r>
      <w:proofErr w:type="spellStart"/>
      <w:r w:rsidRPr="003E01B1">
        <w:rPr>
          <w:rFonts w:ascii="Times New Roman" w:eastAsia="Calibri" w:hAnsi="Times New Roman" w:cs="Arial"/>
          <w:sz w:val="24"/>
          <w:szCs w:val="24"/>
          <w:lang w:val="en-US" w:eastAsia="bg-BG"/>
        </w:rPr>
        <w:t>посока</w:t>
      </w:r>
      <w:proofErr w:type="spellEnd"/>
      <w:r w:rsidRPr="003E01B1">
        <w:rPr>
          <w:rFonts w:ascii="Times New Roman" w:eastAsia="Calibri" w:hAnsi="Times New Roman" w:cs="Arial"/>
          <w:sz w:val="24"/>
          <w:szCs w:val="24"/>
          <w:lang w:val="en-US" w:eastAsia="bg-BG"/>
        </w:rPr>
        <w:t xml:space="preserve"> от запад на изток, което я определя като връзка между </w:t>
      </w:r>
      <w:proofErr w:type="spellStart"/>
      <w:r w:rsidRPr="003E01B1">
        <w:rPr>
          <w:rFonts w:ascii="Times New Roman" w:eastAsia="Calibri" w:hAnsi="Times New Roman" w:cs="Arial"/>
          <w:sz w:val="24"/>
          <w:szCs w:val="24"/>
          <w:lang w:val="en-US" w:eastAsia="bg-BG"/>
        </w:rPr>
        <w:t>Западна</w:t>
      </w:r>
      <w:proofErr w:type="spellEnd"/>
      <w:r w:rsidRPr="003E01B1">
        <w:rPr>
          <w:rFonts w:ascii="Times New Roman" w:eastAsia="Calibri" w:hAnsi="Times New Roman" w:cs="Arial"/>
          <w:sz w:val="24"/>
          <w:szCs w:val="24"/>
          <w:lang w:val="en-US" w:eastAsia="bg-BG"/>
        </w:rPr>
        <w:t xml:space="preserve"> Европа и </w:t>
      </w:r>
      <w:proofErr w:type="spellStart"/>
      <w:r w:rsidRPr="003E01B1">
        <w:rPr>
          <w:rFonts w:ascii="Times New Roman" w:eastAsia="Calibri" w:hAnsi="Times New Roman" w:cs="Arial"/>
          <w:sz w:val="24"/>
          <w:szCs w:val="24"/>
          <w:lang w:val="en-US" w:eastAsia="bg-BG"/>
        </w:rPr>
        <w:t>Черно</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море</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Дунавският</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път</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заедно</w:t>
      </w:r>
      <w:proofErr w:type="spellEnd"/>
      <w:r w:rsidRPr="003E01B1">
        <w:rPr>
          <w:rFonts w:ascii="Times New Roman" w:eastAsia="Calibri" w:hAnsi="Times New Roman" w:cs="Arial"/>
          <w:sz w:val="24"/>
          <w:szCs w:val="24"/>
          <w:lang w:val="en-US" w:eastAsia="bg-BG"/>
        </w:rPr>
        <w:t xml:space="preserve"> с </w:t>
      </w:r>
      <w:proofErr w:type="spellStart"/>
      <w:r w:rsidRPr="003E01B1">
        <w:rPr>
          <w:rFonts w:ascii="Times New Roman" w:eastAsia="Calibri" w:hAnsi="Times New Roman" w:cs="Arial"/>
          <w:sz w:val="24"/>
          <w:szCs w:val="24"/>
          <w:lang w:val="en-US" w:eastAsia="bg-BG"/>
        </w:rPr>
        <w:t>пътищата</w:t>
      </w:r>
      <w:proofErr w:type="spellEnd"/>
      <w:r w:rsidRPr="003E01B1">
        <w:rPr>
          <w:rFonts w:ascii="Times New Roman" w:eastAsia="Calibri" w:hAnsi="Times New Roman" w:cs="Arial"/>
          <w:sz w:val="24"/>
          <w:szCs w:val="24"/>
          <w:lang w:val="en-US" w:eastAsia="bg-BG"/>
        </w:rPr>
        <w:t xml:space="preserve"> по </w:t>
      </w:r>
      <w:proofErr w:type="spellStart"/>
      <w:r w:rsidRPr="003E01B1">
        <w:rPr>
          <w:rFonts w:ascii="Times New Roman" w:eastAsia="Calibri" w:hAnsi="Times New Roman" w:cs="Arial"/>
          <w:sz w:val="24"/>
          <w:szCs w:val="24"/>
          <w:lang w:val="en-US" w:eastAsia="bg-BG"/>
        </w:rPr>
        <w:t>крайречието</w:t>
      </w:r>
      <w:proofErr w:type="spellEnd"/>
      <w:r w:rsidRPr="003E01B1">
        <w:rPr>
          <w:rFonts w:ascii="Times New Roman" w:eastAsia="Calibri" w:hAnsi="Times New Roman" w:cs="Arial"/>
          <w:sz w:val="24"/>
          <w:szCs w:val="24"/>
          <w:lang w:val="en-US" w:eastAsia="bg-BG"/>
        </w:rPr>
        <w:t xml:space="preserve">, са </w:t>
      </w:r>
      <w:proofErr w:type="spellStart"/>
      <w:r w:rsidRPr="003E01B1">
        <w:rPr>
          <w:rFonts w:ascii="Times New Roman" w:eastAsia="Calibri" w:hAnsi="Times New Roman" w:cs="Arial"/>
          <w:sz w:val="24"/>
          <w:szCs w:val="24"/>
          <w:lang w:val="en-US" w:eastAsia="bg-BG"/>
        </w:rPr>
        <w:t>носители</w:t>
      </w:r>
      <w:proofErr w:type="spellEnd"/>
      <w:r w:rsidRPr="003E01B1">
        <w:rPr>
          <w:rFonts w:ascii="Times New Roman" w:eastAsia="Calibri" w:hAnsi="Times New Roman" w:cs="Arial"/>
          <w:sz w:val="24"/>
          <w:szCs w:val="24"/>
          <w:lang w:val="en-US" w:eastAsia="bg-BG"/>
        </w:rPr>
        <w:t xml:space="preserve"> на културен обмен. Община Никопол е </w:t>
      </w:r>
      <w:proofErr w:type="spellStart"/>
      <w:r w:rsidRPr="003E01B1">
        <w:rPr>
          <w:rFonts w:ascii="Times New Roman" w:eastAsia="Calibri" w:hAnsi="Times New Roman" w:cs="Arial"/>
          <w:sz w:val="24"/>
          <w:szCs w:val="24"/>
          <w:lang w:val="en-US" w:eastAsia="bg-BG"/>
        </w:rPr>
        <w:t>разположена</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непосредствено</w:t>
      </w:r>
      <w:proofErr w:type="spellEnd"/>
      <w:r w:rsidRPr="003E01B1">
        <w:rPr>
          <w:rFonts w:ascii="Times New Roman" w:eastAsia="Calibri" w:hAnsi="Times New Roman" w:cs="Arial"/>
          <w:sz w:val="24"/>
          <w:szCs w:val="24"/>
          <w:lang w:val="en-US" w:eastAsia="bg-BG"/>
        </w:rPr>
        <w:t xml:space="preserve"> до река Дунав и това й </w:t>
      </w:r>
      <w:proofErr w:type="spellStart"/>
      <w:r w:rsidRPr="003E01B1">
        <w:rPr>
          <w:rFonts w:ascii="Times New Roman" w:eastAsia="Calibri" w:hAnsi="Times New Roman" w:cs="Arial"/>
          <w:sz w:val="24"/>
          <w:szCs w:val="24"/>
          <w:lang w:val="en-US" w:eastAsia="bg-BG"/>
        </w:rPr>
        <w:t>осигурява</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пространствени</w:t>
      </w:r>
      <w:proofErr w:type="spellEnd"/>
      <w:r w:rsidRPr="003E01B1">
        <w:rPr>
          <w:rFonts w:ascii="Times New Roman" w:eastAsia="Calibri" w:hAnsi="Times New Roman" w:cs="Arial"/>
          <w:sz w:val="24"/>
          <w:szCs w:val="24"/>
          <w:lang w:val="en-US" w:eastAsia="bg-BG"/>
        </w:rPr>
        <w:t xml:space="preserve"> </w:t>
      </w:r>
      <w:proofErr w:type="spellStart"/>
      <w:r w:rsidRPr="003E01B1">
        <w:rPr>
          <w:rFonts w:ascii="Times New Roman" w:eastAsia="Calibri" w:hAnsi="Times New Roman" w:cs="Arial"/>
          <w:sz w:val="24"/>
          <w:szCs w:val="24"/>
          <w:lang w:val="en-US" w:eastAsia="bg-BG"/>
        </w:rPr>
        <w:t>потенциали</w:t>
      </w:r>
      <w:proofErr w:type="spellEnd"/>
      <w:r w:rsidRPr="003E01B1">
        <w:rPr>
          <w:rFonts w:ascii="Times New Roman" w:eastAsia="Calibri" w:hAnsi="Times New Roman" w:cs="Arial"/>
          <w:sz w:val="24"/>
          <w:szCs w:val="24"/>
          <w:lang w:val="en-US" w:eastAsia="bg-BG"/>
        </w:rPr>
        <w:t xml:space="preserve"> за икономическо развитие и качество на живот чрез </w:t>
      </w:r>
      <w:proofErr w:type="spellStart"/>
      <w:r w:rsidRPr="003E01B1">
        <w:rPr>
          <w:rFonts w:ascii="Times New Roman" w:eastAsia="Calibri" w:hAnsi="Times New Roman" w:cs="Arial"/>
          <w:sz w:val="24"/>
          <w:szCs w:val="24"/>
          <w:lang w:val="en-US" w:eastAsia="bg-BG"/>
        </w:rPr>
        <w:t>съхраняване</w:t>
      </w:r>
      <w:proofErr w:type="spellEnd"/>
      <w:r w:rsidRPr="003E01B1">
        <w:rPr>
          <w:rFonts w:ascii="Times New Roman" w:eastAsia="Calibri" w:hAnsi="Times New Roman" w:cs="Arial"/>
          <w:sz w:val="24"/>
          <w:szCs w:val="24"/>
          <w:lang w:val="en-US" w:eastAsia="bg-BG"/>
        </w:rPr>
        <w:t xml:space="preserve"> и </w:t>
      </w:r>
      <w:proofErr w:type="spellStart"/>
      <w:r w:rsidRPr="003E01B1">
        <w:rPr>
          <w:rFonts w:ascii="Times New Roman" w:eastAsia="Calibri" w:hAnsi="Times New Roman" w:cs="Arial"/>
          <w:sz w:val="24"/>
          <w:szCs w:val="24"/>
          <w:lang w:val="en-US" w:eastAsia="bg-BG"/>
        </w:rPr>
        <w:t>валоризиране</w:t>
      </w:r>
      <w:proofErr w:type="spellEnd"/>
      <w:r w:rsidRPr="003E01B1">
        <w:rPr>
          <w:rFonts w:ascii="Times New Roman" w:eastAsia="Calibri" w:hAnsi="Times New Roman" w:cs="Arial"/>
          <w:sz w:val="24"/>
          <w:szCs w:val="24"/>
          <w:lang w:val="en-US" w:eastAsia="bg-BG"/>
        </w:rPr>
        <w:t xml:space="preserve"> на културното наследство. </w:t>
      </w:r>
    </w:p>
    <w:p w14:paraId="20052EC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1E0686E"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39" w:name="_Toc55834244"/>
      <w:r w:rsidRPr="003E01B1">
        <w:rPr>
          <w:rFonts w:ascii="Arial" w:eastAsiaTheme="majorEastAsia" w:hAnsi="Arial" w:cstheme="majorBidi"/>
          <w:color w:val="2F5496" w:themeColor="accent1" w:themeShade="BF"/>
          <w:sz w:val="24"/>
          <w:szCs w:val="24"/>
        </w:rPr>
        <w:t>3.6.7. Културно-исторически обекти</w:t>
      </w:r>
      <w:bookmarkEnd w:id="39"/>
    </w:p>
    <w:p w14:paraId="1912F92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151"/>
        <w:tblW w:w="0" w:type="auto"/>
        <w:tblLook w:val="04A0" w:firstRow="1" w:lastRow="0" w:firstColumn="1" w:lastColumn="0" w:noHBand="0" w:noVBand="1"/>
      </w:tblPr>
      <w:tblGrid>
        <w:gridCol w:w="4591"/>
        <w:gridCol w:w="4591"/>
      </w:tblGrid>
      <w:tr w:rsidR="00061595" w:rsidRPr="003E01B1" w14:paraId="3742B70F"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right w:val="single" w:sz="4" w:space="0" w:color="BDD6EE" w:themeColor="accent5" w:themeTint="66"/>
            </w:tcBorders>
          </w:tcPr>
          <w:p w14:paraId="07ED7264" w14:textId="77777777" w:rsidR="00061595" w:rsidRPr="003E01B1" w:rsidRDefault="00061595" w:rsidP="0096050E">
            <w:pPr>
              <w:jc w:val="center"/>
              <w:rPr>
                <w:rFonts w:eastAsia="Times New Roman" w:cstheme="minorHAnsi"/>
                <w:szCs w:val="20"/>
                <w:lang w:eastAsia="bg-BG"/>
              </w:rPr>
            </w:pPr>
            <w:r w:rsidRPr="003E01B1">
              <w:rPr>
                <w:rFonts w:ascii="Times New Roman" w:eastAsia="Times New Roman" w:hAnsi="Times New Roman" w:cstheme="minorHAnsi"/>
                <w:sz w:val="24"/>
                <w:szCs w:val="20"/>
                <w:lang w:eastAsia="bg-BG"/>
              </w:rPr>
              <w:t>Културно-исторически обекти</w:t>
            </w:r>
          </w:p>
          <w:p w14:paraId="3B4A1E4D" w14:textId="77777777" w:rsidR="00061595" w:rsidRPr="003E01B1" w:rsidRDefault="00061595" w:rsidP="0096050E">
            <w:pPr>
              <w:jc w:val="center"/>
              <w:rPr>
                <w:rFonts w:ascii="Times New Roman" w:eastAsia="Times New Roman" w:hAnsi="Times New Roman" w:cstheme="minorHAnsi"/>
                <w:sz w:val="24"/>
                <w:szCs w:val="20"/>
                <w:lang w:eastAsia="bg-BG"/>
              </w:rPr>
            </w:pPr>
          </w:p>
        </w:tc>
        <w:tc>
          <w:tcPr>
            <w:tcW w:w="4591" w:type="dxa"/>
            <w:tcBorders>
              <w:top w:val="single" w:sz="4" w:space="0" w:color="BDD6EE" w:themeColor="accent5" w:themeTint="66"/>
              <w:left w:val="single" w:sz="4" w:space="0" w:color="BDD6EE" w:themeColor="accent5" w:themeTint="66"/>
              <w:right w:val="single" w:sz="4" w:space="0" w:color="BDD6EE" w:themeColor="accent5" w:themeTint="66"/>
            </w:tcBorders>
            <w:hideMark/>
          </w:tcPr>
          <w:p w14:paraId="25793DC0" w14:textId="77777777" w:rsidR="00061595" w:rsidRPr="003E01B1" w:rsidRDefault="00061595" w:rsidP="00960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Информация</w:t>
            </w:r>
          </w:p>
        </w:tc>
      </w:tr>
      <w:tr w:rsidR="00061595" w:rsidRPr="003E01B1" w14:paraId="7BE4CF19" w14:textId="77777777" w:rsidTr="0096050E">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right w:val="single" w:sz="4" w:space="0" w:color="BDD6EE" w:themeColor="accent5" w:themeTint="66"/>
            </w:tcBorders>
          </w:tcPr>
          <w:p w14:paraId="157578CB"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Чешмата „</w:t>
            </w:r>
            <w:proofErr w:type="gramStart"/>
            <w:r w:rsidRPr="003E01B1">
              <w:rPr>
                <w:rFonts w:ascii="Times New Roman" w:eastAsia="Times New Roman" w:hAnsi="Times New Roman" w:cstheme="minorHAnsi"/>
                <w:sz w:val="24"/>
                <w:szCs w:val="20"/>
                <w:lang w:eastAsia="bg-BG"/>
              </w:rPr>
              <w:t>Елия“</w:t>
            </w:r>
            <w:proofErr w:type="gramEnd"/>
          </w:p>
        </w:tc>
        <w:tc>
          <w:tcPr>
            <w:tcW w:w="4591" w:type="dxa"/>
            <w:tcBorders>
              <w:top w:val="single" w:sz="4" w:space="0" w:color="BDD6EE" w:themeColor="accent5" w:themeTint="66"/>
              <w:left w:val="single" w:sz="4" w:space="0" w:color="BDD6EE" w:themeColor="accent5" w:themeTint="66"/>
              <w:right w:val="single" w:sz="4" w:space="0" w:color="BDD6EE" w:themeColor="accent5" w:themeTint="66"/>
            </w:tcBorders>
          </w:tcPr>
          <w:p w14:paraId="56A7BC0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 xml:space="preserve">Паметник на културата от II век -Римска епоха. Най-старият запазен </w:t>
            </w:r>
            <w:proofErr w:type="gramStart"/>
            <w:r w:rsidRPr="003E01B1">
              <w:rPr>
                <w:rFonts w:ascii="Times New Roman" w:eastAsia="Times New Roman" w:hAnsi="Times New Roman" w:cstheme="minorHAnsi"/>
                <w:sz w:val="24"/>
                <w:szCs w:val="20"/>
                <w:lang w:eastAsia="bg-BG"/>
              </w:rPr>
              <w:t>паметник  в</w:t>
            </w:r>
            <w:proofErr w:type="gramEnd"/>
            <w:r w:rsidRPr="003E01B1">
              <w:rPr>
                <w:rFonts w:ascii="Times New Roman" w:eastAsia="Times New Roman" w:hAnsi="Times New Roman" w:cstheme="minorHAnsi"/>
                <w:sz w:val="24"/>
                <w:szCs w:val="20"/>
                <w:lang w:eastAsia="bg-BG"/>
              </w:rPr>
              <w:t xml:space="preserve"> града.</w:t>
            </w:r>
          </w:p>
        </w:tc>
      </w:tr>
      <w:tr w:rsidR="00061595" w:rsidRPr="003E01B1" w14:paraId="4AC394AD" w14:textId="77777777" w:rsidTr="0096050E">
        <w:tc>
          <w:tcPr>
            <w:cnfStyle w:val="001000000000" w:firstRow="0" w:lastRow="0" w:firstColumn="1" w:lastColumn="0" w:oddVBand="0" w:evenVBand="0" w:oddHBand="0" w:evenHBand="0" w:firstRowFirstColumn="0" w:firstRowLastColumn="0" w:lastRowFirstColumn="0" w:lastRowLastColumn="0"/>
            <w:tcW w:w="4591" w:type="dxa"/>
            <w:tcBorders>
              <w:top w:val="single" w:sz="12" w:space="0" w:color="9CC2E5" w:themeColor="accent5" w:themeTint="99"/>
              <w:left w:val="single" w:sz="4" w:space="0" w:color="BDD6EE" w:themeColor="accent5" w:themeTint="66"/>
              <w:bottom w:val="single" w:sz="4" w:space="0" w:color="BDD6EE" w:themeColor="accent5" w:themeTint="66"/>
              <w:right w:val="single" w:sz="4" w:space="0" w:color="BDD6EE" w:themeColor="accent5" w:themeTint="66"/>
            </w:tcBorders>
            <w:hideMark/>
          </w:tcPr>
          <w:p w14:paraId="13E9F6A2"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Кръстокуполната църква "Св. св. Петър и Павел"</w:t>
            </w:r>
          </w:p>
        </w:tc>
        <w:tc>
          <w:tcPr>
            <w:tcW w:w="4591" w:type="dxa"/>
            <w:tcBorders>
              <w:top w:val="single" w:sz="12" w:space="0" w:color="9CC2E5" w:themeColor="accent5" w:themeTint="99"/>
              <w:left w:val="single" w:sz="4" w:space="0" w:color="BDD6EE" w:themeColor="accent5" w:themeTint="66"/>
              <w:bottom w:val="single" w:sz="4" w:space="0" w:color="BDD6EE" w:themeColor="accent5" w:themeTint="66"/>
              <w:right w:val="single" w:sz="4" w:space="0" w:color="BDD6EE" w:themeColor="accent5" w:themeTint="66"/>
            </w:tcBorders>
            <w:hideMark/>
          </w:tcPr>
          <w:p w14:paraId="11A764C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proofErr w:type="gramStart"/>
            <w:r w:rsidRPr="003E01B1">
              <w:rPr>
                <w:rFonts w:ascii="Times New Roman" w:eastAsia="Times New Roman" w:hAnsi="Times New Roman" w:cstheme="minorHAnsi"/>
                <w:sz w:val="24"/>
                <w:szCs w:val="20"/>
                <w:lang w:eastAsia="bg-BG"/>
              </w:rPr>
              <w:t>Архитектурен  паметник</w:t>
            </w:r>
            <w:proofErr w:type="gramEnd"/>
            <w:r w:rsidRPr="003E01B1">
              <w:rPr>
                <w:rFonts w:ascii="Times New Roman" w:eastAsia="Times New Roman" w:hAnsi="Times New Roman" w:cstheme="minorHAnsi"/>
                <w:sz w:val="24"/>
                <w:szCs w:val="20"/>
                <w:lang w:eastAsia="bg-BG"/>
              </w:rPr>
              <w:t xml:space="preserve"> .</w:t>
            </w:r>
          </w:p>
          <w:p w14:paraId="5DD18AB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Строена през 13-14 век., позната като „</w:t>
            </w:r>
            <w:proofErr w:type="gramStart"/>
            <w:r w:rsidRPr="003E01B1">
              <w:rPr>
                <w:rFonts w:ascii="Times New Roman" w:eastAsia="Times New Roman" w:hAnsi="Times New Roman" w:cstheme="minorHAnsi"/>
                <w:sz w:val="24"/>
                <w:szCs w:val="20"/>
                <w:lang w:eastAsia="bg-BG"/>
              </w:rPr>
              <w:t>Манастирчето“</w:t>
            </w:r>
            <w:proofErr w:type="gramEnd"/>
            <w:r w:rsidRPr="003E01B1">
              <w:rPr>
                <w:rFonts w:ascii="Times New Roman" w:eastAsia="Times New Roman" w:hAnsi="Times New Roman" w:cstheme="minorHAnsi"/>
                <w:sz w:val="24"/>
                <w:szCs w:val="20"/>
                <w:lang w:eastAsia="bg-BG"/>
              </w:rPr>
              <w:t>;</w:t>
            </w:r>
          </w:p>
        </w:tc>
      </w:tr>
      <w:tr w:rsidR="00061595" w:rsidRPr="003E01B1" w14:paraId="698DCD3D" w14:textId="77777777" w:rsidTr="0096050E">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C2B96E6"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Скалната църква „Св. Стефан”</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F48DE8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Намира се край брега на р. Дунав. Представлява част от скален манастирски комплекс от епохата на Първата българска държава;</w:t>
            </w:r>
          </w:p>
        </w:tc>
      </w:tr>
      <w:tr w:rsidR="00061595" w:rsidRPr="003E01B1" w14:paraId="684133B1" w14:textId="77777777" w:rsidTr="0096050E">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0078218"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imes New Roman"/>
                <w:sz w:val="24"/>
                <w:szCs w:val="20"/>
                <w:lang w:eastAsia="bg-BG"/>
              </w:rPr>
              <w:t>Никополска крепост „Шишманово кале”</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B16798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Наричана от местното население просто „</w:t>
            </w:r>
            <w:proofErr w:type="gramStart"/>
            <w:r w:rsidRPr="003E01B1">
              <w:rPr>
                <w:rFonts w:ascii="Times New Roman" w:eastAsia="Times New Roman" w:hAnsi="Times New Roman" w:cstheme="minorHAnsi"/>
                <w:sz w:val="24"/>
                <w:szCs w:val="20"/>
                <w:lang w:eastAsia="bg-BG"/>
              </w:rPr>
              <w:t>Калето“</w:t>
            </w:r>
            <w:proofErr w:type="gramEnd"/>
            <w:r w:rsidRPr="003E01B1">
              <w:rPr>
                <w:rFonts w:ascii="Times New Roman" w:eastAsia="Times New Roman" w:hAnsi="Times New Roman" w:cstheme="minorHAnsi"/>
                <w:sz w:val="24"/>
                <w:szCs w:val="20"/>
                <w:lang w:eastAsia="bg-BG"/>
              </w:rPr>
              <w:t>, където са запазени част от крепостните стени на един от последните български царе, Иван Шишман;</w:t>
            </w:r>
          </w:p>
        </w:tc>
      </w:tr>
      <w:tr w:rsidR="00061595" w:rsidRPr="003E01B1" w14:paraId="02D71643" w14:textId="77777777" w:rsidTr="0096050E">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868FA40"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Античният град Асамос</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E5520C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 xml:space="preserve">В близост до брега на река Дунав, на около 4 км от град Никопол. </w:t>
            </w:r>
            <w:proofErr w:type="gramStart"/>
            <w:r w:rsidRPr="003E01B1">
              <w:rPr>
                <w:rFonts w:ascii="Times New Roman" w:eastAsia="Times New Roman" w:hAnsi="Times New Roman" w:cs="Times New Roman"/>
                <w:sz w:val="24"/>
                <w:szCs w:val="20"/>
                <w:lang w:eastAsia="bg-BG"/>
              </w:rPr>
              <w:t xml:space="preserve">Римският </w:t>
            </w:r>
            <w:r w:rsidRPr="003E01B1">
              <w:rPr>
                <w:rFonts w:ascii="Times New Roman" w:eastAsia="Times New Roman" w:hAnsi="Times New Roman" w:cstheme="minorHAnsi"/>
                <w:sz w:val="24"/>
                <w:szCs w:val="20"/>
                <w:lang w:eastAsia="bg-BG"/>
              </w:rPr>
              <w:t xml:space="preserve"> град</w:t>
            </w:r>
            <w:proofErr w:type="gramEnd"/>
            <w:r w:rsidRPr="003E01B1">
              <w:rPr>
                <w:rFonts w:ascii="Times New Roman" w:eastAsia="Times New Roman" w:hAnsi="Times New Roman" w:cstheme="minorHAnsi"/>
                <w:sz w:val="24"/>
                <w:szCs w:val="20"/>
                <w:lang w:eastAsia="bg-BG"/>
              </w:rPr>
              <w:t xml:space="preserve"> е възникнал през І в.н.е;</w:t>
            </w:r>
          </w:p>
        </w:tc>
      </w:tr>
      <w:tr w:rsidR="00061595" w:rsidRPr="003E01B1" w14:paraId="2C8D1D7B" w14:textId="77777777" w:rsidTr="0096050E">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07DC303"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Природен парк “Персина”</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3AF062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Намира се на северната граница на Република България по поречието на река Дунав. Разположен е на площ от 21 762,2 ха по цялата дължина на Свищовско – Беленската низина, на територията общините Никопол, Белене и Свищов;</w:t>
            </w:r>
          </w:p>
        </w:tc>
      </w:tr>
      <w:tr w:rsidR="00061595" w:rsidRPr="003E01B1" w14:paraId="2AF384C4" w14:textId="77777777" w:rsidTr="0096050E">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CB0BA72"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Природни забележителности</w:t>
            </w:r>
          </w:p>
        </w:tc>
        <w:tc>
          <w:tcPr>
            <w:tcW w:w="459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62ED7B2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Защитена местност: „</w:t>
            </w:r>
            <w:proofErr w:type="gramStart"/>
            <w:r w:rsidRPr="003E01B1">
              <w:rPr>
                <w:rFonts w:ascii="Times New Roman" w:eastAsia="Times New Roman" w:hAnsi="Times New Roman" w:cstheme="minorHAnsi"/>
                <w:sz w:val="24"/>
                <w:szCs w:val="20"/>
                <w:lang w:eastAsia="bg-BG"/>
              </w:rPr>
              <w:t>Елията“</w:t>
            </w:r>
            <w:proofErr w:type="gramEnd"/>
            <w:r w:rsidRPr="003E01B1">
              <w:rPr>
                <w:rFonts w:ascii="Times New Roman" w:eastAsia="Times New Roman" w:hAnsi="Times New Roman" w:cstheme="minorHAnsi"/>
                <w:sz w:val="24"/>
                <w:szCs w:val="20"/>
                <w:lang w:eastAsia="bg-BG"/>
              </w:rPr>
              <w:t>, с. Бацова махала; Защитена местност: „Плавала“, гр. Никопол; Пещера „Нанин камък“, с. Муселиево; близките острови по р. Дунав, с редки и защитени видове растения и птици.</w:t>
            </w:r>
          </w:p>
          <w:p w14:paraId="4B9B96C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p>
        </w:tc>
      </w:tr>
    </w:tbl>
    <w:p w14:paraId="5B39297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AF7D6E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0FB2EC2"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lastRenderedPageBreak/>
        <w:tab/>
      </w:r>
      <w:bookmarkStart w:id="40" w:name="_Toc55834245"/>
      <w:r w:rsidRPr="003E01B1">
        <w:rPr>
          <w:rFonts w:ascii="Arial" w:eastAsiaTheme="majorEastAsia" w:hAnsi="Arial" w:cstheme="majorBidi"/>
          <w:color w:val="2F5496" w:themeColor="accent1" w:themeShade="BF"/>
          <w:sz w:val="24"/>
          <w:szCs w:val="24"/>
        </w:rPr>
        <w:t>3.6.8. Паметници</w:t>
      </w:r>
      <w:bookmarkEnd w:id="40"/>
    </w:p>
    <w:p w14:paraId="4F3DAB1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BD91FF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w:t>
      </w:r>
      <w:proofErr w:type="spellStart"/>
      <w:r w:rsidRPr="003E01B1">
        <w:rPr>
          <w:rFonts w:ascii="Times New Roman" w:eastAsia="Times New Roman" w:hAnsi="Times New Roman" w:cs="Times New Roman"/>
          <w:sz w:val="24"/>
          <w:szCs w:val="20"/>
          <w:lang w:val="en-US" w:eastAsia="bg-BG"/>
        </w:rPr>
        <w:t>центъра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съвременния</w:t>
      </w:r>
      <w:proofErr w:type="spellEnd"/>
      <w:r w:rsidRPr="003E01B1">
        <w:rPr>
          <w:rFonts w:ascii="Times New Roman" w:eastAsia="Times New Roman" w:hAnsi="Times New Roman" w:cs="Times New Roman"/>
          <w:sz w:val="24"/>
          <w:szCs w:val="20"/>
          <w:lang w:val="en-US" w:eastAsia="bg-BG"/>
        </w:rPr>
        <w:t xml:space="preserve"> град Никопол се намира </w:t>
      </w:r>
      <w:proofErr w:type="spellStart"/>
      <w:r w:rsidRPr="003E01B1">
        <w:rPr>
          <w:rFonts w:ascii="Times New Roman" w:eastAsia="Times New Roman" w:hAnsi="Times New Roman" w:cs="Times New Roman"/>
          <w:sz w:val="24"/>
          <w:szCs w:val="20"/>
          <w:lang w:val="en-US" w:eastAsia="bg-BG"/>
        </w:rPr>
        <w:t>Монументът</w:t>
      </w:r>
      <w:proofErr w:type="spellEnd"/>
      <w:r w:rsidRPr="003E01B1">
        <w:rPr>
          <w:rFonts w:ascii="Times New Roman" w:eastAsia="Times New Roman" w:hAnsi="Times New Roman" w:cs="Times New Roman"/>
          <w:sz w:val="24"/>
          <w:szCs w:val="20"/>
          <w:lang w:val="en-US" w:eastAsia="bg-BG"/>
        </w:rPr>
        <w:t xml:space="preserve"> „600 години от </w:t>
      </w:r>
      <w:proofErr w:type="spellStart"/>
      <w:r w:rsidRPr="003E01B1">
        <w:rPr>
          <w:rFonts w:ascii="Times New Roman" w:eastAsia="Times New Roman" w:hAnsi="Times New Roman" w:cs="Times New Roman"/>
          <w:sz w:val="24"/>
          <w:szCs w:val="20"/>
          <w:lang w:val="en-US" w:eastAsia="bg-BG"/>
        </w:rPr>
        <w:t>битката</w:t>
      </w:r>
      <w:proofErr w:type="spellEnd"/>
      <w:r w:rsidRPr="003E01B1">
        <w:rPr>
          <w:rFonts w:ascii="Times New Roman" w:eastAsia="Times New Roman" w:hAnsi="Times New Roman" w:cs="Times New Roman"/>
          <w:sz w:val="24"/>
          <w:szCs w:val="20"/>
          <w:lang w:val="en-US" w:eastAsia="bg-BG"/>
        </w:rPr>
        <w:t xml:space="preserve"> при </w:t>
      </w:r>
      <w:proofErr w:type="gramStart"/>
      <w:r w:rsidRPr="003E01B1">
        <w:rPr>
          <w:rFonts w:ascii="Times New Roman" w:eastAsia="Times New Roman" w:hAnsi="Times New Roman" w:cs="Times New Roman"/>
          <w:sz w:val="24"/>
          <w:szCs w:val="20"/>
          <w:lang w:val="en-US" w:eastAsia="bg-BG"/>
        </w:rPr>
        <w:t>Никопол“ -</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издигнат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памет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загиналите</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битката</w:t>
      </w:r>
      <w:proofErr w:type="spellEnd"/>
      <w:r w:rsidRPr="003E01B1">
        <w:rPr>
          <w:rFonts w:ascii="Times New Roman" w:eastAsia="Times New Roman" w:hAnsi="Times New Roman" w:cs="Times New Roman"/>
          <w:sz w:val="24"/>
          <w:szCs w:val="20"/>
          <w:lang w:val="en-US" w:eastAsia="bg-BG"/>
        </w:rPr>
        <w:t xml:space="preserve"> при Никопол </w:t>
      </w:r>
      <w:proofErr w:type="spellStart"/>
      <w:r w:rsidRPr="003E01B1">
        <w:rPr>
          <w:rFonts w:ascii="Times New Roman" w:eastAsia="Times New Roman" w:hAnsi="Times New Roman" w:cs="Times New Roman"/>
          <w:sz w:val="24"/>
          <w:szCs w:val="20"/>
          <w:lang w:val="en-US" w:eastAsia="bg-BG"/>
        </w:rPr>
        <w:t>кръстоносци</w:t>
      </w:r>
      <w:proofErr w:type="spellEnd"/>
      <w:r w:rsidRPr="003E01B1">
        <w:rPr>
          <w:rFonts w:ascii="Times New Roman" w:eastAsia="Times New Roman" w:hAnsi="Times New Roman" w:cs="Times New Roman"/>
          <w:sz w:val="24"/>
          <w:szCs w:val="20"/>
          <w:lang w:val="en-US" w:eastAsia="bg-BG"/>
        </w:rPr>
        <w:t xml:space="preserve"> през 1396 г. </w:t>
      </w:r>
      <w:proofErr w:type="spellStart"/>
      <w:r w:rsidRPr="003E01B1">
        <w:rPr>
          <w:rFonts w:ascii="Times New Roman" w:eastAsia="Times New Roman" w:hAnsi="Times New Roman" w:cs="Times New Roman"/>
          <w:sz w:val="24"/>
          <w:szCs w:val="20"/>
          <w:lang w:val="en-US" w:eastAsia="bg-BG"/>
        </w:rPr>
        <w:t>Паметникът</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посветен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единството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европейските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народи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източната</w:t>
      </w:r>
      <w:proofErr w:type="spellEnd"/>
      <w:r w:rsidRPr="003E01B1">
        <w:rPr>
          <w:rFonts w:ascii="Times New Roman" w:eastAsia="Times New Roman" w:hAnsi="Times New Roman" w:cs="Times New Roman"/>
          <w:sz w:val="24"/>
          <w:szCs w:val="20"/>
          <w:lang w:val="en-US" w:eastAsia="bg-BG"/>
        </w:rPr>
        <w:t xml:space="preserve"> част на </w:t>
      </w:r>
      <w:proofErr w:type="spellStart"/>
      <w:r w:rsidRPr="003E01B1">
        <w:rPr>
          <w:rFonts w:ascii="Times New Roman" w:eastAsia="Times New Roman" w:hAnsi="Times New Roman" w:cs="Times New Roman"/>
          <w:sz w:val="24"/>
          <w:szCs w:val="20"/>
          <w:lang w:val="en-US" w:eastAsia="bg-BG"/>
        </w:rPr>
        <w:t>хълма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Никопол, се намира „</w:t>
      </w:r>
      <w:proofErr w:type="spellStart"/>
      <w:r w:rsidRPr="003E01B1">
        <w:rPr>
          <w:rFonts w:ascii="Times New Roman" w:eastAsia="Times New Roman" w:hAnsi="Times New Roman" w:cs="Times New Roman"/>
          <w:sz w:val="24"/>
          <w:szCs w:val="20"/>
          <w:lang w:val="en-US" w:eastAsia="bg-BG"/>
        </w:rPr>
        <w:t>Паметникът</w:t>
      </w:r>
      <w:proofErr w:type="spellEnd"/>
      <w:r w:rsidRPr="003E01B1">
        <w:rPr>
          <w:rFonts w:ascii="Times New Roman" w:eastAsia="Times New Roman" w:hAnsi="Times New Roman" w:cs="Times New Roman"/>
          <w:sz w:val="24"/>
          <w:szCs w:val="20"/>
          <w:lang w:val="en-US" w:eastAsia="bg-BG"/>
        </w:rPr>
        <w:t xml:space="preserve"> на </w:t>
      </w:r>
      <w:proofErr w:type="gramStart"/>
      <w:r w:rsidRPr="003E01B1">
        <w:rPr>
          <w:rFonts w:ascii="Times New Roman" w:eastAsia="Times New Roman" w:hAnsi="Times New Roman" w:cs="Times New Roman"/>
          <w:sz w:val="24"/>
          <w:szCs w:val="20"/>
          <w:lang w:val="en-US" w:eastAsia="bg-BG"/>
        </w:rPr>
        <w:t>победата“</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издигнат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чест</w:t>
      </w:r>
      <w:proofErr w:type="spellEnd"/>
      <w:r w:rsidRPr="003E01B1">
        <w:rPr>
          <w:rFonts w:ascii="Times New Roman" w:eastAsia="Times New Roman" w:hAnsi="Times New Roman" w:cs="Times New Roman"/>
          <w:sz w:val="24"/>
          <w:szCs w:val="20"/>
          <w:lang w:val="en-US" w:eastAsia="bg-BG"/>
        </w:rPr>
        <w:t xml:space="preserve"> на 1300 </w:t>
      </w:r>
      <w:proofErr w:type="spellStart"/>
      <w:r w:rsidRPr="003E01B1">
        <w:rPr>
          <w:rFonts w:ascii="Times New Roman" w:eastAsia="Times New Roman" w:hAnsi="Times New Roman" w:cs="Times New Roman"/>
          <w:sz w:val="24"/>
          <w:szCs w:val="20"/>
          <w:lang w:val="en-US" w:eastAsia="bg-BG"/>
        </w:rPr>
        <w:t>руски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румънски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войници</w:t>
      </w:r>
      <w:proofErr w:type="spellEnd"/>
      <w:r w:rsidRPr="003E01B1">
        <w:rPr>
          <w:rFonts w:ascii="Times New Roman" w:eastAsia="Times New Roman" w:hAnsi="Times New Roman" w:cs="Times New Roman"/>
          <w:sz w:val="24"/>
          <w:szCs w:val="20"/>
          <w:lang w:val="en-US" w:eastAsia="bg-BG"/>
        </w:rPr>
        <w:t xml:space="preserve">, които са </w:t>
      </w:r>
      <w:proofErr w:type="spellStart"/>
      <w:r w:rsidRPr="003E01B1">
        <w:rPr>
          <w:rFonts w:ascii="Times New Roman" w:eastAsia="Times New Roman" w:hAnsi="Times New Roman" w:cs="Times New Roman"/>
          <w:sz w:val="24"/>
          <w:szCs w:val="20"/>
          <w:lang w:val="en-US" w:eastAsia="bg-BG"/>
        </w:rPr>
        <w:t>загубили</w:t>
      </w:r>
      <w:proofErr w:type="spellEnd"/>
      <w:r w:rsidRPr="003E01B1">
        <w:rPr>
          <w:rFonts w:ascii="Times New Roman" w:eastAsia="Times New Roman" w:hAnsi="Times New Roman" w:cs="Times New Roman"/>
          <w:sz w:val="24"/>
          <w:szCs w:val="20"/>
          <w:lang w:val="en-US" w:eastAsia="bg-BG"/>
        </w:rPr>
        <w:t xml:space="preserve">  живота си по време на </w:t>
      </w:r>
      <w:proofErr w:type="spellStart"/>
      <w:r w:rsidRPr="003E01B1">
        <w:rPr>
          <w:rFonts w:ascii="Times New Roman" w:eastAsia="Times New Roman" w:hAnsi="Times New Roman" w:cs="Times New Roman"/>
          <w:sz w:val="24"/>
          <w:szCs w:val="20"/>
          <w:lang w:val="en-US" w:eastAsia="bg-BG"/>
        </w:rPr>
        <w:t>освобождението</w:t>
      </w:r>
      <w:proofErr w:type="spellEnd"/>
      <w:r w:rsidRPr="003E01B1">
        <w:rPr>
          <w:rFonts w:ascii="Times New Roman" w:eastAsia="Times New Roman" w:hAnsi="Times New Roman" w:cs="Times New Roman"/>
          <w:sz w:val="24"/>
          <w:szCs w:val="20"/>
          <w:lang w:val="en-US" w:eastAsia="bg-BG"/>
        </w:rPr>
        <w:t xml:space="preserve"> на Никопол през 1877 година. Този паметник е построен през 1906г, и е с </w:t>
      </w:r>
      <w:proofErr w:type="spellStart"/>
      <w:r w:rsidRPr="003E01B1">
        <w:rPr>
          <w:rFonts w:ascii="Times New Roman" w:eastAsia="Times New Roman" w:hAnsi="Times New Roman" w:cs="Times New Roman"/>
          <w:sz w:val="24"/>
          <w:szCs w:val="20"/>
          <w:lang w:val="en-US" w:eastAsia="bg-BG"/>
        </w:rPr>
        <w:t>много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красива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гледка</w:t>
      </w:r>
      <w:proofErr w:type="spellEnd"/>
      <w:r w:rsidRPr="003E01B1">
        <w:rPr>
          <w:rFonts w:ascii="Times New Roman" w:eastAsia="Times New Roman" w:hAnsi="Times New Roman" w:cs="Times New Roman"/>
          <w:sz w:val="24"/>
          <w:szCs w:val="20"/>
          <w:lang w:val="en-US" w:eastAsia="bg-BG"/>
        </w:rPr>
        <w:t xml:space="preserve"> към река Дунав. На 17 октомври 2014г. в град Никопол е </w:t>
      </w:r>
      <w:proofErr w:type="spellStart"/>
      <w:r w:rsidRPr="003E01B1">
        <w:rPr>
          <w:rFonts w:ascii="Times New Roman" w:eastAsia="Times New Roman" w:hAnsi="Times New Roman" w:cs="Times New Roman"/>
          <w:sz w:val="24"/>
          <w:szCs w:val="20"/>
          <w:lang w:val="en-US" w:eastAsia="bg-BG"/>
        </w:rPr>
        <w:t>положена</w:t>
      </w:r>
      <w:proofErr w:type="spellEnd"/>
      <w:r w:rsidRPr="003E01B1">
        <w:rPr>
          <w:rFonts w:ascii="Times New Roman" w:eastAsia="Times New Roman" w:hAnsi="Times New Roman" w:cs="Times New Roman"/>
          <w:sz w:val="24"/>
          <w:szCs w:val="20"/>
          <w:lang w:val="en-US" w:eastAsia="bg-BG"/>
        </w:rPr>
        <w:t xml:space="preserve"> паметна плоча на </w:t>
      </w:r>
      <w:proofErr w:type="spellStart"/>
      <w:r w:rsidRPr="003E01B1">
        <w:rPr>
          <w:rFonts w:ascii="Times New Roman" w:eastAsia="Times New Roman" w:hAnsi="Times New Roman" w:cs="Times New Roman"/>
          <w:sz w:val="24"/>
          <w:szCs w:val="20"/>
          <w:lang w:val="en-US" w:eastAsia="bg-BG"/>
        </w:rPr>
        <w:t>загиналите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рицари</w:t>
      </w:r>
      <w:proofErr w:type="spellEnd"/>
      <w:r w:rsidRPr="003E01B1">
        <w:rPr>
          <w:rFonts w:ascii="Times New Roman" w:eastAsia="Times New Roman" w:hAnsi="Times New Roman" w:cs="Times New Roman"/>
          <w:sz w:val="24"/>
          <w:szCs w:val="20"/>
          <w:lang w:val="en-US" w:eastAsia="bg-BG"/>
        </w:rPr>
        <w:t xml:space="preserve"> хоспиталиери и </w:t>
      </w:r>
      <w:proofErr w:type="spellStart"/>
      <w:r w:rsidRPr="003E01B1">
        <w:rPr>
          <w:rFonts w:ascii="Times New Roman" w:eastAsia="Times New Roman" w:hAnsi="Times New Roman" w:cs="Times New Roman"/>
          <w:sz w:val="24"/>
          <w:szCs w:val="20"/>
          <w:lang w:val="en-US" w:eastAsia="bg-BG"/>
        </w:rPr>
        <w:t>рицари</w:t>
      </w:r>
      <w:proofErr w:type="spellEnd"/>
      <w:r w:rsidRPr="003E01B1">
        <w:rPr>
          <w:rFonts w:ascii="Times New Roman" w:eastAsia="Times New Roman" w:hAnsi="Times New Roman" w:cs="Times New Roman"/>
          <w:sz w:val="24"/>
          <w:szCs w:val="20"/>
          <w:lang w:val="en-US" w:eastAsia="bg-BG"/>
        </w:rPr>
        <w:t xml:space="preserve"> йоанити в </w:t>
      </w:r>
      <w:proofErr w:type="spellStart"/>
      <w:r w:rsidRPr="003E01B1">
        <w:rPr>
          <w:rFonts w:ascii="Times New Roman" w:eastAsia="Times New Roman" w:hAnsi="Times New Roman" w:cs="Times New Roman"/>
          <w:sz w:val="24"/>
          <w:szCs w:val="20"/>
          <w:lang w:val="en-US" w:eastAsia="bg-BG"/>
        </w:rPr>
        <w:t>битката</w:t>
      </w:r>
      <w:proofErr w:type="spellEnd"/>
      <w:r w:rsidRPr="003E01B1">
        <w:rPr>
          <w:rFonts w:ascii="Times New Roman" w:eastAsia="Times New Roman" w:hAnsi="Times New Roman" w:cs="Times New Roman"/>
          <w:sz w:val="24"/>
          <w:szCs w:val="20"/>
          <w:lang w:val="en-US" w:eastAsia="bg-BG"/>
        </w:rPr>
        <w:t xml:space="preserve"> при Никопол през 1396 г. Никополската крепост, </w:t>
      </w:r>
      <w:proofErr w:type="spellStart"/>
      <w:r w:rsidRPr="003E01B1">
        <w:rPr>
          <w:rFonts w:ascii="Times New Roman" w:eastAsia="Times New Roman" w:hAnsi="Times New Roman" w:cs="Times New Roman"/>
          <w:sz w:val="24"/>
          <w:szCs w:val="20"/>
          <w:lang w:val="en-US" w:eastAsia="bg-BG"/>
        </w:rPr>
        <w:t>наричана</w:t>
      </w:r>
      <w:proofErr w:type="spellEnd"/>
      <w:r w:rsidRPr="003E01B1">
        <w:rPr>
          <w:rFonts w:ascii="Times New Roman" w:eastAsia="Times New Roman" w:hAnsi="Times New Roman" w:cs="Times New Roman"/>
          <w:sz w:val="24"/>
          <w:szCs w:val="20"/>
          <w:lang w:val="en-US" w:eastAsia="bg-BG"/>
        </w:rPr>
        <w:t xml:space="preserve"> от местното население „</w:t>
      </w:r>
      <w:proofErr w:type="gramStart"/>
      <w:r w:rsidRPr="003E01B1">
        <w:rPr>
          <w:rFonts w:ascii="Times New Roman" w:eastAsia="Times New Roman" w:hAnsi="Times New Roman" w:cs="Times New Roman"/>
          <w:sz w:val="24"/>
          <w:szCs w:val="20"/>
          <w:lang w:val="en-US" w:eastAsia="bg-BG"/>
        </w:rPr>
        <w:t>Калето“ или</w:t>
      </w:r>
      <w:proofErr w:type="gramEnd"/>
      <w:r w:rsidRPr="003E01B1">
        <w:rPr>
          <w:rFonts w:ascii="Times New Roman" w:eastAsia="Times New Roman" w:hAnsi="Times New Roman" w:cs="Times New Roman"/>
          <w:sz w:val="24"/>
          <w:szCs w:val="20"/>
          <w:lang w:val="en-US" w:eastAsia="bg-BG"/>
        </w:rPr>
        <w:t xml:space="preserve"> Шишманова крепост - </w:t>
      </w:r>
      <w:proofErr w:type="spellStart"/>
      <w:r w:rsidRPr="003E01B1">
        <w:rPr>
          <w:rFonts w:ascii="Times New Roman" w:eastAsia="Times New Roman" w:hAnsi="Times New Roman" w:cs="Times New Roman"/>
          <w:sz w:val="24"/>
          <w:szCs w:val="20"/>
          <w:lang w:val="en-US" w:eastAsia="bg-BG"/>
        </w:rPr>
        <w:t>останки</w:t>
      </w:r>
      <w:proofErr w:type="spellEnd"/>
      <w:r w:rsidRPr="003E01B1">
        <w:rPr>
          <w:rFonts w:ascii="Times New Roman" w:eastAsia="Times New Roman" w:hAnsi="Times New Roman" w:cs="Times New Roman"/>
          <w:sz w:val="24"/>
          <w:szCs w:val="20"/>
          <w:lang w:val="en-US" w:eastAsia="bg-BG"/>
        </w:rPr>
        <w:t xml:space="preserve"> от крепостните стени на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цар</w:t>
      </w:r>
      <w:proofErr w:type="spellEnd"/>
      <w:r w:rsidRPr="003E01B1">
        <w:rPr>
          <w:rFonts w:ascii="Times New Roman" w:eastAsia="Times New Roman" w:hAnsi="Times New Roman" w:cs="Times New Roman"/>
          <w:sz w:val="24"/>
          <w:szCs w:val="20"/>
          <w:lang w:val="en-US" w:eastAsia="bg-BG"/>
        </w:rPr>
        <w:t xml:space="preserve"> Иван Шишман. </w:t>
      </w:r>
      <w:proofErr w:type="spellStart"/>
      <w:r w:rsidRPr="003E01B1">
        <w:rPr>
          <w:rFonts w:ascii="Times New Roman" w:eastAsia="Times New Roman" w:hAnsi="Times New Roman" w:cs="Times New Roman"/>
          <w:sz w:val="24"/>
          <w:szCs w:val="20"/>
          <w:lang w:val="en-US" w:eastAsia="bg-BG"/>
        </w:rPr>
        <w:t>Създадена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римляните</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граничен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укрепен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пост</w:t>
      </w:r>
      <w:proofErr w:type="spellEnd"/>
      <w:r w:rsidRPr="003E01B1">
        <w:rPr>
          <w:rFonts w:ascii="Times New Roman" w:eastAsia="Times New Roman" w:hAnsi="Times New Roman" w:cs="Times New Roman"/>
          <w:sz w:val="24"/>
          <w:szCs w:val="20"/>
          <w:lang w:val="en-US" w:eastAsia="bg-BG"/>
        </w:rPr>
        <w:t xml:space="preserve">. Около </w:t>
      </w:r>
      <w:proofErr w:type="spellStart"/>
      <w:r w:rsidRPr="003E01B1">
        <w:rPr>
          <w:rFonts w:ascii="Times New Roman" w:eastAsia="Times New Roman" w:hAnsi="Times New Roman" w:cs="Times New Roman"/>
          <w:sz w:val="24"/>
          <w:szCs w:val="20"/>
          <w:lang w:val="en-US" w:eastAsia="bg-BG"/>
        </w:rPr>
        <w:t>него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било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изградено</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късно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селището</w:t>
      </w:r>
      <w:proofErr w:type="spellEnd"/>
      <w:r w:rsidRPr="003E01B1">
        <w:rPr>
          <w:rFonts w:ascii="Times New Roman" w:eastAsia="Times New Roman" w:hAnsi="Times New Roman" w:cs="Times New Roman"/>
          <w:sz w:val="24"/>
          <w:szCs w:val="20"/>
          <w:lang w:val="en-US" w:eastAsia="bg-BG"/>
        </w:rPr>
        <w:t xml:space="preserve"> Секуриска, </w:t>
      </w:r>
      <w:proofErr w:type="spellStart"/>
      <w:r w:rsidRPr="003E01B1">
        <w:rPr>
          <w:rFonts w:ascii="Times New Roman" w:eastAsia="Times New Roman" w:hAnsi="Times New Roman" w:cs="Times New Roman"/>
          <w:sz w:val="24"/>
          <w:szCs w:val="20"/>
          <w:lang w:val="en-US" w:eastAsia="bg-BG"/>
        </w:rPr>
        <w:t>наречено</w:t>
      </w:r>
      <w:proofErr w:type="spellEnd"/>
      <w:r w:rsidRPr="003E01B1">
        <w:rPr>
          <w:rFonts w:ascii="Times New Roman" w:eastAsia="Times New Roman" w:hAnsi="Times New Roman" w:cs="Times New Roman"/>
          <w:sz w:val="24"/>
          <w:szCs w:val="20"/>
          <w:lang w:val="en-US" w:eastAsia="bg-BG"/>
        </w:rPr>
        <w:t xml:space="preserve"> през XI век </w:t>
      </w:r>
      <w:proofErr w:type="spellStart"/>
      <w:r w:rsidRPr="003E01B1">
        <w:rPr>
          <w:rFonts w:ascii="Times New Roman" w:eastAsia="Times New Roman" w:hAnsi="Times New Roman" w:cs="Times New Roman"/>
          <w:sz w:val="24"/>
          <w:szCs w:val="20"/>
          <w:lang w:val="en-US" w:eastAsia="bg-BG"/>
        </w:rPr>
        <w:t>Никополис</w:t>
      </w:r>
      <w:proofErr w:type="spellEnd"/>
      <w:r w:rsidRPr="003E01B1">
        <w:rPr>
          <w:rFonts w:ascii="Times New Roman" w:eastAsia="Times New Roman" w:hAnsi="Times New Roman" w:cs="Times New Roman"/>
          <w:sz w:val="24"/>
          <w:szCs w:val="20"/>
          <w:lang w:val="en-US" w:eastAsia="bg-BG"/>
        </w:rPr>
        <w:t>. Чешмата „</w:t>
      </w:r>
      <w:proofErr w:type="gramStart"/>
      <w:r w:rsidRPr="003E01B1">
        <w:rPr>
          <w:rFonts w:ascii="Times New Roman" w:eastAsia="Times New Roman" w:hAnsi="Times New Roman" w:cs="Times New Roman"/>
          <w:sz w:val="24"/>
          <w:szCs w:val="20"/>
          <w:lang w:val="en-US" w:eastAsia="bg-BG"/>
        </w:rPr>
        <w:t>Елия“ се</w:t>
      </w:r>
      <w:proofErr w:type="gramEnd"/>
      <w:r w:rsidRPr="003E01B1">
        <w:rPr>
          <w:rFonts w:ascii="Times New Roman" w:eastAsia="Times New Roman" w:hAnsi="Times New Roman" w:cs="Times New Roman"/>
          <w:sz w:val="24"/>
          <w:szCs w:val="20"/>
          <w:lang w:val="en-US" w:eastAsia="bg-BG"/>
        </w:rPr>
        <w:t xml:space="preserve"> намира в </w:t>
      </w:r>
      <w:proofErr w:type="spellStart"/>
      <w:r w:rsidRPr="003E01B1">
        <w:rPr>
          <w:rFonts w:ascii="Times New Roman" w:eastAsia="Times New Roman" w:hAnsi="Times New Roman" w:cs="Times New Roman"/>
          <w:sz w:val="24"/>
          <w:szCs w:val="20"/>
          <w:lang w:val="en-US" w:eastAsia="bg-BG"/>
        </w:rPr>
        <w:t>южната</w:t>
      </w:r>
      <w:proofErr w:type="spellEnd"/>
      <w:r w:rsidRPr="003E01B1">
        <w:rPr>
          <w:rFonts w:ascii="Times New Roman" w:eastAsia="Times New Roman" w:hAnsi="Times New Roman" w:cs="Times New Roman"/>
          <w:sz w:val="24"/>
          <w:szCs w:val="20"/>
          <w:lang w:val="en-US" w:eastAsia="bg-BG"/>
        </w:rPr>
        <w:t xml:space="preserve"> част на </w:t>
      </w:r>
      <w:proofErr w:type="spellStart"/>
      <w:r w:rsidRPr="003E01B1">
        <w:rPr>
          <w:rFonts w:ascii="Times New Roman" w:eastAsia="Times New Roman" w:hAnsi="Times New Roman" w:cs="Times New Roman"/>
          <w:sz w:val="24"/>
          <w:szCs w:val="20"/>
          <w:lang w:val="en-US" w:eastAsia="bg-BG"/>
        </w:rPr>
        <w:t>съвременния</w:t>
      </w:r>
      <w:proofErr w:type="spellEnd"/>
      <w:r w:rsidRPr="003E01B1">
        <w:rPr>
          <w:rFonts w:ascii="Times New Roman" w:eastAsia="Times New Roman" w:hAnsi="Times New Roman" w:cs="Times New Roman"/>
          <w:sz w:val="24"/>
          <w:szCs w:val="20"/>
          <w:lang w:val="en-US" w:eastAsia="bg-BG"/>
        </w:rPr>
        <w:t xml:space="preserve"> град Никопол. Тя </w:t>
      </w:r>
      <w:proofErr w:type="spellStart"/>
      <w:r w:rsidRPr="003E01B1">
        <w:rPr>
          <w:rFonts w:ascii="Times New Roman" w:eastAsia="Times New Roman" w:hAnsi="Times New Roman" w:cs="Times New Roman"/>
          <w:sz w:val="24"/>
          <w:szCs w:val="20"/>
          <w:lang w:val="en-US" w:eastAsia="bg-BG"/>
        </w:rPr>
        <w:t>представлява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античен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саркофаг</w:t>
      </w:r>
      <w:proofErr w:type="spellEnd"/>
      <w:r w:rsidRPr="003E01B1">
        <w:rPr>
          <w:rFonts w:ascii="Times New Roman" w:eastAsia="Times New Roman" w:hAnsi="Times New Roman" w:cs="Times New Roman"/>
          <w:sz w:val="24"/>
          <w:szCs w:val="20"/>
          <w:lang w:val="en-US" w:eastAsia="bg-BG"/>
        </w:rPr>
        <w:t xml:space="preserve"> от II век с </w:t>
      </w:r>
      <w:proofErr w:type="spellStart"/>
      <w:r w:rsidRPr="003E01B1">
        <w:rPr>
          <w:rFonts w:ascii="Times New Roman" w:eastAsia="Times New Roman" w:hAnsi="Times New Roman" w:cs="Times New Roman"/>
          <w:sz w:val="24"/>
          <w:szCs w:val="20"/>
          <w:lang w:val="en-US" w:eastAsia="bg-BG"/>
        </w:rPr>
        <w:t>латински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надпис</w:t>
      </w:r>
      <w:proofErr w:type="spellEnd"/>
      <w:r w:rsidRPr="003E01B1">
        <w:rPr>
          <w:rFonts w:ascii="Times New Roman" w:eastAsia="Times New Roman" w:hAnsi="Times New Roman" w:cs="Times New Roman"/>
          <w:sz w:val="24"/>
          <w:szCs w:val="20"/>
          <w:lang w:val="en-US" w:eastAsia="bg-BG"/>
        </w:rPr>
        <w:t>, който по-</w:t>
      </w:r>
      <w:proofErr w:type="spellStart"/>
      <w:r w:rsidRPr="003E01B1">
        <w:rPr>
          <w:rFonts w:ascii="Times New Roman" w:eastAsia="Times New Roman" w:hAnsi="Times New Roman" w:cs="Times New Roman"/>
          <w:sz w:val="24"/>
          <w:szCs w:val="20"/>
          <w:lang w:val="en-US" w:eastAsia="bg-BG"/>
        </w:rPr>
        <w:t>късно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вграден</w:t>
      </w:r>
      <w:proofErr w:type="spellEnd"/>
      <w:r w:rsidRPr="003E01B1">
        <w:rPr>
          <w:rFonts w:ascii="Times New Roman" w:eastAsia="Times New Roman" w:hAnsi="Times New Roman" w:cs="Times New Roman"/>
          <w:sz w:val="24"/>
          <w:szCs w:val="20"/>
          <w:lang w:val="en-US" w:eastAsia="bg-BG"/>
        </w:rPr>
        <w:t xml:space="preserve"> в чешма. </w:t>
      </w:r>
      <w:proofErr w:type="spellStart"/>
      <w:r w:rsidRPr="003E01B1">
        <w:rPr>
          <w:rFonts w:ascii="Times New Roman" w:eastAsia="Times New Roman" w:hAnsi="Times New Roman" w:cs="Times New Roman"/>
          <w:sz w:val="24"/>
          <w:szCs w:val="20"/>
          <w:lang w:val="en-US" w:eastAsia="bg-BG"/>
        </w:rPr>
        <w:t>Челната</w:t>
      </w:r>
      <w:proofErr w:type="spellEnd"/>
      <w:r w:rsidRPr="003E01B1">
        <w:rPr>
          <w:rFonts w:ascii="Times New Roman" w:eastAsia="Times New Roman" w:hAnsi="Times New Roman" w:cs="Times New Roman"/>
          <w:sz w:val="24"/>
          <w:szCs w:val="20"/>
          <w:lang w:val="en-US" w:eastAsia="bg-BG"/>
        </w:rPr>
        <w:t xml:space="preserve"> й </w:t>
      </w:r>
      <w:proofErr w:type="spellStart"/>
      <w:r w:rsidRPr="003E01B1">
        <w:rPr>
          <w:rFonts w:ascii="Times New Roman" w:eastAsia="Times New Roman" w:hAnsi="Times New Roman" w:cs="Times New Roman"/>
          <w:sz w:val="24"/>
          <w:szCs w:val="20"/>
          <w:lang w:val="en-US" w:eastAsia="bg-BG"/>
        </w:rPr>
        <w:t>стена</w:t>
      </w:r>
      <w:proofErr w:type="spellEnd"/>
      <w:r w:rsidRPr="003E01B1">
        <w:rPr>
          <w:rFonts w:ascii="Times New Roman" w:eastAsia="Times New Roman" w:hAnsi="Times New Roman" w:cs="Times New Roman"/>
          <w:sz w:val="24"/>
          <w:szCs w:val="20"/>
          <w:lang w:val="en-US" w:eastAsia="bg-BG"/>
        </w:rPr>
        <w:t xml:space="preserve"> е висока З м и </w:t>
      </w:r>
      <w:proofErr w:type="spellStart"/>
      <w:r w:rsidRPr="003E01B1">
        <w:rPr>
          <w:rFonts w:ascii="Times New Roman" w:eastAsia="Times New Roman" w:hAnsi="Times New Roman" w:cs="Times New Roman"/>
          <w:sz w:val="24"/>
          <w:szCs w:val="20"/>
          <w:lang w:val="en-US" w:eastAsia="bg-BG"/>
        </w:rPr>
        <w:t>широка</w:t>
      </w:r>
      <w:proofErr w:type="spellEnd"/>
      <w:r w:rsidRPr="003E01B1">
        <w:rPr>
          <w:rFonts w:ascii="Times New Roman" w:eastAsia="Times New Roman" w:hAnsi="Times New Roman" w:cs="Times New Roman"/>
          <w:sz w:val="24"/>
          <w:szCs w:val="20"/>
          <w:lang w:val="en-US" w:eastAsia="bg-BG"/>
        </w:rPr>
        <w:t xml:space="preserve"> 4 м. В </w:t>
      </w:r>
      <w:proofErr w:type="spellStart"/>
      <w:r w:rsidRPr="003E01B1">
        <w:rPr>
          <w:rFonts w:ascii="Times New Roman" w:eastAsia="Times New Roman" w:hAnsi="Times New Roman" w:cs="Times New Roman"/>
          <w:sz w:val="24"/>
          <w:szCs w:val="20"/>
          <w:lang w:val="en-US" w:eastAsia="bg-BG"/>
        </w:rPr>
        <w:t>днешно</w:t>
      </w:r>
      <w:proofErr w:type="spellEnd"/>
      <w:r w:rsidRPr="003E01B1">
        <w:rPr>
          <w:rFonts w:ascii="Times New Roman" w:eastAsia="Times New Roman" w:hAnsi="Times New Roman" w:cs="Times New Roman"/>
          <w:sz w:val="24"/>
          <w:szCs w:val="20"/>
          <w:lang w:val="en-US" w:eastAsia="bg-BG"/>
        </w:rPr>
        <w:t xml:space="preserve"> време е </w:t>
      </w:r>
      <w:proofErr w:type="spellStart"/>
      <w:r w:rsidRPr="003E01B1">
        <w:rPr>
          <w:rFonts w:ascii="Times New Roman" w:eastAsia="Times New Roman" w:hAnsi="Times New Roman" w:cs="Times New Roman"/>
          <w:sz w:val="24"/>
          <w:szCs w:val="20"/>
          <w:lang w:val="en-US" w:eastAsia="bg-BG"/>
        </w:rPr>
        <w:t>действаща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изворна</w:t>
      </w:r>
      <w:proofErr w:type="spellEnd"/>
      <w:r w:rsidRPr="003E01B1">
        <w:rPr>
          <w:rFonts w:ascii="Times New Roman" w:eastAsia="Times New Roman" w:hAnsi="Times New Roman" w:cs="Times New Roman"/>
          <w:sz w:val="24"/>
          <w:szCs w:val="20"/>
          <w:lang w:val="en-US" w:eastAsia="bg-BG"/>
        </w:rPr>
        <w:t xml:space="preserve"> чешма и е </w:t>
      </w:r>
      <w:proofErr w:type="spellStart"/>
      <w:r w:rsidRPr="003E01B1">
        <w:rPr>
          <w:rFonts w:ascii="Times New Roman" w:eastAsia="Times New Roman" w:hAnsi="Times New Roman" w:cs="Times New Roman"/>
          <w:sz w:val="24"/>
          <w:szCs w:val="20"/>
          <w:lang w:val="en-US" w:eastAsia="bg-BG"/>
        </w:rPr>
        <w:t>обявена</w:t>
      </w:r>
      <w:proofErr w:type="spellEnd"/>
      <w:r w:rsidRPr="003E01B1">
        <w:rPr>
          <w:rFonts w:ascii="Times New Roman" w:eastAsia="Times New Roman" w:hAnsi="Times New Roman" w:cs="Times New Roman"/>
          <w:sz w:val="24"/>
          <w:szCs w:val="20"/>
          <w:lang w:val="en-US" w:eastAsia="bg-BG"/>
        </w:rPr>
        <w:t xml:space="preserve"> за паметник на културата. В </w:t>
      </w:r>
      <w:proofErr w:type="spellStart"/>
      <w:r w:rsidRPr="003E01B1">
        <w:rPr>
          <w:rFonts w:ascii="Times New Roman" w:eastAsia="Times New Roman" w:hAnsi="Times New Roman" w:cs="Times New Roman"/>
          <w:sz w:val="24"/>
          <w:szCs w:val="20"/>
          <w:lang w:val="en-US" w:eastAsia="bg-BG"/>
        </w:rPr>
        <w:t>южната</w:t>
      </w:r>
      <w:proofErr w:type="spellEnd"/>
      <w:r w:rsidRPr="003E01B1">
        <w:rPr>
          <w:rFonts w:ascii="Times New Roman" w:eastAsia="Times New Roman" w:hAnsi="Times New Roman" w:cs="Times New Roman"/>
          <w:sz w:val="24"/>
          <w:szCs w:val="20"/>
          <w:lang w:val="en-US" w:eastAsia="bg-BG"/>
        </w:rPr>
        <w:t xml:space="preserve"> част на гр. Никопол се намира Смоляновата </w:t>
      </w:r>
      <w:proofErr w:type="spellStart"/>
      <w:r w:rsidRPr="003E01B1">
        <w:rPr>
          <w:rFonts w:ascii="Times New Roman" w:eastAsia="Times New Roman" w:hAnsi="Times New Roman" w:cs="Times New Roman"/>
          <w:sz w:val="24"/>
          <w:szCs w:val="20"/>
          <w:lang w:val="en-US" w:eastAsia="bg-BG"/>
        </w:rPr>
        <w:t>къща</w:t>
      </w:r>
      <w:proofErr w:type="spellEnd"/>
      <w:r w:rsidRPr="003E01B1">
        <w:rPr>
          <w:rFonts w:ascii="Times New Roman" w:eastAsia="Times New Roman" w:hAnsi="Times New Roman" w:cs="Times New Roman"/>
          <w:sz w:val="24"/>
          <w:szCs w:val="20"/>
          <w:lang w:val="en-US" w:eastAsia="bg-BG"/>
        </w:rPr>
        <w:t xml:space="preserve"> (българска </w:t>
      </w:r>
      <w:proofErr w:type="spellStart"/>
      <w:r w:rsidRPr="003E01B1">
        <w:rPr>
          <w:rFonts w:ascii="Times New Roman" w:eastAsia="Times New Roman" w:hAnsi="Times New Roman" w:cs="Times New Roman"/>
          <w:sz w:val="24"/>
          <w:szCs w:val="20"/>
          <w:lang w:val="en-US" w:eastAsia="bg-BG"/>
        </w:rPr>
        <w:t>къща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преди</w:t>
      </w:r>
      <w:proofErr w:type="spellEnd"/>
      <w:r w:rsidRPr="003E01B1">
        <w:rPr>
          <w:rFonts w:ascii="Times New Roman" w:eastAsia="Times New Roman" w:hAnsi="Times New Roman" w:cs="Times New Roman"/>
          <w:sz w:val="24"/>
          <w:szCs w:val="20"/>
          <w:lang w:val="en-US" w:eastAsia="bg-BG"/>
        </w:rPr>
        <w:t xml:space="preserve"> Освобождението)- </w:t>
      </w:r>
      <w:proofErr w:type="spellStart"/>
      <w:r w:rsidRPr="003E01B1">
        <w:rPr>
          <w:rFonts w:ascii="Times New Roman" w:eastAsia="Times New Roman" w:hAnsi="Times New Roman" w:cs="Times New Roman"/>
          <w:sz w:val="24"/>
          <w:szCs w:val="20"/>
          <w:lang w:val="en-US" w:eastAsia="bg-BG"/>
        </w:rPr>
        <w:t>днес</w:t>
      </w:r>
      <w:proofErr w:type="spellEnd"/>
      <w:r w:rsidRPr="003E01B1">
        <w:rPr>
          <w:rFonts w:ascii="Times New Roman" w:eastAsia="Times New Roman" w:hAnsi="Times New Roman" w:cs="Times New Roman"/>
          <w:sz w:val="24"/>
          <w:szCs w:val="20"/>
          <w:lang w:val="en-US" w:eastAsia="bg-BG"/>
        </w:rPr>
        <w:t xml:space="preserve"> Къща музей „</w:t>
      </w:r>
      <w:proofErr w:type="spellStart"/>
      <w:r w:rsidRPr="003E01B1">
        <w:rPr>
          <w:rFonts w:ascii="Times New Roman" w:eastAsia="Times New Roman" w:hAnsi="Times New Roman" w:cs="Times New Roman"/>
          <w:sz w:val="24"/>
          <w:szCs w:val="20"/>
          <w:lang w:val="en-US" w:eastAsia="bg-BG"/>
        </w:rPr>
        <w:t>Васил</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Левски“</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реставрирана</w:t>
      </w:r>
      <w:proofErr w:type="spellEnd"/>
      <w:r w:rsidRPr="003E01B1">
        <w:rPr>
          <w:rFonts w:ascii="Times New Roman" w:eastAsia="Times New Roman" w:hAnsi="Times New Roman" w:cs="Times New Roman"/>
          <w:sz w:val="24"/>
          <w:szCs w:val="20"/>
          <w:lang w:val="en-US" w:eastAsia="bg-BG"/>
        </w:rPr>
        <w:t xml:space="preserve"> през 1968 г.. Тюрбе (</w:t>
      </w:r>
      <w:proofErr w:type="spellStart"/>
      <w:r w:rsidRPr="003E01B1">
        <w:rPr>
          <w:rFonts w:ascii="Times New Roman" w:eastAsia="Times New Roman" w:hAnsi="Times New Roman" w:cs="Times New Roman"/>
          <w:sz w:val="24"/>
          <w:szCs w:val="20"/>
          <w:lang w:val="en-US" w:eastAsia="bg-BG"/>
        </w:rPr>
        <w:t>гробница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Коч</w:t>
      </w:r>
      <w:proofErr w:type="spellEnd"/>
      <w:r w:rsidRPr="003E01B1">
        <w:rPr>
          <w:rFonts w:ascii="Times New Roman" w:eastAsia="Times New Roman" w:hAnsi="Times New Roman" w:cs="Times New Roman"/>
          <w:sz w:val="24"/>
          <w:szCs w:val="20"/>
          <w:lang w:val="en-US" w:eastAsia="bg-BG"/>
        </w:rPr>
        <w:t xml:space="preserve"> Баба (</w:t>
      </w:r>
      <w:proofErr w:type="spellStart"/>
      <w:r w:rsidRPr="003E01B1">
        <w:rPr>
          <w:rFonts w:ascii="Times New Roman" w:eastAsia="Times New Roman" w:hAnsi="Times New Roman" w:cs="Times New Roman"/>
          <w:sz w:val="24"/>
          <w:szCs w:val="20"/>
          <w:lang w:val="en-US" w:eastAsia="bg-BG"/>
        </w:rPr>
        <w:t>дервиш</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светец</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живял</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в  XVI</w:t>
      </w:r>
      <w:proofErr w:type="gramEnd"/>
      <w:r w:rsidRPr="003E01B1">
        <w:rPr>
          <w:rFonts w:ascii="Times New Roman" w:eastAsia="Times New Roman" w:hAnsi="Times New Roman" w:cs="Times New Roman"/>
          <w:sz w:val="24"/>
          <w:szCs w:val="20"/>
          <w:lang w:val="en-US" w:eastAsia="bg-BG"/>
        </w:rPr>
        <w:t xml:space="preserve"> в.)-намира се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„Халваджи“. Скалната църква „св. </w:t>
      </w:r>
      <w:proofErr w:type="gramStart"/>
      <w:r w:rsidRPr="003E01B1">
        <w:rPr>
          <w:rFonts w:ascii="Times New Roman" w:eastAsia="Times New Roman" w:hAnsi="Times New Roman" w:cs="Times New Roman"/>
          <w:sz w:val="24"/>
          <w:szCs w:val="20"/>
          <w:lang w:val="en-US" w:eastAsia="bg-BG"/>
        </w:rPr>
        <w:t xml:space="preserve">Стефан“ </w:t>
      </w:r>
      <w:proofErr w:type="spellStart"/>
      <w:r w:rsidRPr="003E01B1">
        <w:rPr>
          <w:rFonts w:ascii="Times New Roman" w:eastAsia="Times New Roman" w:hAnsi="Times New Roman" w:cs="Times New Roman"/>
          <w:sz w:val="24"/>
          <w:szCs w:val="20"/>
          <w:lang w:val="en-US" w:eastAsia="bg-BG"/>
        </w:rPr>
        <w:t>датира</w:t>
      </w:r>
      <w:proofErr w:type="spellEnd"/>
      <w:proofErr w:type="gramEnd"/>
      <w:r w:rsidRPr="003E01B1">
        <w:rPr>
          <w:rFonts w:ascii="Times New Roman" w:eastAsia="Times New Roman" w:hAnsi="Times New Roman" w:cs="Times New Roman"/>
          <w:sz w:val="24"/>
          <w:szCs w:val="20"/>
          <w:lang w:val="en-US" w:eastAsia="bg-BG"/>
        </w:rPr>
        <w:t xml:space="preserve"> от XI-XIV в. намира се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„Плавала“.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„Успение на </w:t>
      </w:r>
      <w:proofErr w:type="spellStart"/>
      <w:r w:rsidRPr="003E01B1">
        <w:rPr>
          <w:rFonts w:ascii="Times New Roman" w:eastAsia="Times New Roman" w:hAnsi="Times New Roman" w:cs="Times New Roman"/>
          <w:sz w:val="24"/>
          <w:szCs w:val="20"/>
          <w:lang w:val="en-US" w:eastAsia="bg-BG"/>
        </w:rPr>
        <w:t>Пресвета</w:t>
      </w:r>
      <w:proofErr w:type="spellEnd"/>
      <w:r w:rsidRPr="003E01B1">
        <w:rPr>
          <w:rFonts w:ascii="Times New Roman" w:eastAsia="Times New Roman" w:hAnsi="Times New Roman" w:cs="Times New Roman"/>
          <w:sz w:val="24"/>
          <w:szCs w:val="20"/>
          <w:lang w:val="en-US" w:eastAsia="bg-BG"/>
        </w:rPr>
        <w:t xml:space="preserve"> </w:t>
      </w:r>
      <w:proofErr w:type="spellStart"/>
      <w:proofErr w:type="gramStart"/>
      <w:r w:rsidRPr="003E01B1">
        <w:rPr>
          <w:rFonts w:ascii="Times New Roman" w:eastAsia="Times New Roman" w:hAnsi="Times New Roman" w:cs="Times New Roman"/>
          <w:sz w:val="24"/>
          <w:szCs w:val="20"/>
          <w:lang w:val="en-US" w:eastAsia="bg-BG"/>
        </w:rPr>
        <w:t>Богородица</w:t>
      </w:r>
      <w:proofErr w:type="spellEnd"/>
      <w:r w:rsidRPr="003E01B1">
        <w:rPr>
          <w:rFonts w:ascii="Times New Roman" w:eastAsia="Times New Roman" w:hAnsi="Times New Roman" w:cs="Times New Roman"/>
          <w:sz w:val="24"/>
          <w:szCs w:val="20"/>
          <w:lang w:val="en-US" w:eastAsia="bg-BG"/>
        </w:rPr>
        <w:t>“ е</w:t>
      </w:r>
      <w:proofErr w:type="gramEnd"/>
      <w:r w:rsidRPr="003E01B1">
        <w:rPr>
          <w:rFonts w:ascii="Times New Roman" w:eastAsia="Times New Roman" w:hAnsi="Times New Roman" w:cs="Times New Roman"/>
          <w:sz w:val="24"/>
          <w:szCs w:val="20"/>
          <w:lang w:val="en-US" w:eastAsia="bg-BG"/>
        </w:rPr>
        <w:t xml:space="preserve"> построена през 1840 г. Интерес </w:t>
      </w:r>
      <w:proofErr w:type="spellStart"/>
      <w:r w:rsidRPr="003E01B1">
        <w:rPr>
          <w:rFonts w:ascii="Times New Roman" w:eastAsia="Times New Roman" w:hAnsi="Times New Roman" w:cs="Times New Roman"/>
          <w:sz w:val="24"/>
          <w:szCs w:val="20"/>
          <w:lang w:val="en-US" w:eastAsia="bg-BG"/>
        </w:rPr>
        <w:t>представлява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иконостасът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дърворезба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тревненската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школа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Днес</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действащ</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православен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храм</w:t>
      </w:r>
      <w:proofErr w:type="spellEnd"/>
      <w:r w:rsidRPr="003E01B1">
        <w:rPr>
          <w:rFonts w:ascii="Times New Roman" w:eastAsia="Times New Roman" w:hAnsi="Times New Roman" w:cs="Times New Roman"/>
          <w:sz w:val="24"/>
          <w:szCs w:val="20"/>
          <w:lang w:val="en-US" w:eastAsia="bg-BG"/>
        </w:rPr>
        <w:t xml:space="preserve"> – паметник на културата от </w:t>
      </w:r>
      <w:proofErr w:type="spellStart"/>
      <w:r w:rsidRPr="003E01B1">
        <w:rPr>
          <w:rFonts w:ascii="Times New Roman" w:eastAsia="Times New Roman" w:hAnsi="Times New Roman" w:cs="Times New Roman"/>
          <w:sz w:val="24"/>
          <w:szCs w:val="20"/>
          <w:lang w:val="en-US" w:eastAsia="bg-BG"/>
        </w:rPr>
        <w:t>национално</w:t>
      </w:r>
      <w:proofErr w:type="spellEnd"/>
      <w:r w:rsidRPr="003E01B1">
        <w:rPr>
          <w:rFonts w:ascii="Times New Roman" w:eastAsia="Times New Roman" w:hAnsi="Times New Roman" w:cs="Times New Roman"/>
          <w:sz w:val="24"/>
          <w:szCs w:val="20"/>
          <w:lang w:val="en-US" w:eastAsia="bg-BG"/>
        </w:rPr>
        <w:t xml:space="preserve"> значение. </w:t>
      </w:r>
      <w:proofErr w:type="spellStart"/>
      <w:r w:rsidRPr="003E01B1">
        <w:rPr>
          <w:rFonts w:ascii="Times New Roman" w:eastAsia="Times New Roman" w:hAnsi="Times New Roman" w:cs="Times New Roman"/>
          <w:sz w:val="24"/>
          <w:szCs w:val="20"/>
          <w:lang w:val="en-US" w:eastAsia="bg-BG"/>
        </w:rPr>
        <w:t>Най-старите</w:t>
      </w:r>
      <w:proofErr w:type="spellEnd"/>
      <w:r w:rsidRPr="003E01B1">
        <w:rPr>
          <w:rFonts w:ascii="Times New Roman" w:eastAsia="Times New Roman" w:hAnsi="Times New Roman" w:cs="Times New Roman"/>
          <w:sz w:val="24"/>
          <w:szCs w:val="20"/>
          <w:lang w:val="en-US" w:eastAsia="bg-BG"/>
        </w:rPr>
        <w:t xml:space="preserve"> запазени паметници от епохата на </w:t>
      </w:r>
      <w:proofErr w:type="spellStart"/>
      <w:r w:rsidRPr="003E01B1">
        <w:rPr>
          <w:rFonts w:ascii="Times New Roman" w:eastAsia="Times New Roman" w:hAnsi="Times New Roman" w:cs="Times New Roman"/>
          <w:sz w:val="24"/>
          <w:szCs w:val="20"/>
          <w:lang w:val="en-US" w:eastAsia="bg-BG"/>
        </w:rPr>
        <w:t>средновековието</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кръстокуполната</w:t>
      </w:r>
      <w:proofErr w:type="spellEnd"/>
      <w:r w:rsidRPr="003E01B1">
        <w:rPr>
          <w:rFonts w:ascii="Times New Roman" w:eastAsia="Times New Roman" w:hAnsi="Times New Roman" w:cs="Times New Roman"/>
          <w:sz w:val="24"/>
          <w:szCs w:val="20"/>
          <w:lang w:val="en-US" w:eastAsia="bg-BG"/>
        </w:rPr>
        <w:t xml:space="preserve"> църква „Св. Св. Петър и </w:t>
      </w:r>
      <w:proofErr w:type="gramStart"/>
      <w:r w:rsidRPr="003E01B1">
        <w:rPr>
          <w:rFonts w:ascii="Times New Roman" w:eastAsia="Times New Roman" w:hAnsi="Times New Roman" w:cs="Times New Roman"/>
          <w:sz w:val="24"/>
          <w:szCs w:val="20"/>
          <w:lang w:val="en-US" w:eastAsia="bg-BG"/>
        </w:rPr>
        <w:t>Павел“</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строена</w:t>
      </w:r>
      <w:proofErr w:type="spellEnd"/>
      <w:r w:rsidRPr="003E01B1">
        <w:rPr>
          <w:rFonts w:ascii="Times New Roman" w:eastAsia="Times New Roman" w:hAnsi="Times New Roman" w:cs="Times New Roman"/>
          <w:sz w:val="24"/>
          <w:szCs w:val="20"/>
          <w:lang w:val="en-US" w:eastAsia="bg-BG"/>
        </w:rPr>
        <w:t xml:space="preserve"> през XII– XIV век. </w:t>
      </w:r>
      <w:proofErr w:type="gramStart"/>
      <w:r w:rsidRPr="003E01B1">
        <w:rPr>
          <w:rFonts w:ascii="Times New Roman" w:eastAsia="Times New Roman" w:hAnsi="Times New Roman" w:cs="Times New Roman"/>
          <w:sz w:val="24"/>
          <w:szCs w:val="20"/>
          <w:lang w:val="en-US" w:eastAsia="bg-BG"/>
        </w:rPr>
        <w:t>“ ,</w:t>
      </w:r>
      <w:proofErr w:type="gramEnd"/>
      <w:r w:rsidRPr="003E01B1">
        <w:rPr>
          <w:rFonts w:ascii="Times New Roman" w:eastAsia="Times New Roman" w:hAnsi="Times New Roman" w:cs="Times New Roman"/>
          <w:sz w:val="24"/>
          <w:szCs w:val="20"/>
          <w:lang w:val="en-US" w:eastAsia="bg-BG"/>
        </w:rPr>
        <w:t xml:space="preserve"> построена в </w:t>
      </w:r>
      <w:proofErr w:type="spellStart"/>
      <w:r w:rsidRPr="003E01B1">
        <w:rPr>
          <w:rFonts w:ascii="Times New Roman" w:eastAsia="Times New Roman" w:hAnsi="Times New Roman" w:cs="Times New Roman"/>
          <w:sz w:val="24"/>
          <w:szCs w:val="20"/>
          <w:lang w:val="en-US" w:eastAsia="bg-BG"/>
        </w:rPr>
        <w:t>търновско-несебърски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архитектурен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стил</w:t>
      </w:r>
      <w:proofErr w:type="spellEnd"/>
      <w:r w:rsidRPr="003E01B1">
        <w:rPr>
          <w:rFonts w:ascii="Times New Roman" w:eastAsia="Times New Roman" w:hAnsi="Times New Roman" w:cs="Times New Roman"/>
          <w:sz w:val="24"/>
          <w:szCs w:val="20"/>
          <w:lang w:val="en-US" w:eastAsia="bg-BG"/>
        </w:rPr>
        <w:t xml:space="preserve"> – </w:t>
      </w:r>
      <w:proofErr w:type="spellStart"/>
      <w:r w:rsidRPr="003E01B1">
        <w:rPr>
          <w:rFonts w:ascii="Times New Roman" w:eastAsia="Times New Roman" w:hAnsi="Times New Roman" w:cs="Times New Roman"/>
          <w:sz w:val="24"/>
          <w:szCs w:val="20"/>
          <w:lang w:val="en-US" w:eastAsia="bg-BG"/>
        </w:rPr>
        <w:t>единствена</w:t>
      </w:r>
      <w:proofErr w:type="spellEnd"/>
      <w:r w:rsidRPr="003E01B1">
        <w:rPr>
          <w:rFonts w:ascii="Times New Roman" w:eastAsia="Times New Roman" w:hAnsi="Times New Roman" w:cs="Times New Roman"/>
          <w:sz w:val="24"/>
          <w:szCs w:val="20"/>
          <w:lang w:val="en-US" w:eastAsia="bg-BG"/>
        </w:rPr>
        <w:t xml:space="preserve"> в тази част на България.</w:t>
      </w:r>
    </w:p>
    <w:p w14:paraId="23AC30AE"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1" w:name="_Toc55834246"/>
      <w:r w:rsidRPr="003E01B1">
        <w:rPr>
          <w:rFonts w:asciiTheme="majorHAnsi" w:eastAsiaTheme="majorEastAsia" w:hAnsiTheme="majorHAnsi" w:cstheme="majorBidi"/>
          <w:color w:val="2F5496" w:themeColor="accent1" w:themeShade="BF"/>
          <w:sz w:val="26"/>
          <w:szCs w:val="26"/>
          <w:lang w:val="en-US" w:eastAsia="bg-BG"/>
        </w:rPr>
        <w:t>3.7. Анализ на културно-историческото наследство</w:t>
      </w:r>
      <w:bookmarkEnd w:id="41"/>
    </w:p>
    <w:p w14:paraId="1FD456E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016D800" w14:textId="77777777" w:rsidR="00061595" w:rsidRPr="003E01B1" w:rsidRDefault="00061595" w:rsidP="00061595">
      <w:pPr>
        <w:spacing w:after="0" w:line="240" w:lineRule="auto"/>
        <w:ind w:firstLine="720"/>
        <w:rPr>
          <w:rFonts w:ascii="Times New Roman" w:eastAsia="Times New Roman" w:hAnsi="Times New Roman" w:cstheme="minorHAnsi"/>
          <w:sz w:val="24"/>
          <w:szCs w:val="20"/>
          <w:lang w:val="en-US" w:eastAsia="bg-BG"/>
        </w:rPr>
      </w:pPr>
      <w:r w:rsidRPr="003E01B1">
        <w:rPr>
          <w:rFonts w:ascii="Times New Roman" w:eastAsia="Times New Roman" w:hAnsi="Times New Roman" w:cs="Times New Roman"/>
          <w:sz w:val="24"/>
          <w:szCs w:val="20"/>
          <w:lang w:val="en-US" w:eastAsia="bg-BG"/>
        </w:rPr>
        <w:t xml:space="preserve">Опазването на културното наследство е политика с висок приоритет, тъй като </w:t>
      </w:r>
      <w:proofErr w:type="spellStart"/>
      <w:r w:rsidRPr="003E01B1">
        <w:rPr>
          <w:rFonts w:ascii="Times New Roman" w:eastAsia="Times New Roman" w:hAnsi="Times New Roman" w:cs="Times New Roman"/>
          <w:sz w:val="24"/>
          <w:szCs w:val="20"/>
          <w:lang w:val="en-US" w:eastAsia="bg-BG"/>
        </w:rPr>
        <w:t>произтича</w:t>
      </w:r>
      <w:proofErr w:type="spellEnd"/>
      <w:r w:rsidRPr="003E01B1">
        <w:rPr>
          <w:rFonts w:ascii="Times New Roman" w:eastAsia="Times New Roman" w:hAnsi="Times New Roman" w:cs="Times New Roman"/>
          <w:sz w:val="24"/>
          <w:szCs w:val="20"/>
          <w:lang w:val="en-US" w:eastAsia="bg-BG"/>
        </w:rPr>
        <w:t xml:space="preserve"> от чл. 23 на </w:t>
      </w:r>
      <w:proofErr w:type="spellStart"/>
      <w:r w:rsidRPr="003E01B1">
        <w:rPr>
          <w:rFonts w:ascii="Times New Roman" w:eastAsia="Times New Roman" w:hAnsi="Times New Roman" w:cs="Times New Roman"/>
          <w:sz w:val="24"/>
          <w:szCs w:val="20"/>
          <w:lang w:val="en-US" w:eastAsia="bg-BG"/>
        </w:rPr>
        <w:t>Конституцията</w:t>
      </w:r>
      <w:proofErr w:type="spellEnd"/>
      <w:r w:rsidRPr="003E01B1">
        <w:rPr>
          <w:rFonts w:ascii="Times New Roman" w:eastAsia="Times New Roman" w:hAnsi="Times New Roman" w:cs="Times New Roman"/>
          <w:sz w:val="24"/>
          <w:szCs w:val="20"/>
          <w:lang w:val="en-US" w:eastAsia="bg-BG"/>
        </w:rPr>
        <w:t xml:space="preserve"> на Република България. Като </w:t>
      </w:r>
      <w:proofErr w:type="spellStart"/>
      <w:r w:rsidRPr="003E01B1">
        <w:rPr>
          <w:rFonts w:ascii="Times New Roman" w:eastAsia="Times New Roman" w:hAnsi="Times New Roman" w:cs="Times New Roman"/>
          <w:sz w:val="24"/>
          <w:szCs w:val="20"/>
          <w:lang w:val="en-US" w:eastAsia="bg-BG"/>
        </w:rPr>
        <w:t>обществена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ценност</w:t>
      </w:r>
      <w:proofErr w:type="spellEnd"/>
      <w:r w:rsidRPr="003E01B1">
        <w:rPr>
          <w:rFonts w:ascii="Times New Roman" w:eastAsia="Times New Roman" w:hAnsi="Times New Roman" w:cs="Times New Roman"/>
          <w:sz w:val="24"/>
          <w:szCs w:val="20"/>
          <w:lang w:val="en-US" w:eastAsia="bg-BG"/>
        </w:rPr>
        <w:t xml:space="preserve">, културното наследство и </w:t>
      </w:r>
      <w:proofErr w:type="spellStart"/>
      <w:r w:rsidRPr="003E01B1">
        <w:rPr>
          <w:rFonts w:ascii="Times New Roman" w:eastAsia="Times New Roman" w:hAnsi="Times New Roman" w:cs="Times New Roman"/>
          <w:sz w:val="24"/>
          <w:szCs w:val="20"/>
          <w:lang w:val="en-US" w:eastAsia="bg-BG"/>
        </w:rPr>
        <w:t>неговата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значимост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прерастват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обществен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за развитието на </w:t>
      </w:r>
      <w:proofErr w:type="spellStart"/>
      <w:r w:rsidRPr="003E01B1">
        <w:rPr>
          <w:rFonts w:ascii="Times New Roman" w:eastAsia="Times New Roman" w:hAnsi="Times New Roman" w:cs="Times New Roman"/>
          <w:sz w:val="24"/>
          <w:szCs w:val="20"/>
          <w:lang w:val="en-US" w:eastAsia="bg-BG"/>
        </w:rPr>
        <w:t>обществото</w:t>
      </w:r>
      <w:proofErr w:type="spellEnd"/>
      <w:r w:rsidRPr="003E01B1">
        <w:rPr>
          <w:rFonts w:ascii="Times New Roman" w:eastAsia="Times New Roman" w:hAnsi="Times New Roman" w:cs="Times New Roman"/>
          <w:sz w:val="24"/>
          <w:szCs w:val="20"/>
          <w:lang w:val="en-US" w:eastAsia="bg-BG"/>
        </w:rPr>
        <w:t xml:space="preserve"> в условия на </w:t>
      </w:r>
      <w:proofErr w:type="spellStart"/>
      <w:r w:rsidRPr="003E01B1">
        <w:rPr>
          <w:rFonts w:ascii="Times New Roman" w:eastAsia="Times New Roman" w:hAnsi="Times New Roman" w:cs="Times New Roman"/>
          <w:sz w:val="24"/>
          <w:szCs w:val="20"/>
          <w:lang w:val="en-US" w:eastAsia="bg-BG"/>
        </w:rPr>
        <w:t>глобализация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своеобразен</w:t>
      </w:r>
      <w:proofErr w:type="spellEnd"/>
      <w:r w:rsidRPr="003E01B1">
        <w:rPr>
          <w:rFonts w:ascii="Times New Roman" w:eastAsia="Times New Roman" w:hAnsi="Times New Roman" w:cs="Times New Roman"/>
          <w:sz w:val="24"/>
          <w:szCs w:val="20"/>
          <w:lang w:val="en-US" w:eastAsia="bg-BG"/>
        </w:rPr>
        <w:t xml:space="preserve"> ресурс за </w:t>
      </w:r>
      <w:proofErr w:type="spellStart"/>
      <w:r w:rsidRPr="003E01B1">
        <w:rPr>
          <w:rFonts w:ascii="Times New Roman" w:eastAsia="Times New Roman" w:hAnsi="Times New Roman" w:cs="Times New Roman"/>
          <w:sz w:val="24"/>
          <w:szCs w:val="20"/>
          <w:lang w:val="en-US" w:eastAsia="bg-BG"/>
        </w:rPr>
        <w:t>духовно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израстване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категоричен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гарант</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устойчивото</w:t>
      </w:r>
      <w:proofErr w:type="spellEnd"/>
      <w:r w:rsidRPr="003E01B1">
        <w:rPr>
          <w:rFonts w:ascii="Times New Roman" w:eastAsia="Times New Roman" w:hAnsi="Times New Roman" w:cs="Times New Roman"/>
          <w:sz w:val="24"/>
          <w:szCs w:val="20"/>
          <w:lang w:val="en-US" w:eastAsia="bg-BG"/>
        </w:rPr>
        <w:t xml:space="preserve"> развитие на </w:t>
      </w:r>
      <w:proofErr w:type="spellStart"/>
      <w:r w:rsidRPr="003E01B1">
        <w:rPr>
          <w:rFonts w:ascii="Times New Roman" w:eastAsia="Times New Roman" w:hAnsi="Times New Roman" w:cs="Times New Roman"/>
          <w:sz w:val="24"/>
          <w:szCs w:val="20"/>
          <w:lang w:val="en-US" w:eastAsia="bg-BG"/>
        </w:rPr>
        <w:t>обществото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Неговото</w:t>
      </w:r>
      <w:proofErr w:type="spellEnd"/>
      <w:r w:rsidRPr="003E01B1">
        <w:rPr>
          <w:rFonts w:ascii="Times New Roman" w:eastAsia="Times New Roman" w:hAnsi="Times New Roman" w:cs="Times New Roman"/>
          <w:sz w:val="24"/>
          <w:szCs w:val="20"/>
          <w:lang w:val="en-US" w:eastAsia="bg-BG"/>
        </w:rPr>
        <w:t xml:space="preserve"> опазване, </w:t>
      </w:r>
      <w:proofErr w:type="spellStart"/>
      <w:r w:rsidRPr="003E01B1">
        <w:rPr>
          <w:rFonts w:ascii="Times New Roman" w:eastAsia="Times New Roman" w:hAnsi="Times New Roman" w:cs="Times New Roman"/>
          <w:sz w:val="24"/>
          <w:szCs w:val="20"/>
          <w:lang w:val="en-US" w:eastAsia="bg-BG"/>
        </w:rPr>
        <w:t>съхранение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разпространение</w:t>
      </w:r>
      <w:proofErr w:type="spellEnd"/>
      <w:r w:rsidRPr="003E01B1">
        <w:rPr>
          <w:rFonts w:ascii="Times New Roman" w:eastAsia="Times New Roman" w:hAnsi="Times New Roman" w:cs="Times New Roman"/>
          <w:sz w:val="24"/>
          <w:szCs w:val="20"/>
          <w:lang w:val="en-US" w:eastAsia="bg-BG"/>
        </w:rPr>
        <w:t xml:space="preserve"> е приоритет на </w:t>
      </w:r>
      <w:proofErr w:type="spellStart"/>
      <w:r w:rsidRPr="003E01B1">
        <w:rPr>
          <w:rFonts w:ascii="Times New Roman" w:eastAsia="Times New Roman" w:hAnsi="Times New Roman" w:cs="Times New Roman"/>
          <w:sz w:val="24"/>
          <w:szCs w:val="20"/>
          <w:lang w:val="en-US" w:eastAsia="bg-BG"/>
        </w:rPr>
        <w:t>държавната</w:t>
      </w:r>
      <w:proofErr w:type="spellEnd"/>
      <w:r w:rsidRPr="003E01B1">
        <w:rPr>
          <w:rFonts w:ascii="Times New Roman" w:eastAsia="Times New Roman" w:hAnsi="Times New Roman" w:cs="Times New Roman"/>
          <w:sz w:val="24"/>
          <w:szCs w:val="20"/>
          <w:lang w:val="en-US" w:eastAsia="bg-BG"/>
        </w:rPr>
        <w:t xml:space="preserve"> и общинска политика. В община Никопол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на брой и </w:t>
      </w:r>
      <w:proofErr w:type="spellStart"/>
      <w:r w:rsidRPr="003E01B1">
        <w:rPr>
          <w:rFonts w:ascii="Times New Roman" w:eastAsia="Times New Roman" w:hAnsi="Times New Roman" w:cs="Times New Roman"/>
          <w:sz w:val="24"/>
          <w:szCs w:val="20"/>
          <w:lang w:val="en-US" w:eastAsia="bg-BG"/>
        </w:rPr>
        <w:t>привлекателни</w:t>
      </w:r>
      <w:proofErr w:type="spellEnd"/>
      <w:r w:rsidRPr="003E01B1">
        <w:rPr>
          <w:rFonts w:ascii="Times New Roman" w:eastAsia="Times New Roman" w:hAnsi="Times New Roman" w:cs="Times New Roman"/>
          <w:sz w:val="24"/>
          <w:szCs w:val="20"/>
          <w:lang w:val="en-US" w:eastAsia="bg-BG"/>
        </w:rPr>
        <w:t xml:space="preserve"> за културен туризъм обекти, които с </w:t>
      </w:r>
      <w:proofErr w:type="spellStart"/>
      <w:r w:rsidRPr="003E01B1">
        <w:rPr>
          <w:rFonts w:ascii="Times New Roman" w:eastAsia="Times New Roman" w:hAnsi="Times New Roman" w:cs="Times New Roman"/>
          <w:sz w:val="24"/>
          <w:szCs w:val="20"/>
          <w:lang w:val="en-US" w:eastAsia="bg-BG"/>
        </w:rPr>
        <w:t>правилна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целенасочена</w:t>
      </w:r>
      <w:proofErr w:type="spellEnd"/>
      <w:r w:rsidRPr="003E01B1">
        <w:rPr>
          <w:rFonts w:ascii="Times New Roman" w:eastAsia="Times New Roman" w:hAnsi="Times New Roman" w:cs="Times New Roman"/>
          <w:sz w:val="24"/>
          <w:szCs w:val="20"/>
          <w:lang w:val="en-US" w:eastAsia="bg-BG"/>
        </w:rPr>
        <w:t xml:space="preserve"> общинска политика </w:t>
      </w:r>
      <w:proofErr w:type="spellStart"/>
      <w:r w:rsidRPr="003E01B1">
        <w:rPr>
          <w:rFonts w:ascii="Times New Roman" w:eastAsia="Times New Roman" w:hAnsi="Times New Roman" w:cs="Times New Roman"/>
          <w:sz w:val="24"/>
          <w:szCs w:val="20"/>
          <w:lang w:val="en-US" w:eastAsia="bg-BG"/>
        </w:rPr>
        <w:t>биха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допринесли</w:t>
      </w:r>
      <w:proofErr w:type="spellEnd"/>
      <w:r w:rsidRPr="003E01B1">
        <w:rPr>
          <w:rFonts w:ascii="Times New Roman" w:eastAsia="Times New Roman" w:hAnsi="Times New Roman" w:cs="Times New Roman"/>
          <w:sz w:val="24"/>
          <w:szCs w:val="20"/>
          <w:lang w:val="en-US" w:eastAsia="bg-BG"/>
        </w:rPr>
        <w:t xml:space="preserve"> за развитието на общината като атрактивна за културен и религиозен туризъм дестинация.</w:t>
      </w:r>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Местоположението</w:t>
      </w:r>
      <w:proofErr w:type="spellEnd"/>
      <w:r w:rsidRPr="003E01B1">
        <w:rPr>
          <w:rFonts w:ascii="Times New Roman" w:eastAsia="Times New Roman" w:hAnsi="Times New Roman" w:cstheme="minorHAnsi"/>
          <w:sz w:val="24"/>
          <w:szCs w:val="20"/>
          <w:lang w:val="en-US" w:eastAsia="bg-BG"/>
        </w:rPr>
        <w:t xml:space="preserve"> на част от обектите на културно-историческото наследство по отношение на </w:t>
      </w:r>
      <w:proofErr w:type="spellStart"/>
      <w:r w:rsidRPr="003E01B1">
        <w:rPr>
          <w:rFonts w:ascii="Times New Roman" w:eastAsia="Times New Roman" w:hAnsi="Times New Roman" w:cstheme="minorHAnsi"/>
          <w:sz w:val="24"/>
          <w:szCs w:val="20"/>
          <w:lang w:val="en-US" w:eastAsia="bg-BG"/>
        </w:rPr>
        <w:t>съвременните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урбанизирани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съвременния</w:t>
      </w:r>
      <w:proofErr w:type="spellEnd"/>
      <w:r w:rsidRPr="003E01B1">
        <w:rPr>
          <w:rFonts w:ascii="Times New Roman" w:eastAsia="Times New Roman" w:hAnsi="Times New Roman" w:cstheme="minorHAnsi"/>
          <w:sz w:val="24"/>
          <w:szCs w:val="20"/>
          <w:lang w:val="en-US" w:eastAsia="bg-BG"/>
        </w:rPr>
        <w:t xml:space="preserve"> начин на ползване на </w:t>
      </w:r>
      <w:proofErr w:type="spellStart"/>
      <w:r w:rsidRPr="003E01B1">
        <w:rPr>
          <w:rFonts w:ascii="Times New Roman" w:eastAsia="Times New Roman" w:hAnsi="Times New Roman" w:cstheme="minorHAnsi"/>
          <w:sz w:val="24"/>
          <w:szCs w:val="20"/>
          <w:lang w:val="en-US" w:eastAsia="bg-BG"/>
        </w:rPr>
        <w:t>извънселищните</w:t>
      </w:r>
      <w:proofErr w:type="spellEnd"/>
      <w:r w:rsidRPr="003E01B1">
        <w:rPr>
          <w:rFonts w:ascii="Times New Roman" w:eastAsia="Times New Roman" w:hAnsi="Times New Roman" w:cstheme="minorHAnsi"/>
          <w:sz w:val="24"/>
          <w:szCs w:val="20"/>
          <w:lang w:val="en-US" w:eastAsia="bg-BG"/>
        </w:rPr>
        <w:t xml:space="preserve"> територии (</w:t>
      </w:r>
      <w:proofErr w:type="spellStart"/>
      <w:r w:rsidRPr="003E01B1">
        <w:rPr>
          <w:rFonts w:ascii="Times New Roman" w:eastAsia="Times New Roman" w:hAnsi="Times New Roman" w:cstheme="minorHAnsi"/>
          <w:sz w:val="24"/>
          <w:szCs w:val="20"/>
          <w:lang w:val="en-US" w:eastAsia="bg-BG"/>
        </w:rPr>
        <w:t>земеделски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горски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оказва</w:t>
      </w:r>
      <w:proofErr w:type="spellEnd"/>
      <w:r w:rsidRPr="003E01B1" w:rsidDel="0076188D">
        <w:rPr>
          <w:rFonts w:ascii="Times New Roman" w:eastAsia="Times New Roman" w:hAnsi="Times New Roman" w:cstheme="minorHAnsi"/>
          <w:sz w:val="24"/>
          <w:szCs w:val="20"/>
          <w:lang w:val="en-US" w:eastAsia="bg-BG"/>
        </w:rPr>
        <w:t xml:space="preserve"> </w:t>
      </w:r>
      <w:r w:rsidRPr="003E01B1">
        <w:rPr>
          <w:rFonts w:ascii="Times New Roman" w:eastAsia="Times New Roman" w:hAnsi="Times New Roman" w:cstheme="minorHAnsi"/>
          <w:sz w:val="24"/>
          <w:szCs w:val="20"/>
          <w:lang w:val="en-US" w:eastAsia="bg-BG"/>
        </w:rPr>
        <w:t xml:space="preserve">влияние на </w:t>
      </w:r>
      <w:proofErr w:type="spellStart"/>
      <w:r w:rsidRPr="003E01B1">
        <w:rPr>
          <w:rFonts w:ascii="Times New Roman" w:eastAsia="Times New Roman" w:hAnsi="Times New Roman" w:cstheme="minorHAnsi"/>
          <w:sz w:val="24"/>
          <w:szCs w:val="20"/>
          <w:lang w:val="en-US" w:eastAsia="bg-BG"/>
        </w:rPr>
        <w:t>тяхното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физическо</w:t>
      </w:r>
      <w:proofErr w:type="spellEnd"/>
      <w:r w:rsidRPr="003E01B1">
        <w:rPr>
          <w:rFonts w:ascii="Times New Roman" w:eastAsia="Times New Roman" w:hAnsi="Times New Roman" w:cstheme="minorHAnsi"/>
          <w:sz w:val="24"/>
          <w:szCs w:val="20"/>
          <w:lang w:val="en-US" w:eastAsia="bg-BG"/>
        </w:rPr>
        <w:t xml:space="preserve"> състояние и застрашеност. Тези територии се </w:t>
      </w:r>
      <w:proofErr w:type="spellStart"/>
      <w:r w:rsidRPr="003E01B1">
        <w:rPr>
          <w:rFonts w:ascii="Times New Roman" w:eastAsia="Times New Roman" w:hAnsi="Times New Roman" w:cstheme="minorHAnsi"/>
          <w:sz w:val="24"/>
          <w:szCs w:val="20"/>
          <w:lang w:val="en-US" w:eastAsia="bg-BG"/>
        </w:rPr>
        <w:t>определят</w:t>
      </w:r>
      <w:proofErr w:type="spellEnd"/>
      <w:r w:rsidRPr="003E01B1">
        <w:rPr>
          <w:rFonts w:ascii="Times New Roman" w:eastAsia="Times New Roman" w:hAnsi="Times New Roman" w:cstheme="minorHAnsi"/>
          <w:sz w:val="24"/>
          <w:szCs w:val="20"/>
          <w:lang w:val="en-US" w:eastAsia="bg-BG"/>
        </w:rPr>
        <w:t xml:space="preserve"> като </w:t>
      </w:r>
      <w:proofErr w:type="spellStart"/>
      <w:r w:rsidRPr="003E01B1">
        <w:rPr>
          <w:rFonts w:ascii="Times New Roman" w:eastAsia="Times New Roman" w:hAnsi="Times New Roman" w:cstheme="minorHAnsi"/>
          <w:sz w:val="24"/>
          <w:szCs w:val="20"/>
          <w:lang w:val="en-US" w:eastAsia="bg-BG"/>
        </w:rPr>
        <w:t>проблемни</w:t>
      </w:r>
      <w:proofErr w:type="spellEnd"/>
      <w:r w:rsidRPr="003E01B1">
        <w:rPr>
          <w:rFonts w:ascii="Times New Roman" w:eastAsia="Times New Roman" w:hAnsi="Times New Roman" w:cstheme="minorHAnsi"/>
          <w:sz w:val="24"/>
          <w:szCs w:val="20"/>
          <w:lang w:val="en-US" w:eastAsia="bg-BG"/>
        </w:rPr>
        <w:t xml:space="preserve"> зони, </w:t>
      </w:r>
      <w:proofErr w:type="spellStart"/>
      <w:r w:rsidRPr="003E01B1">
        <w:rPr>
          <w:rFonts w:ascii="Times New Roman" w:eastAsia="Times New Roman" w:hAnsi="Times New Roman" w:cstheme="minorHAnsi"/>
          <w:sz w:val="24"/>
          <w:szCs w:val="20"/>
          <w:lang w:val="en-US" w:eastAsia="bg-BG"/>
        </w:rPr>
        <w:t>защото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археологическите</w:t>
      </w:r>
      <w:proofErr w:type="spellEnd"/>
      <w:r w:rsidRPr="003E01B1">
        <w:rPr>
          <w:rFonts w:ascii="Times New Roman" w:eastAsia="Times New Roman" w:hAnsi="Times New Roman" w:cstheme="minorHAnsi"/>
          <w:sz w:val="24"/>
          <w:szCs w:val="20"/>
          <w:lang w:val="en-US" w:eastAsia="bg-BG"/>
        </w:rPr>
        <w:t xml:space="preserve"> обекти се </w:t>
      </w:r>
      <w:proofErr w:type="spellStart"/>
      <w:r w:rsidRPr="003E01B1">
        <w:rPr>
          <w:rFonts w:ascii="Times New Roman" w:eastAsia="Times New Roman" w:hAnsi="Times New Roman" w:cstheme="minorHAnsi"/>
          <w:sz w:val="24"/>
          <w:szCs w:val="20"/>
          <w:lang w:val="en-US" w:eastAsia="bg-BG"/>
        </w:rPr>
        <w:t>намират</w:t>
      </w:r>
      <w:proofErr w:type="spellEnd"/>
      <w:r w:rsidRPr="003E01B1">
        <w:rPr>
          <w:rFonts w:ascii="Times New Roman" w:eastAsia="Times New Roman" w:hAnsi="Times New Roman" w:cstheme="minorHAnsi"/>
          <w:sz w:val="24"/>
          <w:szCs w:val="20"/>
          <w:lang w:val="en-US" w:eastAsia="bg-BG"/>
        </w:rPr>
        <w:t xml:space="preserve"> в условия да бъдат</w:t>
      </w:r>
      <w:r w:rsidRPr="003E01B1" w:rsidDel="0076188D">
        <w:rPr>
          <w:rFonts w:ascii="Times New Roman" w:eastAsia="Times New Roman" w:hAnsi="Times New Roman" w:cstheme="minorHAnsi"/>
          <w:sz w:val="24"/>
          <w:szCs w:val="20"/>
          <w:lang w:val="en-US" w:eastAsia="bg-BG"/>
        </w:rPr>
        <w:t xml:space="preserve"> </w:t>
      </w:r>
      <w:r w:rsidRPr="003E01B1">
        <w:rPr>
          <w:rFonts w:ascii="Times New Roman" w:eastAsia="Times New Roman" w:hAnsi="Times New Roman" w:cstheme="minorHAnsi"/>
          <w:sz w:val="24"/>
          <w:szCs w:val="20"/>
          <w:lang w:val="en-US" w:eastAsia="bg-BG"/>
        </w:rPr>
        <w:t xml:space="preserve">уязвими от заличаване, </w:t>
      </w:r>
      <w:proofErr w:type="spellStart"/>
      <w:r w:rsidRPr="003E01B1">
        <w:rPr>
          <w:rFonts w:ascii="Times New Roman" w:eastAsia="Times New Roman" w:hAnsi="Times New Roman" w:cstheme="minorHAnsi"/>
          <w:sz w:val="24"/>
          <w:szCs w:val="20"/>
          <w:lang w:val="en-US" w:eastAsia="bg-BG"/>
        </w:rPr>
        <w:t>безстопанственост</w:t>
      </w:r>
      <w:proofErr w:type="spellEnd"/>
      <w:r w:rsidRPr="003E01B1">
        <w:rPr>
          <w:rFonts w:ascii="Times New Roman" w:eastAsia="Times New Roman" w:hAnsi="Times New Roman" w:cstheme="minorHAnsi"/>
          <w:sz w:val="24"/>
          <w:szCs w:val="20"/>
          <w:lang w:val="en-US" w:eastAsia="bg-BG"/>
        </w:rPr>
        <w:t xml:space="preserve"> и разруха.</w:t>
      </w:r>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Културната</w:t>
      </w:r>
      <w:proofErr w:type="spellEnd"/>
      <w:r w:rsidRPr="003E01B1">
        <w:rPr>
          <w:rFonts w:ascii="Times New Roman" w:eastAsia="Times New Roman" w:hAnsi="Times New Roman" w:cstheme="minorHAnsi"/>
          <w:sz w:val="24"/>
          <w:szCs w:val="20"/>
          <w:lang w:val="en-US" w:eastAsia="bg-BG"/>
        </w:rPr>
        <w:t xml:space="preserve"> стойност на тези обекти имат </w:t>
      </w:r>
      <w:proofErr w:type="spellStart"/>
      <w:r w:rsidRPr="003E01B1">
        <w:rPr>
          <w:rFonts w:ascii="Times New Roman" w:eastAsia="Times New Roman" w:hAnsi="Times New Roman" w:cstheme="minorHAnsi"/>
          <w:sz w:val="24"/>
          <w:szCs w:val="20"/>
          <w:lang w:val="en-US" w:eastAsia="bg-BG"/>
        </w:rPr>
        <w:t>характеристиките</w:t>
      </w:r>
      <w:proofErr w:type="spellEnd"/>
      <w:r w:rsidRPr="003E01B1">
        <w:rPr>
          <w:rFonts w:ascii="Times New Roman" w:eastAsia="Times New Roman" w:hAnsi="Times New Roman" w:cstheme="minorHAnsi"/>
          <w:sz w:val="24"/>
          <w:szCs w:val="20"/>
          <w:lang w:val="en-US" w:eastAsia="bg-BG"/>
        </w:rPr>
        <w:t xml:space="preserve"> на публично </w:t>
      </w:r>
      <w:proofErr w:type="spellStart"/>
      <w:r w:rsidRPr="003E01B1">
        <w:rPr>
          <w:rFonts w:ascii="Times New Roman" w:eastAsia="Times New Roman" w:hAnsi="Times New Roman" w:cstheme="minorHAnsi"/>
          <w:sz w:val="24"/>
          <w:szCs w:val="20"/>
          <w:lang w:val="en-US" w:eastAsia="bg-BG"/>
        </w:rPr>
        <w:t>благо</w:t>
      </w:r>
      <w:proofErr w:type="spellEnd"/>
      <w:r w:rsidRPr="003E01B1">
        <w:rPr>
          <w:rFonts w:ascii="Times New Roman" w:eastAsia="Times New Roman" w:hAnsi="Times New Roman" w:cstheme="minorHAnsi"/>
          <w:sz w:val="24"/>
          <w:szCs w:val="20"/>
          <w:lang w:val="en-US" w:eastAsia="bg-BG"/>
        </w:rPr>
        <w:t xml:space="preserve">, тъй като </w:t>
      </w:r>
      <w:proofErr w:type="spellStart"/>
      <w:r w:rsidRPr="003E01B1">
        <w:rPr>
          <w:rFonts w:ascii="Times New Roman" w:eastAsia="Times New Roman" w:hAnsi="Times New Roman" w:cstheme="minorHAnsi"/>
          <w:sz w:val="24"/>
          <w:szCs w:val="20"/>
          <w:lang w:val="en-US" w:eastAsia="bg-BG"/>
        </w:rPr>
        <w:t>задоволяват</w:t>
      </w:r>
      <w:proofErr w:type="spellEnd"/>
      <w:r w:rsidRPr="003E01B1">
        <w:rPr>
          <w:rFonts w:ascii="Times New Roman" w:eastAsia="Times New Roman" w:hAnsi="Times New Roman" w:cstheme="minorHAnsi"/>
          <w:sz w:val="24"/>
          <w:szCs w:val="20"/>
          <w:lang w:val="en-US" w:eastAsia="bg-BG"/>
        </w:rPr>
        <w:t xml:space="preserve"> обществени </w:t>
      </w:r>
      <w:proofErr w:type="spellStart"/>
      <w:r w:rsidRPr="003E01B1">
        <w:rPr>
          <w:rFonts w:ascii="Times New Roman" w:eastAsia="Times New Roman" w:hAnsi="Times New Roman" w:cstheme="minorHAnsi"/>
          <w:sz w:val="24"/>
          <w:szCs w:val="20"/>
          <w:lang w:val="en-US" w:eastAsia="bg-BG"/>
        </w:rPr>
        <w:t>потребности</w:t>
      </w:r>
      <w:proofErr w:type="spellEnd"/>
      <w:r w:rsidRPr="003E01B1">
        <w:rPr>
          <w:rFonts w:ascii="Times New Roman" w:eastAsia="Times New Roman" w:hAnsi="Times New Roman" w:cstheme="minorHAnsi"/>
          <w:sz w:val="24"/>
          <w:szCs w:val="20"/>
          <w:lang w:val="en-US" w:eastAsia="bg-BG"/>
        </w:rPr>
        <w:t xml:space="preserve">. Освен </w:t>
      </w:r>
      <w:proofErr w:type="spellStart"/>
      <w:r w:rsidRPr="003E01B1">
        <w:rPr>
          <w:rFonts w:ascii="Times New Roman" w:eastAsia="Times New Roman" w:hAnsi="Times New Roman" w:cstheme="minorHAnsi"/>
          <w:sz w:val="24"/>
          <w:szCs w:val="20"/>
          <w:lang w:val="en-US" w:eastAsia="bg-BG"/>
        </w:rPr>
        <w:t>директните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инвестиции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поддържането</w:t>
      </w:r>
      <w:proofErr w:type="spellEnd"/>
      <w:r w:rsidRPr="003E01B1">
        <w:rPr>
          <w:rFonts w:ascii="Times New Roman" w:eastAsia="Times New Roman" w:hAnsi="Times New Roman" w:cstheme="minorHAnsi"/>
          <w:sz w:val="24"/>
          <w:szCs w:val="20"/>
          <w:lang w:val="en-US" w:eastAsia="bg-BG"/>
        </w:rPr>
        <w:t xml:space="preserve"> на тези обекти е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да се </w:t>
      </w:r>
      <w:proofErr w:type="spellStart"/>
      <w:r w:rsidRPr="003E01B1">
        <w:rPr>
          <w:rFonts w:ascii="Times New Roman" w:eastAsia="Times New Roman" w:hAnsi="Times New Roman" w:cstheme="minorHAnsi"/>
          <w:sz w:val="24"/>
          <w:szCs w:val="20"/>
          <w:lang w:val="en-US" w:eastAsia="bg-BG"/>
        </w:rPr>
        <w:t>разработят</w:t>
      </w:r>
      <w:proofErr w:type="spellEnd"/>
      <w:r w:rsidRPr="003E01B1">
        <w:rPr>
          <w:rFonts w:ascii="Times New Roman" w:eastAsia="Times New Roman" w:hAnsi="Times New Roman" w:cstheme="minorHAnsi"/>
          <w:sz w:val="24"/>
          <w:szCs w:val="20"/>
          <w:lang w:val="en-US" w:eastAsia="bg-BG"/>
        </w:rPr>
        <w:t xml:space="preserve"> програми за подпомагане на икономическите дейности, свързани с </w:t>
      </w:r>
      <w:proofErr w:type="spellStart"/>
      <w:r w:rsidRPr="003E01B1">
        <w:rPr>
          <w:rFonts w:ascii="Times New Roman" w:eastAsia="Times New Roman" w:hAnsi="Times New Roman" w:cstheme="minorHAnsi"/>
          <w:sz w:val="24"/>
          <w:szCs w:val="20"/>
          <w:lang w:val="en-US" w:eastAsia="bg-BG"/>
        </w:rPr>
        <w:t>тяхната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експлоатация</w:t>
      </w:r>
      <w:proofErr w:type="spellEnd"/>
      <w:r w:rsidRPr="003E01B1">
        <w:rPr>
          <w:rFonts w:ascii="Times New Roman" w:eastAsia="Times New Roman" w:hAnsi="Times New Roman" w:cstheme="minorHAnsi"/>
          <w:sz w:val="24"/>
          <w:szCs w:val="20"/>
          <w:lang w:val="en-US" w:eastAsia="bg-BG"/>
        </w:rPr>
        <w:t xml:space="preserve"> – изграждане на туристически маршрути, производство на </w:t>
      </w:r>
      <w:proofErr w:type="spellStart"/>
      <w:r w:rsidRPr="003E01B1">
        <w:rPr>
          <w:rFonts w:ascii="Times New Roman" w:eastAsia="Times New Roman" w:hAnsi="Times New Roman" w:cstheme="minorHAnsi"/>
          <w:sz w:val="24"/>
          <w:szCs w:val="20"/>
          <w:lang w:val="en-US" w:eastAsia="bg-BG"/>
        </w:rPr>
        <w:t>сувенири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други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интелектуални</w:t>
      </w:r>
      <w:proofErr w:type="spellEnd"/>
      <w:r w:rsidRPr="003E01B1">
        <w:rPr>
          <w:rFonts w:ascii="Times New Roman" w:eastAsia="Times New Roman" w:hAnsi="Times New Roman" w:cstheme="minorHAnsi"/>
          <w:sz w:val="24"/>
          <w:szCs w:val="20"/>
          <w:lang w:val="en-US" w:eastAsia="bg-BG"/>
        </w:rPr>
        <w:t xml:space="preserve"> продукти, осигуряване на </w:t>
      </w:r>
      <w:proofErr w:type="spellStart"/>
      <w:r w:rsidRPr="003E01B1">
        <w:rPr>
          <w:rFonts w:ascii="Times New Roman" w:eastAsia="Times New Roman" w:hAnsi="Times New Roman" w:cstheme="minorHAnsi"/>
          <w:sz w:val="24"/>
          <w:szCs w:val="20"/>
          <w:lang w:val="en-US" w:eastAsia="bg-BG"/>
        </w:rPr>
        <w:t>развлечения</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lastRenderedPageBreak/>
        <w:t>посетителите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организиране</w:t>
      </w:r>
      <w:proofErr w:type="spellEnd"/>
      <w:r w:rsidRPr="003E01B1">
        <w:rPr>
          <w:rFonts w:ascii="Times New Roman" w:eastAsia="Times New Roman" w:hAnsi="Times New Roman" w:cstheme="minorHAnsi"/>
          <w:sz w:val="24"/>
          <w:szCs w:val="20"/>
          <w:lang w:val="en-US" w:eastAsia="bg-BG"/>
        </w:rPr>
        <w:t xml:space="preserve"> на събития с културен и образователен </w:t>
      </w:r>
      <w:proofErr w:type="spellStart"/>
      <w:r w:rsidRPr="003E01B1">
        <w:rPr>
          <w:rFonts w:ascii="Times New Roman" w:eastAsia="Times New Roman" w:hAnsi="Times New Roman" w:cstheme="minorHAnsi"/>
          <w:sz w:val="24"/>
          <w:szCs w:val="20"/>
          <w:lang w:val="en-US" w:eastAsia="bg-BG"/>
        </w:rPr>
        <w:t>характер</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Интегрирането</w:t>
      </w:r>
      <w:proofErr w:type="spellEnd"/>
      <w:r w:rsidRPr="003E01B1">
        <w:rPr>
          <w:rFonts w:ascii="Times New Roman" w:eastAsia="Times New Roman" w:hAnsi="Times New Roman" w:cstheme="minorHAnsi"/>
          <w:sz w:val="24"/>
          <w:szCs w:val="20"/>
          <w:lang w:val="en-US" w:eastAsia="bg-BG"/>
        </w:rPr>
        <w:t xml:space="preserve"> на културното наследство в </w:t>
      </w:r>
      <w:proofErr w:type="spellStart"/>
      <w:r w:rsidRPr="003E01B1">
        <w:rPr>
          <w:rFonts w:ascii="Times New Roman" w:eastAsia="Times New Roman" w:hAnsi="Times New Roman" w:cstheme="minorHAnsi"/>
          <w:sz w:val="24"/>
          <w:szCs w:val="20"/>
          <w:lang w:val="en-US" w:eastAsia="bg-BG"/>
        </w:rPr>
        <w:t>селищната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структура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превръща</w:t>
      </w:r>
      <w:proofErr w:type="spellEnd"/>
      <w:r w:rsidRPr="003E01B1">
        <w:rPr>
          <w:rFonts w:ascii="Times New Roman" w:eastAsia="Times New Roman" w:hAnsi="Times New Roman" w:cstheme="minorHAnsi"/>
          <w:sz w:val="24"/>
          <w:szCs w:val="20"/>
          <w:lang w:val="en-US" w:eastAsia="bg-BG"/>
        </w:rPr>
        <w:t xml:space="preserve"> в ресурс за социално и икономическо развитие. Използването на културното наследство в туризма се </w:t>
      </w:r>
      <w:proofErr w:type="spellStart"/>
      <w:r w:rsidRPr="003E01B1">
        <w:rPr>
          <w:rFonts w:ascii="Times New Roman" w:eastAsia="Times New Roman" w:hAnsi="Times New Roman" w:cstheme="minorHAnsi"/>
          <w:sz w:val="24"/>
          <w:szCs w:val="20"/>
          <w:lang w:val="en-US" w:eastAsia="bg-BG"/>
        </w:rPr>
        <w:t>обвързва</w:t>
      </w:r>
      <w:proofErr w:type="spellEnd"/>
      <w:r w:rsidRPr="003E01B1">
        <w:rPr>
          <w:rFonts w:ascii="Times New Roman" w:eastAsia="Times New Roman" w:hAnsi="Times New Roman" w:cstheme="minorHAnsi"/>
          <w:sz w:val="24"/>
          <w:szCs w:val="20"/>
          <w:lang w:val="en-US" w:eastAsia="bg-BG"/>
        </w:rPr>
        <w:t xml:space="preserve"> с осигуряването на необходимите </w:t>
      </w:r>
      <w:proofErr w:type="spellStart"/>
      <w:r w:rsidRPr="003E01B1">
        <w:rPr>
          <w:rFonts w:ascii="Times New Roman" w:eastAsia="Times New Roman" w:hAnsi="Times New Roman" w:cstheme="minorHAnsi"/>
          <w:sz w:val="24"/>
          <w:szCs w:val="20"/>
          <w:lang w:val="en-US" w:eastAsia="bg-BG"/>
        </w:rPr>
        <w:t>грижи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него</w:t>
      </w:r>
      <w:proofErr w:type="spellEnd"/>
      <w:r w:rsidRPr="003E01B1">
        <w:rPr>
          <w:rFonts w:ascii="Times New Roman" w:eastAsia="Times New Roman" w:hAnsi="Times New Roman" w:cstheme="minorHAnsi"/>
          <w:sz w:val="24"/>
          <w:szCs w:val="20"/>
          <w:lang w:val="en-US" w:eastAsia="bg-BG"/>
        </w:rPr>
        <w:t>.</w:t>
      </w:r>
    </w:p>
    <w:p w14:paraId="77694A0B" w14:textId="77777777" w:rsidR="00061595" w:rsidRPr="003E01B1" w:rsidRDefault="00061595" w:rsidP="00061595">
      <w:pPr>
        <w:spacing w:after="0" w:line="240" w:lineRule="auto"/>
        <w:rPr>
          <w:rFonts w:ascii="Times New Roman" w:eastAsia="Times New Roman" w:hAnsi="Times New Roman" w:cs="Times New Roman"/>
          <w:i/>
          <w:iCs/>
          <w:sz w:val="20"/>
          <w:szCs w:val="20"/>
          <w:lang w:val="en-US" w:eastAsia="bg-BG"/>
        </w:rPr>
      </w:pPr>
      <w:r w:rsidRPr="003E01B1">
        <w:rPr>
          <w:rFonts w:ascii="Times New Roman" w:eastAsia="Times New Roman" w:hAnsi="Times New Roman" w:cs="Times New Roman"/>
          <w:i/>
          <w:iCs/>
          <w:sz w:val="20"/>
          <w:szCs w:val="20"/>
          <w:lang w:val="en-US" w:eastAsia="bg-BG"/>
        </w:rPr>
        <w:t>Swot анализ</w:t>
      </w:r>
    </w:p>
    <w:tbl>
      <w:tblPr>
        <w:tblStyle w:val="121"/>
        <w:tblW w:w="0" w:type="auto"/>
        <w:tblLook w:val="04A0" w:firstRow="1" w:lastRow="0" w:firstColumn="1" w:lastColumn="0" w:noHBand="0" w:noVBand="1"/>
      </w:tblPr>
      <w:tblGrid>
        <w:gridCol w:w="4591"/>
        <w:gridCol w:w="4591"/>
      </w:tblGrid>
      <w:tr w:rsidR="00061595" w:rsidRPr="003E01B1" w14:paraId="2465F774"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14:paraId="1D4A843B" w14:textId="77777777" w:rsidR="00061595" w:rsidRPr="003E01B1" w:rsidRDefault="00061595" w:rsidP="0096050E">
            <w:pPr>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Силни страни</w:t>
            </w:r>
          </w:p>
        </w:tc>
        <w:tc>
          <w:tcPr>
            <w:tcW w:w="4591" w:type="dxa"/>
          </w:tcPr>
          <w:p w14:paraId="4EBF8534"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heme="minorHAnsi"/>
                <w:sz w:val="24"/>
                <w:szCs w:val="20"/>
                <w:lang w:eastAsia="bg-BG"/>
              </w:rPr>
            </w:pPr>
            <w:r w:rsidRPr="003E01B1">
              <w:rPr>
                <w:rFonts w:ascii="Times New Roman" w:eastAsia="Times New Roman" w:hAnsi="Times New Roman" w:cstheme="minorHAnsi"/>
                <w:sz w:val="24"/>
                <w:szCs w:val="20"/>
                <w:lang w:eastAsia="bg-BG"/>
              </w:rPr>
              <w:t>Слаби страни</w:t>
            </w:r>
          </w:p>
        </w:tc>
      </w:tr>
      <w:tr w:rsidR="00061595" w:rsidRPr="003E01B1" w14:paraId="6369917A" w14:textId="77777777" w:rsidTr="0096050E">
        <w:tc>
          <w:tcPr>
            <w:cnfStyle w:val="001000000000" w:firstRow="0" w:lastRow="0" w:firstColumn="1" w:lastColumn="0" w:oddVBand="0" w:evenVBand="0" w:oddHBand="0" w:evenHBand="0" w:firstRowFirstColumn="0" w:firstRowLastColumn="0" w:lastRowFirstColumn="0" w:lastRowLastColumn="0"/>
            <w:tcW w:w="4591" w:type="dxa"/>
          </w:tcPr>
          <w:p w14:paraId="76D2F5A1"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Разнообразно културно наследство от различни епохи;</w:t>
            </w:r>
          </w:p>
          <w:p w14:paraId="16260F30"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Уникални природни дадености и исторически-културни ценности, като база за развитие на различни видове туризъм – ловен, селски, поклоннически, културен и природен туризъм;</w:t>
            </w:r>
          </w:p>
          <w:p w14:paraId="4D2154EA"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Капацитет и условия за изследователски интерес;</w:t>
            </w:r>
          </w:p>
          <w:p w14:paraId="12C382DB"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Трансгранично сътрудничество и обмен по отношение на културно-историческото наследство, творческа индустрия и т.н.;</w:t>
            </w:r>
          </w:p>
          <w:p w14:paraId="717FC9F9"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Съхранени културни традиции;</w:t>
            </w:r>
          </w:p>
          <w:p w14:paraId="4E743B0F"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Популярността на обектите с културно-историческа стойност са се превърнали в символ в град Никопол;</w:t>
            </w:r>
          </w:p>
          <w:p w14:paraId="5C0A93FA"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Участие в оперативни програми с цел консервация и реставрация на културно-историческите обекти;</w:t>
            </w:r>
          </w:p>
          <w:p w14:paraId="1CDBBC62" w14:textId="77777777" w:rsidR="00061595" w:rsidRPr="003E01B1" w:rsidRDefault="00061595" w:rsidP="0096050E">
            <w:pPr>
              <w:numPr>
                <w:ilvl w:val="0"/>
                <w:numId w:val="30"/>
              </w:numPr>
              <w:spacing w:after="120"/>
              <w:contextualSpacing/>
              <w:rPr>
                <w:rFonts w:ascii="Arial" w:hAnsi="Arial" w:cstheme="minorHAnsi"/>
                <w:sz w:val="24"/>
              </w:rPr>
            </w:pPr>
            <w:r w:rsidRPr="003E01B1">
              <w:rPr>
                <w:rFonts w:ascii="Arial" w:hAnsi="Arial" w:cstheme="minorHAnsi"/>
                <w:sz w:val="24"/>
              </w:rPr>
              <w:t>Използване на публични частни партньорства.</w:t>
            </w:r>
          </w:p>
        </w:tc>
        <w:tc>
          <w:tcPr>
            <w:tcW w:w="4591" w:type="dxa"/>
          </w:tcPr>
          <w:p w14:paraId="34D6B7EB" w14:textId="77777777" w:rsidR="00061595" w:rsidRPr="003E01B1" w:rsidRDefault="00061595" w:rsidP="0096050E">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Недостиг на финансови средства за укрепване и реставрация на културните ценности и провеждане на археологически изследвания;</w:t>
            </w:r>
          </w:p>
          <w:p w14:paraId="2C5A94AE" w14:textId="77777777" w:rsidR="00061595" w:rsidRPr="003E01B1" w:rsidRDefault="00061595" w:rsidP="0096050E">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Отсъствие на туристически информационни мрежи и рекламно обслужване;</w:t>
            </w:r>
          </w:p>
          <w:p w14:paraId="2A0696AD" w14:textId="77777777" w:rsidR="00061595" w:rsidRPr="003E01B1" w:rsidRDefault="00061595" w:rsidP="0096050E">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Финансов дефицит за издръжка и обезпечаване на разнообразния културен календар;</w:t>
            </w:r>
          </w:p>
          <w:p w14:paraId="59CF3EEA" w14:textId="77777777" w:rsidR="00061595" w:rsidRPr="003E01B1" w:rsidRDefault="00061595" w:rsidP="0096050E">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Влошената демографска ситуация в общината определя слабата ангажираност за опазване на културното наследство;</w:t>
            </w:r>
          </w:p>
          <w:p w14:paraId="7EAD8F90" w14:textId="77777777" w:rsidR="00061595" w:rsidRPr="003E01B1" w:rsidRDefault="00061595" w:rsidP="0096050E">
            <w:pPr>
              <w:numPr>
                <w:ilvl w:val="0"/>
                <w:numId w:val="30"/>
              </w:numPr>
              <w:spacing w:after="120"/>
              <w:contextualSpacing/>
              <w:cnfStyle w:val="000000000000" w:firstRow="0" w:lastRow="0" w:firstColumn="0" w:lastColumn="0" w:oddVBand="0" w:evenVBand="0" w:oddHBand="0" w:evenHBand="0" w:firstRowFirstColumn="0" w:firstRowLastColumn="0" w:lastRowFirstColumn="0" w:lastRowLastColumn="0"/>
              <w:rPr>
                <w:rFonts w:ascii="Arial" w:hAnsi="Arial" w:cstheme="minorHAnsi"/>
                <w:sz w:val="24"/>
              </w:rPr>
            </w:pPr>
            <w:r w:rsidRPr="003E01B1">
              <w:rPr>
                <w:rFonts w:ascii="Arial" w:hAnsi="Arial" w:cstheme="minorHAnsi"/>
                <w:sz w:val="24"/>
              </w:rPr>
              <w:t>Отдалечеността на културно-историческите обекти от урбанизираните територии, предопределя да бъдат уязвими от заличаване и разруха.</w:t>
            </w:r>
          </w:p>
        </w:tc>
      </w:tr>
    </w:tbl>
    <w:p w14:paraId="63FEF36C" w14:textId="77777777" w:rsidR="00061595" w:rsidRPr="003E01B1" w:rsidRDefault="00061595" w:rsidP="00061595">
      <w:pPr>
        <w:spacing w:after="0" w:line="240" w:lineRule="auto"/>
        <w:rPr>
          <w:rFonts w:ascii="Times New Roman" w:eastAsia="Times New Roman" w:hAnsi="Times New Roman" w:cstheme="minorHAnsi"/>
          <w:sz w:val="24"/>
          <w:szCs w:val="20"/>
          <w:lang w:val="en-US" w:eastAsia="bg-BG"/>
        </w:rPr>
      </w:pPr>
    </w:p>
    <w:p w14:paraId="46CD6AF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heme="minorHAnsi"/>
          <w:sz w:val="24"/>
          <w:szCs w:val="20"/>
          <w:lang w:val="en-US" w:eastAsia="bg-BG"/>
        </w:rPr>
        <w:tab/>
        <w:t xml:space="preserve">Община Никопол </w:t>
      </w:r>
      <w:proofErr w:type="spellStart"/>
      <w:r w:rsidRPr="003E01B1">
        <w:rPr>
          <w:rFonts w:ascii="Times New Roman" w:eastAsia="Times New Roman" w:hAnsi="Times New Roman" w:cstheme="minorHAnsi"/>
          <w:sz w:val="24"/>
          <w:szCs w:val="20"/>
          <w:lang w:val="en-US" w:eastAsia="bg-BG"/>
        </w:rPr>
        <w:t>полага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усилия</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отделя</w:t>
      </w:r>
      <w:proofErr w:type="spellEnd"/>
      <w:r w:rsidRPr="003E01B1">
        <w:rPr>
          <w:rFonts w:ascii="Times New Roman" w:eastAsia="Times New Roman" w:hAnsi="Times New Roman" w:cstheme="minorHAnsi"/>
          <w:sz w:val="24"/>
          <w:szCs w:val="20"/>
          <w:lang w:val="en-US" w:eastAsia="bg-BG"/>
        </w:rPr>
        <w:t xml:space="preserve"> финансови средства за </w:t>
      </w:r>
      <w:proofErr w:type="spellStart"/>
      <w:r w:rsidRPr="003E01B1">
        <w:rPr>
          <w:rFonts w:ascii="Times New Roman" w:eastAsia="Times New Roman" w:hAnsi="Times New Roman" w:cstheme="minorHAnsi"/>
          <w:sz w:val="24"/>
          <w:szCs w:val="20"/>
          <w:lang w:val="en-US" w:eastAsia="bg-BG"/>
        </w:rPr>
        <w:t>обезпечаването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качествени</w:t>
      </w:r>
      <w:proofErr w:type="spellEnd"/>
      <w:r w:rsidRPr="003E01B1">
        <w:rPr>
          <w:rFonts w:ascii="Times New Roman" w:eastAsia="Times New Roman" w:hAnsi="Times New Roman" w:cstheme="minorHAnsi"/>
          <w:sz w:val="24"/>
          <w:szCs w:val="20"/>
          <w:lang w:val="en-US" w:eastAsia="bg-BG"/>
        </w:rPr>
        <w:t xml:space="preserve"> информационни услуги, </w:t>
      </w:r>
      <w:proofErr w:type="spellStart"/>
      <w:r w:rsidRPr="003E01B1">
        <w:rPr>
          <w:rFonts w:ascii="Times New Roman" w:eastAsia="Times New Roman" w:hAnsi="Times New Roman" w:cstheme="minorHAnsi"/>
          <w:sz w:val="24"/>
          <w:szCs w:val="20"/>
          <w:lang w:val="en-US" w:eastAsia="bg-BG"/>
        </w:rPr>
        <w:t>модернизиране</w:t>
      </w:r>
      <w:proofErr w:type="spellEnd"/>
      <w:r w:rsidRPr="003E01B1">
        <w:rPr>
          <w:rFonts w:ascii="Times New Roman" w:eastAsia="Times New Roman" w:hAnsi="Times New Roman" w:cstheme="minorHAnsi"/>
          <w:sz w:val="24"/>
          <w:szCs w:val="20"/>
          <w:lang w:val="en-US" w:eastAsia="bg-BG"/>
        </w:rPr>
        <w:t xml:space="preserve"> и подобряване на </w:t>
      </w:r>
      <w:proofErr w:type="spellStart"/>
      <w:r w:rsidRPr="003E01B1">
        <w:rPr>
          <w:rFonts w:ascii="Times New Roman" w:eastAsia="Times New Roman" w:hAnsi="Times New Roman" w:cstheme="minorHAnsi"/>
          <w:sz w:val="24"/>
          <w:szCs w:val="20"/>
          <w:lang w:val="en-US" w:eastAsia="bg-BG"/>
        </w:rPr>
        <w:t>материалната</w:t>
      </w:r>
      <w:proofErr w:type="spellEnd"/>
      <w:r w:rsidRPr="003E01B1">
        <w:rPr>
          <w:rFonts w:ascii="Times New Roman" w:eastAsia="Times New Roman" w:hAnsi="Times New Roman" w:cstheme="minorHAnsi"/>
          <w:sz w:val="24"/>
          <w:szCs w:val="20"/>
          <w:lang w:val="en-US" w:eastAsia="bg-BG"/>
        </w:rPr>
        <w:t xml:space="preserve"> база, </w:t>
      </w:r>
      <w:proofErr w:type="spellStart"/>
      <w:r w:rsidRPr="003E01B1">
        <w:rPr>
          <w:rFonts w:ascii="Times New Roman" w:eastAsia="Times New Roman" w:hAnsi="Times New Roman" w:cstheme="minorHAnsi"/>
          <w:sz w:val="24"/>
          <w:szCs w:val="20"/>
          <w:lang w:val="en-US" w:eastAsia="bg-BG"/>
        </w:rPr>
        <w:t>обогатяването</w:t>
      </w:r>
      <w:proofErr w:type="spellEnd"/>
      <w:r w:rsidRPr="003E01B1">
        <w:rPr>
          <w:rFonts w:ascii="Times New Roman" w:eastAsia="Times New Roman" w:hAnsi="Times New Roman" w:cstheme="minorHAnsi"/>
          <w:sz w:val="24"/>
          <w:szCs w:val="20"/>
          <w:lang w:val="en-US" w:eastAsia="bg-BG"/>
        </w:rPr>
        <w:t xml:space="preserve"> на културния календар и развиването на културно-</w:t>
      </w:r>
      <w:proofErr w:type="spellStart"/>
      <w:r w:rsidRPr="003E01B1">
        <w:rPr>
          <w:rFonts w:ascii="Times New Roman" w:eastAsia="Times New Roman" w:hAnsi="Times New Roman" w:cstheme="minorHAnsi"/>
          <w:sz w:val="24"/>
          <w:szCs w:val="20"/>
          <w:lang w:val="en-US" w:eastAsia="bg-BG"/>
        </w:rPr>
        <w:t>просветната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дейност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е да се </w:t>
      </w:r>
      <w:proofErr w:type="spellStart"/>
      <w:r w:rsidRPr="003E01B1">
        <w:rPr>
          <w:rFonts w:ascii="Times New Roman" w:eastAsia="Times New Roman" w:hAnsi="Times New Roman" w:cstheme="minorHAnsi"/>
          <w:sz w:val="24"/>
          <w:szCs w:val="20"/>
          <w:lang w:val="en-US" w:eastAsia="bg-BG"/>
        </w:rPr>
        <w:t>определят</w:t>
      </w:r>
      <w:proofErr w:type="spellEnd"/>
      <w:r w:rsidRPr="003E01B1">
        <w:rPr>
          <w:rFonts w:ascii="Times New Roman" w:eastAsia="Times New Roman" w:hAnsi="Times New Roman" w:cstheme="minorHAnsi"/>
          <w:sz w:val="24"/>
          <w:szCs w:val="20"/>
          <w:lang w:val="en-US" w:eastAsia="bg-BG"/>
        </w:rPr>
        <w:t xml:space="preserve"> мерки, които да бъдат насочени към опазване, </w:t>
      </w:r>
      <w:proofErr w:type="spellStart"/>
      <w:r w:rsidRPr="003E01B1">
        <w:rPr>
          <w:rFonts w:ascii="Times New Roman" w:eastAsia="Times New Roman" w:hAnsi="Times New Roman" w:cstheme="minorHAnsi"/>
          <w:sz w:val="24"/>
          <w:szCs w:val="20"/>
          <w:lang w:val="en-US" w:eastAsia="bg-BG"/>
        </w:rPr>
        <w:t>съхраняване</w:t>
      </w:r>
      <w:proofErr w:type="spellEnd"/>
      <w:r w:rsidRPr="003E01B1">
        <w:rPr>
          <w:rFonts w:ascii="Times New Roman" w:eastAsia="Times New Roman" w:hAnsi="Times New Roman" w:cstheme="minorHAnsi"/>
          <w:sz w:val="24"/>
          <w:szCs w:val="20"/>
          <w:lang w:val="en-US" w:eastAsia="bg-BG"/>
        </w:rPr>
        <w:t xml:space="preserve"> и популяризиране на културно-историческото наследство и </w:t>
      </w:r>
      <w:proofErr w:type="spellStart"/>
      <w:r w:rsidRPr="003E01B1">
        <w:rPr>
          <w:rFonts w:ascii="Times New Roman" w:eastAsia="Times New Roman" w:hAnsi="Times New Roman" w:cstheme="minorHAnsi"/>
          <w:sz w:val="24"/>
          <w:szCs w:val="20"/>
          <w:lang w:val="en-US" w:eastAsia="bg-BG"/>
        </w:rPr>
        <w:t>превръщането</w:t>
      </w:r>
      <w:proofErr w:type="spellEnd"/>
      <w:r w:rsidRPr="003E01B1">
        <w:rPr>
          <w:rFonts w:ascii="Times New Roman" w:eastAsia="Times New Roman" w:hAnsi="Times New Roman" w:cstheme="minorHAnsi"/>
          <w:sz w:val="24"/>
          <w:szCs w:val="20"/>
          <w:lang w:val="en-US" w:eastAsia="bg-BG"/>
        </w:rPr>
        <w:t xml:space="preserve"> му в </w:t>
      </w:r>
      <w:proofErr w:type="spellStart"/>
      <w:r w:rsidRPr="003E01B1">
        <w:rPr>
          <w:rFonts w:ascii="Times New Roman" w:eastAsia="Times New Roman" w:hAnsi="Times New Roman" w:cstheme="minorHAnsi"/>
          <w:sz w:val="24"/>
          <w:szCs w:val="20"/>
          <w:lang w:val="en-US" w:eastAsia="bg-BG"/>
        </w:rPr>
        <w:t>съществен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фактор</w:t>
      </w:r>
      <w:proofErr w:type="spellEnd"/>
      <w:r w:rsidRPr="003E01B1">
        <w:rPr>
          <w:rFonts w:ascii="Times New Roman" w:eastAsia="Times New Roman" w:hAnsi="Times New Roman" w:cstheme="minorHAnsi"/>
          <w:sz w:val="24"/>
          <w:szCs w:val="20"/>
          <w:lang w:val="en-US" w:eastAsia="bg-BG"/>
        </w:rPr>
        <w:t xml:space="preserve"> за социално-икономическо развитие на община Никопол.  Част от тези мерки </w:t>
      </w:r>
      <w:proofErr w:type="gramStart"/>
      <w:r w:rsidRPr="003E01B1">
        <w:rPr>
          <w:rFonts w:ascii="Times New Roman" w:eastAsia="Times New Roman" w:hAnsi="Times New Roman" w:cstheme="minorHAnsi"/>
          <w:sz w:val="24"/>
          <w:szCs w:val="20"/>
          <w:lang w:val="en-US" w:eastAsia="bg-BG"/>
        </w:rPr>
        <w:t>са :</w:t>
      </w:r>
      <w:proofErr w:type="gramEnd"/>
    </w:p>
    <w:p w14:paraId="518DAC25"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t>Актуализиране на регистъра на недвижимите културни ценности;</w:t>
      </w:r>
    </w:p>
    <w:p w14:paraId="4311F18A"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t>Експертно проучване, реставрация и консервация на културните обекти;</w:t>
      </w:r>
    </w:p>
    <w:p w14:paraId="226C1CC4"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t>Изграждане на достъпна информационна среда;</w:t>
      </w:r>
    </w:p>
    <w:p w14:paraId="289858AE"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t>Популяризиране на културното наследство;</w:t>
      </w:r>
    </w:p>
    <w:p w14:paraId="778EDE01"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lastRenderedPageBreak/>
        <w:t>Стимулиране на партньорството с различни институции, организации и частни лица за установяване на по-тясно взаимодействие със системата на културния туризъм и развиване на музейна, сувенирна индустрия;</w:t>
      </w:r>
    </w:p>
    <w:p w14:paraId="3EE7C18D"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t>Включване в програмите за културен туризъм на други крайдунавски градове от Германия, Австрия, Унгария и т.н.</w:t>
      </w:r>
    </w:p>
    <w:p w14:paraId="5BF91B5B"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t>Подготовка на проекти и кандидатстване за БФП от европейски фондове.</w:t>
      </w:r>
    </w:p>
    <w:p w14:paraId="7E9B69CA" w14:textId="77777777" w:rsidR="00061595" w:rsidRPr="003E01B1" w:rsidRDefault="00061595" w:rsidP="00061595">
      <w:pPr>
        <w:numPr>
          <w:ilvl w:val="0"/>
          <w:numId w:val="29"/>
        </w:numPr>
        <w:spacing w:after="120" w:line="276" w:lineRule="auto"/>
        <w:contextualSpacing/>
        <w:jc w:val="both"/>
        <w:rPr>
          <w:rFonts w:ascii="Arial" w:hAnsi="Arial"/>
          <w:sz w:val="24"/>
        </w:rPr>
      </w:pPr>
      <w:r w:rsidRPr="003E01B1">
        <w:rPr>
          <w:rFonts w:ascii="Arial" w:hAnsi="Arial"/>
          <w:sz w:val="24"/>
        </w:rPr>
        <w:t>Формулиране на концепция за интегриране на културното наследство в съвре</w:t>
      </w:r>
      <w:r w:rsidRPr="003E01B1">
        <w:rPr>
          <w:rFonts w:ascii="Arial" w:hAnsi="Arial"/>
          <w:sz w:val="24"/>
        </w:rPr>
        <w:softHyphen/>
        <w:t>менния социално</w:t>
      </w:r>
      <w:r w:rsidRPr="003E01B1">
        <w:rPr>
          <w:rFonts w:ascii="Arial" w:hAnsi="Arial"/>
          <w:b/>
          <w:bCs/>
          <w:sz w:val="24"/>
        </w:rPr>
        <w:t>-</w:t>
      </w:r>
      <w:r w:rsidRPr="003E01B1">
        <w:rPr>
          <w:rFonts w:ascii="Arial" w:hAnsi="Arial"/>
          <w:sz w:val="24"/>
        </w:rPr>
        <w:t>икономически и културен живот на града чрез изследване на възможностите за приложението й в градската политика посредством планиро</w:t>
      </w:r>
      <w:r w:rsidRPr="003E01B1">
        <w:rPr>
          <w:rFonts w:ascii="Arial" w:hAnsi="Arial"/>
          <w:sz w:val="24"/>
        </w:rPr>
        <w:softHyphen/>
        <w:t xml:space="preserve">въчни, устройствени, архитектурни, административни, финансови и управленски инструменти </w:t>
      </w:r>
    </w:p>
    <w:p w14:paraId="2B3674A1" w14:textId="77777777" w:rsidR="00061595" w:rsidRPr="003E01B1" w:rsidRDefault="00061595" w:rsidP="00061595">
      <w:pPr>
        <w:spacing w:after="120" w:line="276" w:lineRule="auto"/>
        <w:ind w:left="360"/>
        <w:contextualSpacing/>
        <w:jc w:val="both"/>
        <w:rPr>
          <w:rFonts w:ascii="Arial" w:hAnsi="Arial"/>
          <w:sz w:val="24"/>
        </w:rPr>
      </w:pPr>
    </w:p>
    <w:p w14:paraId="6324FCE8" w14:textId="77777777" w:rsidR="00061595" w:rsidRPr="003E01B1" w:rsidRDefault="00061595" w:rsidP="00061595">
      <w:pPr>
        <w:spacing w:after="120" w:line="276" w:lineRule="auto"/>
        <w:ind w:left="360"/>
        <w:contextualSpacing/>
        <w:jc w:val="both"/>
        <w:rPr>
          <w:rFonts w:ascii="Arial" w:hAnsi="Arial"/>
          <w:sz w:val="24"/>
        </w:rPr>
      </w:pPr>
      <w:r w:rsidRPr="003E01B1">
        <w:rPr>
          <w:rFonts w:ascii="Arial" w:hAnsi="Arial"/>
          <w:sz w:val="24"/>
        </w:rPr>
        <w:tab/>
        <w:t>В областта на културата, усилията на общината са насочени към максималното използване на изградената структура и наличната материална база, както и към превръщането на богатото културно наследство във визитна картичка на града.</w:t>
      </w:r>
    </w:p>
    <w:p w14:paraId="1D0747DF" w14:textId="77777777" w:rsidR="00061595" w:rsidRPr="003E01B1" w:rsidRDefault="00061595" w:rsidP="00061595">
      <w:pPr>
        <w:spacing w:after="120" w:line="276" w:lineRule="auto"/>
        <w:ind w:left="360"/>
        <w:contextualSpacing/>
        <w:jc w:val="both"/>
        <w:rPr>
          <w:rFonts w:ascii="Arial" w:hAnsi="Arial"/>
          <w:sz w:val="24"/>
        </w:rPr>
      </w:pPr>
    </w:p>
    <w:p w14:paraId="3B5CE598"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42" w:name="_Toc55834247"/>
      <w:r w:rsidRPr="003E01B1">
        <w:rPr>
          <w:rFonts w:ascii="Arial" w:eastAsiaTheme="majorEastAsia" w:hAnsi="Arial" w:cstheme="majorBidi"/>
          <w:color w:val="2F5496" w:themeColor="accent1" w:themeShade="BF"/>
          <w:sz w:val="24"/>
          <w:szCs w:val="24"/>
        </w:rPr>
        <w:t>3.7.1. Храмове в община Никопол</w:t>
      </w:r>
      <w:bookmarkEnd w:id="42"/>
    </w:p>
    <w:p w14:paraId="75E0B8C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91EA6B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w:t>
      </w:r>
      <w:proofErr w:type="spell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 община Никопол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храмове</w:t>
      </w:r>
      <w:proofErr w:type="spellEnd"/>
      <w:r w:rsidRPr="003E01B1">
        <w:rPr>
          <w:rFonts w:ascii="Times New Roman" w:eastAsia="Times New Roman" w:hAnsi="Times New Roman" w:cs="Times New Roman"/>
          <w:sz w:val="24"/>
          <w:szCs w:val="20"/>
          <w:lang w:val="en-US" w:eastAsia="bg-BG"/>
        </w:rPr>
        <w:t xml:space="preserve">, които са възможност за развитие на религиозен и поклоннически туризъм. </w:t>
      </w:r>
    </w:p>
    <w:tbl>
      <w:tblPr>
        <w:tblStyle w:val="GridTable4-Accent51"/>
        <w:tblW w:w="0" w:type="auto"/>
        <w:tblLook w:val="04A0" w:firstRow="1" w:lastRow="0" w:firstColumn="1" w:lastColumn="0" w:noHBand="0" w:noVBand="1"/>
      </w:tblPr>
      <w:tblGrid>
        <w:gridCol w:w="3060"/>
        <w:gridCol w:w="3061"/>
        <w:gridCol w:w="3061"/>
      </w:tblGrid>
      <w:tr w:rsidR="00061595" w:rsidRPr="003E01B1" w14:paraId="62A1AD9F"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37EE2893" w14:textId="77777777" w:rsidR="00061595" w:rsidRPr="003E01B1" w:rsidRDefault="00061595" w:rsidP="0096050E">
            <w:r w:rsidRPr="003E01B1">
              <w:rPr>
                <w:sz w:val="24"/>
              </w:rPr>
              <w:t>Име</w:t>
            </w:r>
          </w:p>
        </w:tc>
        <w:tc>
          <w:tcPr>
            <w:tcW w:w="3061" w:type="dxa"/>
            <w:hideMark/>
          </w:tcPr>
          <w:p w14:paraId="4697596E"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sz w:val="24"/>
              </w:rPr>
            </w:pPr>
            <w:r w:rsidRPr="003E01B1">
              <w:rPr>
                <w:sz w:val="24"/>
              </w:rPr>
              <w:t>Вид</w:t>
            </w:r>
          </w:p>
        </w:tc>
        <w:tc>
          <w:tcPr>
            <w:tcW w:w="3061" w:type="dxa"/>
            <w:hideMark/>
          </w:tcPr>
          <w:p w14:paraId="374EBC7C"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sz w:val="24"/>
              </w:rPr>
            </w:pPr>
            <w:r w:rsidRPr="003E01B1">
              <w:rPr>
                <w:sz w:val="24"/>
              </w:rPr>
              <w:t>Населено място</w:t>
            </w:r>
          </w:p>
        </w:tc>
      </w:tr>
      <w:tr w:rsidR="00061595" w:rsidRPr="003E01B1" w14:paraId="393A4EB6"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6F8E9F06" w14:textId="77777777" w:rsidR="00061595" w:rsidRPr="003E01B1" w:rsidRDefault="00061595" w:rsidP="0096050E">
            <w:pPr>
              <w:rPr>
                <w:sz w:val="24"/>
              </w:rPr>
            </w:pPr>
            <w:r w:rsidRPr="003E01B1">
              <w:t xml:space="preserve">Св. пророк Илия </w:t>
            </w:r>
          </w:p>
        </w:tc>
        <w:tc>
          <w:tcPr>
            <w:tcW w:w="3061" w:type="dxa"/>
            <w:hideMark/>
          </w:tcPr>
          <w:p w14:paraId="4D77A975"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Църква</w:t>
            </w:r>
          </w:p>
        </w:tc>
        <w:tc>
          <w:tcPr>
            <w:tcW w:w="3061" w:type="dxa"/>
            <w:hideMark/>
          </w:tcPr>
          <w:p w14:paraId="02ACC626"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Въбел</w:t>
            </w:r>
          </w:p>
        </w:tc>
      </w:tr>
      <w:tr w:rsidR="00061595" w:rsidRPr="003E01B1" w14:paraId="4791EF67" w14:textId="77777777" w:rsidTr="0096050E">
        <w:tc>
          <w:tcPr>
            <w:cnfStyle w:val="001000000000" w:firstRow="0" w:lastRow="0" w:firstColumn="1" w:lastColumn="0" w:oddVBand="0" w:evenVBand="0" w:oddHBand="0" w:evenHBand="0" w:firstRowFirstColumn="0" w:firstRowLastColumn="0" w:lastRowFirstColumn="0" w:lastRowLastColumn="0"/>
            <w:tcW w:w="3060" w:type="dxa"/>
            <w:hideMark/>
          </w:tcPr>
          <w:p w14:paraId="0CEA6AB9" w14:textId="77777777" w:rsidR="00061595" w:rsidRPr="003E01B1" w:rsidRDefault="00061595" w:rsidP="0096050E">
            <w:pPr>
              <w:rPr>
                <w:sz w:val="24"/>
              </w:rPr>
            </w:pPr>
            <w:r w:rsidRPr="003E01B1">
              <w:t xml:space="preserve">Св. Георги </w:t>
            </w:r>
          </w:p>
        </w:tc>
        <w:tc>
          <w:tcPr>
            <w:tcW w:w="3061" w:type="dxa"/>
            <w:hideMark/>
          </w:tcPr>
          <w:p w14:paraId="180CF41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43FC77E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с. Дебово</w:t>
            </w:r>
          </w:p>
        </w:tc>
      </w:tr>
      <w:tr w:rsidR="00061595" w:rsidRPr="003E01B1" w14:paraId="19C59275"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449A2B9E" w14:textId="77777777" w:rsidR="00061595" w:rsidRPr="003E01B1" w:rsidRDefault="00061595" w:rsidP="0096050E">
            <w:pPr>
              <w:rPr>
                <w:sz w:val="24"/>
              </w:rPr>
            </w:pPr>
            <w:r w:rsidRPr="003E01B1">
              <w:t>Св. Параскева</w:t>
            </w:r>
          </w:p>
        </w:tc>
        <w:tc>
          <w:tcPr>
            <w:tcW w:w="3061" w:type="dxa"/>
            <w:hideMark/>
          </w:tcPr>
          <w:p w14:paraId="69882722"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lang w:val="ru-RU"/>
              </w:rPr>
            </w:pPr>
            <w:r w:rsidRPr="003E01B1">
              <w:rPr>
                <w:sz w:val="24"/>
              </w:rPr>
              <w:t>Църква</w:t>
            </w:r>
          </w:p>
        </w:tc>
        <w:tc>
          <w:tcPr>
            <w:tcW w:w="3061" w:type="dxa"/>
            <w:hideMark/>
          </w:tcPr>
          <w:p w14:paraId="27524248"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Драгаш войвода</w:t>
            </w:r>
          </w:p>
        </w:tc>
      </w:tr>
      <w:tr w:rsidR="00061595" w:rsidRPr="003E01B1" w14:paraId="57DA5634" w14:textId="77777777" w:rsidTr="0096050E">
        <w:tc>
          <w:tcPr>
            <w:cnfStyle w:val="001000000000" w:firstRow="0" w:lastRow="0" w:firstColumn="1" w:lastColumn="0" w:oddVBand="0" w:evenVBand="0" w:oddHBand="0" w:evenHBand="0" w:firstRowFirstColumn="0" w:firstRowLastColumn="0" w:lastRowFirstColumn="0" w:lastRowLastColumn="0"/>
            <w:tcW w:w="3060" w:type="dxa"/>
            <w:hideMark/>
          </w:tcPr>
          <w:p w14:paraId="4B906539" w14:textId="77777777" w:rsidR="00061595" w:rsidRPr="003E01B1" w:rsidRDefault="00061595" w:rsidP="0096050E">
            <w:pPr>
              <w:rPr>
                <w:sz w:val="24"/>
              </w:rPr>
            </w:pPr>
            <w:r w:rsidRPr="003E01B1">
              <w:t xml:space="preserve">Св. Троица </w:t>
            </w:r>
          </w:p>
        </w:tc>
        <w:tc>
          <w:tcPr>
            <w:tcW w:w="3061" w:type="dxa"/>
            <w:hideMark/>
          </w:tcPr>
          <w:p w14:paraId="7D8829E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6BBD4A5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с. Лозица</w:t>
            </w:r>
          </w:p>
        </w:tc>
      </w:tr>
      <w:tr w:rsidR="00061595" w:rsidRPr="003E01B1" w14:paraId="17FACB9D"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6E29FE4D" w14:textId="77777777" w:rsidR="00061595" w:rsidRPr="003E01B1" w:rsidRDefault="00061595" w:rsidP="0096050E">
            <w:pPr>
              <w:rPr>
                <w:sz w:val="24"/>
              </w:rPr>
            </w:pPr>
            <w:r w:rsidRPr="003E01B1">
              <w:t xml:space="preserve">Св. Никола </w:t>
            </w:r>
          </w:p>
        </w:tc>
        <w:tc>
          <w:tcPr>
            <w:tcW w:w="3061" w:type="dxa"/>
            <w:hideMark/>
          </w:tcPr>
          <w:p w14:paraId="5C0DC203"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Църква</w:t>
            </w:r>
          </w:p>
        </w:tc>
        <w:tc>
          <w:tcPr>
            <w:tcW w:w="3061" w:type="dxa"/>
            <w:hideMark/>
          </w:tcPr>
          <w:p w14:paraId="16D8D89D"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Муселиево</w:t>
            </w:r>
          </w:p>
        </w:tc>
      </w:tr>
      <w:tr w:rsidR="00061595" w:rsidRPr="003E01B1" w14:paraId="182C9543" w14:textId="77777777" w:rsidTr="0096050E">
        <w:tc>
          <w:tcPr>
            <w:cnfStyle w:val="001000000000" w:firstRow="0" w:lastRow="0" w:firstColumn="1" w:lastColumn="0" w:oddVBand="0" w:evenVBand="0" w:oddHBand="0" w:evenHBand="0" w:firstRowFirstColumn="0" w:firstRowLastColumn="0" w:lastRowFirstColumn="0" w:lastRowLastColumn="0"/>
            <w:tcW w:w="3060" w:type="dxa"/>
            <w:hideMark/>
          </w:tcPr>
          <w:p w14:paraId="0B6211F1" w14:textId="77777777" w:rsidR="00061595" w:rsidRPr="003E01B1" w:rsidRDefault="00061595" w:rsidP="0096050E">
            <w:pPr>
              <w:rPr>
                <w:sz w:val="24"/>
              </w:rPr>
            </w:pPr>
            <w:r w:rsidRPr="003E01B1">
              <w:t xml:space="preserve">Успение Богородично </w:t>
            </w:r>
          </w:p>
        </w:tc>
        <w:tc>
          <w:tcPr>
            <w:tcW w:w="3061" w:type="dxa"/>
            <w:hideMark/>
          </w:tcPr>
          <w:p w14:paraId="4C56FE1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405F041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гр. Никопол</w:t>
            </w:r>
          </w:p>
        </w:tc>
      </w:tr>
      <w:tr w:rsidR="00061595" w:rsidRPr="003E01B1" w14:paraId="576F528C"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14:paraId="0166F9F2" w14:textId="77777777" w:rsidR="00061595" w:rsidRPr="003E01B1" w:rsidRDefault="00061595" w:rsidP="0096050E">
            <w:pPr>
              <w:rPr>
                <w:sz w:val="24"/>
              </w:rPr>
            </w:pPr>
            <w:r w:rsidRPr="003E01B1">
              <w:t xml:space="preserve">Св. Възнесение </w:t>
            </w:r>
          </w:p>
        </w:tc>
        <w:tc>
          <w:tcPr>
            <w:tcW w:w="3061" w:type="dxa"/>
            <w:hideMark/>
          </w:tcPr>
          <w:p w14:paraId="668F5AC8"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Църква</w:t>
            </w:r>
          </w:p>
        </w:tc>
        <w:tc>
          <w:tcPr>
            <w:tcW w:w="3061" w:type="dxa"/>
            <w:hideMark/>
          </w:tcPr>
          <w:p w14:paraId="249A8865" w14:textId="77777777" w:rsidR="00061595" w:rsidRPr="003E01B1" w:rsidRDefault="00061595" w:rsidP="0096050E">
            <w:pPr>
              <w:cnfStyle w:val="000000100000" w:firstRow="0" w:lastRow="0" w:firstColumn="0" w:lastColumn="0" w:oddVBand="0" w:evenVBand="0" w:oddHBand="1" w:evenHBand="0" w:firstRowFirstColumn="0" w:firstRowLastColumn="0" w:lastRowFirstColumn="0" w:lastRowLastColumn="0"/>
              <w:rPr>
                <w:sz w:val="24"/>
              </w:rPr>
            </w:pPr>
            <w:r w:rsidRPr="003E01B1">
              <w:rPr>
                <w:sz w:val="24"/>
              </w:rPr>
              <w:t>с. Новачене</w:t>
            </w:r>
          </w:p>
        </w:tc>
      </w:tr>
      <w:tr w:rsidR="00061595" w:rsidRPr="003E01B1" w14:paraId="31EE312C" w14:textId="77777777" w:rsidTr="0096050E">
        <w:tc>
          <w:tcPr>
            <w:cnfStyle w:val="001000000000" w:firstRow="0" w:lastRow="0" w:firstColumn="1" w:lastColumn="0" w:oddVBand="0" w:evenVBand="0" w:oddHBand="0" w:evenHBand="0" w:firstRowFirstColumn="0" w:firstRowLastColumn="0" w:lastRowFirstColumn="0" w:lastRowLastColumn="0"/>
            <w:tcW w:w="3060" w:type="dxa"/>
            <w:hideMark/>
          </w:tcPr>
          <w:p w14:paraId="64BEA61D" w14:textId="77777777" w:rsidR="00061595" w:rsidRPr="003E01B1" w:rsidRDefault="00061595" w:rsidP="0096050E">
            <w:pPr>
              <w:rPr>
                <w:sz w:val="24"/>
              </w:rPr>
            </w:pPr>
            <w:r w:rsidRPr="003E01B1">
              <w:t xml:space="preserve">Св. Троица </w:t>
            </w:r>
          </w:p>
        </w:tc>
        <w:tc>
          <w:tcPr>
            <w:tcW w:w="3061" w:type="dxa"/>
            <w:hideMark/>
          </w:tcPr>
          <w:p w14:paraId="00F79DE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Църква</w:t>
            </w:r>
          </w:p>
        </w:tc>
        <w:tc>
          <w:tcPr>
            <w:tcW w:w="3061" w:type="dxa"/>
            <w:hideMark/>
          </w:tcPr>
          <w:p w14:paraId="3671419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sz w:val="24"/>
              </w:rPr>
            </w:pPr>
            <w:r w:rsidRPr="003E01B1">
              <w:rPr>
                <w:sz w:val="24"/>
              </w:rPr>
              <w:t>с. Асеново</w:t>
            </w:r>
          </w:p>
        </w:tc>
      </w:tr>
    </w:tbl>
    <w:p w14:paraId="19E138D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04E00AB"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bookmarkStart w:id="43" w:name="_Toc55834248"/>
      <w:r w:rsidRPr="003E01B1">
        <w:rPr>
          <w:rFonts w:ascii="Arial" w:eastAsiaTheme="majorEastAsia" w:hAnsi="Arial" w:cstheme="majorBidi"/>
          <w:color w:val="2F5496" w:themeColor="accent1" w:themeShade="BF"/>
          <w:sz w:val="24"/>
          <w:szCs w:val="24"/>
        </w:rPr>
        <w:t>3.7.2. Спорт и отдих</w:t>
      </w:r>
      <w:bookmarkEnd w:id="43"/>
    </w:p>
    <w:p w14:paraId="7B7C904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4B83D9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На територията на община Никопол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11 </w:t>
      </w:r>
      <w:proofErr w:type="spellStart"/>
      <w:r w:rsidRPr="003E01B1">
        <w:rPr>
          <w:rFonts w:ascii="Times New Roman" w:eastAsia="Times New Roman" w:hAnsi="Times New Roman" w:cs="Times New Roman"/>
          <w:sz w:val="24"/>
          <w:szCs w:val="20"/>
          <w:lang w:val="en-US" w:eastAsia="bg-BG"/>
        </w:rPr>
        <w:t>стадиона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ситуирани</w:t>
      </w:r>
      <w:proofErr w:type="spellEnd"/>
      <w:r w:rsidRPr="003E01B1">
        <w:rPr>
          <w:rFonts w:ascii="Times New Roman" w:eastAsia="Times New Roman" w:hAnsi="Times New Roman" w:cs="Times New Roman"/>
          <w:sz w:val="24"/>
          <w:szCs w:val="20"/>
          <w:lang w:val="en-US" w:eastAsia="bg-BG"/>
        </w:rPr>
        <w:t xml:space="preserve"> в 11 селища, от които 3 са в добро състояние (в гр. </w:t>
      </w:r>
      <w:proofErr w:type="gramStart"/>
      <w:r w:rsidRPr="003E01B1">
        <w:rPr>
          <w:rFonts w:ascii="Times New Roman" w:eastAsia="Times New Roman" w:hAnsi="Times New Roman" w:cs="Times New Roman"/>
          <w:sz w:val="24"/>
          <w:szCs w:val="20"/>
          <w:lang w:val="en-US" w:eastAsia="bg-BG"/>
        </w:rPr>
        <w:t>Никопол ,</w:t>
      </w:r>
      <w:proofErr w:type="gramEnd"/>
      <w:r w:rsidRPr="003E01B1">
        <w:rPr>
          <w:rFonts w:ascii="Times New Roman" w:eastAsia="Times New Roman" w:hAnsi="Times New Roman" w:cs="Times New Roman"/>
          <w:sz w:val="24"/>
          <w:szCs w:val="20"/>
          <w:lang w:val="en-US" w:eastAsia="bg-BG"/>
        </w:rPr>
        <w:t xml:space="preserve"> с. Драгаш войвода и с. Новачене). </w:t>
      </w:r>
      <w:proofErr w:type="spellStart"/>
      <w:r w:rsidRPr="003E01B1">
        <w:rPr>
          <w:rFonts w:ascii="Times New Roman" w:eastAsia="Times New Roman" w:hAnsi="Times New Roman" w:cs="Times New Roman"/>
          <w:sz w:val="24"/>
          <w:szCs w:val="20"/>
          <w:lang w:val="en-US" w:eastAsia="bg-BG"/>
        </w:rPr>
        <w:t>Спортни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площадки</w:t>
      </w:r>
      <w:proofErr w:type="spellEnd"/>
      <w:r w:rsidRPr="003E01B1">
        <w:rPr>
          <w:rFonts w:ascii="Times New Roman" w:eastAsia="Times New Roman" w:hAnsi="Times New Roman" w:cs="Times New Roman"/>
          <w:sz w:val="24"/>
          <w:szCs w:val="20"/>
          <w:lang w:val="en-US" w:eastAsia="bg-BG"/>
        </w:rPr>
        <w:t xml:space="preserve"> има в </w:t>
      </w:r>
      <w:proofErr w:type="spellStart"/>
      <w:r w:rsidRPr="003E01B1">
        <w:rPr>
          <w:rFonts w:ascii="Times New Roman" w:eastAsia="Times New Roman" w:hAnsi="Times New Roman" w:cs="Times New Roman"/>
          <w:sz w:val="24"/>
          <w:szCs w:val="20"/>
          <w:lang w:val="en-US" w:eastAsia="bg-BG"/>
        </w:rPr>
        <w:t>училищата</w:t>
      </w:r>
      <w:proofErr w:type="spellEnd"/>
      <w:r w:rsidRPr="003E01B1">
        <w:rPr>
          <w:rFonts w:ascii="Times New Roman" w:eastAsia="Times New Roman" w:hAnsi="Times New Roman" w:cs="Times New Roman"/>
          <w:sz w:val="24"/>
          <w:szCs w:val="20"/>
          <w:lang w:val="en-US" w:eastAsia="bg-BG"/>
        </w:rPr>
        <w:t xml:space="preserve"> в гр. Никопол, с. Новачене.</w:t>
      </w:r>
    </w:p>
    <w:p w14:paraId="5B1F106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Общинското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ръководство</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необходимо</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идентифицира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проблемите</w:t>
      </w:r>
      <w:proofErr w:type="spellEnd"/>
      <w:r w:rsidRPr="003E01B1">
        <w:rPr>
          <w:rFonts w:ascii="Times New Roman" w:eastAsia="Times New Roman" w:hAnsi="Times New Roman" w:cs="Times New Roman"/>
          <w:sz w:val="24"/>
          <w:szCs w:val="20"/>
          <w:lang w:val="en-US" w:eastAsia="bg-BG"/>
        </w:rPr>
        <w:t xml:space="preserve"> свързани с </w:t>
      </w:r>
      <w:proofErr w:type="spellStart"/>
      <w:r w:rsidRPr="003E01B1">
        <w:rPr>
          <w:rFonts w:ascii="Times New Roman" w:eastAsia="Times New Roman" w:hAnsi="Times New Roman" w:cs="Times New Roman"/>
          <w:sz w:val="24"/>
          <w:szCs w:val="20"/>
          <w:lang w:val="en-US" w:eastAsia="bg-BG"/>
        </w:rPr>
        <w:t>физическото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възпитание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спорта</w:t>
      </w:r>
      <w:proofErr w:type="spellEnd"/>
      <w:r w:rsidRPr="003E01B1">
        <w:rPr>
          <w:rFonts w:ascii="Times New Roman" w:eastAsia="Times New Roman" w:hAnsi="Times New Roman" w:cs="Times New Roman"/>
          <w:sz w:val="24"/>
          <w:szCs w:val="20"/>
          <w:lang w:val="en-US" w:eastAsia="bg-BG"/>
        </w:rPr>
        <w:t xml:space="preserve"> на територията на общината и да </w:t>
      </w:r>
      <w:proofErr w:type="spellStart"/>
      <w:r w:rsidRPr="003E01B1">
        <w:rPr>
          <w:rFonts w:ascii="Times New Roman" w:eastAsia="Times New Roman" w:hAnsi="Times New Roman" w:cs="Times New Roman"/>
          <w:sz w:val="24"/>
          <w:szCs w:val="20"/>
          <w:lang w:val="en-US" w:eastAsia="bg-BG"/>
        </w:rPr>
        <w:t>определи</w:t>
      </w:r>
      <w:proofErr w:type="spellEnd"/>
      <w:r w:rsidRPr="003E01B1">
        <w:rPr>
          <w:rFonts w:ascii="Times New Roman" w:eastAsia="Times New Roman" w:hAnsi="Times New Roman" w:cs="Times New Roman"/>
          <w:sz w:val="24"/>
          <w:szCs w:val="20"/>
          <w:lang w:val="en-US" w:eastAsia="bg-BG"/>
        </w:rPr>
        <w:t xml:space="preserve"> мерки с които да </w:t>
      </w:r>
      <w:proofErr w:type="spellStart"/>
      <w:r w:rsidRPr="003E01B1">
        <w:rPr>
          <w:rFonts w:ascii="Times New Roman" w:eastAsia="Times New Roman" w:hAnsi="Times New Roman" w:cs="Times New Roman"/>
          <w:sz w:val="24"/>
          <w:szCs w:val="20"/>
          <w:lang w:val="en-US" w:eastAsia="bg-BG"/>
        </w:rPr>
        <w:t>насърчи</w:t>
      </w:r>
      <w:proofErr w:type="spellEnd"/>
      <w:r w:rsidRPr="003E01B1">
        <w:rPr>
          <w:rFonts w:ascii="Times New Roman" w:eastAsia="Times New Roman" w:hAnsi="Times New Roman" w:cs="Times New Roman"/>
          <w:sz w:val="24"/>
          <w:szCs w:val="20"/>
          <w:lang w:val="en-US" w:eastAsia="bg-BG"/>
        </w:rPr>
        <w:t xml:space="preserve"> физическата активност. </w:t>
      </w:r>
      <w:proofErr w:type="spellStart"/>
      <w:r w:rsidRPr="003E01B1">
        <w:rPr>
          <w:rFonts w:ascii="Times New Roman" w:eastAsia="Times New Roman" w:hAnsi="Times New Roman" w:cs="Times New Roman"/>
          <w:sz w:val="24"/>
          <w:szCs w:val="20"/>
          <w:lang w:val="en-US" w:eastAsia="bg-BG"/>
        </w:rPr>
        <w:t>Практикуването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спорт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социален</w:t>
      </w:r>
      <w:proofErr w:type="spellEnd"/>
      <w:r w:rsidRPr="003E01B1">
        <w:rPr>
          <w:rFonts w:ascii="Times New Roman" w:eastAsia="Times New Roman" w:hAnsi="Times New Roman" w:cs="Times New Roman"/>
          <w:sz w:val="24"/>
          <w:szCs w:val="20"/>
          <w:lang w:val="en-US" w:eastAsia="bg-BG"/>
        </w:rPr>
        <w:t xml:space="preserve"> туризъм от населението създава условия за подобряване на </w:t>
      </w:r>
      <w:proofErr w:type="spellStart"/>
      <w:r w:rsidRPr="003E01B1">
        <w:rPr>
          <w:rFonts w:ascii="Times New Roman" w:eastAsia="Times New Roman" w:hAnsi="Times New Roman" w:cs="Times New Roman"/>
          <w:sz w:val="24"/>
          <w:szCs w:val="20"/>
          <w:lang w:val="en-US" w:eastAsia="bg-BG"/>
        </w:rPr>
        <w:t>общественото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здраве</w:t>
      </w:r>
      <w:proofErr w:type="spellEnd"/>
      <w:r w:rsidRPr="003E01B1">
        <w:rPr>
          <w:rFonts w:ascii="Times New Roman" w:eastAsia="Times New Roman" w:hAnsi="Times New Roman" w:cs="Times New Roman"/>
          <w:sz w:val="24"/>
          <w:szCs w:val="20"/>
          <w:lang w:val="en-US" w:eastAsia="bg-BG"/>
        </w:rPr>
        <w:t xml:space="preserve"> и развитие на </w:t>
      </w:r>
      <w:proofErr w:type="spellStart"/>
      <w:r w:rsidRPr="003E01B1">
        <w:rPr>
          <w:rFonts w:ascii="Times New Roman" w:eastAsia="Times New Roman" w:hAnsi="Times New Roman" w:cs="Times New Roman"/>
          <w:sz w:val="24"/>
          <w:szCs w:val="20"/>
          <w:lang w:val="en-US" w:eastAsia="bg-BG"/>
        </w:rPr>
        <w:t>спортните</w:t>
      </w:r>
      <w:proofErr w:type="spellEnd"/>
      <w:r w:rsidRPr="003E01B1">
        <w:rPr>
          <w:rFonts w:ascii="Times New Roman" w:eastAsia="Times New Roman" w:hAnsi="Times New Roman" w:cs="Times New Roman"/>
          <w:sz w:val="24"/>
          <w:szCs w:val="20"/>
          <w:lang w:val="en-US" w:eastAsia="bg-BG"/>
        </w:rPr>
        <w:t xml:space="preserve"> дейности в цялата община. </w:t>
      </w:r>
      <w:proofErr w:type="spellStart"/>
      <w:r w:rsidRPr="003E01B1">
        <w:rPr>
          <w:rFonts w:ascii="Times New Roman" w:eastAsia="Times New Roman" w:hAnsi="Times New Roman" w:cs="Times New Roman"/>
          <w:sz w:val="24"/>
          <w:szCs w:val="20"/>
          <w:lang w:val="en-US" w:eastAsia="bg-BG"/>
        </w:rPr>
        <w:t>Желателно</w:t>
      </w:r>
      <w:proofErr w:type="spellEnd"/>
      <w:r w:rsidRPr="003E01B1">
        <w:rPr>
          <w:rFonts w:ascii="Times New Roman" w:eastAsia="Times New Roman" w:hAnsi="Times New Roman" w:cs="Times New Roman"/>
          <w:sz w:val="24"/>
          <w:szCs w:val="20"/>
          <w:lang w:val="en-US" w:eastAsia="bg-BG"/>
        </w:rPr>
        <w:t xml:space="preserve"> е община Никопол да </w:t>
      </w:r>
      <w:proofErr w:type="spellStart"/>
      <w:r w:rsidRPr="003E01B1">
        <w:rPr>
          <w:rFonts w:ascii="Times New Roman" w:eastAsia="Times New Roman" w:hAnsi="Times New Roman" w:cs="Times New Roman"/>
          <w:sz w:val="24"/>
          <w:szCs w:val="20"/>
          <w:lang w:val="en-US" w:eastAsia="bg-BG"/>
        </w:rPr>
        <w:t>определи</w:t>
      </w:r>
      <w:proofErr w:type="spellEnd"/>
      <w:r w:rsidRPr="003E01B1">
        <w:rPr>
          <w:rFonts w:ascii="Times New Roman" w:eastAsia="Times New Roman" w:hAnsi="Times New Roman" w:cs="Times New Roman"/>
          <w:sz w:val="24"/>
          <w:szCs w:val="20"/>
          <w:lang w:val="en-US" w:eastAsia="bg-BG"/>
        </w:rPr>
        <w:t xml:space="preserve"> мерки, с които да </w:t>
      </w:r>
      <w:proofErr w:type="spellStart"/>
      <w:r w:rsidRPr="003E01B1">
        <w:rPr>
          <w:rFonts w:ascii="Times New Roman" w:eastAsia="Times New Roman" w:hAnsi="Times New Roman" w:cs="Times New Roman"/>
          <w:sz w:val="24"/>
          <w:szCs w:val="20"/>
          <w:lang w:val="en-US" w:eastAsia="bg-BG"/>
        </w:rPr>
        <w:t>насърчи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активното</w:t>
      </w:r>
      <w:proofErr w:type="spellEnd"/>
      <w:r w:rsidRPr="003E01B1">
        <w:rPr>
          <w:rFonts w:ascii="Times New Roman" w:eastAsia="Times New Roman" w:hAnsi="Times New Roman" w:cs="Times New Roman"/>
          <w:sz w:val="24"/>
          <w:szCs w:val="20"/>
          <w:lang w:val="en-US" w:eastAsia="bg-BG"/>
        </w:rPr>
        <w:t xml:space="preserve"> участие в </w:t>
      </w:r>
      <w:proofErr w:type="spellStart"/>
      <w:r w:rsidRPr="003E01B1">
        <w:rPr>
          <w:rFonts w:ascii="Times New Roman" w:eastAsia="Times New Roman" w:hAnsi="Times New Roman" w:cs="Times New Roman"/>
          <w:sz w:val="24"/>
          <w:szCs w:val="20"/>
          <w:lang w:val="en-US" w:eastAsia="bg-BG"/>
        </w:rPr>
        <w:t>спортни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физически</w:t>
      </w:r>
      <w:proofErr w:type="spellEnd"/>
      <w:r w:rsidRPr="003E01B1">
        <w:rPr>
          <w:rFonts w:ascii="Times New Roman" w:eastAsia="Times New Roman" w:hAnsi="Times New Roman" w:cs="Times New Roman"/>
          <w:sz w:val="24"/>
          <w:szCs w:val="20"/>
          <w:lang w:val="en-US" w:eastAsia="bg-BG"/>
        </w:rPr>
        <w:t xml:space="preserve"> дейности на </w:t>
      </w:r>
      <w:proofErr w:type="spellStart"/>
      <w:r w:rsidRPr="003E01B1">
        <w:rPr>
          <w:rFonts w:ascii="Times New Roman" w:eastAsia="Times New Roman" w:hAnsi="Times New Roman" w:cs="Times New Roman"/>
          <w:sz w:val="24"/>
          <w:szCs w:val="20"/>
          <w:lang w:val="en-US" w:eastAsia="bg-BG"/>
        </w:rPr>
        <w:t>жителите</w:t>
      </w:r>
      <w:proofErr w:type="spellEnd"/>
      <w:r w:rsidRPr="003E01B1">
        <w:rPr>
          <w:rFonts w:ascii="Times New Roman" w:eastAsia="Times New Roman" w:hAnsi="Times New Roman" w:cs="Times New Roman"/>
          <w:sz w:val="24"/>
          <w:szCs w:val="20"/>
          <w:lang w:val="en-US" w:eastAsia="bg-BG"/>
        </w:rPr>
        <w:t xml:space="preserve"> на общината, както и развитието на </w:t>
      </w:r>
      <w:proofErr w:type="spellStart"/>
      <w:r w:rsidRPr="003E01B1">
        <w:rPr>
          <w:rFonts w:ascii="Times New Roman" w:eastAsia="Times New Roman" w:hAnsi="Times New Roman" w:cs="Times New Roman"/>
          <w:sz w:val="24"/>
          <w:szCs w:val="20"/>
          <w:lang w:val="en-US" w:eastAsia="bg-BG"/>
        </w:rPr>
        <w:t>водомоторните</w:t>
      </w:r>
      <w:proofErr w:type="spellEnd"/>
      <w:r w:rsidRPr="003E01B1">
        <w:rPr>
          <w:rFonts w:ascii="Times New Roman" w:eastAsia="Times New Roman" w:hAnsi="Times New Roman" w:cs="Times New Roman"/>
          <w:sz w:val="24"/>
          <w:szCs w:val="20"/>
          <w:lang w:val="en-US" w:eastAsia="bg-BG"/>
        </w:rPr>
        <w:t xml:space="preserve"> спортове и </w:t>
      </w:r>
      <w:proofErr w:type="spellStart"/>
      <w:r w:rsidRPr="003E01B1">
        <w:rPr>
          <w:rFonts w:ascii="Times New Roman" w:eastAsia="Times New Roman" w:hAnsi="Times New Roman" w:cs="Times New Roman"/>
          <w:sz w:val="24"/>
          <w:szCs w:val="20"/>
          <w:lang w:val="en-US" w:eastAsia="bg-BG"/>
        </w:rPr>
        <w:t>атракции</w:t>
      </w:r>
      <w:proofErr w:type="spellEnd"/>
      <w:r w:rsidRPr="003E01B1">
        <w:rPr>
          <w:rFonts w:ascii="Times New Roman" w:eastAsia="Times New Roman" w:hAnsi="Times New Roman" w:cs="Times New Roman"/>
          <w:sz w:val="24"/>
          <w:szCs w:val="20"/>
          <w:lang w:val="en-US" w:eastAsia="bg-BG"/>
        </w:rPr>
        <w:t xml:space="preserve">.  Чрез тези мерки ще се осигури възможност за приобщаване към </w:t>
      </w:r>
      <w:proofErr w:type="spellStart"/>
      <w:r w:rsidRPr="003E01B1">
        <w:rPr>
          <w:rFonts w:ascii="Times New Roman" w:eastAsia="Times New Roman" w:hAnsi="Times New Roman" w:cs="Times New Roman"/>
          <w:sz w:val="24"/>
          <w:szCs w:val="20"/>
          <w:lang w:val="en-US" w:eastAsia="bg-BG"/>
        </w:rPr>
        <w:t>здравословна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физическа</w:t>
      </w:r>
      <w:proofErr w:type="spellEnd"/>
      <w:r w:rsidRPr="003E01B1">
        <w:rPr>
          <w:rFonts w:ascii="Times New Roman" w:eastAsia="Times New Roman" w:hAnsi="Times New Roman" w:cs="Times New Roman"/>
          <w:sz w:val="24"/>
          <w:szCs w:val="20"/>
          <w:lang w:val="en-US" w:eastAsia="bg-BG"/>
        </w:rPr>
        <w:t xml:space="preserve"> активност на </w:t>
      </w:r>
      <w:r w:rsidRPr="003E01B1">
        <w:rPr>
          <w:rFonts w:ascii="Times New Roman" w:eastAsia="Times New Roman" w:hAnsi="Times New Roman" w:cs="Times New Roman"/>
          <w:sz w:val="24"/>
          <w:szCs w:val="20"/>
          <w:lang w:val="en-US" w:eastAsia="bg-BG"/>
        </w:rPr>
        <w:lastRenderedPageBreak/>
        <w:t xml:space="preserve">представители на </w:t>
      </w:r>
      <w:proofErr w:type="spellStart"/>
      <w:r w:rsidRPr="003E01B1">
        <w:rPr>
          <w:rFonts w:ascii="Times New Roman" w:eastAsia="Times New Roman" w:hAnsi="Times New Roman" w:cs="Times New Roman"/>
          <w:sz w:val="24"/>
          <w:szCs w:val="20"/>
          <w:lang w:val="en-US" w:eastAsia="bg-BG"/>
        </w:rPr>
        <w:t>различните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възрастови</w:t>
      </w:r>
      <w:proofErr w:type="spellEnd"/>
      <w:r w:rsidRPr="003E01B1">
        <w:rPr>
          <w:rFonts w:ascii="Times New Roman" w:eastAsia="Times New Roman" w:hAnsi="Times New Roman" w:cs="Times New Roman"/>
          <w:sz w:val="24"/>
          <w:szCs w:val="20"/>
          <w:lang w:val="en-US" w:eastAsia="bg-BG"/>
        </w:rPr>
        <w:t xml:space="preserve"> и социални групи от населението, </w:t>
      </w:r>
      <w:proofErr w:type="spellStart"/>
      <w:r w:rsidRPr="003E01B1">
        <w:rPr>
          <w:rFonts w:ascii="Times New Roman" w:eastAsia="Times New Roman" w:hAnsi="Times New Roman" w:cs="Times New Roman"/>
          <w:sz w:val="24"/>
          <w:szCs w:val="20"/>
          <w:lang w:val="en-US" w:eastAsia="bg-BG"/>
        </w:rPr>
        <w:t>независимо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целта</w:t>
      </w:r>
      <w:proofErr w:type="spellEnd"/>
      <w:r w:rsidRPr="003E01B1">
        <w:rPr>
          <w:rFonts w:ascii="Times New Roman" w:eastAsia="Times New Roman" w:hAnsi="Times New Roman" w:cs="Times New Roman"/>
          <w:sz w:val="24"/>
          <w:szCs w:val="20"/>
          <w:lang w:val="en-US" w:eastAsia="bg-BG"/>
        </w:rPr>
        <w:t xml:space="preserve"> е укрепване на </w:t>
      </w:r>
      <w:proofErr w:type="spellStart"/>
      <w:r w:rsidRPr="003E01B1">
        <w:rPr>
          <w:rFonts w:ascii="Times New Roman" w:eastAsia="Times New Roman" w:hAnsi="Times New Roman" w:cs="Times New Roman"/>
          <w:sz w:val="24"/>
          <w:szCs w:val="20"/>
          <w:lang w:val="en-US" w:eastAsia="bg-BG"/>
        </w:rPr>
        <w:t>здравето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активния</w:t>
      </w:r>
      <w:proofErr w:type="spellEnd"/>
      <w:r w:rsidRPr="003E01B1">
        <w:rPr>
          <w:rFonts w:ascii="Times New Roman" w:eastAsia="Times New Roman" w:hAnsi="Times New Roman" w:cs="Times New Roman"/>
          <w:sz w:val="24"/>
          <w:szCs w:val="20"/>
          <w:lang w:val="en-US" w:eastAsia="bg-BG"/>
        </w:rPr>
        <w:t xml:space="preserve"> отдих в </w:t>
      </w:r>
      <w:proofErr w:type="spellStart"/>
      <w:r w:rsidRPr="003E01B1">
        <w:rPr>
          <w:rFonts w:ascii="Times New Roman" w:eastAsia="Times New Roman" w:hAnsi="Times New Roman" w:cs="Times New Roman"/>
          <w:sz w:val="24"/>
          <w:szCs w:val="20"/>
          <w:lang w:val="en-US" w:eastAsia="bg-BG"/>
        </w:rPr>
        <w:t>свободното</w:t>
      </w:r>
      <w:proofErr w:type="spellEnd"/>
      <w:r w:rsidRPr="003E01B1">
        <w:rPr>
          <w:rFonts w:ascii="Times New Roman" w:eastAsia="Times New Roman" w:hAnsi="Times New Roman" w:cs="Times New Roman"/>
          <w:sz w:val="24"/>
          <w:szCs w:val="20"/>
          <w:lang w:val="en-US" w:eastAsia="bg-BG"/>
        </w:rPr>
        <w:t xml:space="preserve"> време или </w:t>
      </w:r>
      <w:proofErr w:type="spellStart"/>
      <w:r w:rsidRPr="003E01B1">
        <w:rPr>
          <w:rFonts w:ascii="Times New Roman" w:eastAsia="Times New Roman" w:hAnsi="Times New Roman" w:cs="Times New Roman"/>
          <w:sz w:val="24"/>
          <w:szCs w:val="20"/>
          <w:lang w:val="en-US" w:eastAsia="bg-BG"/>
        </w:rPr>
        <w:t>практикуването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спорт</w:t>
      </w:r>
      <w:proofErr w:type="spellEnd"/>
      <w:r w:rsidRPr="003E01B1">
        <w:rPr>
          <w:rFonts w:ascii="Times New Roman" w:eastAsia="Times New Roman" w:hAnsi="Times New Roman" w:cs="Times New Roman"/>
          <w:sz w:val="24"/>
          <w:szCs w:val="20"/>
          <w:lang w:val="en-US" w:eastAsia="bg-BG"/>
        </w:rPr>
        <w:t>.</w:t>
      </w:r>
    </w:p>
    <w:p w14:paraId="51C473AA" w14:textId="77777777" w:rsidR="00061595" w:rsidRPr="003E01B1" w:rsidRDefault="00061595" w:rsidP="00061595">
      <w:pPr>
        <w:spacing w:after="0" w:line="240" w:lineRule="auto"/>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За развитието на </w:t>
      </w:r>
      <w:proofErr w:type="spellStart"/>
      <w:r w:rsidRPr="003E01B1">
        <w:rPr>
          <w:rFonts w:ascii="Times New Roman" w:eastAsia="Times New Roman" w:hAnsi="Times New Roman" w:cstheme="minorHAnsi"/>
          <w:sz w:val="24"/>
          <w:szCs w:val="20"/>
          <w:lang w:val="en-US" w:eastAsia="bg-BG"/>
        </w:rPr>
        <w:t>спорта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отдиха</w:t>
      </w:r>
      <w:proofErr w:type="spellEnd"/>
      <w:r w:rsidRPr="003E01B1">
        <w:rPr>
          <w:rFonts w:ascii="Times New Roman" w:eastAsia="Times New Roman" w:hAnsi="Times New Roman" w:cstheme="minorHAnsi"/>
          <w:sz w:val="24"/>
          <w:szCs w:val="20"/>
          <w:lang w:val="en-US" w:eastAsia="bg-BG"/>
        </w:rPr>
        <w:t xml:space="preserve"> в Община Никопол е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да се </w:t>
      </w:r>
      <w:proofErr w:type="spellStart"/>
      <w:r w:rsidRPr="003E01B1">
        <w:rPr>
          <w:rFonts w:ascii="Times New Roman" w:eastAsia="Times New Roman" w:hAnsi="Times New Roman" w:cstheme="minorHAnsi"/>
          <w:sz w:val="24"/>
          <w:szCs w:val="20"/>
          <w:lang w:val="en-US" w:eastAsia="bg-BG"/>
        </w:rPr>
        <w:t>търси</w:t>
      </w:r>
      <w:proofErr w:type="spellEnd"/>
      <w:r w:rsidRPr="003E01B1">
        <w:rPr>
          <w:rFonts w:ascii="Times New Roman" w:eastAsia="Times New Roman" w:hAnsi="Times New Roman" w:cstheme="minorHAnsi"/>
          <w:sz w:val="24"/>
          <w:szCs w:val="20"/>
          <w:lang w:val="en-US" w:eastAsia="bg-BG"/>
        </w:rPr>
        <w:t xml:space="preserve"> финансиране чрез </w:t>
      </w:r>
      <w:proofErr w:type="spellStart"/>
      <w:r w:rsidRPr="003E01B1">
        <w:rPr>
          <w:rFonts w:ascii="Times New Roman" w:eastAsia="Times New Roman" w:hAnsi="Times New Roman" w:cstheme="minorHAnsi"/>
          <w:sz w:val="24"/>
          <w:szCs w:val="20"/>
          <w:lang w:val="en-US" w:eastAsia="bg-BG"/>
        </w:rPr>
        <w:t>участия</w:t>
      </w:r>
      <w:proofErr w:type="spellEnd"/>
      <w:r w:rsidRPr="003E01B1">
        <w:rPr>
          <w:rFonts w:ascii="Times New Roman" w:eastAsia="Times New Roman" w:hAnsi="Times New Roman" w:cstheme="minorHAnsi"/>
          <w:sz w:val="24"/>
          <w:szCs w:val="20"/>
          <w:lang w:val="en-US" w:eastAsia="bg-BG"/>
        </w:rPr>
        <w:t xml:space="preserve"> в проекти, насочени към </w:t>
      </w:r>
      <w:proofErr w:type="spellStart"/>
      <w:r w:rsidRPr="003E01B1">
        <w:rPr>
          <w:rFonts w:ascii="Times New Roman" w:eastAsia="Times New Roman" w:hAnsi="Times New Roman" w:cstheme="minorHAnsi"/>
          <w:sz w:val="24"/>
          <w:szCs w:val="20"/>
          <w:lang w:val="en-US" w:eastAsia="bg-BG"/>
        </w:rPr>
        <w:t>възстановяването</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модернизацията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текущата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спортна</w:t>
      </w:r>
      <w:proofErr w:type="spellEnd"/>
      <w:r w:rsidRPr="003E01B1">
        <w:rPr>
          <w:rFonts w:ascii="Times New Roman" w:eastAsia="Times New Roman" w:hAnsi="Times New Roman" w:cstheme="minorHAnsi"/>
          <w:sz w:val="24"/>
          <w:szCs w:val="20"/>
          <w:lang w:val="en-US" w:eastAsia="bg-BG"/>
        </w:rPr>
        <w:t xml:space="preserve"> инфраструктура в общината и </w:t>
      </w:r>
      <w:proofErr w:type="spellStart"/>
      <w:r w:rsidRPr="003E01B1">
        <w:rPr>
          <w:rFonts w:ascii="Times New Roman" w:eastAsia="Times New Roman" w:hAnsi="Times New Roman" w:cstheme="minorHAnsi"/>
          <w:sz w:val="24"/>
          <w:szCs w:val="20"/>
          <w:lang w:val="en-US" w:eastAsia="bg-BG"/>
        </w:rPr>
        <w:t>изграждането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площадки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баскетбол</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волейбол</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тенис</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корт</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др</w:t>
      </w:r>
      <w:proofErr w:type="spellEnd"/>
      <w:r w:rsidRPr="003E01B1">
        <w:rPr>
          <w:rFonts w:ascii="Times New Roman" w:eastAsia="Times New Roman" w:hAnsi="Times New Roman" w:cstheme="minorHAnsi"/>
          <w:sz w:val="24"/>
          <w:szCs w:val="20"/>
          <w:lang w:val="en-US" w:eastAsia="bg-BG"/>
        </w:rPr>
        <w:t xml:space="preserve">. </w:t>
      </w:r>
      <w:proofErr w:type="gramStart"/>
      <w:r w:rsidRPr="003E01B1">
        <w:rPr>
          <w:rFonts w:ascii="Times New Roman" w:eastAsia="Times New Roman" w:hAnsi="Times New Roman" w:cstheme="minorHAnsi"/>
          <w:sz w:val="24"/>
          <w:szCs w:val="20"/>
          <w:lang w:val="en-US" w:eastAsia="bg-BG"/>
        </w:rPr>
        <w:t>спортове,  както</w:t>
      </w:r>
      <w:proofErr w:type="gramEnd"/>
      <w:r w:rsidRPr="003E01B1">
        <w:rPr>
          <w:rFonts w:ascii="Times New Roman" w:eastAsia="Times New Roman" w:hAnsi="Times New Roman" w:cstheme="minorHAnsi"/>
          <w:sz w:val="24"/>
          <w:szCs w:val="20"/>
          <w:lang w:val="en-US" w:eastAsia="bg-BG"/>
        </w:rPr>
        <w:t xml:space="preserve"> и необходимите сгради за управление към тях. Тези условия ще </w:t>
      </w:r>
      <w:proofErr w:type="spellStart"/>
      <w:r w:rsidRPr="003E01B1">
        <w:rPr>
          <w:rFonts w:ascii="Times New Roman" w:eastAsia="Times New Roman" w:hAnsi="Times New Roman" w:cstheme="minorHAnsi"/>
          <w:sz w:val="24"/>
          <w:szCs w:val="20"/>
          <w:lang w:val="en-US" w:eastAsia="bg-BG"/>
        </w:rPr>
        <w:t>привлекат</w:t>
      </w:r>
      <w:proofErr w:type="spellEnd"/>
      <w:r w:rsidRPr="003E01B1">
        <w:rPr>
          <w:rFonts w:ascii="Times New Roman" w:eastAsia="Times New Roman" w:hAnsi="Times New Roman" w:cstheme="minorHAnsi"/>
          <w:sz w:val="24"/>
          <w:szCs w:val="20"/>
          <w:lang w:val="en-US" w:eastAsia="bg-BG"/>
        </w:rPr>
        <w:t xml:space="preserve"> населението към активно </w:t>
      </w:r>
      <w:proofErr w:type="spellStart"/>
      <w:r w:rsidRPr="003E01B1">
        <w:rPr>
          <w:rFonts w:ascii="Times New Roman" w:eastAsia="Times New Roman" w:hAnsi="Times New Roman" w:cstheme="minorHAnsi"/>
          <w:sz w:val="24"/>
          <w:szCs w:val="20"/>
          <w:lang w:val="en-US" w:eastAsia="bg-BG"/>
        </w:rPr>
        <w:t>практикуване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физически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упражнения</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спорт</w:t>
      </w:r>
      <w:proofErr w:type="spellEnd"/>
      <w:r w:rsidRPr="003E01B1">
        <w:rPr>
          <w:rFonts w:ascii="Times New Roman" w:eastAsia="Times New Roman" w:hAnsi="Times New Roman" w:cstheme="minorHAnsi"/>
          <w:sz w:val="24"/>
          <w:szCs w:val="20"/>
          <w:lang w:val="en-US" w:eastAsia="bg-BG"/>
        </w:rPr>
        <w:t xml:space="preserve"> и ще </w:t>
      </w:r>
      <w:proofErr w:type="spellStart"/>
      <w:r w:rsidRPr="003E01B1">
        <w:rPr>
          <w:rFonts w:ascii="Times New Roman" w:eastAsia="Times New Roman" w:hAnsi="Times New Roman" w:cstheme="minorHAnsi"/>
          <w:sz w:val="24"/>
          <w:szCs w:val="20"/>
          <w:lang w:val="en-US" w:eastAsia="bg-BG"/>
        </w:rPr>
        <w:t>подобрят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двигателната</w:t>
      </w:r>
      <w:proofErr w:type="spellEnd"/>
      <w:r w:rsidRPr="003E01B1">
        <w:rPr>
          <w:rFonts w:ascii="Times New Roman" w:eastAsia="Times New Roman" w:hAnsi="Times New Roman" w:cstheme="minorHAnsi"/>
          <w:sz w:val="24"/>
          <w:szCs w:val="20"/>
          <w:lang w:val="en-US" w:eastAsia="bg-BG"/>
        </w:rPr>
        <w:t xml:space="preserve"> активност и </w:t>
      </w:r>
      <w:proofErr w:type="spellStart"/>
      <w:r w:rsidRPr="003E01B1">
        <w:rPr>
          <w:rFonts w:ascii="Times New Roman" w:eastAsia="Times New Roman" w:hAnsi="Times New Roman" w:cstheme="minorHAnsi"/>
          <w:sz w:val="24"/>
          <w:szCs w:val="20"/>
          <w:lang w:val="en-US" w:eastAsia="bg-BG"/>
        </w:rPr>
        <w:t>общественото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здраве</w:t>
      </w:r>
      <w:proofErr w:type="spellEnd"/>
      <w:r w:rsidRPr="003E01B1">
        <w:rPr>
          <w:rFonts w:ascii="Times New Roman" w:eastAsia="Times New Roman" w:hAnsi="Times New Roman" w:cstheme="minorHAnsi"/>
          <w:sz w:val="24"/>
          <w:szCs w:val="20"/>
          <w:lang w:val="en-US" w:eastAsia="bg-BG"/>
        </w:rPr>
        <w:t>.</w:t>
      </w:r>
    </w:p>
    <w:p w14:paraId="7896287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39AF954"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4" w:name="_Toc55834249"/>
      <w:r w:rsidRPr="003E01B1">
        <w:rPr>
          <w:rFonts w:asciiTheme="majorHAnsi" w:eastAsiaTheme="majorEastAsia" w:hAnsiTheme="majorHAnsi" w:cstheme="majorBidi"/>
          <w:color w:val="2F5496" w:themeColor="accent1" w:themeShade="BF"/>
          <w:sz w:val="26"/>
          <w:szCs w:val="26"/>
          <w:lang w:val="en-US" w:eastAsia="bg-BG"/>
        </w:rPr>
        <w:t xml:space="preserve">3.8. </w:t>
      </w:r>
      <w:proofErr w:type="spellStart"/>
      <w:r w:rsidRPr="003E01B1">
        <w:rPr>
          <w:rFonts w:asciiTheme="majorHAnsi" w:eastAsiaTheme="majorEastAsia" w:hAnsiTheme="majorHAnsi" w:cstheme="majorBidi"/>
          <w:color w:val="2F5496" w:themeColor="accent1" w:themeShade="BF"/>
          <w:sz w:val="26"/>
          <w:szCs w:val="26"/>
          <w:lang w:val="en-US" w:eastAsia="bg-BG"/>
        </w:rPr>
        <w:t>Инфраструктурно</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развитие, свързаност и </w:t>
      </w:r>
      <w:proofErr w:type="spellStart"/>
      <w:r w:rsidRPr="003E01B1">
        <w:rPr>
          <w:rFonts w:asciiTheme="majorHAnsi" w:eastAsiaTheme="majorEastAsia" w:hAnsiTheme="majorHAnsi" w:cstheme="majorBidi"/>
          <w:color w:val="2F5496" w:themeColor="accent1" w:themeShade="BF"/>
          <w:sz w:val="26"/>
          <w:szCs w:val="26"/>
          <w:lang w:val="en-US" w:eastAsia="bg-BG"/>
        </w:rPr>
        <w:t>достъпност</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на територията</w:t>
      </w:r>
      <w:bookmarkEnd w:id="44"/>
    </w:p>
    <w:p w14:paraId="5B5BE9D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70271DF8"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45" w:name="_Toc55834250"/>
      <w:r w:rsidRPr="003E01B1">
        <w:rPr>
          <w:rFonts w:ascii="Arial" w:eastAsiaTheme="majorEastAsia" w:hAnsi="Arial" w:cstheme="majorBidi"/>
          <w:color w:val="2F5496" w:themeColor="accent1" w:themeShade="BF"/>
          <w:sz w:val="24"/>
          <w:szCs w:val="24"/>
        </w:rPr>
        <w:t>3.8.1. Транспортна инфраструктура</w:t>
      </w:r>
      <w:bookmarkEnd w:id="45"/>
    </w:p>
    <w:p w14:paraId="27B5A1C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E0B9A9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Основните </w:t>
      </w:r>
      <w:proofErr w:type="spellStart"/>
      <w:r w:rsidRPr="003E01B1">
        <w:rPr>
          <w:rFonts w:ascii="Times New Roman" w:eastAsia="Times New Roman" w:hAnsi="Times New Roman" w:cs="Times New Roman"/>
          <w:sz w:val="24"/>
          <w:szCs w:val="20"/>
          <w:lang w:val="en-US" w:eastAsia="bg-BG"/>
        </w:rPr>
        <w:t>републикански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пътища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преминаващи</w:t>
      </w:r>
      <w:proofErr w:type="spellEnd"/>
      <w:r w:rsidRPr="003E01B1">
        <w:rPr>
          <w:rFonts w:ascii="Times New Roman" w:eastAsia="Times New Roman" w:hAnsi="Times New Roman" w:cs="Times New Roman"/>
          <w:sz w:val="24"/>
          <w:szCs w:val="20"/>
          <w:lang w:val="en-US" w:eastAsia="bg-BG"/>
        </w:rPr>
        <w:t xml:space="preserve"> през територията на община Никопол, са:</w:t>
      </w:r>
    </w:p>
    <w:p w14:paraId="1E378501" w14:textId="77777777" w:rsidR="00061595" w:rsidRPr="003E01B1" w:rsidRDefault="00061595" w:rsidP="00061595">
      <w:pPr>
        <w:numPr>
          <w:ilvl w:val="0"/>
          <w:numId w:val="31"/>
        </w:numPr>
        <w:spacing w:after="0" w:line="240" w:lineRule="auto"/>
        <w:contextualSpacing/>
        <w:jc w:val="both"/>
        <w:rPr>
          <w:rFonts w:ascii="Arial" w:hAnsi="Arial"/>
          <w:sz w:val="24"/>
        </w:rPr>
      </w:pPr>
      <w:r w:rsidRPr="003E01B1">
        <w:rPr>
          <w:rFonts w:ascii="Arial" w:hAnsi="Arial"/>
          <w:sz w:val="24"/>
        </w:rPr>
        <w:t>Втори клас – II-11, II-34, II-52;</w:t>
      </w:r>
    </w:p>
    <w:p w14:paraId="52F63687" w14:textId="77777777" w:rsidR="00061595" w:rsidRPr="003E01B1" w:rsidRDefault="00061595" w:rsidP="00061595">
      <w:pPr>
        <w:numPr>
          <w:ilvl w:val="0"/>
          <w:numId w:val="31"/>
        </w:numPr>
        <w:spacing w:after="0" w:line="240" w:lineRule="auto"/>
        <w:contextualSpacing/>
        <w:jc w:val="both"/>
        <w:rPr>
          <w:rFonts w:ascii="Arial" w:hAnsi="Arial"/>
          <w:sz w:val="24"/>
        </w:rPr>
      </w:pPr>
      <w:r w:rsidRPr="003E01B1">
        <w:rPr>
          <w:rFonts w:ascii="Arial" w:hAnsi="Arial"/>
          <w:sz w:val="24"/>
        </w:rPr>
        <w:t>Трети клас – III-304 и III-3404;</w:t>
      </w:r>
    </w:p>
    <w:p w14:paraId="4A96B79A" w14:textId="77777777" w:rsidR="00061595" w:rsidRPr="003E01B1" w:rsidRDefault="00061595" w:rsidP="00061595">
      <w:pPr>
        <w:numPr>
          <w:ilvl w:val="0"/>
          <w:numId w:val="31"/>
        </w:numPr>
        <w:spacing w:after="0" w:line="240" w:lineRule="auto"/>
        <w:contextualSpacing/>
        <w:jc w:val="both"/>
        <w:rPr>
          <w:rFonts w:ascii="Arial" w:hAnsi="Arial"/>
          <w:sz w:val="24"/>
        </w:rPr>
      </w:pPr>
      <w:r w:rsidRPr="003E01B1">
        <w:rPr>
          <w:rFonts w:ascii="Arial" w:hAnsi="Arial"/>
          <w:sz w:val="24"/>
        </w:rPr>
        <w:t>Общинските пътища са с обща дължина 25 км.</w:t>
      </w:r>
    </w:p>
    <w:p w14:paraId="130E71A1" w14:textId="77777777" w:rsidR="00061595" w:rsidRPr="003E01B1" w:rsidRDefault="00061595" w:rsidP="00061595">
      <w:pPr>
        <w:spacing w:after="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От </w:t>
      </w:r>
      <w:proofErr w:type="spellStart"/>
      <w:r w:rsidRPr="003E01B1">
        <w:rPr>
          <w:rFonts w:ascii="Times New Roman" w:eastAsia="Times New Roman" w:hAnsi="Times New Roman" w:cs="Times New Roman"/>
          <w:sz w:val="24"/>
          <w:szCs w:val="20"/>
          <w:lang w:val="en-US" w:eastAsia="bg-BG"/>
        </w:rPr>
        <w:t>масовия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обществен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spellStart"/>
      <w:r w:rsidRPr="003E01B1">
        <w:rPr>
          <w:rFonts w:ascii="Times New Roman" w:eastAsia="Times New Roman" w:hAnsi="Times New Roman" w:cs="Times New Roman"/>
          <w:sz w:val="24"/>
          <w:szCs w:val="20"/>
          <w:lang w:val="en-US" w:eastAsia="bg-BG"/>
        </w:rPr>
        <w:t>най</w:t>
      </w:r>
      <w:proofErr w:type="spellEnd"/>
      <w:r w:rsidRPr="003E01B1">
        <w:rPr>
          <w:rFonts w:ascii="Times New Roman" w:eastAsia="Times New Roman" w:hAnsi="Times New Roman" w:cs="Times New Roman"/>
          <w:sz w:val="24"/>
          <w:szCs w:val="20"/>
          <w:lang w:val="en-US" w:eastAsia="bg-BG"/>
        </w:rPr>
        <w:t xml:space="preserve">-добре е развит </w:t>
      </w:r>
      <w:proofErr w:type="spellStart"/>
      <w:r w:rsidRPr="003E01B1">
        <w:rPr>
          <w:rFonts w:ascii="Times New Roman" w:eastAsia="Times New Roman" w:hAnsi="Times New Roman" w:cs="Times New Roman"/>
          <w:sz w:val="24"/>
          <w:szCs w:val="20"/>
          <w:lang w:val="en-US" w:eastAsia="bg-BG"/>
        </w:rPr>
        <w:t>автобусният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Ежедневно</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извършват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автобусни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от град Никопол до град </w:t>
      </w:r>
      <w:proofErr w:type="spellStart"/>
      <w:r w:rsidRPr="003E01B1">
        <w:rPr>
          <w:rFonts w:ascii="Times New Roman" w:eastAsia="Times New Roman" w:hAnsi="Times New Roman" w:cs="Times New Roman"/>
          <w:sz w:val="24"/>
          <w:szCs w:val="20"/>
          <w:lang w:val="en-US" w:eastAsia="bg-BG"/>
        </w:rPr>
        <w:t>София</w:t>
      </w:r>
      <w:proofErr w:type="spellEnd"/>
      <w:r w:rsidRPr="003E01B1">
        <w:rPr>
          <w:rFonts w:ascii="Times New Roman" w:eastAsia="Times New Roman" w:hAnsi="Times New Roman" w:cs="Times New Roman"/>
          <w:sz w:val="24"/>
          <w:szCs w:val="20"/>
          <w:lang w:val="en-US" w:eastAsia="bg-BG"/>
        </w:rPr>
        <w:t xml:space="preserve">, до </w:t>
      </w:r>
      <w:proofErr w:type="spellStart"/>
      <w:r w:rsidRPr="003E01B1">
        <w:rPr>
          <w:rFonts w:ascii="Times New Roman" w:eastAsia="Times New Roman" w:hAnsi="Times New Roman" w:cs="Times New Roman"/>
          <w:sz w:val="24"/>
          <w:szCs w:val="20"/>
          <w:lang w:val="en-US" w:eastAsia="bg-BG"/>
        </w:rPr>
        <w:t>областния</w:t>
      </w:r>
      <w:proofErr w:type="spellEnd"/>
      <w:r w:rsidRPr="003E01B1">
        <w:rPr>
          <w:rFonts w:ascii="Times New Roman" w:eastAsia="Times New Roman" w:hAnsi="Times New Roman" w:cs="Times New Roman"/>
          <w:sz w:val="24"/>
          <w:szCs w:val="20"/>
          <w:lang w:val="en-US" w:eastAsia="bg-BG"/>
        </w:rPr>
        <w:t xml:space="preserve"> център – град Плевен, </w:t>
      </w:r>
      <w:proofErr w:type="spellStart"/>
      <w:r w:rsidRPr="003E01B1">
        <w:rPr>
          <w:rFonts w:ascii="Times New Roman" w:eastAsia="Times New Roman" w:hAnsi="Times New Roman" w:cs="Times New Roman"/>
          <w:sz w:val="24"/>
          <w:szCs w:val="20"/>
          <w:lang w:val="en-US" w:eastAsia="bg-BG"/>
        </w:rPr>
        <w:t>съседните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общини</w:t>
      </w:r>
      <w:proofErr w:type="spellEnd"/>
      <w:r w:rsidRPr="003E01B1">
        <w:rPr>
          <w:rFonts w:ascii="Times New Roman" w:eastAsia="Times New Roman" w:hAnsi="Times New Roman" w:cs="Times New Roman"/>
          <w:sz w:val="24"/>
          <w:szCs w:val="20"/>
          <w:lang w:val="en-US" w:eastAsia="bg-BG"/>
        </w:rPr>
        <w:t xml:space="preserve"> – Белене, Гулянци, Левски и Свищов. Добре </w:t>
      </w:r>
      <w:proofErr w:type="spellStart"/>
      <w:r w:rsidRPr="003E01B1">
        <w:rPr>
          <w:rFonts w:ascii="Times New Roman" w:eastAsia="Times New Roman" w:hAnsi="Times New Roman" w:cs="Times New Roman"/>
          <w:sz w:val="24"/>
          <w:szCs w:val="20"/>
          <w:lang w:val="en-US" w:eastAsia="bg-BG"/>
        </w:rPr>
        <w:t>развити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пътните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връзки</w:t>
      </w:r>
      <w:proofErr w:type="spellEnd"/>
      <w:r w:rsidRPr="003E01B1">
        <w:rPr>
          <w:rFonts w:ascii="Times New Roman" w:eastAsia="Times New Roman" w:hAnsi="Times New Roman" w:cs="Times New Roman"/>
          <w:sz w:val="24"/>
          <w:szCs w:val="20"/>
          <w:lang w:val="en-US" w:eastAsia="bg-BG"/>
        </w:rPr>
        <w:t xml:space="preserve"> между град Никопол и </w:t>
      </w:r>
      <w:proofErr w:type="spellStart"/>
      <w:r w:rsidRPr="003E01B1">
        <w:rPr>
          <w:rFonts w:ascii="Times New Roman" w:eastAsia="Times New Roman" w:hAnsi="Times New Roman" w:cs="Times New Roman"/>
          <w:sz w:val="24"/>
          <w:szCs w:val="20"/>
          <w:lang w:val="en-US" w:eastAsia="bg-BG"/>
        </w:rPr>
        <w:t>останалите</w:t>
      </w:r>
      <w:proofErr w:type="spellEnd"/>
      <w:r w:rsidRPr="003E01B1">
        <w:rPr>
          <w:rFonts w:ascii="Times New Roman" w:eastAsia="Times New Roman" w:hAnsi="Times New Roman" w:cs="Times New Roman"/>
          <w:sz w:val="24"/>
          <w:szCs w:val="20"/>
          <w:lang w:val="en-US" w:eastAsia="bg-BG"/>
        </w:rPr>
        <w:t xml:space="preserve"> населени места в общината. </w:t>
      </w:r>
      <w:proofErr w:type="spellStart"/>
      <w:r w:rsidRPr="003E01B1">
        <w:rPr>
          <w:rFonts w:ascii="Times New Roman" w:eastAsia="Times New Roman" w:hAnsi="Times New Roman" w:cs="Times New Roman"/>
          <w:sz w:val="24"/>
          <w:szCs w:val="20"/>
          <w:lang w:val="en-US" w:eastAsia="bg-BG"/>
        </w:rPr>
        <w:t>Общественият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в община Никопол е </w:t>
      </w:r>
      <w:proofErr w:type="spellStart"/>
      <w:r w:rsidRPr="003E01B1">
        <w:rPr>
          <w:rFonts w:ascii="Times New Roman" w:eastAsia="Times New Roman" w:hAnsi="Times New Roman" w:cs="Times New Roman"/>
          <w:sz w:val="24"/>
          <w:szCs w:val="20"/>
          <w:lang w:val="en-US" w:eastAsia="bg-BG"/>
        </w:rPr>
        <w:t>организиран</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сключване</w:t>
      </w:r>
      <w:proofErr w:type="spellEnd"/>
      <w:r w:rsidRPr="003E01B1">
        <w:rPr>
          <w:rFonts w:ascii="Times New Roman" w:eastAsia="Times New Roman" w:hAnsi="Times New Roman" w:cs="Times New Roman"/>
          <w:sz w:val="24"/>
          <w:szCs w:val="20"/>
          <w:lang w:val="en-US" w:eastAsia="bg-BG"/>
        </w:rPr>
        <w:t xml:space="preserve"> на договори по реда на ЗОП с външни </w:t>
      </w:r>
      <w:proofErr w:type="spellStart"/>
      <w:r w:rsidRPr="003E01B1">
        <w:rPr>
          <w:rFonts w:ascii="Times New Roman" w:eastAsia="Times New Roman" w:hAnsi="Times New Roman" w:cs="Times New Roman"/>
          <w:sz w:val="24"/>
          <w:szCs w:val="20"/>
          <w:lang w:val="en-US" w:eastAsia="bg-BG"/>
        </w:rPr>
        <w:t>фирми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превозвачи</w:t>
      </w:r>
      <w:proofErr w:type="spellEnd"/>
      <w:r w:rsidRPr="003E01B1">
        <w:rPr>
          <w:rFonts w:ascii="Times New Roman" w:eastAsia="Times New Roman" w:hAnsi="Times New Roman" w:cs="Times New Roman"/>
          <w:sz w:val="24"/>
          <w:szCs w:val="20"/>
          <w:lang w:val="en-US" w:eastAsia="bg-BG"/>
        </w:rPr>
        <w:t xml:space="preserve">. Общината има сключени договори със </w:t>
      </w:r>
      <w:proofErr w:type="spellStart"/>
      <w:r w:rsidRPr="003E01B1">
        <w:rPr>
          <w:rFonts w:ascii="Times New Roman" w:eastAsia="Times New Roman" w:hAnsi="Times New Roman" w:cs="Times New Roman"/>
          <w:sz w:val="24"/>
          <w:szCs w:val="20"/>
          <w:lang w:val="en-US" w:eastAsia="bg-BG"/>
        </w:rPr>
        <w:t>продължителност</w:t>
      </w:r>
      <w:proofErr w:type="spellEnd"/>
      <w:r w:rsidRPr="003E01B1">
        <w:rPr>
          <w:rFonts w:ascii="Times New Roman" w:eastAsia="Times New Roman" w:hAnsi="Times New Roman" w:cs="Times New Roman"/>
          <w:sz w:val="24"/>
          <w:szCs w:val="20"/>
          <w:lang w:val="en-US" w:eastAsia="bg-BG"/>
        </w:rPr>
        <w:t xml:space="preserve"> до 10 години със следните </w:t>
      </w:r>
      <w:proofErr w:type="spellStart"/>
      <w:r w:rsidRPr="003E01B1">
        <w:rPr>
          <w:rFonts w:ascii="Times New Roman" w:eastAsia="Times New Roman" w:hAnsi="Times New Roman" w:cs="Times New Roman"/>
          <w:sz w:val="24"/>
          <w:szCs w:val="20"/>
          <w:lang w:val="en-US" w:eastAsia="bg-BG"/>
        </w:rPr>
        <w:t>фирми</w:t>
      </w:r>
      <w:proofErr w:type="spellEnd"/>
      <w:r w:rsidRPr="003E01B1">
        <w:rPr>
          <w:rFonts w:ascii="Times New Roman" w:eastAsia="Times New Roman" w:hAnsi="Times New Roman" w:cs="Times New Roman"/>
          <w:sz w:val="24"/>
          <w:szCs w:val="20"/>
          <w:lang w:val="en-US" w:eastAsia="bg-BG"/>
        </w:rPr>
        <w:t>:</w:t>
      </w:r>
    </w:p>
    <w:p w14:paraId="2C29E96F" w14:textId="77777777" w:rsidR="00061595" w:rsidRPr="003E01B1" w:rsidRDefault="00061595" w:rsidP="00061595">
      <w:pPr>
        <w:numPr>
          <w:ilvl w:val="0"/>
          <w:numId w:val="32"/>
        </w:numPr>
        <w:spacing w:after="120" w:line="276" w:lineRule="auto"/>
        <w:contextualSpacing/>
        <w:jc w:val="both"/>
        <w:rPr>
          <w:rFonts w:ascii="Arial" w:hAnsi="Arial"/>
          <w:sz w:val="24"/>
        </w:rPr>
      </w:pPr>
      <w:r w:rsidRPr="003E01B1">
        <w:rPr>
          <w:rFonts w:ascii="Arial" w:hAnsi="Arial"/>
          <w:sz w:val="24"/>
        </w:rPr>
        <w:t>ЕТ „Дани-94-Димитър Митев“</w:t>
      </w:r>
    </w:p>
    <w:p w14:paraId="5EED06C9" w14:textId="77777777" w:rsidR="00061595" w:rsidRPr="003E01B1" w:rsidRDefault="00061595" w:rsidP="00061595">
      <w:pPr>
        <w:numPr>
          <w:ilvl w:val="0"/>
          <w:numId w:val="32"/>
        </w:numPr>
        <w:spacing w:after="120" w:line="276" w:lineRule="auto"/>
        <w:contextualSpacing/>
        <w:jc w:val="both"/>
        <w:rPr>
          <w:rFonts w:ascii="Arial" w:hAnsi="Arial"/>
          <w:sz w:val="24"/>
        </w:rPr>
      </w:pPr>
      <w:r w:rsidRPr="003E01B1">
        <w:rPr>
          <w:rFonts w:ascii="Arial" w:hAnsi="Arial"/>
          <w:sz w:val="24"/>
        </w:rPr>
        <w:t>ЕТ „Чар-Людмила Шаранганова“</w:t>
      </w:r>
    </w:p>
    <w:p w14:paraId="462A4774" w14:textId="77777777" w:rsidR="00061595" w:rsidRPr="003E01B1" w:rsidRDefault="00061595" w:rsidP="00061595">
      <w:pPr>
        <w:numPr>
          <w:ilvl w:val="0"/>
          <w:numId w:val="32"/>
        </w:numPr>
        <w:spacing w:after="120" w:line="276" w:lineRule="auto"/>
        <w:contextualSpacing/>
        <w:jc w:val="both"/>
        <w:rPr>
          <w:rFonts w:ascii="Arial" w:hAnsi="Arial"/>
          <w:sz w:val="24"/>
        </w:rPr>
      </w:pPr>
      <w:r w:rsidRPr="003E01B1">
        <w:rPr>
          <w:rFonts w:ascii="Arial" w:hAnsi="Arial"/>
          <w:sz w:val="24"/>
        </w:rPr>
        <w:t>ЕТ „Звезда-Валери Конов“</w:t>
      </w:r>
    </w:p>
    <w:p w14:paraId="5F03FF56" w14:textId="77777777" w:rsidR="00061595" w:rsidRPr="003E01B1" w:rsidRDefault="00061595" w:rsidP="00061595">
      <w:pPr>
        <w:numPr>
          <w:ilvl w:val="0"/>
          <w:numId w:val="32"/>
        </w:numPr>
        <w:spacing w:after="120" w:line="276" w:lineRule="auto"/>
        <w:contextualSpacing/>
        <w:jc w:val="both"/>
        <w:rPr>
          <w:rFonts w:ascii="Arial" w:hAnsi="Arial"/>
          <w:sz w:val="24"/>
        </w:rPr>
      </w:pPr>
      <w:r w:rsidRPr="003E01B1">
        <w:rPr>
          <w:rFonts w:ascii="Arial" w:hAnsi="Arial"/>
          <w:sz w:val="24"/>
        </w:rPr>
        <w:t>„Цветитранс-2010“ ЕООД</w:t>
      </w:r>
    </w:p>
    <w:p w14:paraId="37676A0C" w14:textId="77777777" w:rsidR="00061595" w:rsidRPr="003E01B1" w:rsidRDefault="00061595" w:rsidP="00061595">
      <w:pPr>
        <w:spacing w:after="0" w:line="240" w:lineRule="auto"/>
        <w:ind w:left="360" w:firstLine="360"/>
        <w:rPr>
          <w:rFonts w:ascii="Times New Roman" w:eastAsia="Times New Roman" w:hAnsi="Times New Roman" w:cs="Times New Roman"/>
          <w:sz w:val="24"/>
          <w:szCs w:val="20"/>
          <w:lang w:val="en-US" w:eastAsia="bg-BG"/>
        </w:rPr>
      </w:pPr>
    </w:p>
    <w:p w14:paraId="155C261A" w14:textId="77777777" w:rsidR="00061595" w:rsidRPr="003E01B1" w:rsidRDefault="00061595" w:rsidP="00061595">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Цялостното</w:t>
      </w:r>
      <w:proofErr w:type="spellEnd"/>
      <w:r w:rsidRPr="003E01B1">
        <w:rPr>
          <w:rFonts w:ascii="Times New Roman" w:eastAsia="Times New Roman" w:hAnsi="Times New Roman" w:cs="Times New Roman"/>
          <w:sz w:val="24"/>
          <w:szCs w:val="20"/>
          <w:lang w:val="en-US" w:eastAsia="bg-BG"/>
        </w:rPr>
        <w:t xml:space="preserve"> състояние на общинската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мрежа е с </w:t>
      </w:r>
      <w:proofErr w:type="spellStart"/>
      <w:r w:rsidRPr="003E01B1">
        <w:rPr>
          <w:rFonts w:ascii="Times New Roman" w:eastAsia="Times New Roman" w:hAnsi="Times New Roman" w:cs="Times New Roman"/>
          <w:sz w:val="24"/>
          <w:szCs w:val="20"/>
          <w:lang w:val="en-US" w:eastAsia="bg-BG"/>
        </w:rPr>
        <w:t>влошено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незадоволително</w:t>
      </w:r>
      <w:proofErr w:type="spellEnd"/>
      <w:r w:rsidRPr="003E01B1">
        <w:rPr>
          <w:rFonts w:ascii="Times New Roman" w:eastAsia="Times New Roman" w:hAnsi="Times New Roman" w:cs="Times New Roman"/>
          <w:sz w:val="24"/>
          <w:szCs w:val="20"/>
          <w:lang w:val="en-US" w:eastAsia="bg-BG"/>
        </w:rPr>
        <w:t xml:space="preserve"> състояние и се </w:t>
      </w:r>
      <w:proofErr w:type="spellStart"/>
      <w:r w:rsidRPr="003E01B1">
        <w:rPr>
          <w:rFonts w:ascii="Times New Roman" w:eastAsia="Times New Roman" w:hAnsi="Times New Roman" w:cs="Times New Roman"/>
          <w:sz w:val="24"/>
          <w:szCs w:val="20"/>
          <w:lang w:val="en-US" w:eastAsia="bg-BG"/>
        </w:rPr>
        <w:t>нуждае</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цялостна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рехабилитация</w:t>
      </w:r>
      <w:proofErr w:type="spellEnd"/>
      <w:r w:rsidRPr="003E01B1">
        <w:rPr>
          <w:rFonts w:ascii="Times New Roman" w:eastAsia="Times New Roman" w:hAnsi="Times New Roman" w:cs="Times New Roman"/>
          <w:sz w:val="24"/>
          <w:szCs w:val="20"/>
          <w:lang w:val="en-US" w:eastAsia="bg-BG"/>
        </w:rPr>
        <w:t xml:space="preserve">. Общината </w:t>
      </w:r>
      <w:proofErr w:type="spellStart"/>
      <w:r w:rsidRPr="003E01B1">
        <w:rPr>
          <w:rFonts w:ascii="Times New Roman" w:eastAsia="Times New Roman" w:hAnsi="Times New Roman" w:cs="Times New Roman"/>
          <w:sz w:val="24"/>
          <w:szCs w:val="20"/>
          <w:lang w:val="en-US" w:eastAsia="bg-BG"/>
        </w:rPr>
        <w:t>полага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усилия</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изгражда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обновява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настилка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качеството на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инфраструктура </w:t>
      </w:r>
      <w:proofErr w:type="spellStart"/>
      <w:r w:rsidRPr="003E01B1">
        <w:rPr>
          <w:rFonts w:ascii="Times New Roman" w:eastAsia="Times New Roman" w:hAnsi="Times New Roman" w:cs="Times New Roman"/>
          <w:sz w:val="24"/>
          <w:szCs w:val="20"/>
          <w:lang w:val="en-US" w:eastAsia="bg-BG"/>
        </w:rPr>
        <w:t>продължава</w:t>
      </w:r>
      <w:proofErr w:type="spellEnd"/>
      <w:r w:rsidRPr="003E01B1">
        <w:rPr>
          <w:rFonts w:ascii="Times New Roman" w:eastAsia="Times New Roman" w:hAnsi="Times New Roman" w:cs="Times New Roman"/>
          <w:sz w:val="24"/>
          <w:szCs w:val="20"/>
          <w:lang w:val="en-US" w:eastAsia="bg-BG"/>
        </w:rPr>
        <w:t xml:space="preserve"> да бъде </w:t>
      </w:r>
      <w:proofErr w:type="spellStart"/>
      <w:r w:rsidRPr="003E01B1">
        <w:rPr>
          <w:rFonts w:ascii="Times New Roman" w:eastAsia="Times New Roman" w:hAnsi="Times New Roman" w:cs="Times New Roman"/>
          <w:sz w:val="24"/>
          <w:szCs w:val="20"/>
          <w:lang w:val="en-US" w:eastAsia="bg-BG"/>
        </w:rPr>
        <w:t>незадоволително</w:t>
      </w:r>
      <w:proofErr w:type="spellEnd"/>
      <w:r w:rsidRPr="003E01B1">
        <w:rPr>
          <w:rFonts w:ascii="Times New Roman" w:eastAsia="Times New Roman" w:hAnsi="Times New Roman" w:cs="Times New Roman"/>
          <w:sz w:val="24"/>
          <w:szCs w:val="20"/>
          <w:lang w:val="en-US" w:eastAsia="bg-BG"/>
        </w:rPr>
        <w:t xml:space="preserve">, поради </w:t>
      </w:r>
      <w:proofErr w:type="spellStart"/>
      <w:r w:rsidRPr="003E01B1">
        <w:rPr>
          <w:rFonts w:ascii="Times New Roman" w:eastAsia="Times New Roman" w:hAnsi="Times New Roman" w:cs="Times New Roman"/>
          <w:sz w:val="24"/>
          <w:szCs w:val="20"/>
          <w:lang w:val="en-US" w:eastAsia="bg-BG"/>
        </w:rPr>
        <w:t>недостиг</w:t>
      </w:r>
      <w:proofErr w:type="spellEnd"/>
      <w:r w:rsidRPr="003E01B1">
        <w:rPr>
          <w:rFonts w:ascii="Times New Roman" w:eastAsia="Times New Roman" w:hAnsi="Times New Roman" w:cs="Times New Roman"/>
          <w:sz w:val="24"/>
          <w:szCs w:val="20"/>
          <w:lang w:val="en-US" w:eastAsia="bg-BG"/>
        </w:rPr>
        <w:t xml:space="preserve"> на финансови средства. Достъпът до </w:t>
      </w:r>
      <w:proofErr w:type="spellStart"/>
      <w:r w:rsidRPr="003E01B1">
        <w:rPr>
          <w:rFonts w:ascii="Times New Roman" w:eastAsia="Times New Roman" w:hAnsi="Times New Roman" w:cs="Times New Roman"/>
          <w:sz w:val="24"/>
          <w:szCs w:val="20"/>
          <w:lang w:val="en-US" w:eastAsia="bg-BG"/>
        </w:rPr>
        <w:t>някои</w:t>
      </w:r>
      <w:proofErr w:type="spellEnd"/>
      <w:r w:rsidRPr="003E01B1">
        <w:rPr>
          <w:rFonts w:ascii="Times New Roman" w:eastAsia="Times New Roman" w:hAnsi="Times New Roman" w:cs="Times New Roman"/>
          <w:sz w:val="24"/>
          <w:szCs w:val="20"/>
          <w:lang w:val="en-US" w:eastAsia="bg-BG"/>
        </w:rPr>
        <w:t xml:space="preserve"> населени места в общината е </w:t>
      </w:r>
      <w:proofErr w:type="spellStart"/>
      <w:r w:rsidRPr="003E01B1">
        <w:rPr>
          <w:rFonts w:ascii="Times New Roman" w:eastAsia="Times New Roman" w:hAnsi="Times New Roman" w:cs="Times New Roman"/>
          <w:sz w:val="24"/>
          <w:szCs w:val="20"/>
          <w:lang w:val="en-US" w:eastAsia="bg-BG"/>
        </w:rPr>
        <w:t>затруднен</w:t>
      </w:r>
      <w:proofErr w:type="spellEnd"/>
      <w:r w:rsidRPr="003E01B1">
        <w:rPr>
          <w:rFonts w:ascii="Times New Roman" w:eastAsia="Times New Roman" w:hAnsi="Times New Roman" w:cs="Times New Roman"/>
          <w:sz w:val="24"/>
          <w:szCs w:val="20"/>
          <w:lang w:val="en-US" w:eastAsia="bg-BG"/>
        </w:rPr>
        <w:t xml:space="preserve">, основно </w:t>
      </w:r>
      <w:proofErr w:type="spellStart"/>
      <w:r w:rsidRPr="003E01B1">
        <w:rPr>
          <w:rFonts w:ascii="Times New Roman" w:eastAsia="Times New Roman" w:hAnsi="Times New Roman" w:cs="Times New Roman"/>
          <w:sz w:val="24"/>
          <w:szCs w:val="20"/>
          <w:lang w:val="en-US" w:eastAsia="bg-BG"/>
        </w:rPr>
        <w:t>заради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лошото</w:t>
      </w:r>
      <w:proofErr w:type="spellEnd"/>
      <w:r w:rsidRPr="003E01B1">
        <w:rPr>
          <w:rFonts w:ascii="Times New Roman" w:eastAsia="Times New Roman" w:hAnsi="Times New Roman" w:cs="Times New Roman"/>
          <w:sz w:val="24"/>
          <w:szCs w:val="20"/>
          <w:lang w:val="en-US" w:eastAsia="bg-BG"/>
        </w:rPr>
        <w:t xml:space="preserve"> състояние и качеството на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настилка</w:t>
      </w:r>
      <w:proofErr w:type="spellEnd"/>
      <w:r w:rsidRPr="003E01B1">
        <w:rPr>
          <w:rFonts w:ascii="Times New Roman" w:eastAsia="Times New Roman" w:hAnsi="Times New Roman" w:cs="Times New Roman"/>
          <w:sz w:val="24"/>
          <w:szCs w:val="20"/>
          <w:lang w:val="en-US" w:eastAsia="bg-BG"/>
        </w:rPr>
        <w:t xml:space="preserve">. </w:t>
      </w:r>
    </w:p>
    <w:p w14:paraId="0B2E81D3" w14:textId="77777777" w:rsidR="00061595" w:rsidRPr="003E01B1" w:rsidRDefault="00061595" w:rsidP="00061595">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Железопътният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в община Никопол се осъществява от </w:t>
      </w:r>
      <w:proofErr w:type="spellStart"/>
      <w:r w:rsidRPr="003E01B1">
        <w:rPr>
          <w:rFonts w:ascii="Times New Roman" w:eastAsia="Times New Roman" w:hAnsi="Times New Roman" w:cs="Times New Roman"/>
          <w:sz w:val="24"/>
          <w:szCs w:val="20"/>
          <w:lang w:val="en-US" w:eastAsia="bg-BG"/>
        </w:rPr>
        <w:t>единствената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гара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разположена</w:t>
      </w:r>
      <w:proofErr w:type="spellEnd"/>
      <w:r w:rsidRPr="003E01B1">
        <w:rPr>
          <w:rFonts w:ascii="Times New Roman" w:eastAsia="Times New Roman" w:hAnsi="Times New Roman" w:cs="Times New Roman"/>
          <w:sz w:val="24"/>
          <w:szCs w:val="20"/>
          <w:lang w:val="en-US" w:eastAsia="bg-BG"/>
        </w:rPr>
        <w:t xml:space="preserve"> в село Черковица. </w:t>
      </w:r>
      <w:proofErr w:type="spellStart"/>
      <w:r w:rsidRPr="003E01B1">
        <w:rPr>
          <w:rFonts w:ascii="Times New Roman" w:eastAsia="Times New Roman" w:hAnsi="Times New Roman" w:cs="Times New Roman"/>
          <w:sz w:val="24"/>
          <w:szCs w:val="20"/>
          <w:lang w:val="en-US" w:eastAsia="bg-BG"/>
        </w:rPr>
        <w:t>Дължината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линията</w:t>
      </w:r>
      <w:proofErr w:type="spellEnd"/>
      <w:r w:rsidRPr="003E01B1">
        <w:rPr>
          <w:rFonts w:ascii="Times New Roman" w:eastAsia="Times New Roman" w:hAnsi="Times New Roman" w:cs="Times New Roman"/>
          <w:sz w:val="24"/>
          <w:szCs w:val="20"/>
          <w:lang w:val="en-US" w:eastAsia="bg-BG"/>
        </w:rPr>
        <w:t xml:space="preserve"> на територията на общината е 4,65 км.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линията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свързва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Ясен</w:t>
      </w:r>
      <w:proofErr w:type="spellEnd"/>
      <w:r w:rsidRPr="003E01B1">
        <w:rPr>
          <w:rFonts w:ascii="Times New Roman" w:eastAsia="Times New Roman" w:hAnsi="Times New Roman" w:cs="Times New Roman"/>
          <w:sz w:val="24"/>
          <w:szCs w:val="20"/>
          <w:lang w:val="en-US" w:eastAsia="bg-BG"/>
        </w:rPr>
        <w:t xml:space="preserve">-Сомовит-Черковица и има </w:t>
      </w:r>
      <w:proofErr w:type="spellStart"/>
      <w:r w:rsidRPr="003E01B1">
        <w:rPr>
          <w:rFonts w:ascii="Times New Roman" w:eastAsia="Times New Roman" w:hAnsi="Times New Roman" w:cs="Times New Roman"/>
          <w:sz w:val="24"/>
          <w:szCs w:val="20"/>
          <w:lang w:val="en-US" w:eastAsia="bg-BG"/>
        </w:rPr>
        <w:t>изградена</w:t>
      </w:r>
      <w:proofErr w:type="spellEnd"/>
      <w:r w:rsidRPr="003E01B1">
        <w:rPr>
          <w:rFonts w:ascii="Times New Roman" w:eastAsia="Times New Roman" w:hAnsi="Times New Roman" w:cs="Times New Roman"/>
          <w:sz w:val="24"/>
          <w:szCs w:val="20"/>
          <w:lang w:val="en-US" w:eastAsia="bg-BG"/>
        </w:rPr>
        <w:t xml:space="preserve"> връзка с </w:t>
      </w:r>
      <w:proofErr w:type="spellStart"/>
      <w:r w:rsidRPr="003E01B1">
        <w:rPr>
          <w:rFonts w:ascii="Times New Roman" w:eastAsia="Times New Roman" w:hAnsi="Times New Roman" w:cs="Times New Roman"/>
          <w:sz w:val="24"/>
          <w:szCs w:val="20"/>
          <w:lang w:val="en-US" w:eastAsia="bg-BG"/>
        </w:rPr>
        <w:t>главната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жп</w:t>
      </w:r>
      <w:proofErr w:type="spellEnd"/>
      <w:r w:rsidRPr="003E01B1">
        <w:rPr>
          <w:rFonts w:ascii="Times New Roman" w:eastAsia="Times New Roman" w:hAnsi="Times New Roman" w:cs="Times New Roman"/>
          <w:sz w:val="24"/>
          <w:szCs w:val="20"/>
          <w:lang w:val="en-US" w:eastAsia="bg-BG"/>
        </w:rPr>
        <w:t xml:space="preserve"> връзка </w:t>
      </w:r>
      <w:proofErr w:type="spellStart"/>
      <w:r w:rsidRPr="003E01B1">
        <w:rPr>
          <w:rFonts w:ascii="Times New Roman" w:eastAsia="Times New Roman" w:hAnsi="Times New Roman" w:cs="Times New Roman"/>
          <w:sz w:val="24"/>
          <w:szCs w:val="20"/>
          <w:lang w:val="en-US" w:eastAsia="bg-BG"/>
        </w:rPr>
        <w:t>София-Варна</w:t>
      </w:r>
      <w:proofErr w:type="spellEnd"/>
      <w:r w:rsidRPr="003E01B1">
        <w:rPr>
          <w:rFonts w:ascii="Times New Roman" w:eastAsia="Times New Roman" w:hAnsi="Times New Roman" w:cs="Times New Roman"/>
          <w:sz w:val="24"/>
          <w:szCs w:val="20"/>
          <w:lang w:val="en-US" w:eastAsia="bg-BG"/>
        </w:rPr>
        <w:t>.</w:t>
      </w:r>
    </w:p>
    <w:p w14:paraId="12372EFB" w14:textId="77777777" w:rsidR="00061595" w:rsidRPr="003E01B1" w:rsidRDefault="00061595" w:rsidP="00061595">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Фериботният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терминал</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Никопол  е</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разположен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южния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бряг</w:t>
      </w:r>
      <w:proofErr w:type="spellEnd"/>
      <w:r w:rsidRPr="003E01B1">
        <w:rPr>
          <w:rFonts w:ascii="Times New Roman" w:eastAsia="Times New Roman" w:hAnsi="Times New Roman" w:cs="Times New Roman"/>
          <w:sz w:val="24"/>
          <w:szCs w:val="20"/>
          <w:lang w:val="en-US" w:eastAsia="bg-BG"/>
        </w:rPr>
        <w:t xml:space="preserve"> на р. Дунав на речен km 597 от </w:t>
      </w:r>
      <w:proofErr w:type="spellStart"/>
      <w:r w:rsidRPr="003E01B1">
        <w:rPr>
          <w:rFonts w:ascii="Times New Roman" w:eastAsia="Times New Roman" w:hAnsi="Times New Roman" w:cs="Times New Roman"/>
          <w:sz w:val="24"/>
          <w:szCs w:val="20"/>
          <w:lang w:val="en-US" w:eastAsia="bg-BG"/>
        </w:rPr>
        <w:t>устието</w:t>
      </w:r>
      <w:proofErr w:type="spellEnd"/>
      <w:r w:rsidRPr="003E01B1">
        <w:rPr>
          <w:rFonts w:ascii="Times New Roman" w:eastAsia="Times New Roman" w:hAnsi="Times New Roman" w:cs="Times New Roman"/>
          <w:sz w:val="24"/>
          <w:szCs w:val="20"/>
          <w:lang w:val="en-US" w:eastAsia="bg-BG"/>
        </w:rPr>
        <w:t xml:space="preserve"> на р. Дунав, в </w:t>
      </w:r>
      <w:proofErr w:type="spellStart"/>
      <w:r w:rsidRPr="003E01B1">
        <w:rPr>
          <w:rFonts w:ascii="Times New Roman" w:eastAsia="Times New Roman" w:hAnsi="Times New Roman" w:cs="Times New Roman"/>
          <w:sz w:val="24"/>
          <w:szCs w:val="20"/>
          <w:lang w:val="en-US" w:eastAsia="bg-BG"/>
        </w:rPr>
        <w:t>западната</w:t>
      </w:r>
      <w:proofErr w:type="spellEnd"/>
      <w:r w:rsidRPr="003E01B1">
        <w:rPr>
          <w:rFonts w:ascii="Times New Roman" w:eastAsia="Times New Roman" w:hAnsi="Times New Roman" w:cs="Times New Roman"/>
          <w:sz w:val="24"/>
          <w:szCs w:val="20"/>
          <w:lang w:val="en-US" w:eastAsia="bg-BG"/>
        </w:rPr>
        <w:t xml:space="preserve"> част на гр. Никопол. </w:t>
      </w:r>
      <w:proofErr w:type="spellStart"/>
      <w:r w:rsidRPr="003E01B1">
        <w:rPr>
          <w:rFonts w:ascii="Times New Roman" w:eastAsia="Times New Roman" w:hAnsi="Times New Roman" w:cs="Times New Roman"/>
          <w:sz w:val="24"/>
          <w:szCs w:val="20"/>
          <w:lang w:val="en-US" w:eastAsia="bg-BG"/>
        </w:rPr>
        <w:t>Терминалът</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проектиран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изпълнен</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въведен</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експлоатация</w:t>
      </w:r>
      <w:proofErr w:type="spellEnd"/>
      <w:r w:rsidRPr="003E01B1">
        <w:rPr>
          <w:rFonts w:ascii="Times New Roman" w:eastAsia="Times New Roman" w:hAnsi="Times New Roman" w:cs="Times New Roman"/>
          <w:sz w:val="24"/>
          <w:szCs w:val="20"/>
          <w:lang w:val="en-US" w:eastAsia="bg-BG"/>
        </w:rPr>
        <w:t xml:space="preserve"> през 2008 г. за </w:t>
      </w:r>
      <w:proofErr w:type="spellStart"/>
      <w:r w:rsidRPr="003E01B1">
        <w:rPr>
          <w:rFonts w:ascii="Times New Roman" w:eastAsia="Times New Roman" w:hAnsi="Times New Roman" w:cs="Times New Roman"/>
          <w:sz w:val="24"/>
          <w:szCs w:val="20"/>
          <w:lang w:val="en-US" w:eastAsia="bg-BG"/>
        </w:rPr>
        <w:t>фериботни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между Никопол и </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Магуреле, с </w:t>
      </w:r>
      <w:proofErr w:type="spellStart"/>
      <w:r w:rsidRPr="003E01B1">
        <w:rPr>
          <w:rFonts w:ascii="Times New Roman" w:eastAsia="Times New Roman" w:hAnsi="Times New Roman" w:cs="Times New Roman"/>
          <w:sz w:val="24"/>
          <w:szCs w:val="20"/>
          <w:lang w:val="en-US" w:eastAsia="bg-BG"/>
        </w:rPr>
        <w:t>обща</w:t>
      </w:r>
      <w:proofErr w:type="spellEnd"/>
      <w:r w:rsidRPr="003E01B1">
        <w:rPr>
          <w:rFonts w:ascii="Times New Roman" w:eastAsia="Times New Roman" w:hAnsi="Times New Roman" w:cs="Times New Roman"/>
          <w:sz w:val="24"/>
          <w:szCs w:val="20"/>
          <w:lang w:val="en-US" w:eastAsia="bg-BG"/>
        </w:rPr>
        <w:t xml:space="preserve"> площ 17 642 m2. На територията му са </w:t>
      </w:r>
      <w:proofErr w:type="spellStart"/>
      <w:r w:rsidRPr="003E01B1">
        <w:rPr>
          <w:rFonts w:ascii="Times New Roman" w:eastAsia="Times New Roman" w:hAnsi="Times New Roman" w:cs="Times New Roman"/>
          <w:sz w:val="24"/>
          <w:szCs w:val="20"/>
          <w:lang w:val="en-US" w:eastAsia="bg-BG"/>
        </w:rPr>
        <w:t>изградени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граничен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контролно-пропускателен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митнически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фитосанитарен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Товарите</w:t>
      </w:r>
      <w:proofErr w:type="spellEnd"/>
      <w:r w:rsidRPr="003E01B1">
        <w:rPr>
          <w:rFonts w:ascii="Times New Roman" w:eastAsia="Times New Roman" w:hAnsi="Times New Roman" w:cs="Times New Roman"/>
          <w:sz w:val="24"/>
          <w:szCs w:val="20"/>
          <w:lang w:val="en-US" w:eastAsia="bg-BG"/>
        </w:rPr>
        <w:t xml:space="preserve"> от и за пристанището се </w:t>
      </w:r>
      <w:proofErr w:type="spellStart"/>
      <w:r w:rsidRPr="003E01B1">
        <w:rPr>
          <w:rFonts w:ascii="Times New Roman" w:eastAsia="Times New Roman" w:hAnsi="Times New Roman" w:cs="Times New Roman"/>
          <w:sz w:val="24"/>
          <w:szCs w:val="20"/>
          <w:lang w:val="en-US" w:eastAsia="bg-BG"/>
        </w:rPr>
        <w:t>превозват</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lastRenderedPageBreak/>
        <w:t>автомобилен</w:t>
      </w:r>
      <w:proofErr w:type="spellEnd"/>
      <w:r w:rsidRPr="003E01B1">
        <w:rPr>
          <w:rFonts w:ascii="Times New Roman" w:eastAsia="Times New Roman" w:hAnsi="Times New Roman" w:cs="Times New Roman"/>
          <w:sz w:val="24"/>
          <w:szCs w:val="20"/>
          <w:lang w:val="en-US" w:eastAsia="bg-BG"/>
        </w:rPr>
        <w:t xml:space="preserve"> и воден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Обработва</w:t>
      </w:r>
      <w:proofErr w:type="spellEnd"/>
      <w:r w:rsidRPr="003E01B1">
        <w:rPr>
          <w:rFonts w:ascii="Times New Roman" w:eastAsia="Times New Roman" w:hAnsi="Times New Roman" w:cs="Times New Roman"/>
          <w:sz w:val="24"/>
          <w:szCs w:val="20"/>
          <w:lang w:val="en-US" w:eastAsia="bg-BG"/>
        </w:rPr>
        <w:t xml:space="preserve"> ро-ро </w:t>
      </w:r>
      <w:proofErr w:type="spellStart"/>
      <w:r w:rsidRPr="003E01B1">
        <w:rPr>
          <w:rFonts w:ascii="Times New Roman" w:eastAsia="Times New Roman" w:hAnsi="Times New Roman" w:cs="Times New Roman"/>
          <w:sz w:val="24"/>
          <w:szCs w:val="20"/>
          <w:lang w:val="en-US" w:eastAsia="bg-BG"/>
        </w:rPr>
        <w:t>товари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фериботни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товари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пътници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Фериботът</w:t>
      </w:r>
      <w:proofErr w:type="spellEnd"/>
      <w:r w:rsidRPr="003E01B1">
        <w:rPr>
          <w:rFonts w:ascii="Times New Roman" w:eastAsia="Times New Roman" w:hAnsi="Times New Roman" w:cs="Times New Roman"/>
          <w:sz w:val="24"/>
          <w:szCs w:val="20"/>
          <w:lang w:val="en-US" w:eastAsia="bg-BG"/>
        </w:rPr>
        <w:t xml:space="preserve"> между Никопол и </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по </w:t>
      </w:r>
      <w:proofErr w:type="spellStart"/>
      <w:r w:rsidRPr="003E01B1">
        <w:rPr>
          <w:rFonts w:ascii="Times New Roman" w:eastAsia="Times New Roman" w:hAnsi="Times New Roman" w:cs="Times New Roman"/>
          <w:sz w:val="24"/>
          <w:szCs w:val="20"/>
          <w:lang w:val="en-US" w:eastAsia="bg-BG"/>
        </w:rPr>
        <w:t>разписание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изпълнява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ежедневно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по 4 </w:t>
      </w:r>
      <w:proofErr w:type="spellStart"/>
      <w:r w:rsidRPr="003E01B1">
        <w:rPr>
          <w:rFonts w:ascii="Times New Roman" w:eastAsia="Times New Roman" w:hAnsi="Times New Roman" w:cs="Times New Roman"/>
          <w:sz w:val="24"/>
          <w:szCs w:val="20"/>
          <w:lang w:val="en-US" w:eastAsia="bg-BG"/>
        </w:rPr>
        <w:t>пъти</w:t>
      </w:r>
      <w:proofErr w:type="spellEnd"/>
      <w:r w:rsidRPr="003E01B1">
        <w:rPr>
          <w:rFonts w:ascii="Times New Roman" w:eastAsia="Times New Roman" w:hAnsi="Times New Roman" w:cs="Times New Roman"/>
          <w:sz w:val="24"/>
          <w:szCs w:val="20"/>
          <w:lang w:val="en-US" w:eastAsia="bg-BG"/>
        </w:rPr>
        <w:t xml:space="preserve"> на ден.</w:t>
      </w:r>
    </w:p>
    <w:p w14:paraId="6A1216EB" w14:textId="77777777" w:rsidR="00061595" w:rsidRPr="003E01B1" w:rsidRDefault="00061595" w:rsidP="00061595">
      <w:pPr>
        <w:spacing w:after="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Водният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има голям потенциал за развитие,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в момента </w:t>
      </w:r>
      <w:proofErr w:type="spellStart"/>
      <w:r w:rsidRPr="003E01B1">
        <w:rPr>
          <w:rFonts w:ascii="Times New Roman" w:eastAsia="Times New Roman" w:hAnsi="Times New Roman" w:cs="Times New Roman"/>
          <w:sz w:val="24"/>
          <w:szCs w:val="20"/>
          <w:lang w:val="en-US" w:eastAsia="bg-BG"/>
        </w:rPr>
        <w:t>той</w:t>
      </w:r>
      <w:proofErr w:type="spellEnd"/>
      <w:r w:rsidRPr="003E01B1">
        <w:rPr>
          <w:rFonts w:ascii="Times New Roman" w:eastAsia="Times New Roman" w:hAnsi="Times New Roman" w:cs="Times New Roman"/>
          <w:sz w:val="24"/>
          <w:szCs w:val="20"/>
          <w:lang w:val="en-US" w:eastAsia="bg-BG"/>
        </w:rPr>
        <w:t xml:space="preserve"> не е </w:t>
      </w:r>
      <w:proofErr w:type="spellStart"/>
      <w:r w:rsidRPr="003E01B1">
        <w:rPr>
          <w:rFonts w:ascii="Times New Roman" w:eastAsia="Times New Roman" w:hAnsi="Times New Roman" w:cs="Times New Roman"/>
          <w:sz w:val="24"/>
          <w:szCs w:val="20"/>
          <w:lang w:val="en-US" w:eastAsia="bg-BG"/>
        </w:rPr>
        <w:t>реализиран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напълно</w:t>
      </w:r>
      <w:proofErr w:type="spellEnd"/>
      <w:r w:rsidRPr="003E01B1">
        <w:rPr>
          <w:rFonts w:ascii="Times New Roman" w:eastAsia="Times New Roman" w:hAnsi="Times New Roman" w:cs="Times New Roman"/>
          <w:sz w:val="24"/>
          <w:szCs w:val="20"/>
          <w:lang w:val="en-US" w:eastAsia="bg-BG"/>
        </w:rPr>
        <w:t xml:space="preserve">. Туристическите и </w:t>
      </w:r>
      <w:proofErr w:type="spellStart"/>
      <w:r w:rsidRPr="003E01B1">
        <w:rPr>
          <w:rFonts w:ascii="Times New Roman" w:eastAsia="Times New Roman" w:hAnsi="Times New Roman" w:cs="Times New Roman"/>
          <w:sz w:val="24"/>
          <w:szCs w:val="20"/>
          <w:lang w:val="en-US" w:eastAsia="bg-BG"/>
        </w:rPr>
        <w:t>фериботните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превози</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осъществяват</w:t>
      </w:r>
      <w:proofErr w:type="spellEnd"/>
      <w:r w:rsidRPr="003E01B1">
        <w:rPr>
          <w:rFonts w:ascii="Times New Roman" w:eastAsia="Times New Roman" w:hAnsi="Times New Roman" w:cs="Times New Roman"/>
          <w:sz w:val="24"/>
          <w:szCs w:val="20"/>
          <w:lang w:val="en-US" w:eastAsia="bg-BG"/>
        </w:rPr>
        <w:t xml:space="preserve"> при </w:t>
      </w:r>
      <w:proofErr w:type="spellStart"/>
      <w:r w:rsidRPr="003E01B1">
        <w:rPr>
          <w:rFonts w:ascii="Times New Roman" w:eastAsia="Times New Roman" w:hAnsi="Times New Roman" w:cs="Times New Roman"/>
          <w:sz w:val="24"/>
          <w:szCs w:val="20"/>
          <w:lang w:val="en-US" w:eastAsia="bg-BG"/>
        </w:rPr>
        <w:t>минимален</w:t>
      </w:r>
      <w:proofErr w:type="spellEnd"/>
      <w:r w:rsidRPr="003E01B1">
        <w:rPr>
          <w:rFonts w:ascii="Times New Roman" w:eastAsia="Times New Roman" w:hAnsi="Times New Roman" w:cs="Times New Roman"/>
          <w:sz w:val="24"/>
          <w:szCs w:val="20"/>
          <w:lang w:val="en-US" w:eastAsia="bg-BG"/>
        </w:rPr>
        <w:t xml:space="preserve"> капацитет, за което допринася и </w:t>
      </w:r>
      <w:proofErr w:type="spellStart"/>
      <w:r w:rsidRPr="003E01B1">
        <w:rPr>
          <w:rFonts w:ascii="Times New Roman" w:eastAsia="Times New Roman" w:hAnsi="Times New Roman" w:cs="Times New Roman"/>
          <w:sz w:val="24"/>
          <w:szCs w:val="20"/>
          <w:lang w:val="en-US" w:eastAsia="bg-BG"/>
        </w:rPr>
        <w:t>недоизградената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транспортно-комуникационна</w:t>
      </w:r>
      <w:proofErr w:type="spellEnd"/>
      <w:r w:rsidRPr="003E01B1">
        <w:rPr>
          <w:rFonts w:ascii="Times New Roman" w:eastAsia="Times New Roman" w:hAnsi="Times New Roman" w:cs="Times New Roman"/>
          <w:sz w:val="24"/>
          <w:szCs w:val="20"/>
          <w:lang w:val="en-US" w:eastAsia="bg-BG"/>
        </w:rPr>
        <w:t xml:space="preserve"> и туристическа инфраструктура.</w:t>
      </w:r>
    </w:p>
    <w:p w14:paraId="5306170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drawing>
          <wp:inline distT="0" distB="0" distL="0" distR="0" wp14:anchorId="0EDF9D55" wp14:editId="33A379A8">
            <wp:extent cx="5943600" cy="3989705"/>
            <wp:effectExtent l="38100" t="38100" r="38100" b="29845"/>
            <wp:docPr id="175"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4.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3989705"/>
                    </a:xfrm>
                    <a:prstGeom prst="rect">
                      <a:avLst/>
                    </a:prstGeom>
                    <a:ln w="25400">
                      <a:solidFill>
                        <a:srgbClr val="4472C4"/>
                      </a:solidFill>
                    </a:ln>
                    <a:effectLst>
                      <a:softEdge rad="112500"/>
                    </a:effectLst>
                  </pic:spPr>
                </pic:pic>
              </a:graphicData>
            </a:graphic>
          </wp:inline>
        </w:drawing>
      </w:r>
    </w:p>
    <w:p w14:paraId="2BAD4ED7" w14:textId="77777777" w:rsidR="00061595" w:rsidRPr="003E01B1" w:rsidRDefault="00061595" w:rsidP="00061595">
      <w:pPr>
        <w:spacing w:after="0" w:line="240" w:lineRule="auto"/>
        <w:rPr>
          <w:rFonts w:ascii="Times New Roman" w:eastAsia="Times New Roman" w:hAnsi="Times New Roman" w:cs="Times New Roman"/>
          <w:i/>
          <w:iCs/>
          <w:sz w:val="18"/>
          <w:szCs w:val="18"/>
          <w:lang w:val="en-US" w:eastAsia="bg-BG"/>
        </w:rPr>
      </w:pPr>
      <w:r w:rsidRPr="003E01B1">
        <w:rPr>
          <w:rFonts w:ascii="Times New Roman" w:eastAsia="Times New Roman" w:hAnsi="Times New Roman" w:cs="Times New Roman"/>
          <w:i/>
          <w:iCs/>
          <w:sz w:val="18"/>
          <w:szCs w:val="18"/>
          <w:lang w:val="en-US" w:eastAsia="bg-BG"/>
        </w:rPr>
        <w:t>*</w:t>
      </w:r>
      <w:proofErr w:type="spellStart"/>
      <w:r w:rsidRPr="003E01B1">
        <w:rPr>
          <w:rFonts w:ascii="Times New Roman" w:eastAsia="Times New Roman" w:hAnsi="Times New Roman" w:cs="Times New Roman"/>
          <w:i/>
          <w:iCs/>
          <w:sz w:val="18"/>
          <w:szCs w:val="18"/>
          <w:lang w:val="en-US" w:eastAsia="bg-BG"/>
        </w:rPr>
        <w:t>Фигура</w:t>
      </w:r>
      <w:proofErr w:type="spellEnd"/>
      <w:r w:rsidRPr="003E01B1">
        <w:rPr>
          <w:rFonts w:ascii="Times New Roman" w:eastAsia="Times New Roman" w:hAnsi="Times New Roman" w:cs="Times New Roman"/>
          <w:i/>
          <w:iCs/>
          <w:sz w:val="18"/>
          <w:szCs w:val="18"/>
          <w:lang w:val="en-US" w:eastAsia="bg-BG"/>
        </w:rPr>
        <w:t xml:space="preserve"> </w:t>
      </w:r>
      <w:proofErr w:type="spellStart"/>
      <w:r w:rsidRPr="003E01B1">
        <w:rPr>
          <w:rFonts w:ascii="Times New Roman" w:eastAsia="Times New Roman" w:hAnsi="Times New Roman" w:cs="Times New Roman"/>
          <w:i/>
          <w:iCs/>
          <w:sz w:val="18"/>
          <w:szCs w:val="18"/>
          <w:lang w:val="en-US" w:eastAsia="bg-BG"/>
        </w:rPr>
        <w:t>транспортна</w:t>
      </w:r>
      <w:proofErr w:type="spellEnd"/>
      <w:r w:rsidRPr="003E01B1">
        <w:rPr>
          <w:rFonts w:ascii="Times New Roman" w:eastAsia="Times New Roman" w:hAnsi="Times New Roman" w:cs="Times New Roman"/>
          <w:i/>
          <w:iCs/>
          <w:sz w:val="18"/>
          <w:szCs w:val="18"/>
          <w:lang w:val="en-US" w:eastAsia="bg-BG"/>
        </w:rPr>
        <w:t xml:space="preserve"> инфраструктура</w:t>
      </w:r>
    </w:p>
    <w:p w14:paraId="32B660E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9B04CBF"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46" w:name="_Toc55834251"/>
      <w:r w:rsidRPr="003E01B1">
        <w:rPr>
          <w:rFonts w:ascii="Arial" w:eastAsiaTheme="majorEastAsia" w:hAnsi="Arial" w:cstheme="majorBidi"/>
          <w:color w:val="2F5496" w:themeColor="accent1" w:themeShade="BF"/>
          <w:sz w:val="24"/>
          <w:szCs w:val="24"/>
        </w:rPr>
        <w:t>3.8.2. Водоснабдителна и канализационна мрежа</w:t>
      </w:r>
      <w:bookmarkEnd w:id="46"/>
    </w:p>
    <w:p w14:paraId="1B7CF22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362E04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Секторът</w:t>
      </w:r>
      <w:proofErr w:type="spellEnd"/>
      <w:r w:rsidRPr="003E01B1">
        <w:rPr>
          <w:rFonts w:ascii="Times New Roman" w:eastAsia="Times New Roman" w:hAnsi="Times New Roman" w:cs="Times New Roman"/>
          <w:sz w:val="24"/>
          <w:szCs w:val="20"/>
          <w:lang w:val="en-US" w:eastAsia="bg-BG"/>
        </w:rPr>
        <w:t xml:space="preserve"> водоснабдяване и </w:t>
      </w:r>
      <w:proofErr w:type="spellStart"/>
      <w:r w:rsidRPr="003E01B1">
        <w:rPr>
          <w:rFonts w:ascii="Times New Roman" w:eastAsia="Times New Roman" w:hAnsi="Times New Roman" w:cs="Times New Roman"/>
          <w:sz w:val="24"/>
          <w:szCs w:val="20"/>
          <w:lang w:val="en-US" w:eastAsia="bg-BG"/>
        </w:rPr>
        <w:t>канализация</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изключително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значение не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благоустрояването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и за </w:t>
      </w:r>
      <w:proofErr w:type="spellStart"/>
      <w:r w:rsidRPr="003E01B1">
        <w:rPr>
          <w:rFonts w:ascii="Times New Roman" w:eastAsia="Times New Roman" w:hAnsi="Times New Roman" w:cs="Times New Roman"/>
          <w:sz w:val="24"/>
          <w:szCs w:val="20"/>
          <w:lang w:val="en-US" w:eastAsia="bg-BG"/>
        </w:rPr>
        <w:t>цялостното</w:t>
      </w:r>
      <w:proofErr w:type="spellEnd"/>
      <w:r w:rsidRPr="003E01B1">
        <w:rPr>
          <w:rFonts w:ascii="Times New Roman" w:eastAsia="Times New Roman" w:hAnsi="Times New Roman" w:cs="Times New Roman"/>
          <w:sz w:val="24"/>
          <w:szCs w:val="20"/>
          <w:lang w:val="en-US" w:eastAsia="bg-BG"/>
        </w:rPr>
        <w:t xml:space="preserve"> икономическо и социално развитие на населените места. Качеството на услугите, които се </w:t>
      </w:r>
      <w:proofErr w:type="spellStart"/>
      <w:r w:rsidRPr="003E01B1">
        <w:rPr>
          <w:rFonts w:ascii="Times New Roman" w:eastAsia="Times New Roman" w:hAnsi="Times New Roman" w:cs="Times New Roman"/>
          <w:sz w:val="24"/>
          <w:szCs w:val="20"/>
          <w:lang w:val="en-US" w:eastAsia="bg-BG"/>
        </w:rPr>
        <w:t>предоставят</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него</w:t>
      </w:r>
      <w:proofErr w:type="spellEnd"/>
      <w:r w:rsidRPr="003E01B1">
        <w:rPr>
          <w:rFonts w:ascii="Times New Roman" w:eastAsia="Times New Roman" w:hAnsi="Times New Roman" w:cs="Times New Roman"/>
          <w:sz w:val="24"/>
          <w:szCs w:val="20"/>
          <w:lang w:val="en-US" w:eastAsia="bg-BG"/>
        </w:rPr>
        <w:t xml:space="preserve"> в голяма степен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облика</w:t>
      </w:r>
      <w:proofErr w:type="spellEnd"/>
      <w:r w:rsidRPr="003E01B1">
        <w:rPr>
          <w:rFonts w:ascii="Times New Roman" w:eastAsia="Times New Roman" w:hAnsi="Times New Roman" w:cs="Times New Roman"/>
          <w:sz w:val="24"/>
          <w:szCs w:val="20"/>
          <w:lang w:val="en-US" w:eastAsia="bg-BG"/>
        </w:rPr>
        <w:t xml:space="preserve"> на населените места и </w:t>
      </w:r>
      <w:proofErr w:type="spellStart"/>
      <w:r w:rsidRPr="003E01B1">
        <w:rPr>
          <w:rFonts w:ascii="Times New Roman" w:eastAsia="Times New Roman" w:hAnsi="Times New Roman" w:cs="Times New Roman"/>
          <w:sz w:val="24"/>
          <w:szCs w:val="20"/>
          <w:lang w:val="en-US" w:eastAsia="bg-BG"/>
        </w:rPr>
        <w:t>предопределят</w:t>
      </w:r>
      <w:proofErr w:type="spellEnd"/>
      <w:r w:rsidRPr="003E01B1">
        <w:rPr>
          <w:rFonts w:ascii="Times New Roman" w:eastAsia="Times New Roman" w:hAnsi="Times New Roman" w:cs="Times New Roman"/>
          <w:sz w:val="24"/>
          <w:szCs w:val="20"/>
          <w:lang w:val="en-US" w:eastAsia="bg-BG"/>
        </w:rPr>
        <w:t xml:space="preserve"> възможностите за </w:t>
      </w:r>
      <w:proofErr w:type="spellStart"/>
      <w:r w:rsidRPr="003E01B1">
        <w:rPr>
          <w:rFonts w:ascii="Times New Roman" w:eastAsia="Times New Roman" w:hAnsi="Times New Roman" w:cs="Times New Roman"/>
          <w:sz w:val="24"/>
          <w:szCs w:val="20"/>
          <w:lang w:val="en-US" w:eastAsia="bg-BG"/>
        </w:rPr>
        <w:t>привличане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инвестиции</w:t>
      </w:r>
      <w:proofErr w:type="spellEnd"/>
      <w:r w:rsidRPr="003E01B1">
        <w:rPr>
          <w:rFonts w:ascii="Times New Roman" w:eastAsia="Times New Roman" w:hAnsi="Times New Roman" w:cs="Times New Roman"/>
          <w:sz w:val="24"/>
          <w:szCs w:val="20"/>
          <w:lang w:val="en-US" w:eastAsia="bg-BG"/>
        </w:rPr>
        <w:t xml:space="preserve"> за развитието на </w:t>
      </w:r>
      <w:proofErr w:type="spellStart"/>
      <w:r w:rsidRPr="003E01B1">
        <w:rPr>
          <w:rFonts w:ascii="Times New Roman" w:eastAsia="Times New Roman" w:hAnsi="Times New Roman" w:cs="Times New Roman"/>
          <w:sz w:val="24"/>
          <w:szCs w:val="20"/>
          <w:lang w:val="en-US" w:eastAsia="bg-BG"/>
        </w:rPr>
        <w:t>индустрията</w:t>
      </w:r>
      <w:proofErr w:type="spellEnd"/>
      <w:r w:rsidRPr="003E01B1">
        <w:rPr>
          <w:rFonts w:ascii="Times New Roman" w:eastAsia="Times New Roman" w:hAnsi="Times New Roman" w:cs="Times New Roman"/>
          <w:sz w:val="24"/>
          <w:szCs w:val="20"/>
          <w:lang w:val="en-US" w:eastAsia="bg-BG"/>
        </w:rPr>
        <w:t>, търговията и туризма.</w:t>
      </w:r>
    </w:p>
    <w:p w14:paraId="23427496" w14:textId="77777777" w:rsidR="00061595" w:rsidRPr="003E01B1" w:rsidRDefault="00061595" w:rsidP="00061595">
      <w:pPr>
        <w:numPr>
          <w:ilvl w:val="0"/>
          <w:numId w:val="33"/>
        </w:numPr>
        <w:spacing w:after="120" w:line="276" w:lineRule="auto"/>
        <w:contextualSpacing/>
        <w:jc w:val="both"/>
        <w:rPr>
          <w:rFonts w:ascii="Arial" w:hAnsi="Arial"/>
          <w:b/>
          <w:bCs/>
          <w:sz w:val="24"/>
        </w:rPr>
      </w:pPr>
      <w:r w:rsidRPr="003E01B1">
        <w:rPr>
          <w:rFonts w:ascii="Arial" w:hAnsi="Arial"/>
          <w:b/>
          <w:bCs/>
          <w:sz w:val="24"/>
        </w:rPr>
        <w:t>Водоснабдителна мрежа</w:t>
      </w:r>
    </w:p>
    <w:p w14:paraId="477F56D7" w14:textId="77777777" w:rsidR="00061595" w:rsidRPr="003E01B1" w:rsidRDefault="00061595" w:rsidP="00061595">
      <w:pPr>
        <w:spacing w:after="120" w:line="276" w:lineRule="auto"/>
        <w:ind w:left="720"/>
        <w:contextualSpacing/>
        <w:jc w:val="both"/>
        <w:rPr>
          <w:rFonts w:ascii="Arial" w:hAnsi="Arial"/>
          <w:b/>
          <w:bCs/>
          <w:sz w:val="24"/>
        </w:rPr>
      </w:pPr>
    </w:p>
    <w:p w14:paraId="7B33405B" w14:textId="77777777" w:rsidR="00061595" w:rsidRPr="003E01B1" w:rsidRDefault="00061595" w:rsidP="00061595">
      <w:pPr>
        <w:spacing w:after="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Водоснабдителната</w:t>
      </w:r>
      <w:proofErr w:type="spellEnd"/>
      <w:r w:rsidRPr="003E01B1">
        <w:rPr>
          <w:rFonts w:ascii="Times New Roman" w:eastAsia="Times New Roman" w:hAnsi="Times New Roman" w:cs="Times New Roman"/>
          <w:sz w:val="24"/>
          <w:szCs w:val="20"/>
          <w:lang w:val="en-US" w:eastAsia="bg-BG"/>
        </w:rPr>
        <w:t xml:space="preserve"> мрежа в община Никопол се осъществява основно от </w:t>
      </w:r>
      <w:proofErr w:type="spellStart"/>
      <w:r w:rsidRPr="003E01B1">
        <w:rPr>
          <w:rFonts w:ascii="Times New Roman" w:eastAsia="Times New Roman" w:hAnsi="Times New Roman" w:cs="Times New Roman"/>
          <w:sz w:val="24"/>
          <w:szCs w:val="20"/>
          <w:lang w:val="en-US" w:eastAsia="bg-BG"/>
        </w:rPr>
        <w:t>пресни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подземни</w:t>
      </w:r>
      <w:proofErr w:type="spellEnd"/>
      <w:r w:rsidRPr="003E01B1">
        <w:rPr>
          <w:rFonts w:ascii="Times New Roman" w:eastAsia="Times New Roman" w:hAnsi="Times New Roman" w:cs="Times New Roman"/>
          <w:sz w:val="24"/>
          <w:szCs w:val="20"/>
          <w:lang w:val="en-US" w:eastAsia="bg-BG"/>
        </w:rPr>
        <w:t xml:space="preserve"> води и качеството на </w:t>
      </w:r>
      <w:proofErr w:type="spellStart"/>
      <w:r w:rsidRPr="003E01B1">
        <w:rPr>
          <w:rFonts w:ascii="Times New Roman" w:eastAsia="Times New Roman" w:hAnsi="Times New Roman" w:cs="Times New Roman"/>
          <w:sz w:val="24"/>
          <w:szCs w:val="20"/>
          <w:lang w:val="en-US" w:eastAsia="bg-BG"/>
        </w:rPr>
        <w:t>водата</w:t>
      </w:r>
      <w:proofErr w:type="spellEnd"/>
      <w:r w:rsidRPr="003E01B1">
        <w:rPr>
          <w:rFonts w:ascii="Times New Roman" w:eastAsia="Times New Roman" w:hAnsi="Times New Roman" w:cs="Times New Roman"/>
          <w:sz w:val="24"/>
          <w:szCs w:val="20"/>
          <w:lang w:val="en-US" w:eastAsia="bg-BG"/>
        </w:rPr>
        <w:t xml:space="preserve"> е с </w:t>
      </w:r>
      <w:proofErr w:type="spellStart"/>
      <w:r w:rsidRPr="003E01B1">
        <w:rPr>
          <w:rFonts w:ascii="Times New Roman" w:eastAsia="Times New Roman" w:hAnsi="Times New Roman" w:cs="Times New Roman"/>
          <w:sz w:val="24"/>
          <w:szCs w:val="20"/>
          <w:lang w:val="en-US" w:eastAsia="bg-BG"/>
        </w:rPr>
        <w:t>добра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характеристика</w:t>
      </w:r>
      <w:proofErr w:type="spellEnd"/>
      <w:r w:rsidRPr="003E01B1">
        <w:rPr>
          <w:rFonts w:ascii="Times New Roman" w:eastAsia="Times New Roman" w:hAnsi="Times New Roman" w:cs="Times New Roman"/>
          <w:sz w:val="24"/>
          <w:szCs w:val="20"/>
          <w:lang w:val="en-US" w:eastAsia="bg-BG"/>
        </w:rPr>
        <w:t xml:space="preserve">. В община Никопол </w:t>
      </w:r>
      <w:proofErr w:type="spellStart"/>
      <w:r w:rsidRPr="003E01B1">
        <w:rPr>
          <w:rFonts w:ascii="Times New Roman" w:eastAsia="Times New Roman" w:hAnsi="Times New Roman" w:cs="Times New Roman"/>
          <w:sz w:val="24"/>
          <w:szCs w:val="20"/>
          <w:lang w:val="en-US" w:eastAsia="bg-BG"/>
        </w:rPr>
        <w:t>функционират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няколко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водоснабдителни</w:t>
      </w:r>
      <w:proofErr w:type="spellEnd"/>
      <w:r w:rsidRPr="003E01B1">
        <w:rPr>
          <w:rFonts w:ascii="Times New Roman" w:eastAsia="Times New Roman" w:hAnsi="Times New Roman" w:cs="Times New Roman"/>
          <w:sz w:val="24"/>
          <w:szCs w:val="20"/>
          <w:lang w:val="en-US" w:eastAsia="bg-BG"/>
        </w:rPr>
        <w:t xml:space="preserve"> групи (</w:t>
      </w:r>
      <w:proofErr w:type="spellStart"/>
      <w:r w:rsidRPr="003E01B1">
        <w:rPr>
          <w:rFonts w:ascii="Times New Roman" w:eastAsia="Times New Roman" w:hAnsi="Times New Roman" w:cs="Times New Roman"/>
          <w:sz w:val="24"/>
          <w:szCs w:val="20"/>
          <w:lang w:val="en-US" w:eastAsia="bg-BG"/>
        </w:rPr>
        <w:t>Табл</w:t>
      </w:r>
      <w:proofErr w:type="spellEnd"/>
      <w:r w:rsidRPr="003E01B1">
        <w:rPr>
          <w:rFonts w:ascii="Times New Roman" w:eastAsia="Times New Roman" w:hAnsi="Times New Roman" w:cs="Times New Roman"/>
          <w:sz w:val="24"/>
          <w:szCs w:val="20"/>
          <w:lang w:val="en-US" w:eastAsia="bg-BG"/>
        </w:rPr>
        <w:t xml:space="preserve">. 1), като </w:t>
      </w:r>
      <w:proofErr w:type="spellStart"/>
      <w:r w:rsidRPr="003E01B1">
        <w:rPr>
          <w:rFonts w:ascii="Times New Roman" w:eastAsia="Times New Roman" w:hAnsi="Times New Roman" w:cs="Times New Roman"/>
          <w:sz w:val="24"/>
          <w:szCs w:val="20"/>
          <w:lang w:val="en-US" w:eastAsia="bg-BG"/>
        </w:rPr>
        <w:t>основната</w:t>
      </w:r>
      <w:proofErr w:type="spellEnd"/>
      <w:r w:rsidRPr="003E01B1">
        <w:rPr>
          <w:rFonts w:ascii="Times New Roman" w:eastAsia="Times New Roman" w:hAnsi="Times New Roman" w:cs="Times New Roman"/>
          <w:sz w:val="24"/>
          <w:szCs w:val="20"/>
          <w:lang w:val="en-US" w:eastAsia="bg-BG"/>
        </w:rPr>
        <w:t xml:space="preserve"> е ВС „</w:t>
      </w:r>
      <w:proofErr w:type="gramStart"/>
      <w:r w:rsidRPr="003E01B1">
        <w:rPr>
          <w:rFonts w:ascii="Times New Roman" w:eastAsia="Times New Roman" w:hAnsi="Times New Roman" w:cs="Times New Roman"/>
          <w:sz w:val="24"/>
          <w:szCs w:val="20"/>
          <w:lang w:val="en-US" w:eastAsia="bg-BG"/>
        </w:rPr>
        <w:t>Никопол“</w:t>
      </w:r>
      <w:proofErr w:type="gramEnd"/>
      <w:r w:rsidRPr="003E01B1">
        <w:rPr>
          <w:rFonts w:ascii="Times New Roman" w:eastAsia="Times New Roman" w:hAnsi="Times New Roman" w:cs="Times New Roman"/>
          <w:sz w:val="24"/>
          <w:szCs w:val="20"/>
          <w:lang w:val="en-US" w:eastAsia="bg-BG"/>
        </w:rPr>
        <w:t xml:space="preserve">. Чрез тях се </w:t>
      </w:r>
      <w:proofErr w:type="spellStart"/>
      <w:r w:rsidRPr="003E01B1">
        <w:rPr>
          <w:rFonts w:ascii="Times New Roman" w:eastAsia="Times New Roman" w:hAnsi="Times New Roman" w:cs="Times New Roman"/>
          <w:sz w:val="24"/>
          <w:szCs w:val="20"/>
          <w:lang w:val="en-US" w:eastAsia="bg-BG"/>
        </w:rPr>
        <w:t>подават</w:t>
      </w:r>
      <w:proofErr w:type="spellEnd"/>
      <w:r w:rsidRPr="003E01B1">
        <w:rPr>
          <w:rFonts w:ascii="Times New Roman" w:eastAsia="Times New Roman" w:hAnsi="Times New Roman" w:cs="Times New Roman"/>
          <w:sz w:val="24"/>
          <w:szCs w:val="20"/>
          <w:lang w:val="en-US" w:eastAsia="bg-BG"/>
        </w:rPr>
        <w:t xml:space="preserve"> водни </w:t>
      </w:r>
      <w:proofErr w:type="spellStart"/>
      <w:r w:rsidRPr="003E01B1">
        <w:rPr>
          <w:rFonts w:ascii="Times New Roman" w:eastAsia="Times New Roman" w:hAnsi="Times New Roman" w:cs="Times New Roman"/>
          <w:sz w:val="24"/>
          <w:szCs w:val="20"/>
          <w:lang w:val="en-US" w:eastAsia="bg-BG"/>
        </w:rPr>
        <w:t>количества</w:t>
      </w:r>
      <w:proofErr w:type="spellEnd"/>
      <w:r w:rsidRPr="003E01B1">
        <w:rPr>
          <w:rFonts w:ascii="Times New Roman" w:eastAsia="Times New Roman" w:hAnsi="Times New Roman" w:cs="Times New Roman"/>
          <w:sz w:val="24"/>
          <w:szCs w:val="20"/>
          <w:lang w:val="en-US" w:eastAsia="bg-BG"/>
        </w:rPr>
        <w:t xml:space="preserve"> към град Никопол и </w:t>
      </w:r>
      <w:proofErr w:type="spellStart"/>
      <w:r w:rsidRPr="003E01B1">
        <w:rPr>
          <w:rFonts w:ascii="Times New Roman" w:eastAsia="Times New Roman" w:hAnsi="Times New Roman" w:cs="Times New Roman"/>
          <w:sz w:val="24"/>
          <w:szCs w:val="20"/>
          <w:lang w:val="en-US" w:eastAsia="bg-BG"/>
        </w:rPr>
        <w:t>останалите</w:t>
      </w:r>
      <w:proofErr w:type="spellEnd"/>
      <w:r w:rsidRPr="003E01B1">
        <w:rPr>
          <w:rFonts w:ascii="Times New Roman" w:eastAsia="Times New Roman" w:hAnsi="Times New Roman" w:cs="Times New Roman"/>
          <w:sz w:val="24"/>
          <w:szCs w:val="20"/>
          <w:lang w:val="en-US" w:eastAsia="bg-BG"/>
        </w:rPr>
        <w:t xml:space="preserve"> населени места на общината. Общата дължина на </w:t>
      </w:r>
      <w:proofErr w:type="spellStart"/>
      <w:r w:rsidRPr="003E01B1">
        <w:rPr>
          <w:rFonts w:ascii="Times New Roman" w:eastAsia="Times New Roman" w:hAnsi="Times New Roman" w:cs="Times New Roman"/>
          <w:sz w:val="24"/>
          <w:szCs w:val="20"/>
          <w:lang w:val="en-US" w:eastAsia="bg-BG"/>
        </w:rPr>
        <w:t>водопроводната</w:t>
      </w:r>
      <w:proofErr w:type="spellEnd"/>
      <w:r w:rsidRPr="003E01B1">
        <w:rPr>
          <w:rFonts w:ascii="Times New Roman" w:eastAsia="Times New Roman" w:hAnsi="Times New Roman" w:cs="Times New Roman"/>
          <w:sz w:val="24"/>
          <w:szCs w:val="20"/>
          <w:lang w:val="en-US" w:eastAsia="bg-BG"/>
        </w:rPr>
        <w:t xml:space="preserve"> мрежа за общината е 251 356 м. от които 93555 м. </w:t>
      </w:r>
      <w:proofErr w:type="spellStart"/>
      <w:r w:rsidRPr="003E01B1">
        <w:rPr>
          <w:rFonts w:ascii="Times New Roman" w:eastAsia="Times New Roman" w:hAnsi="Times New Roman" w:cs="Times New Roman"/>
          <w:sz w:val="24"/>
          <w:szCs w:val="20"/>
          <w:lang w:val="en-US" w:eastAsia="bg-BG"/>
        </w:rPr>
        <w:t>външна</w:t>
      </w:r>
      <w:proofErr w:type="spellEnd"/>
      <w:r w:rsidRPr="003E01B1">
        <w:rPr>
          <w:rFonts w:ascii="Times New Roman" w:eastAsia="Times New Roman" w:hAnsi="Times New Roman" w:cs="Times New Roman"/>
          <w:sz w:val="24"/>
          <w:szCs w:val="20"/>
          <w:lang w:val="en-US" w:eastAsia="bg-BG"/>
        </w:rPr>
        <w:t xml:space="preserve"> и 1 57800 м. </w:t>
      </w:r>
      <w:proofErr w:type="spellStart"/>
      <w:r w:rsidRPr="003E01B1">
        <w:rPr>
          <w:rFonts w:ascii="Times New Roman" w:eastAsia="Times New Roman" w:hAnsi="Times New Roman" w:cs="Times New Roman"/>
          <w:sz w:val="24"/>
          <w:szCs w:val="20"/>
          <w:lang w:val="en-US" w:eastAsia="bg-BG"/>
        </w:rPr>
        <w:t>вътрешна</w:t>
      </w:r>
      <w:proofErr w:type="spellEnd"/>
      <w:r w:rsidRPr="003E01B1">
        <w:rPr>
          <w:rFonts w:ascii="Times New Roman" w:eastAsia="Times New Roman" w:hAnsi="Times New Roman" w:cs="Times New Roman"/>
          <w:sz w:val="24"/>
          <w:szCs w:val="20"/>
          <w:lang w:val="en-US" w:eastAsia="bg-BG"/>
        </w:rPr>
        <w:t xml:space="preserve"> </w:t>
      </w:r>
    </w:p>
    <w:p w14:paraId="7838E37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водопроводна</w:t>
      </w:r>
      <w:proofErr w:type="spellEnd"/>
      <w:r w:rsidRPr="003E01B1">
        <w:rPr>
          <w:rFonts w:ascii="Times New Roman" w:eastAsia="Times New Roman" w:hAnsi="Times New Roman" w:cs="Times New Roman"/>
          <w:sz w:val="24"/>
          <w:szCs w:val="20"/>
          <w:lang w:val="en-US" w:eastAsia="bg-BG"/>
        </w:rPr>
        <w:t xml:space="preserve"> мрежа. </w:t>
      </w:r>
      <w:proofErr w:type="spellStart"/>
      <w:r w:rsidRPr="003E01B1">
        <w:rPr>
          <w:rFonts w:ascii="Times New Roman" w:eastAsia="Times New Roman" w:hAnsi="Times New Roman" w:cs="Times New Roman"/>
          <w:sz w:val="24"/>
          <w:szCs w:val="20"/>
          <w:lang w:val="en-US" w:eastAsia="bg-BG"/>
        </w:rPr>
        <w:t>Водоснабдяването</w:t>
      </w:r>
      <w:proofErr w:type="spellEnd"/>
      <w:r w:rsidRPr="003E01B1">
        <w:rPr>
          <w:rFonts w:ascii="Times New Roman" w:eastAsia="Times New Roman" w:hAnsi="Times New Roman" w:cs="Times New Roman"/>
          <w:sz w:val="24"/>
          <w:szCs w:val="20"/>
          <w:lang w:val="en-US" w:eastAsia="bg-BG"/>
        </w:rPr>
        <w:t xml:space="preserve"> на населените места се осъществява по</w:t>
      </w:r>
    </w:p>
    <w:p w14:paraId="397BF2C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гравитачен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път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помпено</w:t>
      </w:r>
      <w:proofErr w:type="spellEnd"/>
      <w:r w:rsidRPr="003E01B1">
        <w:rPr>
          <w:rFonts w:ascii="Times New Roman" w:eastAsia="Times New Roman" w:hAnsi="Times New Roman" w:cs="Times New Roman"/>
          <w:sz w:val="24"/>
          <w:szCs w:val="20"/>
          <w:lang w:val="en-US" w:eastAsia="bg-BG"/>
        </w:rPr>
        <w:t>.</w:t>
      </w:r>
    </w:p>
    <w:tbl>
      <w:tblPr>
        <w:tblStyle w:val="151"/>
        <w:tblpPr w:leftFromText="141" w:rightFromText="141" w:vertAnchor="text" w:horzAnchor="margin" w:tblpY="207"/>
        <w:tblW w:w="0" w:type="auto"/>
        <w:tblLook w:val="04A0" w:firstRow="1" w:lastRow="0" w:firstColumn="1" w:lastColumn="0" w:noHBand="0" w:noVBand="1"/>
      </w:tblPr>
      <w:tblGrid>
        <w:gridCol w:w="6799"/>
        <w:gridCol w:w="2383"/>
      </w:tblGrid>
      <w:tr w:rsidR="00061595" w:rsidRPr="003E01B1" w14:paraId="04D75DCE"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31D70F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i/>
                <w:iCs/>
                <w:sz w:val="24"/>
                <w:szCs w:val="20"/>
                <w:lang w:eastAsia="bg-BG"/>
              </w:rPr>
              <w:lastRenderedPageBreak/>
              <w:t>ТАБЛИЦА 1. Съоръженията за водоснабдяване в община Никопол</w:t>
            </w:r>
          </w:p>
        </w:tc>
        <w:tc>
          <w:tcPr>
            <w:tcW w:w="2383" w:type="dxa"/>
          </w:tcPr>
          <w:p w14:paraId="7B83A82A"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Брой </w:t>
            </w:r>
          </w:p>
        </w:tc>
      </w:tr>
      <w:tr w:rsidR="00061595" w:rsidRPr="003E01B1" w14:paraId="2F41B2C7" w14:textId="77777777" w:rsidTr="0096050E">
        <w:tc>
          <w:tcPr>
            <w:cnfStyle w:val="001000000000" w:firstRow="0" w:lastRow="0" w:firstColumn="1" w:lastColumn="0" w:oddVBand="0" w:evenVBand="0" w:oddHBand="0" w:evenHBand="0" w:firstRowFirstColumn="0" w:firstRowLastColumn="0" w:lastRowFirstColumn="0" w:lastRowLastColumn="0"/>
            <w:tcW w:w="6799" w:type="dxa"/>
          </w:tcPr>
          <w:p w14:paraId="553655C4"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Каптажи</w:t>
            </w:r>
          </w:p>
        </w:tc>
        <w:tc>
          <w:tcPr>
            <w:tcW w:w="2383" w:type="dxa"/>
          </w:tcPr>
          <w:p w14:paraId="2085274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19</w:t>
            </w:r>
          </w:p>
        </w:tc>
      </w:tr>
      <w:tr w:rsidR="00061595" w:rsidRPr="003E01B1" w14:paraId="1E8DE6FE" w14:textId="77777777" w:rsidTr="0096050E">
        <w:tc>
          <w:tcPr>
            <w:cnfStyle w:val="001000000000" w:firstRow="0" w:lastRow="0" w:firstColumn="1" w:lastColumn="0" w:oddVBand="0" w:evenVBand="0" w:oddHBand="0" w:evenHBand="0" w:firstRowFirstColumn="0" w:firstRowLastColumn="0" w:lastRowFirstColumn="0" w:lastRowLastColumn="0"/>
            <w:tcW w:w="6799" w:type="dxa"/>
          </w:tcPr>
          <w:p w14:paraId="06745529"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Дренажи</w:t>
            </w:r>
          </w:p>
        </w:tc>
        <w:tc>
          <w:tcPr>
            <w:tcW w:w="2383" w:type="dxa"/>
          </w:tcPr>
          <w:p w14:paraId="37F3C9B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14</w:t>
            </w:r>
          </w:p>
        </w:tc>
      </w:tr>
      <w:tr w:rsidR="00061595" w:rsidRPr="003E01B1" w14:paraId="463B44B3" w14:textId="77777777" w:rsidTr="0096050E">
        <w:tc>
          <w:tcPr>
            <w:cnfStyle w:val="001000000000" w:firstRow="0" w:lastRow="0" w:firstColumn="1" w:lastColumn="0" w:oddVBand="0" w:evenVBand="0" w:oddHBand="0" w:evenHBand="0" w:firstRowFirstColumn="0" w:firstRowLastColumn="0" w:lastRowFirstColumn="0" w:lastRowLastColumn="0"/>
            <w:tcW w:w="6799" w:type="dxa"/>
          </w:tcPr>
          <w:p w14:paraId="44E367A1"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Шахтови кладенци</w:t>
            </w:r>
          </w:p>
        </w:tc>
        <w:tc>
          <w:tcPr>
            <w:tcW w:w="2383" w:type="dxa"/>
          </w:tcPr>
          <w:p w14:paraId="630B5EA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061595" w:rsidRPr="003E01B1" w14:paraId="78FBF482" w14:textId="77777777" w:rsidTr="0096050E">
        <w:tc>
          <w:tcPr>
            <w:cnfStyle w:val="001000000000" w:firstRow="0" w:lastRow="0" w:firstColumn="1" w:lastColumn="0" w:oddVBand="0" w:evenVBand="0" w:oddHBand="0" w:evenHBand="0" w:firstRowFirstColumn="0" w:firstRowLastColumn="0" w:lastRowFirstColumn="0" w:lastRowLastColumn="0"/>
            <w:tcW w:w="6799" w:type="dxa"/>
          </w:tcPr>
          <w:p w14:paraId="6AC74F8E"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Тръбни кладенци</w:t>
            </w:r>
          </w:p>
        </w:tc>
        <w:tc>
          <w:tcPr>
            <w:tcW w:w="2383" w:type="dxa"/>
          </w:tcPr>
          <w:p w14:paraId="7B43F43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w:t>
            </w:r>
          </w:p>
        </w:tc>
      </w:tr>
      <w:tr w:rsidR="00061595" w:rsidRPr="003E01B1" w14:paraId="7546E52D" w14:textId="77777777" w:rsidTr="0096050E">
        <w:tc>
          <w:tcPr>
            <w:cnfStyle w:val="001000000000" w:firstRow="0" w:lastRow="0" w:firstColumn="1" w:lastColumn="0" w:oddVBand="0" w:evenVBand="0" w:oddHBand="0" w:evenHBand="0" w:firstRowFirstColumn="0" w:firstRowLastColumn="0" w:lastRowFirstColumn="0" w:lastRowLastColumn="0"/>
            <w:tcW w:w="6799" w:type="dxa"/>
          </w:tcPr>
          <w:p w14:paraId="74E0110A"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Водоеми </w:t>
            </w:r>
          </w:p>
        </w:tc>
        <w:tc>
          <w:tcPr>
            <w:tcW w:w="2383" w:type="dxa"/>
          </w:tcPr>
          <w:p w14:paraId="52FAA98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w:t>
            </w:r>
          </w:p>
        </w:tc>
      </w:tr>
    </w:tbl>
    <w:p w14:paraId="3BD2EB94" w14:textId="77777777" w:rsidR="00061595" w:rsidRPr="003E01B1" w:rsidRDefault="00061595" w:rsidP="00061595">
      <w:pPr>
        <w:spacing w:after="0" w:line="240" w:lineRule="auto"/>
        <w:rPr>
          <w:rFonts w:ascii="Times New Roman" w:eastAsia="Times New Roman" w:hAnsi="Times New Roman" w:cs="Times New Roman"/>
          <w:i/>
          <w:sz w:val="24"/>
          <w:szCs w:val="20"/>
          <w:lang w:val="en-US" w:eastAsia="bg-BG"/>
        </w:rPr>
      </w:pPr>
      <w:proofErr w:type="spellStart"/>
      <w:r w:rsidRPr="003E01B1">
        <w:rPr>
          <w:rFonts w:ascii="Times New Roman" w:eastAsia="Times New Roman" w:hAnsi="Times New Roman" w:cs="Times New Roman"/>
          <w:i/>
          <w:sz w:val="24"/>
          <w:szCs w:val="20"/>
          <w:lang w:val="en-US" w:eastAsia="bg-BG"/>
        </w:rPr>
        <w:t>Източник</w:t>
      </w:r>
      <w:proofErr w:type="spellEnd"/>
      <w:r w:rsidRPr="003E01B1">
        <w:rPr>
          <w:rFonts w:ascii="Times New Roman" w:eastAsia="Times New Roman" w:hAnsi="Times New Roman" w:cs="Times New Roman"/>
          <w:i/>
          <w:sz w:val="24"/>
          <w:szCs w:val="20"/>
          <w:lang w:val="en-US" w:eastAsia="bg-BG"/>
        </w:rPr>
        <w:t>: ВИК Плевен</w:t>
      </w:r>
    </w:p>
    <w:p w14:paraId="25A46CE7" w14:textId="77777777" w:rsidR="00061595" w:rsidRPr="003E01B1" w:rsidRDefault="00061595" w:rsidP="00061595">
      <w:pPr>
        <w:spacing w:after="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heme="minorHAnsi"/>
          <w:sz w:val="24"/>
          <w:szCs w:val="20"/>
          <w:lang w:val="en-US" w:eastAsia="bg-BG"/>
        </w:rPr>
        <w:t>Вътрешната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водопроводна</w:t>
      </w:r>
      <w:proofErr w:type="spellEnd"/>
      <w:r w:rsidRPr="003E01B1">
        <w:rPr>
          <w:rFonts w:ascii="Times New Roman" w:eastAsia="Times New Roman" w:hAnsi="Times New Roman" w:cstheme="minorHAnsi"/>
          <w:sz w:val="24"/>
          <w:szCs w:val="20"/>
          <w:lang w:val="en-US" w:eastAsia="bg-BG"/>
        </w:rPr>
        <w:t xml:space="preserve"> мрежа е </w:t>
      </w:r>
      <w:proofErr w:type="spellStart"/>
      <w:r w:rsidRPr="003E01B1">
        <w:rPr>
          <w:rFonts w:ascii="Times New Roman" w:eastAsia="Times New Roman" w:hAnsi="Times New Roman" w:cstheme="minorHAnsi"/>
          <w:sz w:val="24"/>
          <w:szCs w:val="20"/>
          <w:lang w:val="en-US" w:eastAsia="bg-BG"/>
        </w:rPr>
        <w:t>изградена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предимно</w:t>
      </w:r>
      <w:proofErr w:type="spellEnd"/>
      <w:r w:rsidRPr="003E01B1">
        <w:rPr>
          <w:rFonts w:ascii="Times New Roman" w:eastAsia="Times New Roman" w:hAnsi="Times New Roman" w:cstheme="minorHAnsi"/>
          <w:sz w:val="24"/>
          <w:szCs w:val="20"/>
          <w:lang w:val="en-US" w:eastAsia="bg-BG"/>
        </w:rPr>
        <w:t xml:space="preserve"> от азбестоциментови </w:t>
      </w:r>
      <w:proofErr w:type="spellStart"/>
      <w:r w:rsidRPr="003E01B1">
        <w:rPr>
          <w:rFonts w:ascii="Times New Roman" w:eastAsia="Times New Roman" w:hAnsi="Times New Roman" w:cstheme="minorHAnsi"/>
          <w:sz w:val="24"/>
          <w:szCs w:val="20"/>
          <w:lang w:val="en-US" w:eastAsia="bg-BG"/>
        </w:rPr>
        <w:t>тръби</w:t>
      </w:r>
      <w:proofErr w:type="spellEnd"/>
      <w:r w:rsidRPr="003E01B1">
        <w:rPr>
          <w:rFonts w:ascii="Times New Roman" w:eastAsia="Times New Roman" w:hAnsi="Times New Roman" w:cstheme="minorHAnsi"/>
          <w:sz w:val="24"/>
          <w:szCs w:val="20"/>
          <w:lang w:val="en-US" w:eastAsia="bg-BG"/>
        </w:rPr>
        <w:t xml:space="preserve"> (139км), </w:t>
      </w:r>
      <w:proofErr w:type="spellStart"/>
      <w:r w:rsidRPr="003E01B1">
        <w:rPr>
          <w:rFonts w:ascii="Times New Roman" w:eastAsia="Times New Roman" w:hAnsi="Times New Roman" w:cstheme="minorHAnsi"/>
          <w:sz w:val="24"/>
          <w:szCs w:val="20"/>
          <w:lang w:val="en-US" w:eastAsia="bg-BG"/>
        </w:rPr>
        <w:t>стоманени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тръби</w:t>
      </w:r>
      <w:proofErr w:type="spellEnd"/>
      <w:r w:rsidRPr="003E01B1">
        <w:rPr>
          <w:rFonts w:ascii="Times New Roman" w:eastAsia="Times New Roman" w:hAnsi="Times New Roman" w:cstheme="minorHAnsi"/>
          <w:sz w:val="24"/>
          <w:szCs w:val="20"/>
          <w:lang w:val="en-US" w:eastAsia="bg-BG"/>
        </w:rPr>
        <w:t xml:space="preserve"> (6,5 км) и ПЕВП (12,4 км). </w:t>
      </w:r>
      <w:proofErr w:type="spellStart"/>
      <w:r w:rsidRPr="003E01B1">
        <w:rPr>
          <w:rFonts w:ascii="Times New Roman" w:eastAsia="Times New Roman" w:hAnsi="Times New Roman" w:cstheme="minorHAnsi"/>
          <w:sz w:val="24"/>
          <w:szCs w:val="20"/>
          <w:lang w:val="en-US" w:eastAsia="bg-BG"/>
        </w:rPr>
        <w:t>Заедно</w:t>
      </w:r>
      <w:proofErr w:type="spellEnd"/>
      <w:r w:rsidRPr="003E01B1">
        <w:rPr>
          <w:rFonts w:ascii="Times New Roman" w:eastAsia="Times New Roman" w:hAnsi="Times New Roman" w:cstheme="minorHAnsi"/>
          <w:sz w:val="24"/>
          <w:szCs w:val="20"/>
          <w:lang w:val="en-US" w:eastAsia="bg-BG"/>
        </w:rPr>
        <w:t xml:space="preserve"> с </w:t>
      </w:r>
      <w:proofErr w:type="spellStart"/>
      <w:r w:rsidRPr="003E01B1">
        <w:rPr>
          <w:rFonts w:ascii="Times New Roman" w:eastAsia="Times New Roman" w:hAnsi="Times New Roman" w:cstheme="minorHAnsi"/>
          <w:sz w:val="24"/>
          <w:szCs w:val="20"/>
          <w:lang w:val="en-US" w:eastAsia="bg-BG"/>
        </w:rPr>
        <w:t>външните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водопроводи</w:t>
      </w:r>
      <w:proofErr w:type="spellEnd"/>
      <w:r w:rsidRPr="003E01B1">
        <w:rPr>
          <w:rFonts w:ascii="Times New Roman" w:eastAsia="Times New Roman" w:hAnsi="Times New Roman" w:cstheme="minorHAnsi"/>
          <w:sz w:val="24"/>
          <w:szCs w:val="20"/>
          <w:lang w:val="en-US" w:eastAsia="bg-BG"/>
        </w:rPr>
        <w:t xml:space="preserve"> се </w:t>
      </w:r>
      <w:proofErr w:type="spellStart"/>
      <w:r w:rsidRPr="003E01B1">
        <w:rPr>
          <w:rFonts w:ascii="Times New Roman" w:eastAsia="Times New Roman" w:hAnsi="Times New Roman" w:cstheme="minorHAnsi"/>
          <w:sz w:val="24"/>
          <w:szCs w:val="20"/>
          <w:lang w:val="en-US" w:eastAsia="bg-BG"/>
        </w:rPr>
        <w:t>образуват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пагубни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загуби</w:t>
      </w:r>
      <w:proofErr w:type="spellEnd"/>
      <w:r w:rsidRPr="003E01B1">
        <w:rPr>
          <w:rFonts w:ascii="Times New Roman" w:eastAsia="Times New Roman" w:hAnsi="Times New Roman" w:cstheme="minorHAnsi"/>
          <w:sz w:val="24"/>
          <w:szCs w:val="20"/>
          <w:lang w:val="en-US" w:eastAsia="bg-BG"/>
        </w:rPr>
        <w:t xml:space="preserve"> на вода, които за цялата </w:t>
      </w:r>
      <w:proofErr w:type="spellStart"/>
      <w:r w:rsidRPr="003E01B1">
        <w:rPr>
          <w:rFonts w:ascii="Times New Roman" w:eastAsia="Times New Roman" w:hAnsi="Times New Roman" w:cstheme="minorHAnsi"/>
          <w:sz w:val="24"/>
          <w:szCs w:val="20"/>
          <w:lang w:val="en-US" w:eastAsia="bg-BG"/>
        </w:rPr>
        <w:t>водоснабдителна</w:t>
      </w:r>
      <w:proofErr w:type="spellEnd"/>
      <w:r w:rsidRPr="003E01B1">
        <w:rPr>
          <w:rFonts w:ascii="Times New Roman" w:eastAsia="Times New Roman" w:hAnsi="Times New Roman" w:cstheme="minorHAnsi"/>
          <w:sz w:val="24"/>
          <w:szCs w:val="20"/>
          <w:lang w:val="en-US" w:eastAsia="bg-BG"/>
        </w:rPr>
        <w:t xml:space="preserve"> система на общината </w:t>
      </w:r>
      <w:proofErr w:type="spellStart"/>
      <w:r w:rsidRPr="003E01B1">
        <w:rPr>
          <w:rFonts w:ascii="Times New Roman" w:eastAsia="Times New Roman" w:hAnsi="Times New Roman" w:cstheme="minorHAnsi"/>
          <w:sz w:val="24"/>
          <w:szCs w:val="20"/>
          <w:lang w:val="en-US" w:eastAsia="bg-BG"/>
        </w:rPr>
        <w:t>възлизат</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средно</w:t>
      </w:r>
      <w:proofErr w:type="spellEnd"/>
      <w:r w:rsidRPr="003E01B1">
        <w:rPr>
          <w:rFonts w:ascii="Times New Roman" w:eastAsia="Times New Roman" w:hAnsi="Times New Roman" w:cstheme="minorHAnsi"/>
          <w:sz w:val="24"/>
          <w:szCs w:val="20"/>
          <w:lang w:val="en-US" w:eastAsia="bg-BG"/>
        </w:rPr>
        <w:t xml:space="preserve"> на 52 %, това се </w:t>
      </w:r>
      <w:proofErr w:type="spellStart"/>
      <w:r w:rsidRPr="003E01B1">
        <w:rPr>
          <w:rFonts w:ascii="Times New Roman" w:eastAsia="Times New Roman" w:hAnsi="Times New Roman" w:cstheme="minorHAnsi"/>
          <w:sz w:val="24"/>
          <w:szCs w:val="20"/>
          <w:lang w:val="en-US" w:eastAsia="bg-BG"/>
        </w:rPr>
        <w:t>дължи</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лошото</w:t>
      </w:r>
      <w:proofErr w:type="spellEnd"/>
      <w:r w:rsidRPr="003E01B1">
        <w:rPr>
          <w:rFonts w:ascii="Times New Roman" w:eastAsia="Times New Roman" w:hAnsi="Times New Roman" w:cstheme="minorHAnsi"/>
          <w:sz w:val="24"/>
          <w:szCs w:val="20"/>
          <w:lang w:val="en-US" w:eastAsia="bg-BG"/>
        </w:rPr>
        <w:t xml:space="preserve"> състояние на </w:t>
      </w:r>
      <w:proofErr w:type="spellStart"/>
      <w:r w:rsidRPr="003E01B1">
        <w:rPr>
          <w:rFonts w:ascii="Times New Roman" w:eastAsia="Times New Roman" w:hAnsi="Times New Roman" w:cstheme="minorHAnsi"/>
          <w:sz w:val="24"/>
          <w:szCs w:val="20"/>
          <w:lang w:val="en-US" w:eastAsia="bg-BG"/>
        </w:rPr>
        <w:t>вътрешните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водопроводни</w:t>
      </w:r>
      <w:proofErr w:type="spellEnd"/>
      <w:r w:rsidRPr="003E01B1">
        <w:rPr>
          <w:rFonts w:ascii="Times New Roman" w:eastAsia="Times New Roman" w:hAnsi="Times New Roman" w:cstheme="minorHAnsi"/>
          <w:sz w:val="24"/>
          <w:szCs w:val="20"/>
          <w:lang w:val="en-US" w:eastAsia="bg-BG"/>
        </w:rPr>
        <w:t xml:space="preserve"> мрежи, както и на </w:t>
      </w:r>
      <w:proofErr w:type="spellStart"/>
      <w:r w:rsidRPr="003E01B1">
        <w:rPr>
          <w:rFonts w:ascii="Times New Roman" w:eastAsia="Times New Roman" w:hAnsi="Times New Roman" w:cstheme="minorHAnsi"/>
          <w:sz w:val="24"/>
          <w:szCs w:val="20"/>
          <w:lang w:val="en-US" w:eastAsia="bg-BG"/>
        </w:rPr>
        <w:t>кражбите</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некоректни</w:t>
      </w:r>
      <w:proofErr w:type="spellEnd"/>
      <w:r w:rsidRPr="003E01B1">
        <w:rPr>
          <w:rFonts w:ascii="Times New Roman" w:eastAsia="Times New Roman" w:hAnsi="Times New Roman" w:cstheme="minorHAnsi"/>
          <w:sz w:val="24"/>
          <w:szCs w:val="20"/>
          <w:lang w:val="en-US" w:eastAsia="bg-BG"/>
        </w:rPr>
        <w:t xml:space="preserve"> потребители. </w:t>
      </w:r>
      <w:proofErr w:type="spellStart"/>
      <w:r w:rsidRPr="003E01B1">
        <w:rPr>
          <w:rFonts w:ascii="Times New Roman" w:eastAsia="Times New Roman" w:hAnsi="Times New Roman" w:cstheme="minorHAnsi"/>
          <w:sz w:val="24"/>
          <w:szCs w:val="20"/>
          <w:lang w:val="en-US" w:eastAsia="bg-BG"/>
        </w:rPr>
        <w:t>Необходимо</w:t>
      </w:r>
      <w:proofErr w:type="spellEnd"/>
      <w:r w:rsidRPr="003E01B1">
        <w:rPr>
          <w:rFonts w:ascii="Times New Roman" w:eastAsia="Times New Roman" w:hAnsi="Times New Roman" w:cstheme="minorHAnsi"/>
          <w:sz w:val="24"/>
          <w:szCs w:val="20"/>
          <w:lang w:val="en-US" w:eastAsia="bg-BG"/>
        </w:rPr>
        <w:t xml:space="preserve"> е община Никопол да </w:t>
      </w:r>
      <w:proofErr w:type="spellStart"/>
      <w:r w:rsidRPr="003E01B1">
        <w:rPr>
          <w:rFonts w:ascii="Times New Roman" w:eastAsia="Times New Roman" w:hAnsi="Times New Roman" w:cstheme="minorHAnsi"/>
          <w:sz w:val="24"/>
          <w:szCs w:val="20"/>
          <w:lang w:val="en-US" w:eastAsia="bg-BG"/>
        </w:rPr>
        <w:t>потърси</w:t>
      </w:r>
      <w:proofErr w:type="spellEnd"/>
      <w:r w:rsidRPr="003E01B1">
        <w:rPr>
          <w:rFonts w:ascii="Times New Roman" w:eastAsia="Times New Roman" w:hAnsi="Times New Roman" w:cstheme="minorHAnsi"/>
          <w:sz w:val="24"/>
          <w:szCs w:val="20"/>
          <w:lang w:val="en-US" w:eastAsia="bg-BG"/>
        </w:rPr>
        <w:t xml:space="preserve"> възможности с които да бъде финансирана, за да се </w:t>
      </w:r>
      <w:proofErr w:type="spellStart"/>
      <w:r w:rsidRPr="003E01B1">
        <w:rPr>
          <w:rFonts w:ascii="Times New Roman" w:eastAsia="Times New Roman" w:hAnsi="Times New Roman" w:cstheme="minorHAnsi"/>
          <w:sz w:val="24"/>
          <w:szCs w:val="20"/>
          <w:lang w:val="en-US" w:eastAsia="bg-BG"/>
        </w:rPr>
        <w:t>подмени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възстанови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водопроводната</w:t>
      </w:r>
      <w:proofErr w:type="spellEnd"/>
      <w:r w:rsidRPr="003E01B1">
        <w:rPr>
          <w:rFonts w:ascii="Times New Roman" w:eastAsia="Times New Roman" w:hAnsi="Times New Roman" w:cstheme="minorHAnsi"/>
          <w:sz w:val="24"/>
          <w:szCs w:val="20"/>
          <w:lang w:val="en-US" w:eastAsia="bg-BG"/>
        </w:rPr>
        <w:t xml:space="preserve"> мрежа в общината. </w:t>
      </w:r>
      <w:r w:rsidRPr="003E01B1">
        <w:rPr>
          <w:rFonts w:ascii="Times New Roman" w:eastAsia="Times New Roman" w:hAnsi="Times New Roman" w:cs="Times New Roman"/>
          <w:sz w:val="24"/>
          <w:szCs w:val="20"/>
          <w:lang w:val="en-US" w:eastAsia="bg-BG"/>
        </w:rPr>
        <w:t xml:space="preserve">На територията на община Никопол </w:t>
      </w:r>
      <w:proofErr w:type="spellStart"/>
      <w:r w:rsidRPr="003E01B1">
        <w:rPr>
          <w:rFonts w:ascii="Times New Roman" w:eastAsia="Times New Roman" w:hAnsi="Times New Roman" w:cs="Times New Roman"/>
          <w:sz w:val="24"/>
          <w:szCs w:val="20"/>
          <w:lang w:val="en-US" w:eastAsia="bg-BG"/>
        </w:rPr>
        <w:t>няма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действаща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пречиствателна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станция</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питейна</w:t>
      </w:r>
      <w:proofErr w:type="spellEnd"/>
      <w:r w:rsidRPr="003E01B1">
        <w:rPr>
          <w:rFonts w:ascii="Times New Roman" w:eastAsia="Times New Roman" w:hAnsi="Times New Roman" w:cs="Times New Roman"/>
          <w:sz w:val="24"/>
          <w:szCs w:val="20"/>
          <w:lang w:val="en-US" w:eastAsia="bg-BG"/>
        </w:rPr>
        <w:t xml:space="preserve"> вода и </w:t>
      </w:r>
      <w:proofErr w:type="spellStart"/>
      <w:r w:rsidRPr="003E01B1">
        <w:rPr>
          <w:rFonts w:ascii="Times New Roman" w:eastAsia="Times New Roman" w:hAnsi="Times New Roman" w:cs="Times New Roman"/>
          <w:sz w:val="24"/>
          <w:szCs w:val="20"/>
          <w:lang w:val="en-US" w:eastAsia="bg-BG"/>
        </w:rPr>
        <w:t>подземните</w:t>
      </w:r>
      <w:proofErr w:type="spellEnd"/>
      <w:r w:rsidRPr="003E01B1">
        <w:rPr>
          <w:rFonts w:ascii="Times New Roman" w:eastAsia="Times New Roman" w:hAnsi="Times New Roman" w:cs="Times New Roman"/>
          <w:sz w:val="24"/>
          <w:szCs w:val="20"/>
          <w:lang w:val="en-US" w:eastAsia="bg-BG"/>
        </w:rPr>
        <w:t xml:space="preserve"> води се </w:t>
      </w:r>
      <w:proofErr w:type="spellStart"/>
      <w:r w:rsidRPr="003E01B1">
        <w:rPr>
          <w:rFonts w:ascii="Times New Roman" w:eastAsia="Times New Roman" w:hAnsi="Times New Roman" w:cs="Times New Roman"/>
          <w:sz w:val="24"/>
          <w:szCs w:val="20"/>
          <w:lang w:val="en-US" w:eastAsia="bg-BG"/>
        </w:rPr>
        <w:t>подават</w:t>
      </w:r>
      <w:proofErr w:type="spellEnd"/>
      <w:r w:rsidRPr="003E01B1">
        <w:rPr>
          <w:rFonts w:ascii="Times New Roman" w:eastAsia="Times New Roman" w:hAnsi="Times New Roman" w:cs="Times New Roman"/>
          <w:sz w:val="24"/>
          <w:szCs w:val="20"/>
          <w:lang w:val="en-US" w:eastAsia="bg-BG"/>
        </w:rPr>
        <w:t xml:space="preserve"> към </w:t>
      </w:r>
      <w:proofErr w:type="spellStart"/>
      <w:r w:rsidRPr="003E01B1">
        <w:rPr>
          <w:rFonts w:ascii="Times New Roman" w:eastAsia="Times New Roman" w:hAnsi="Times New Roman" w:cs="Times New Roman"/>
          <w:sz w:val="24"/>
          <w:szCs w:val="20"/>
          <w:lang w:val="en-US" w:eastAsia="bg-BG"/>
        </w:rPr>
        <w:t>консуматорите</w:t>
      </w:r>
      <w:proofErr w:type="spellEnd"/>
      <w:r w:rsidRPr="003E01B1">
        <w:rPr>
          <w:rFonts w:ascii="Times New Roman" w:eastAsia="Times New Roman" w:hAnsi="Times New Roman" w:cs="Times New Roman"/>
          <w:sz w:val="24"/>
          <w:szCs w:val="20"/>
          <w:lang w:val="en-US" w:eastAsia="bg-BG"/>
        </w:rPr>
        <w:t xml:space="preserve"> след съответната процедура за </w:t>
      </w:r>
      <w:proofErr w:type="spellStart"/>
      <w:r w:rsidRPr="003E01B1">
        <w:rPr>
          <w:rFonts w:ascii="Times New Roman" w:eastAsia="Times New Roman" w:hAnsi="Times New Roman" w:cs="Times New Roman"/>
          <w:sz w:val="24"/>
          <w:szCs w:val="20"/>
          <w:lang w:val="en-US" w:eastAsia="bg-BG"/>
        </w:rPr>
        <w:t>обеззаразяване</w:t>
      </w:r>
      <w:proofErr w:type="spellEnd"/>
      <w:r w:rsidRPr="003E01B1">
        <w:rPr>
          <w:rFonts w:ascii="Times New Roman" w:eastAsia="Times New Roman" w:hAnsi="Times New Roman" w:cs="Times New Roman"/>
          <w:sz w:val="24"/>
          <w:szCs w:val="20"/>
          <w:lang w:val="en-US" w:eastAsia="bg-BG"/>
        </w:rPr>
        <w:t xml:space="preserve"> (основно с </w:t>
      </w:r>
      <w:proofErr w:type="spellStart"/>
      <w:r w:rsidRPr="003E01B1">
        <w:rPr>
          <w:rFonts w:ascii="Times New Roman" w:eastAsia="Times New Roman" w:hAnsi="Times New Roman" w:cs="Times New Roman"/>
          <w:sz w:val="24"/>
          <w:szCs w:val="20"/>
          <w:lang w:val="en-US" w:eastAsia="bg-BG"/>
        </w:rPr>
        <w:t>хлорни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реагенти</w:t>
      </w:r>
      <w:proofErr w:type="spellEnd"/>
      <w:r w:rsidRPr="003E01B1">
        <w:rPr>
          <w:rFonts w:ascii="Times New Roman" w:eastAsia="Times New Roman" w:hAnsi="Times New Roman" w:cs="Times New Roman"/>
          <w:sz w:val="24"/>
          <w:szCs w:val="20"/>
          <w:lang w:val="en-US" w:eastAsia="bg-BG"/>
        </w:rPr>
        <w:t>).</w:t>
      </w:r>
    </w:p>
    <w:p w14:paraId="2FF28F1E" w14:textId="77777777" w:rsidR="00061595" w:rsidRPr="003E01B1" w:rsidRDefault="00061595" w:rsidP="00061595">
      <w:pPr>
        <w:numPr>
          <w:ilvl w:val="0"/>
          <w:numId w:val="33"/>
        </w:numPr>
        <w:spacing w:after="120" w:line="276" w:lineRule="auto"/>
        <w:contextualSpacing/>
        <w:jc w:val="both"/>
        <w:rPr>
          <w:rFonts w:ascii="Arial" w:hAnsi="Arial" w:cstheme="minorHAnsi"/>
          <w:b/>
          <w:bCs/>
          <w:sz w:val="24"/>
        </w:rPr>
      </w:pPr>
      <w:r w:rsidRPr="003E01B1">
        <w:rPr>
          <w:rFonts w:ascii="Arial" w:hAnsi="Arial" w:cstheme="minorHAnsi"/>
          <w:b/>
          <w:bCs/>
          <w:sz w:val="24"/>
        </w:rPr>
        <w:t>Канализационна мрежа</w:t>
      </w:r>
    </w:p>
    <w:p w14:paraId="07694A64" w14:textId="77777777" w:rsidR="00061595" w:rsidRPr="003E01B1" w:rsidRDefault="00061595" w:rsidP="00061595">
      <w:pPr>
        <w:spacing w:after="120" w:line="276" w:lineRule="auto"/>
        <w:ind w:left="720"/>
        <w:contextualSpacing/>
        <w:jc w:val="both"/>
        <w:rPr>
          <w:rFonts w:ascii="Arial" w:hAnsi="Arial" w:cstheme="minorHAnsi"/>
          <w:b/>
          <w:bCs/>
          <w:sz w:val="24"/>
        </w:rPr>
      </w:pPr>
    </w:p>
    <w:p w14:paraId="6D57A5A8" w14:textId="77777777" w:rsidR="00061595" w:rsidRPr="003E01B1" w:rsidRDefault="00061595" w:rsidP="00061595">
      <w:pPr>
        <w:spacing w:after="120" w:line="276" w:lineRule="auto"/>
        <w:ind w:firstLine="360"/>
        <w:contextualSpacing/>
        <w:jc w:val="both"/>
        <w:rPr>
          <w:rFonts w:ascii="Arial" w:hAnsi="Arial"/>
          <w:sz w:val="24"/>
        </w:rPr>
      </w:pPr>
      <w:r w:rsidRPr="003E01B1">
        <w:rPr>
          <w:rFonts w:ascii="Arial" w:hAnsi="Arial"/>
          <w:sz w:val="24"/>
        </w:rPr>
        <w:t xml:space="preserve">В община Никопол няма изградена канализационна система, като единствено в общинския център е частично изградена. Град Никопол няма легитимно изградена канализационна мрежа. В града са изпълнени отделни канализационни клонове за решаване на локални отводнявания, изпълнени по стопански начин, без документация и неотговарящи на техническите изисквания. Няма официални данни за тяхното местоположение, дължини, диаметри и наклони. Битовите отпадни води от града се заустват, на някои места след септични ями, в деретата, р. Сазлийка и р. Дунав. За пречиствателна станция е отреден терен, намиращ се на изток, на брега на река Дунав. Изготвени са пред инвестиционно проучване и идеен проект за ПСОВ за 7330 е.ж., и е избрана площадка за строителството. Издадено е разрешително за заустване в р. Дунав. Приемници на повърхностния отток се явяват р. Сазлийка, дере „Емин бахча”, дерето в местността „Калето” и един голям овраг, заустващ се в р. Сазлийка. На река Сазлийка е направена корекция с масивни подпорни стени, почти по цялата ѝ дължина през градската част. Дере „Емин бахча” е с корекция само в долната му част. Другото голямо дере, заустващо в река Сазлийка, оформено от свлачищните процеси, има проект за укрепването и корекцията му, но е изпълнена една малка част от него. През 1989 г. по проект на ТПО гр. Плевен е изработен проект и изпълнено частично отводняване на промишлената зона от повърхности води. Положени са тръби Ø500 мм, Ø700 мм и Ø1200 мм. Липсва документация относно нейното изпълнение, приемане и въвеждане в експлоатация. Тя не се стопанисва от общината и експлоатационното дружество. През 2003 г. е изработен проект и са изпълнени частични канализационни клонове по ул. „Мусала” Ø315 мм ПЕ-191 м и Ø400 мм ПЕ-271 м и по ул. „Морава” – Ø315 мм ПЕ-190 м и са заустени в </w:t>
      </w:r>
      <w:r w:rsidRPr="003E01B1">
        <w:rPr>
          <w:rFonts w:ascii="Arial" w:hAnsi="Arial"/>
          <w:sz w:val="24"/>
        </w:rPr>
        <w:lastRenderedPageBreak/>
        <w:t>близкото дере. Липсва необходимата документация относно изпълнението им. Не са въведени в експлоатация и не се стопанисват от „ВиК” ЕООД гр. Плевен.</w:t>
      </w:r>
    </w:p>
    <w:p w14:paraId="567B1B3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BD0BAB7"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47" w:name="_Toc55834252"/>
      <w:r w:rsidRPr="003E01B1">
        <w:rPr>
          <w:rFonts w:ascii="Arial" w:eastAsiaTheme="majorEastAsia" w:hAnsi="Arial" w:cstheme="majorBidi"/>
          <w:color w:val="2F5496" w:themeColor="accent1" w:themeShade="BF"/>
          <w:sz w:val="24"/>
          <w:szCs w:val="24"/>
        </w:rPr>
        <w:t>3.8.3. Телекомуникационна и съобщителна мрежа</w:t>
      </w:r>
      <w:bookmarkEnd w:id="47"/>
    </w:p>
    <w:p w14:paraId="2197EA3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C01948D" w14:textId="77777777" w:rsidR="00061595" w:rsidRPr="003E01B1" w:rsidRDefault="00061595" w:rsidP="00061595">
      <w:pPr>
        <w:spacing w:after="0" w:line="240" w:lineRule="auto"/>
        <w:ind w:firstLine="720"/>
        <w:rPr>
          <w:rFonts w:eastAsia="Times New Roman" w:cs="Times New Roman"/>
          <w:szCs w:val="20"/>
          <w:lang w:val="en-US" w:eastAsia="bg-BG"/>
        </w:rPr>
      </w:pPr>
      <w:r w:rsidRPr="003E01B1">
        <w:rPr>
          <w:rFonts w:ascii="Times New Roman" w:eastAsia="Times New Roman" w:hAnsi="Times New Roman" w:cs="Times New Roman"/>
          <w:sz w:val="24"/>
          <w:szCs w:val="20"/>
          <w:lang w:val="en-US" w:eastAsia="bg-BG"/>
        </w:rPr>
        <w:tab/>
        <w:t xml:space="preserve">Територията на община Никопол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heme="minorHAnsi"/>
          <w:sz w:val="24"/>
          <w:szCs w:val="20"/>
          <w:lang w:val="en-US" w:eastAsia="bg-BG"/>
        </w:rPr>
        <w:t>покритие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ефирен</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кабелен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телевизионен</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сигнал</w:t>
      </w:r>
      <w:proofErr w:type="spellEnd"/>
      <w:r w:rsidRPr="003E01B1">
        <w:rPr>
          <w:rFonts w:ascii="Times New Roman" w:eastAsia="Times New Roman" w:hAnsi="Times New Roman" w:cstheme="minorHAnsi"/>
          <w:sz w:val="24"/>
          <w:szCs w:val="20"/>
          <w:lang w:val="en-US" w:eastAsia="bg-BG"/>
        </w:rPr>
        <w:t>.</w:t>
      </w:r>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Пощенската</w:t>
      </w:r>
      <w:proofErr w:type="spellEnd"/>
      <w:r w:rsidRPr="003E01B1">
        <w:rPr>
          <w:rFonts w:ascii="Times New Roman" w:eastAsia="Times New Roman" w:hAnsi="Times New Roman" w:cstheme="minorHAnsi"/>
          <w:sz w:val="24"/>
          <w:szCs w:val="20"/>
          <w:lang w:val="en-US" w:eastAsia="bg-BG"/>
        </w:rPr>
        <w:t xml:space="preserve"> мрежа </w:t>
      </w:r>
      <w:proofErr w:type="spellStart"/>
      <w:r w:rsidRPr="003E01B1">
        <w:rPr>
          <w:rFonts w:ascii="Times New Roman" w:eastAsia="Times New Roman" w:hAnsi="Times New Roman" w:cstheme="minorHAnsi"/>
          <w:sz w:val="24"/>
          <w:szCs w:val="20"/>
          <w:lang w:val="en-US" w:eastAsia="bg-BG"/>
        </w:rPr>
        <w:t>обхваща</w:t>
      </w:r>
      <w:proofErr w:type="spellEnd"/>
      <w:r w:rsidRPr="003E01B1">
        <w:rPr>
          <w:rFonts w:ascii="Times New Roman" w:eastAsia="Times New Roman" w:hAnsi="Times New Roman" w:cstheme="minorHAnsi"/>
          <w:sz w:val="24"/>
          <w:szCs w:val="20"/>
          <w:lang w:val="en-US" w:eastAsia="bg-BG"/>
        </w:rPr>
        <w:t xml:space="preserve"> всички населени места в общината, като </w:t>
      </w:r>
      <w:proofErr w:type="spellStart"/>
      <w:r w:rsidRPr="003E01B1">
        <w:rPr>
          <w:rFonts w:ascii="Times New Roman" w:eastAsia="Times New Roman" w:hAnsi="Times New Roman" w:cstheme="minorHAnsi"/>
          <w:sz w:val="24"/>
          <w:szCs w:val="20"/>
          <w:lang w:val="en-US" w:eastAsia="bg-BG"/>
        </w:rPr>
        <w:t>предоставя</w:t>
      </w:r>
      <w:proofErr w:type="spellEnd"/>
      <w:r w:rsidRPr="003E01B1">
        <w:rPr>
          <w:rFonts w:ascii="Times New Roman" w:eastAsia="Times New Roman" w:hAnsi="Times New Roman" w:cstheme="minorHAnsi"/>
          <w:sz w:val="24"/>
          <w:szCs w:val="20"/>
          <w:lang w:val="en-US" w:eastAsia="bg-BG"/>
        </w:rPr>
        <w:t xml:space="preserve"> основните </w:t>
      </w:r>
      <w:proofErr w:type="spellStart"/>
      <w:r w:rsidRPr="003E01B1">
        <w:rPr>
          <w:rFonts w:ascii="Times New Roman" w:eastAsia="Times New Roman" w:hAnsi="Times New Roman" w:cstheme="minorHAnsi"/>
          <w:sz w:val="24"/>
          <w:szCs w:val="20"/>
          <w:lang w:val="en-US" w:eastAsia="bg-BG"/>
        </w:rPr>
        <w:t>пощенски</w:t>
      </w:r>
      <w:proofErr w:type="spellEnd"/>
      <w:r w:rsidRPr="003E01B1">
        <w:rPr>
          <w:rFonts w:ascii="Times New Roman" w:eastAsia="Times New Roman" w:hAnsi="Times New Roman" w:cstheme="minorHAnsi"/>
          <w:sz w:val="24"/>
          <w:szCs w:val="20"/>
          <w:lang w:val="en-US" w:eastAsia="bg-BG"/>
        </w:rPr>
        <w:t xml:space="preserve"> услуги – </w:t>
      </w:r>
      <w:proofErr w:type="spellStart"/>
      <w:r w:rsidRPr="003E01B1">
        <w:rPr>
          <w:rFonts w:ascii="Times New Roman" w:eastAsia="Times New Roman" w:hAnsi="Times New Roman" w:cstheme="minorHAnsi"/>
          <w:sz w:val="24"/>
          <w:szCs w:val="20"/>
          <w:lang w:val="en-US" w:eastAsia="bg-BG"/>
        </w:rPr>
        <w:t>доставка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писма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колети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пощенски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записи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изплащане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пенсии</w:t>
      </w:r>
      <w:proofErr w:type="spellEnd"/>
      <w:r w:rsidRPr="003E01B1">
        <w:rPr>
          <w:rFonts w:ascii="Times New Roman" w:eastAsia="Times New Roman" w:hAnsi="Times New Roman" w:cstheme="minorHAnsi"/>
          <w:sz w:val="24"/>
          <w:szCs w:val="20"/>
          <w:lang w:val="en-US" w:eastAsia="bg-BG"/>
        </w:rPr>
        <w:t>.  Интернет-</w:t>
      </w:r>
      <w:proofErr w:type="spellStart"/>
      <w:r w:rsidRPr="003E01B1">
        <w:rPr>
          <w:rFonts w:ascii="Times New Roman" w:eastAsia="Times New Roman" w:hAnsi="Times New Roman" w:cstheme="minorHAnsi"/>
          <w:sz w:val="24"/>
          <w:szCs w:val="20"/>
          <w:lang w:val="en-US" w:eastAsia="bg-BG"/>
        </w:rPr>
        <w:t>доставчиците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мобилните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оператори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предоставят</w:t>
      </w:r>
      <w:proofErr w:type="spellEnd"/>
      <w:r w:rsidRPr="003E01B1">
        <w:rPr>
          <w:rFonts w:ascii="Times New Roman" w:eastAsia="Times New Roman" w:hAnsi="Times New Roman" w:cstheme="minorHAnsi"/>
          <w:sz w:val="24"/>
          <w:szCs w:val="20"/>
          <w:lang w:val="en-US" w:eastAsia="bg-BG"/>
        </w:rPr>
        <w:t xml:space="preserve"> услугите си за цялата община, като </w:t>
      </w:r>
      <w:proofErr w:type="spellStart"/>
      <w:r w:rsidRPr="003E01B1">
        <w:rPr>
          <w:rFonts w:ascii="Times New Roman" w:eastAsia="Times New Roman" w:hAnsi="Times New Roman" w:cstheme="minorHAnsi"/>
          <w:sz w:val="24"/>
          <w:szCs w:val="20"/>
          <w:lang w:val="en-US" w:eastAsia="bg-BG"/>
        </w:rPr>
        <w:t>задоволяват</w:t>
      </w:r>
      <w:proofErr w:type="spellEnd"/>
      <w:r w:rsidRPr="003E01B1">
        <w:rPr>
          <w:rFonts w:ascii="Times New Roman" w:eastAsia="Times New Roman" w:hAnsi="Times New Roman" w:cstheme="minorHAnsi"/>
          <w:sz w:val="24"/>
          <w:szCs w:val="20"/>
          <w:lang w:val="en-US" w:eastAsia="bg-BG"/>
        </w:rPr>
        <w:t xml:space="preserve"> нуждите на гражданите,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местния</w:t>
      </w:r>
      <w:proofErr w:type="spellEnd"/>
      <w:r w:rsidRPr="003E01B1">
        <w:rPr>
          <w:rFonts w:ascii="Times New Roman" w:eastAsia="Times New Roman" w:hAnsi="Times New Roman" w:cstheme="minorHAnsi"/>
          <w:sz w:val="24"/>
          <w:szCs w:val="20"/>
          <w:lang w:val="en-US" w:eastAsia="bg-BG"/>
        </w:rPr>
        <w:t xml:space="preserve"> бизнес. През 2019г. на територията на община Никопол са </w:t>
      </w:r>
      <w:proofErr w:type="spellStart"/>
      <w:r w:rsidRPr="003E01B1">
        <w:rPr>
          <w:rFonts w:ascii="Times New Roman" w:eastAsia="Times New Roman" w:hAnsi="Times New Roman" w:cstheme="minorHAnsi"/>
          <w:sz w:val="24"/>
          <w:szCs w:val="20"/>
          <w:lang w:val="en-US" w:eastAsia="bg-BG"/>
        </w:rPr>
        <w:t>монтирани</w:t>
      </w:r>
      <w:proofErr w:type="spellEnd"/>
      <w:r w:rsidRPr="003E01B1">
        <w:rPr>
          <w:rFonts w:ascii="Times New Roman" w:eastAsia="Times New Roman" w:hAnsi="Times New Roman" w:cstheme="minorHAnsi"/>
          <w:sz w:val="24"/>
          <w:szCs w:val="20"/>
          <w:lang w:val="en-US" w:eastAsia="bg-BG"/>
        </w:rPr>
        <w:t xml:space="preserve"> 9 бр. </w:t>
      </w:r>
      <w:proofErr w:type="spellStart"/>
      <w:r w:rsidRPr="003E01B1">
        <w:rPr>
          <w:rFonts w:ascii="Times New Roman" w:eastAsia="Times New Roman" w:hAnsi="Times New Roman" w:cstheme="minorHAnsi"/>
          <w:sz w:val="24"/>
          <w:szCs w:val="20"/>
          <w:lang w:val="en-US" w:eastAsia="bg-BG"/>
        </w:rPr>
        <w:t>видеокамери</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наблюдение</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записващо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устройство</w:t>
      </w:r>
      <w:proofErr w:type="spellEnd"/>
      <w:r w:rsidRPr="003E01B1">
        <w:rPr>
          <w:rFonts w:ascii="Times New Roman" w:eastAsia="Times New Roman" w:hAnsi="Times New Roman" w:cstheme="minorHAnsi"/>
          <w:sz w:val="24"/>
          <w:szCs w:val="20"/>
          <w:lang w:val="en-US" w:eastAsia="bg-BG"/>
        </w:rPr>
        <w:t xml:space="preserve"> към тях. Този процес </w:t>
      </w:r>
      <w:proofErr w:type="spellStart"/>
      <w:r w:rsidRPr="003E01B1">
        <w:rPr>
          <w:rFonts w:ascii="Times New Roman" w:eastAsia="Times New Roman" w:hAnsi="Times New Roman" w:cstheme="minorHAnsi"/>
          <w:sz w:val="24"/>
          <w:szCs w:val="20"/>
          <w:lang w:val="en-US" w:eastAsia="bg-BG"/>
        </w:rPr>
        <w:t>продължава</w:t>
      </w:r>
      <w:proofErr w:type="spellEnd"/>
      <w:r w:rsidRPr="003E01B1">
        <w:rPr>
          <w:rFonts w:ascii="Times New Roman" w:eastAsia="Times New Roman" w:hAnsi="Times New Roman" w:cstheme="minorHAnsi"/>
          <w:sz w:val="24"/>
          <w:szCs w:val="20"/>
          <w:lang w:val="en-US" w:eastAsia="bg-BG"/>
        </w:rPr>
        <w:t>.</w:t>
      </w:r>
    </w:p>
    <w:p w14:paraId="43ACCB2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6F965A9"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48" w:name="_Toc55834253"/>
      <w:r w:rsidRPr="003E01B1">
        <w:rPr>
          <w:rFonts w:ascii="Arial" w:eastAsiaTheme="majorEastAsia" w:hAnsi="Arial" w:cstheme="majorBidi"/>
          <w:color w:val="2F5496" w:themeColor="accent1" w:themeShade="BF"/>
          <w:sz w:val="24"/>
          <w:szCs w:val="24"/>
        </w:rPr>
        <w:t>3.8.4. Енергийна мрежа</w:t>
      </w:r>
      <w:bookmarkEnd w:id="48"/>
    </w:p>
    <w:p w14:paraId="38BDF8D5" w14:textId="77777777" w:rsidR="00061595" w:rsidRPr="003E01B1" w:rsidRDefault="00061595" w:rsidP="00061595">
      <w:pPr>
        <w:spacing w:after="0" w:line="240" w:lineRule="auto"/>
        <w:ind w:firstLine="720"/>
        <w:rPr>
          <w:rFonts w:ascii="Times New Roman" w:eastAsia="Times New Roman" w:hAnsi="Times New Roman" w:cs="Times New Roman"/>
          <w:sz w:val="24"/>
          <w:szCs w:val="20"/>
          <w:lang w:val="en-US" w:eastAsia="bg-BG"/>
        </w:rPr>
      </w:pPr>
    </w:p>
    <w:p w14:paraId="6AFFE78E" w14:textId="77777777" w:rsidR="00061595" w:rsidRPr="003E01B1" w:rsidRDefault="00061595" w:rsidP="00061595">
      <w:pPr>
        <w:spacing w:after="0" w:line="240" w:lineRule="auto"/>
        <w:ind w:firstLine="720"/>
        <w:rPr>
          <w:rFonts w:eastAsia="Times New Roman" w:cs="Times New Roman"/>
          <w:szCs w:val="20"/>
          <w:lang w:val="en-US" w:eastAsia="bg-BG"/>
        </w:rPr>
      </w:pPr>
      <w:r w:rsidRPr="003E01B1">
        <w:rPr>
          <w:rFonts w:ascii="Times New Roman" w:eastAsia="Times New Roman" w:hAnsi="Times New Roman" w:cs="Times New Roman"/>
          <w:sz w:val="24"/>
          <w:szCs w:val="20"/>
          <w:lang w:val="en-US" w:eastAsia="bg-BG"/>
        </w:rPr>
        <w:t xml:space="preserve">В община Никопол </w:t>
      </w:r>
      <w:proofErr w:type="spellStart"/>
      <w:r w:rsidRPr="003E01B1">
        <w:rPr>
          <w:rFonts w:ascii="Times New Roman" w:eastAsia="Times New Roman" w:hAnsi="Times New Roman" w:cs="Times New Roman"/>
          <w:sz w:val="24"/>
          <w:szCs w:val="20"/>
          <w:lang w:val="en-US" w:eastAsia="bg-BG"/>
        </w:rPr>
        <w:t>електроснабдителната</w:t>
      </w:r>
      <w:proofErr w:type="spellEnd"/>
      <w:r w:rsidRPr="003E01B1">
        <w:rPr>
          <w:rFonts w:ascii="Times New Roman" w:eastAsia="Times New Roman" w:hAnsi="Times New Roman" w:cs="Times New Roman"/>
          <w:sz w:val="24"/>
          <w:szCs w:val="20"/>
          <w:lang w:val="en-US" w:eastAsia="bg-BG"/>
        </w:rPr>
        <w:t xml:space="preserve"> мрежа е добре </w:t>
      </w:r>
      <w:proofErr w:type="spellStart"/>
      <w:r w:rsidRPr="003E01B1">
        <w:rPr>
          <w:rFonts w:ascii="Times New Roman" w:eastAsia="Times New Roman" w:hAnsi="Times New Roman" w:cs="Times New Roman"/>
          <w:sz w:val="24"/>
          <w:szCs w:val="20"/>
          <w:lang w:val="en-US" w:eastAsia="bg-BG"/>
        </w:rPr>
        <w:t>организирана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нуждата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потребност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електроенергия</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задоволен</w:t>
      </w:r>
      <w:proofErr w:type="spellEnd"/>
      <w:r w:rsidRPr="003E01B1">
        <w:rPr>
          <w:rFonts w:ascii="Times New Roman" w:eastAsia="Times New Roman" w:hAnsi="Times New Roman" w:cs="Times New Roman"/>
          <w:sz w:val="24"/>
          <w:szCs w:val="20"/>
          <w:lang w:val="en-US" w:eastAsia="bg-BG"/>
        </w:rPr>
        <w:t xml:space="preserve"> за всички населени места на общината. Това се осъществява чрез </w:t>
      </w:r>
      <w:proofErr w:type="spellStart"/>
      <w:r w:rsidRPr="003E01B1">
        <w:rPr>
          <w:rFonts w:ascii="Times New Roman" w:eastAsia="Times New Roman" w:hAnsi="Times New Roman" w:cs="Times New Roman"/>
          <w:sz w:val="24"/>
          <w:szCs w:val="20"/>
          <w:lang w:val="en-US" w:eastAsia="bg-BG"/>
        </w:rPr>
        <w:t>доставка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електроенергия</w:t>
      </w:r>
      <w:proofErr w:type="spellEnd"/>
      <w:r w:rsidRPr="003E01B1">
        <w:rPr>
          <w:rFonts w:ascii="Times New Roman" w:eastAsia="Times New Roman" w:hAnsi="Times New Roman" w:cs="Times New Roman"/>
          <w:sz w:val="24"/>
          <w:szCs w:val="20"/>
          <w:lang w:val="en-US" w:eastAsia="bg-BG"/>
        </w:rPr>
        <w:t xml:space="preserve"> с два </w:t>
      </w:r>
      <w:proofErr w:type="spellStart"/>
      <w:r w:rsidRPr="003E01B1">
        <w:rPr>
          <w:rFonts w:ascii="Times New Roman" w:eastAsia="Times New Roman" w:hAnsi="Times New Roman" w:cs="Times New Roman"/>
          <w:sz w:val="24"/>
          <w:szCs w:val="20"/>
          <w:lang w:val="en-US" w:eastAsia="bg-BG"/>
        </w:rPr>
        <w:t>електропровода</w:t>
      </w:r>
      <w:proofErr w:type="spellEnd"/>
      <w:r w:rsidRPr="003E01B1">
        <w:rPr>
          <w:rFonts w:ascii="Times New Roman" w:eastAsia="Times New Roman" w:hAnsi="Times New Roman" w:cs="Times New Roman"/>
          <w:sz w:val="24"/>
          <w:szCs w:val="20"/>
          <w:lang w:val="en-US" w:eastAsia="bg-BG"/>
        </w:rPr>
        <w:t xml:space="preserve"> високо напрежение (ВН) част от </w:t>
      </w:r>
      <w:proofErr w:type="spellStart"/>
      <w:r w:rsidRPr="003E01B1">
        <w:rPr>
          <w:rFonts w:ascii="Times New Roman" w:eastAsia="Times New Roman" w:hAnsi="Times New Roman" w:cs="Times New Roman"/>
          <w:sz w:val="24"/>
          <w:szCs w:val="20"/>
          <w:lang w:val="en-US" w:eastAsia="bg-BG"/>
        </w:rPr>
        <w:t>електропреносната</w:t>
      </w:r>
      <w:proofErr w:type="spellEnd"/>
      <w:r w:rsidRPr="003E01B1">
        <w:rPr>
          <w:rFonts w:ascii="Times New Roman" w:eastAsia="Times New Roman" w:hAnsi="Times New Roman" w:cs="Times New Roman"/>
          <w:sz w:val="24"/>
          <w:szCs w:val="20"/>
          <w:lang w:val="en-US" w:eastAsia="bg-BG"/>
        </w:rPr>
        <w:t xml:space="preserve"> мрежа на Република България (ВН - „</w:t>
      </w:r>
      <w:proofErr w:type="gramStart"/>
      <w:r w:rsidRPr="003E01B1">
        <w:rPr>
          <w:rFonts w:ascii="Times New Roman" w:eastAsia="Times New Roman" w:hAnsi="Times New Roman" w:cs="Times New Roman"/>
          <w:sz w:val="24"/>
          <w:szCs w:val="20"/>
          <w:lang w:val="en-US" w:eastAsia="bg-BG"/>
        </w:rPr>
        <w:t>Милковица“ 110</w:t>
      </w:r>
      <w:proofErr w:type="gramEnd"/>
      <w:r w:rsidRPr="003E01B1">
        <w:rPr>
          <w:rFonts w:ascii="Times New Roman" w:eastAsia="Times New Roman" w:hAnsi="Times New Roman" w:cs="Times New Roman"/>
          <w:sz w:val="24"/>
          <w:szCs w:val="20"/>
          <w:lang w:val="en-US" w:eastAsia="bg-BG"/>
        </w:rPr>
        <w:t xml:space="preserve"> кV </w:t>
      </w:r>
      <w:proofErr w:type="spellStart"/>
      <w:r w:rsidRPr="003E01B1">
        <w:rPr>
          <w:rFonts w:ascii="Times New Roman" w:eastAsia="Times New Roman" w:hAnsi="Times New Roman" w:cs="Times New Roman"/>
          <w:sz w:val="24"/>
          <w:szCs w:val="20"/>
          <w:lang w:val="en-US" w:eastAsia="bg-BG"/>
        </w:rPr>
        <w:t>свързваща</w:t>
      </w:r>
      <w:proofErr w:type="spellEnd"/>
      <w:r w:rsidRPr="003E01B1">
        <w:rPr>
          <w:rFonts w:ascii="Times New Roman" w:eastAsia="Times New Roman" w:hAnsi="Times New Roman" w:cs="Times New Roman"/>
          <w:sz w:val="24"/>
          <w:szCs w:val="20"/>
          <w:lang w:val="en-US" w:eastAsia="bg-BG"/>
        </w:rPr>
        <w:t xml:space="preserve"> п/ст „Гулянци“ с п/ст „Никопол“ и ВН „Лозица“ 110 кV </w:t>
      </w:r>
      <w:proofErr w:type="spellStart"/>
      <w:r w:rsidRPr="003E01B1">
        <w:rPr>
          <w:rFonts w:ascii="Times New Roman" w:eastAsia="Times New Roman" w:hAnsi="Times New Roman" w:cs="Times New Roman"/>
          <w:sz w:val="24"/>
          <w:szCs w:val="20"/>
          <w:lang w:val="en-US" w:eastAsia="bg-BG"/>
        </w:rPr>
        <w:t>свързваща</w:t>
      </w:r>
      <w:proofErr w:type="spellEnd"/>
      <w:r w:rsidRPr="003E01B1">
        <w:rPr>
          <w:rFonts w:ascii="Times New Roman" w:eastAsia="Times New Roman" w:hAnsi="Times New Roman" w:cs="Times New Roman"/>
          <w:sz w:val="24"/>
          <w:szCs w:val="20"/>
          <w:lang w:val="en-US" w:eastAsia="bg-BG"/>
        </w:rPr>
        <w:t xml:space="preserve"> п/ст „Никопол“ с п/ст „Белене“. </w:t>
      </w:r>
      <w:proofErr w:type="spellStart"/>
      <w:r w:rsidRPr="003E01B1">
        <w:rPr>
          <w:rFonts w:ascii="Times New Roman" w:eastAsia="Times New Roman" w:hAnsi="Times New Roman" w:cs="Times New Roman"/>
          <w:sz w:val="24"/>
          <w:szCs w:val="20"/>
          <w:lang w:val="en-US" w:eastAsia="bg-BG"/>
        </w:rPr>
        <w:t>Електроразпределението</w:t>
      </w:r>
      <w:proofErr w:type="spellEnd"/>
      <w:r w:rsidRPr="003E01B1">
        <w:rPr>
          <w:rFonts w:ascii="Times New Roman" w:eastAsia="Times New Roman" w:hAnsi="Times New Roman" w:cs="Times New Roman"/>
          <w:sz w:val="24"/>
          <w:szCs w:val="20"/>
          <w:lang w:val="en-US" w:eastAsia="bg-BG"/>
        </w:rPr>
        <w:t xml:space="preserve"> се осъществява от „ЧЕЗ </w:t>
      </w:r>
      <w:proofErr w:type="spellStart"/>
      <w:r w:rsidRPr="003E01B1">
        <w:rPr>
          <w:rFonts w:ascii="Times New Roman" w:eastAsia="Times New Roman" w:hAnsi="Times New Roman" w:cs="Times New Roman"/>
          <w:sz w:val="24"/>
          <w:szCs w:val="20"/>
          <w:lang w:val="en-US" w:eastAsia="bg-BG"/>
        </w:rPr>
        <w:t>Електро</w:t>
      </w:r>
      <w:proofErr w:type="spellEnd"/>
      <w:r w:rsidRPr="003E01B1">
        <w:rPr>
          <w:rFonts w:ascii="Times New Roman" w:eastAsia="Times New Roman" w:hAnsi="Times New Roman" w:cs="Times New Roman"/>
          <w:sz w:val="24"/>
          <w:szCs w:val="20"/>
          <w:lang w:val="en-US" w:eastAsia="bg-BG"/>
        </w:rPr>
        <w:t xml:space="preserve"> България” АД. </w:t>
      </w:r>
    </w:p>
    <w:p w14:paraId="76632D2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Разпределителните</w:t>
      </w:r>
      <w:proofErr w:type="spellEnd"/>
      <w:r w:rsidRPr="003E01B1">
        <w:rPr>
          <w:rFonts w:ascii="Times New Roman" w:eastAsia="Times New Roman" w:hAnsi="Times New Roman" w:cs="Times New Roman"/>
          <w:sz w:val="24"/>
          <w:szCs w:val="20"/>
          <w:lang w:val="en-US" w:eastAsia="bg-BG"/>
        </w:rPr>
        <w:t xml:space="preserve"> мрежи на територията на община Никопол са </w:t>
      </w:r>
      <w:proofErr w:type="spellStart"/>
      <w:r w:rsidRPr="003E01B1">
        <w:rPr>
          <w:rFonts w:ascii="Times New Roman" w:eastAsia="Times New Roman" w:hAnsi="Times New Roman" w:cs="Times New Roman"/>
          <w:sz w:val="24"/>
          <w:szCs w:val="20"/>
          <w:lang w:val="en-US" w:eastAsia="bg-BG"/>
        </w:rPr>
        <w:t>захранвани</w:t>
      </w:r>
      <w:proofErr w:type="spellEnd"/>
      <w:r w:rsidRPr="003E01B1">
        <w:rPr>
          <w:rFonts w:ascii="Times New Roman" w:eastAsia="Times New Roman" w:hAnsi="Times New Roman" w:cs="Times New Roman"/>
          <w:sz w:val="24"/>
          <w:szCs w:val="20"/>
          <w:lang w:val="en-US" w:eastAsia="bg-BG"/>
        </w:rPr>
        <w:t xml:space="preserve"> от 3 </w:t>
      </w:r>
      <w:proofErr w:type="spellStart"/>
      <w:r w:rsidRPr="003E01B1">
        <w:rPr>
          <w:rFonts w:ascii="Times New Roman" w:eastAsia="Times New Roman" w:hAnsi="Times New Roman" w:cs="Times New Roman"/>
          <w:sz w:val="24"/>
          <w:szCs w:val="20"/>
          <w:lang w:val="en-US" w:eastAsia="bg-BG"/>
        </w:rPr>
        <w:t>подстанции</w:t>
      </w:r>
      <w:proofErr w:type="spellEnd"/>
      <w:r w:rsidRPr="003E01B1">
        <w:rPr>
          <w:rFonts w:ascii="Times New Roman" w:eastAsia="Times New Roman" w:hAnsi="Times New Roman" w:cs="Times New Roman"/>
          <w:sz w:val="24"/>
          <w:szCs w:val="20"/>
          <w:lang w:val="en-US" w:eastAsia="bg-BG"/>
        </w:rPr>
        <w:t>- Никопол, Левски и Белене.</w:t>
      </w:r>
    </w:p>
    <w:p w14:paraId="55C8AAC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рамките на града са </w:t>
      </w:r>
      <w:proofErr w:type="spellStart"/>
      <w:r w:rsidRPr="003E01B1">
        <w:rPr>
          <w:rFonts w:ascii="Times New Roman" w:eastAsia="Times New Roman" w:hAnsi="Times New Roman" w:cs="Times New Roman"/>
          <w:sz w:val="24"/>
          <w:szCs w:val="20"/>
          <w:lang w:val="en-US" w:eastAsia="bg-BG"/>
        </w:rPr>
        <w:t>разположени</w:t>
      </w:r>
      <w:proofErr w:type="spellEnd"/>
      <w:r w:rsidRPr="003E01B1">
        <w:rPr>
          <w:rFonts w:ascii="Times New Roman" w:eastAsia="Times New Roman" w:hAnsi="Times New Roman" w:cs="Times New Roman"/>
          <w:sz w:val="24"/>
          <w:szCs w:val="20"/>
          <w:lang w:val="en-US" w:eastAsia="bg-BG"/>
        </w:rPr>
        <w:t xml:space="preserve"> 16 </w:t>
      </w:r>
      <w:proofErr w:type="spellStart"/>
      <w:r w:rsidRPr="003E01B1">
        <w:rPr>
          <w:rFonts w:ascii="Times New Roman" w:eastAsia="Times New Roman" w:hAnsi="Times New Roman" w:cs="Times New Roman"/>
          <w:sz w:val="24"/>
          <w:szCs w:val="20"/>
          <w:lang w:val="en-US" w:eastAsia="bg-BG"/>
        </w:rPr>
        <w:t>трафопоста</w:t>
      </w:r>
      <w:proofErr w:type="spellEnd"/>
      <w:r w:rsidRPr="003E01B1">
        <w:rPr>
          <w:rFonts w:ascii="Times New Roman" w:eastAsia="Times New Roman" w:hAnsi="Times New Roman" w:cs="Times New Roman"/>
          <w:sz w:val="24"/>
          <w:szCs w:val="20"/>
          <w:lang w:val="en-US" w:eastAsia="bg-BG"/>
        </w:rPr>
        <w:t xml:space="preserve">, собственост на „ЧЕЗ </w:t>
      </w:r>
      <w:proofErr w:type="spellStart"/>
      <w:r w:rsidRPr="003E01B1">
        <w:rPr>
          <w:rFonts w:ascii="Times New Roman" w:eastAsia="Times New Roman" w:hAnsi="Times New Roman" w:cs="Times New Roman"/>
          <w:sz w:val="24"/>
          <w:szCs w:val="20"/>
          <w:lang w:val="en-US" w:eastAsia="bg-BG"/>
        </w:rPr>
        <w:t>Разпределение</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България“ АД</w:t>
      </w:r>
      <w:proofErr w:type="gramEnd"/>
      <w:r w:rsidRPr="003E01B1">
        <w:rPr>
          <w:rFonts w:ascii="Times New Roman" w:eastAsia="Times New Roman" w:hAnsi="Times New Roman" w:cs="Times New Roman"/>
          <w:sz w:val="24"/>
          <w:szCs w:val="20"/>
          <w:lang w:val="en-US" w:eastAsia="bg-BG"/>
        </w:rPr>
        <w:t>.</w:t>
      </w:r>
    </w:p>
    <w:p w14:paraId="0E4B89C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2F06A3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C275CD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D21083B" w14:textId="77777777" w:rsidR="00061595" w:rsidRPr="003E01B1" w:rsidRDefault="00061595" w:rsidP="00061595">
      <w:pPr>
        <w:spacing w:after="0" w:line="240" w:lineRule="auto"/>
        <w:rPr>
          <w:rFonts w:ascii="Times New Roman" w:eastAsia="Times New Roman" w:hAnsi="Times New Roman" w:cs="Times New Roman"/>
          <w:bCs/>
          <w:i/>
          <w:sz w:val="20"/>
          <w:szCs w:val="20"/>
          <w:lang w:val="en-US" w:eastAsia="bg-BG"/>
        </w:rPr>
      </w:pPr>
      <w:proofErr w:type="spellStart"/>
      <w:r w:rsidRPr="003E01B1">
        <w:rPr>
          <w:rFonts w:ascii="Times New Roman" w:eastAsia="Times New Roman" w:hAnsi="Times New Roman" w:cs="Times New Roman"/>
          <w:bCs/>
          <w:i/>
          <w:sz w:val="20"/>
          <w:szCs w:val="20"/>
          <w:lang w:val="en-US" w:eastAsia="bg-BG"/>
        </w:rPr>
        <w:t>Електроразпределителна</w:t>
      </w:r>
      <w:proofErr w:type="spellEnd"/>
      <w:r w:rsidRPr="003E01B1">
        <w:rPr>
          <w:rFonts w:ascii="Times New Roman" w:eastAsia="Times New Roman" w:hAnsi="Times New Roman" w:cs="Times New Roman"/>
          <w:bCs/>
          <w:i/>
          <w:sz w:val="20"/>
          <w:szCs w:val="20"/>
          <w:lang w:val="en-US" w:eastAsia="bg-BG"/>
        </w:rPr>
        <w:t xml:space="preserve"> мрежа община Никопол.</w:t>
      </w:r>
    </w:p>
    <w:tbl>
      <w:tblPr>
        <w:tblStyle w:val="111"/>
        <w:tblW w:w="9209" w:type="dxa"/>
        <w:tblLook w:val="04A0" w:firstRow="1" w:lastRow="0" w:firstColumn="1" w:lastColumn="0" w:noHBand="0" w:noVBand="1"/>
      </w:tblPr>
      <w:tblGrid>
        <w:gridCol w:w="5098"/>
        <w:gridCol w:w="4111"/>
      </w:tblGrid>
      <w:tr w:rsidR="00061595" w:rsidRPr="003E01B1" w14:paraId="49D64EF5" w14:textId="77777777" w:rsidTr="0096050E">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745C0C3" w14:textId="77777777" w:rsidR="00061595" w:rsidRPr="003E01B1" w:rsidRDefault="00061595" w:rsidP="0096050E">
            <w:pPr>
              <w:jc w:val="cente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Обект</w:t>
            </w:r>
          </w:p>
        </w:tc>
        <w:tc>
          <w:tcPr>
            <w:tcW w:w="4111" w:type="dxa"/>
            <w:vAlign w:val="center"/>
          </w:tcPr>
          <w:p w14:paraId="3A00C019" w14:textId="77777777" w:rsidR="00061595" w:rsidRPr="003E01B1" w:rsidRDefault="00061595" w:rsidP="00960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Мощност</w:t>
            </w:r>
          </w:p>
        </w:tc>
      </w:tr>
      <w:tr w:rsidR="00061595" w:rsidRPr="003E01B1" w14:paraId="60B3AD3D" w14:textId="77777777" w:rsidTr="0096050E">
        <w:trPr>
          <w:trHeight w:val="615"/>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3D9FD89B" w14:textId="77777777" w:rsidR="00061595" w:rsidRPr="003E01B1" w:rsidRDefault="00061595" w:rsidP="0096050E">
            <w:pPr>
              <w:spacing w:line="276" w:lineRule="auto"/>
              <w:rPr>
                <w:rFonts w:ascii="Times New Roman" w:eastAsia="Times New Roman" w:hAnsi="Times New Roman" w:cs="Times New Roman"/>
                <w:sz w:val="24"/>
                <w:szCs w:val="20"/>
                <w:lang w:eastAsia="bg-BG"/>
              </w:rPr>
            </w:pPr>
            <w:proofErr w:type="gramStart"/>
            <w:r w:rsidRPr="003E01B1">
              <w:rPr>
                <w:rFonts w:ascii="Times New Roman" w:eastAsia="Times New Roman" w:hAnsi="Times New Roman" w:cs="Times New Roman"/>
                <w:sz w:val="24"/>
                <w:szCs w:val="20"/>
                <w:lang w:eastAsia="bg-BG"/>
              </w:rPr>
              <w:t>Подстанция  „</w:t>
            </w:r>
            <w:proofErr w:type="gramEnd"/>
            <w:r w:rsidRPr="003E01B1">
              <w:rPr>
                <w:rFonts w:ascii="Times New Roman" w:eastAsia="Times New Roman" w:hAnsi="Times New Roman" w:cs="Times New Roman"/>
                <w:sz w:val="24"/>
                <w:szCs w:val="20"/>
                <w:lang w:eastAsia="bg-BG"/>
              </w:rPr>
              <w:t>Никопол“-110/2016 KV;</w:t>
            </w:r>
          </w:p>
        </w:tc>
        <w:tc>
          <w:tcPr>
            <w:tcW w:w="4111" w:type="dxa"/>
            <w:vAlign w:val="center"/>
            <w:hideMark/>
          </w:tcPr>
          <w:p w14:paraId="384596B7" w14:textId="77777777" w:rsidR="00061595" w:rsidRPr="003E01B1" w:rsidRDefault="00061595" w:rsidP="009605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Мощност 32 mka—2 бр.; </w:t>
            </w:r>
          </w:p>
        </w:tc>
      </w:tr>
      <w:tr w:rsidR="00061595" w:rsidRPr="003E01B1" w14:paraId="50D175FE" w14:textId="77777777" w:rsidTr="0096050E">
        <w:trPr>
          <w:trHeight w:val="293"/>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6809F74B" w14:textId="77777777" w:rsidR="00061595" w:rsidRPr="003E01B1" w:rsidRDefault="00061595" w:rsidP="0096050E">
            <w:pPr>
              <w:spacing w:line="276"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Въздушни електропроводи 20 KV-127 км;</w:t>
            </w:r>
          </w:p>
        </w:tc>
        <w:tc>
          <w:tcPr>
            <w:tcW w:w="4111" w:type="dxa"/>
            <w:vAlign w:val="center"/>
          </w:tcPr>
          <w:p w14:paraId="6160D4EE" w14:textId="77777777" w:rsidR="00061595" w:rsidRPr="003E01B1" w:rsidRDefault="00061595" w:rsidP="009605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Кабелни електропроводи 20 KV-4,3 км;</w:t>
            </w:r>
          </w:p>
          <w:p w14:paraId="5AD5A2C0" w14:textId="77777777" w:rsidR="00061595" w:rsidRPr="003E01B1" w:rsidRDefault="00061595" w:rsidP="009605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p>
        </w:tc>
      </w:tr>
      <w:tr w:rsidR="00061595" w:rsidRPr="003E01B1" w14:paraId="3E6889D1" w14:textId="77777777" w:rsidTr="0096050E">
        <w:trPr>
          <w:trHeight w:val="58"/>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0EA86DBD" w14:textId="77777777" w:rsidR="00061595" w:rsidRPr="003E01B1" w:rsidRDefault="00061595" w:rsidP="0096050E">
            <w:pPr>
              <w:spacing w:line="276"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Захранващи линии с ниско напрежение 169,8 км;</w:t>
            </w:r>
          </w:p>
        </w:tc>
        <w:tc>
          <w:tcPr>
            <w:tcW w:w="4111" w:type="dxa"/>
            <w:vAlign w:val="center"/>
            <w:hideMark/>
          </w:tcPr>
          <w:p w14:paraId="6E86A4AE" w14:textId="77777777" w:rsidR="00061595" w:rsidRPr="003E01B1" w:rsidRDefault="00061595" w:rsidP="0096050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Кабелни мрежи за ниско напрежение- км; </w:t>
            </w:r>
          </w:p>
        </w:tc>
      </w:tr>
    </w:tbl>
    <w:p w14:paraId="4B7BF24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D09DE4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EA19094"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49" w:name="_Toc55834254"/>
      <w:r w:rsidRPr="003E01B1">
        <w:rPr>
          <w:rFonts w:asciiTheme="majorHAnsi" w:eastAsiaTheme="majorEastAsia" w:hAnsiTheme="majorHAnsi" w:cstheme="majorBidi"/>
          <w:color w:val="2F5496" w:themeColor="accent1" w:themeShade="BF"/>
          <w:sz w:val="26"/>
          <w:szCs w:val="26"/>
          <w:lang w:val="en-US" w:eastAsia="bg-BG"/>
        </w:rPr>
        <w:t xml:space="preserve">3.9. </w:t>
      </w:r>
      <w:proofErr w:type="spellStart"/>
      <w:r w:rsidRPr="003E01B1">
        <w:rPr>
          <w:rFonts w:asciiTheme="majorHAnsi" w:eastAsiaTheme="majorEastAsia" w:hAnsiTheme="majorHAnsi" w:cstheme="majorBidi"/>
          <w:color w:val="2F5496" w:themeColor="accent1" w:themeShade="BF"/>
          <w:sz w:val="26"/>
          <w:szCs w:val="26"/>
          <w:lang w:val="en-US" w:eastAsia="bg-BG"/>
        </w:rPr>
        <w:t>Екологично</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състояние и </w:t>
      </w:r>
      <w:proofErr w:type="spellStart"/>
      <w:r w:rsidRPr="003E01B1">
        <w:rPr>
          <w:rFonts w:asciiTheme="majorHAnsi" w:eastAsiaTheme="majorEastAsia" w:hAnsiTheme="majorHAnsi" w:cstheme="majorBidi"/>
          <w:color w:val="2F5496" w:themeColor="accent1" w:themeShade="BF"/>
          <w:sz w:val="26"/>
          <w:szCs w:val="26"/>
          <w:lang w:val="en-US" w:eastAsia="bg-BG"/>
        </w:rPr>
        <w:t>рискове</w:t>
      </w:r>
      <w:bookmarkEnd w:id="49"/>
      <w:proofErr w:type="spellEnd"/>
    </w:p>
    <w:p w14:paraId="07345390" w14:textId="77777777" w:rsidR="00061595" w:rsidRPr="003E01B1" w:rsidRDefault="00061595" w:rsidP="00061595">
      <w:pPr>
        <w:spacing w:after="0" w:line="240" w:lineRule="auto"/>
        <w:ind w:firstLine="720"/>
        <w:rPr>
          <w:rFonts w:ascii="Times New Roman" w:eastAsia="Times New Roman" w:hAnsi="Times New Roman" w:cs="Times New Roman"/>
          <w:sz w:val="24"/>
          <w:szCs w:val="20"/>
          <w:lang w:val="en-US" w:eastAsia="bg-BG"/>
        </w:rPr>
      </w:pPr>
    </w:p>
    <w:p w14:paraId="7D766DF6" w14:textId="77777777" w:rsidR="00061595" w:rsidRPr="003E01B1" w:rsidRDefault="00061595" w:rsidP="00061595">
      <w:pPr>
        <w:spacing w:after="0" w:line="240" w:lineRule="auto"/>
        <w:ind w:firstLine="720"/>
        <w:rPr>
          <w:rFonts w:eastAsia="Times New Roman" w:cs="Times New Roman"/>
          <w:szCs w:val="20"/>
          <w:lang w:val="en-US" w:eastAsia="bg-BG"/>
        </w:rPr>
      </w:pPr>
      <w:proofErr w:type="spellStart"/>
      <w:r w:rsidRPr="003E01B1">
        <w:rPr>
          <w:rFonts w:ascii="Times New Roman" w:eastAsia="Times New Roman" w:hAnsi="Times New Roman" w:cs="Times New Roman"/>
          <w:sz w:val="24"/>
          <w:szCs w:val="20"/>
          <w:lang w:val="en-US" w:eastAsia="bg-BG"/>
        </w:rPr>
        <w:t>Екологичното</w:t>
      </w:r>
      <w:proofErr w:type="spellEnd"/>
      <w:r w:rsidRPr="003E01B1">
        <w:rPr>
          <w:rFonts w:ascii="Times New Roman" w:eastAsia="Times New Roman" w:hAnsi="Times New Roman" w:cs="Times New Roman"/>
          <w:sz w:val="24"/>
          <w:szCs w:val="20"/>
          <w:lang w:val="en-US" w:eastAsia="bg-BG"/>
        </w:rPr>
        <w:t xml:space="preserve"> състояние в община Никопол се определя от </w:t>
      </w:r>
      <w:proofErr w:type="spellStart"/>
      <w:r w:rsidRPr="003E01B1">
        <w:rPr>
          <w:rFonts w:ascii="Times New Roman" w:eastAsia="Times New Roman" w:hAnsi="Times New Roman" w:cs="Times New Roman"/>
          <w:sz w:val="24"/>
          <w:szCs w:val="20"/>
          <w:lang w:val="en-US" w:eastAsia="bg-BG"/>
        </w:rPr>
        <w:t>комплексната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отделните</w:t>
      </w:r>
      <w:proofErr w:type="spellEnd"/>
      <w:r w:rsidRPr="003E01B1">
        <w:rPr>
          <w:rFonts w:ascii="Times New Roman" w:eastAsia="Times New Roman" w:hAnsi="Times New Roman" w:cs="Times New Roman"/>
          <w:sz w:val="24"/>
          <w:szCs w:val="20"/>
          <w:lang w:val="en-US" w:eastAsia="bg-BG"/>
        </w:rPr>
        <w:t xml:space="preserve"> групи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които имат влияние върху качеството на околната среда. Те </w:t>
      </w:r>
      <w:proofErr w:type="spellStart"/>
      <w:r w:rsidRPr="003E01B1">
        <w:rPr>
          <w:rFonts w:ascii="Times New Roman" w:eastAsia="Times New Roman" w:hAnsi="Times New Roman" w:cs="Times New Roman"/>
          <w:sz w:val="24"/>
          <w:szCs w:val="20"/>
          <w:lang w:val="en-US" w:eastAsia="bg-BG"/>
        </w:rPr>
        <w:t>показват</w:t>
      </w:r>
      <w:proofErr w:type="spellEnd"/>
      <w:r w:rsidRPr="003E01B1">
        <w:rPr>
          <w:rFonts w:ascii="Times New Roman" w:eastAsia="Times New Roman" w:hAnsi="Times New Roman" w:cs="Times New Roman"/>
          <w:sz w:val="24"/>
          <w:szCs w:val="20"/>
          <w:lang w:val="en-US" w:eastAsia="bg-BG"/>
        </w:rPr>
        <w:t xml:space="preserve">, че 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добро качество на </w:t>
      </w:r>
      <w:proofErr w:type="spellStart"/>
      <w:r w:rsidRPr="003E01B1">
        <w:rPr>
          <w:rFonts w:ascii="Times New Roman" w:eastAsia="Times New Roman" w:hAnsi="Times New Roman" w:cs="Times New Roman"/>
          <w:sz w:val="24"/>
          <w:szCs w:val="20"/>
          <w:lang w:val="en-US" w:eastAsia="bg-BG"/>
        </w:rPr>
        <w:t>екологична</w:t>
      </w:r>
      <w:proofErr w:type="spellEnd"/>
      <w:r w:rsidRPr="003E01B1">
        <w:rPr>
          <w:rFonts w:ascii="Times New Roman" w:eastAsia="Times New Roman" w:hAnsi="Times New Roman" w:cs="Times New Roman"/>
          <w:sz w:val="24"/>
          <w:szCs w:val="20"/>
          <w:lang w:val="en-US" w:eastAsia="bg-BG"/>
        </w:rPr>
        <w:t xml:space="preserve"> среда. </w:t>
      </w:r>
      <w:proofErr w:type="spellStart"/>
      <w:r w:rsidRPr="003E01B1">
        <w:rPr>
          <w:rFonts w:ascii="Times New Roman" w:eastAsia="Times New Roman" w:hAnsi="Times New Roman" w:cs="Times New Roman"/>
          <w:sz w:val="24"/>
          <w:szCs w:val="20"/>
          <w:lang w:val="en-US" w:eastAsia="bg-BG"/>
        </w:rPr>
        <w:lastRenderedPageBreak/>
        <w:t>Институционално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състоянието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контрола</w:t>
      </w:r>
      <w:proofErr w:type="spellEnd"/>
      <w:r w:rsidRPr="003E01B1">
        <w:rPr>
          <w:rFonts w:ascii="Times New Roman" w:eastAsia="Times New Roman" w:hAnsi="Times New Roman" w:cs="Times New Roman"/>
          <w:sz w:val="24"/>
          <w:szCs w:val="20"/>
          <w:lang w:val="en-US" w:eastAsia="bg-BG"/>
        </w:rPr>
        <w:t xml:space="preserve"> на околната среда се осъществява от Регионална Инспекция по Околната Среда и Водите, гр. Плевен. </w:t>
      </w:r>
    </w:p>
    <w:p w14:paraId="43656E7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54C1EC1"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0" w:name="_Toc55834255"/>
      <w:r w:rsidRPr="003E01B1">
        <w:rPr>
          <w:rFonts w:ascii="Arial" w:eastAsiaTheme="majorEastAsia" w:hAnsi="Arial" w:cstheme="majorBidi"/>
          <w:color w:val="2F5496" w:themeColor="accent1" w:themeShade="BF"/>
          <w:sz w:val="24"/>
          <w:szCs w:val="24"/>
        </w:rPr>
        <w:t>3.9.1. Състояние на атмосферния въздух</w:t>
      </w:r>
      <w:bookmarkEnd w:id="50"/>
    </w:p>
    <w:p w14:paraId="7444A32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8353073" w14:textId="77777777" w:rsidR="00061595" w:rsidRPr="003E01B1" w:rsidRDefault="00061595" w:rsidP="00061595">
      <w:pPr>
        <w:spacing w:after="0" w:line="240" w:lineRule="auto"/>
        <w:ind w:firstLine="720"/>
        <w:rPr>
          <w:rFonts w:eastAsia="Times New Roman" w:cs="Times New Roman"/>
          <w:szCs w:val="20"/>
          <w:lang w:val="en-US" w:eastAsia="bg-BG"/>
        </w:rPr>
      </w:pPr>
      <w:proofErr w:type="spellStart"/>
      <w:r w:rsidRPr="003E01B1">
        <w:rPr>
          <w:rFonts w:ascii="Times New Roman" w:eastAsia="Times New Roman" w:hAnsi="Times New Roman" w:cs="Times New Roman"/>
          <w:sz w:val="24"/>
          <w:szCs w:val="20"/>
          <w:lang w:val="en-US" w:eastAsia="bg-BG"/>
        </w:rPr>
        <w:t>Контролът</w:t>
      </w:r>
      <w:proofErr w:type="spellEnd"/>
      <w:r w:rsidRPr="003E01B1">
        <w:rPr>
          <w:rFonts w:ascii="Times New Roman" w:eastAsia="Times New Roman" w:hAnsi="Times New Roman" w:cs="Times New Roman"/>
          <w:sz w:val="24"/>
          <w:szCs w:val="20"/>
          <w:lang w:val="en-US" w:eastAsia="bg-BG"/>
        </w:rPr>
        <w:t xml:space="preserve"> на качеството на атмосферния въздух (КАВ) в община Никопол се осъществява от РИОСВ – Плевен, като част от Националната система за мониторинг на околната среда (НСМОС) – </w:t>
      </w:r>
      <w:proofErr w:type="spellStart"/>
      <w:proofErr w:type="gramStart"/>
      <w:r w:rsidRPr="003E01B1">
        <w:rPr>
          <w:rFonts w:ascii="Times New Roman" w:eastAsia="Times New Roman" w:hAnsi="Times New Roman" w:cs="Times New Roman"/>
          <w:sz w:val="24"/>
          <w:szCs w:val="20"/>
          <w:lang w:val="en-US" w:eastAsia="bg-BG"/>
        </w:rPr>
        <w:t>подсистема</w:t>
      </w:r>
      <w:proofErr w:type="spellEnd"/>
      <w:r w:rsidRPr="003E01B1">
        <w:rPr>
          <w:rFonts w:ascii="Times New Roman" w:eastAsia="Times New Roman" w:hAnsi="Times New Roman" w:cs="Times New Roman"/>
          <w:sz w:val="24"/>
          <w:szCs w:val="20"/>
          <w:lang w:val="en-US" w:eastAsia="bg-BG"/>
        </w:rPr>
        <w:t xml:space="preserve">  “</w:t>
      </w:r>
      <w:proofErr w:type="gramEnd"/>
      <w:r w:rsidRPr="003E01B1">
        <w:rPr>
          <w:rFonts w:ascii="Times New Roman" w:eastAsia="Times New Roman" w:hAnsi="Times New Roman" w:cs="Times New Roman"/>
          <w:sz w:val="24"/>
          <w:szCs w:val="20"/>
          <w:lang w:val="en-US" w:eastAsia="bg-BG"/>
        </w:rPr>
        <w:t xml:space="preserve">въздух”. По </w:t>
      </w:r>
      <w:proofErr w:type="spellStart"/>
      <w:r w:rsidRPr="003E01B1">
        <w:rPr>
          <w:rFonts w:ascii="Times New Roman" w:eastAsia="Times New Roman" w:hAnsi="Times New Roman" w:cs="Times New Roman"/>
          <w:sz w:val="24"/>
          <w:szCs w:val="20"/>
          <w:lang w:val="en-US" w:eastAsia="bg-BG"/>
        </w:rPr>
        <w:t>съвместна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българо-румънска</w:t>
      </w:r>
      <w:proofErr w:type="spellEnd"/>
      <w:r w:rsidRPr="003E01B1">
        <w:rPr>
          <w:rFonts w:ascii="Times New Roman" w:eastAsia="Times New Roman" w:hAnsi="Times New Roman" w:cs="Times New Roman"/>
          <w:sz w:val="24"/>
          <w:szCs w:val="20"/>
          <w:lang w:val="en-US" w:eastAsia="bg-BG"/>
        </w:rPr>
        <w:t xml:space="preserve"> програма за качество на атмосферния въздух в </w:t>
      </w:r>
      <w:proofErr w:type="spellStart"/>
      <w:r w:rsidRPr="003E01B1">
        <w:rPr>
          <w:rFonts w:ascii="Times New Roman" w:eastAsia="Times New Roman" w:hAnsi="Times New Roman" w:cs="Times New Roman"/>
          <w:sz w:val="24"/>
          <w:szCs w:val="20"/>
          <w:lang w:val="en-US" w:eastAsia="bg-BG"/>
        </w:rPr>
        <w:t>пограничните</w:t>
      </w:r>
      <w:proofErr w:type="spellEnd"/>
      <w:r w:rsidRPr="003E01B1">
        <w:rPr>
          <w:rFonts w:ascii="Times New Roman" w:eastAsia="Times New Roman" w:hAnsi="Times New Roman" w:cs="Times New Roman"/>
          <w:sz w:val="24"/>
          <w:szCs w:val="20"/>
          <w:lang w:val="en-US" w:eastAsia="bg-BG"/>
        </w:rPr>
        <w:t xml:space="preserve"> райони – Никопол-</w:t>
      </w:r>
      <w:proofErr w:type="spellStart"/>
      <w:r w:rsidRPr="003E01B1">
        <w:rPr>
          <w:rFonts w:ascii="Times New Roman" w:eastAsia="Times New Roman" w:hAnsi="Times New Roman" w:cs="Times New Roman"/>
          <w:sz w:val="24"/>
          <w:szCs w:val="20"/>
          <w:lang w:val="en-US" w:eastAsia="bg-BG"/>
        </w:rPr>
        <w:t>Турну</w:t>
      </w:r>
      <w:proofErr w:type="spellEnd"/>
      <w:r w:rsidRPr="003E01B1">
        <w:rPr>
          <w:rFonts w:ascii="Times New Roman" w:eastAsia="Times New Roman" w:hAnsi="Times New Roman" w:cs="Times New Roman"/>
          <w:sz w:val="24"/>
          <w:szCs w:val="20"/>
          <w:lang w:val="en-US" w:eastAsia="bg-BG"/>
        </w:rPr>
        <w:t xml:space="preserve"> Мъгуреле, Свищов-Зимнич, </w:t>
      </w:r>
      <w:proofErr w:type="spellStart"/>
      <w:r w:rsidRPr="003E01B1">
        <w:rPr>
          <w:rFonts w:ascii="Times New Roman" w:eastAsia="Times New Roman" w:hAnsi="Times New Roman" w:cs="Times New Roman"/>
          <w:sz w:val="24"/>
          <w:szCs w:val="20"/>
          <w:lang w:val="en-US" w:eastAsia="bg-BG"/>
        </w:rPr>
        <w:t>Русе-Гюргево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Силистра-Кълъраш</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изградени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пунктове</w:t>
      </w:r>
      <w:proofErr w:type="spellEnd"/>
      <w:r w:rsidRPr="003E01B1">
        <w:rPr>
          <w:rFonts w:ascii="Times New Roman" w:eastAsia="Times New Roman" w:hAnsi="Times New Roman" w:cs="Times New Roman"/>
          <w:sz w:val="24"/>
          <w:szCs w:val="20"/>
          <w:lang w:val="en-US" w:eastAsia="bg-BG"/>
        </w:rPr>
        <w:t xml:space="preserve"> за мониторинг на атмосферния въздух (КАВ), които </w:t>
      </w:r>
      <w:proofErr w:type="spellStart"/>
      <w:r w:rsidRPr="003E01B1">
        <w:rPr>
          <w:rFonts w:ascii="Times New Roman" w:eastAsia="Times New Roman" w:hAnsi="Times New Roman" w:cs="Times New Roman"/>
          <w:sz w:val="24"/>
          <w:szCs w:val="20"/>
          <w:lang w:val="en-US" w:eastAsia="bg-BG"/>
        </w:rPr>
        <w:t>използват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диференциално</w:t>
      </w:r>
      <w:proofErr w:type="spellEnd"/>
      <w:r w:rsidRPr="003E01B1">
        <w:rPr>
          <w:rFonts w:ascii="Times New Roman" w:eastAsia="Times New Roman" w:hAnsi="Times New Roman" w:cs="Times New Roman"/>
          <w:sz w:val="24"/>
          <w:szCs w:val="20"/>
          <w:lang w:val="en-US" w:eastAsia="bg-BG"/>
        </w:rPr>
        <w:t xml:space="preserve"> оптична атомноабсорбиционна спектрофотометрия (ДОАС) за анализ на </w:t>
      </w:r>
      <w:proofErr w:type="spellStart"/>
      <w:r w:rsidRPr="003E01B1">
        <w:rPr>
          <w:rFonts w:ascii="Times New Roman" w:eastAsia="Times New Roman" w:hAnsi="Times New Roman" w:cs="Times New Roman"/>
          <w:sz w:val="24"/>
          <w:szCs w:val="20"/>
          <w:lang w:val="en-US" w:eastAsia="bg-BG"/>
        </w:rPr>
        <w:t>замърсителите</w:t>
      </w:r>
      <w:proofErr w:type="spellEnd"/>
      <w:r w:rsidRPr="003E01B1">
        <w:rPr>
          <w:rFonts w:ascii="Times New Roman" w:eastAsia="Times New Roman" w:hAnsi="Times New Roman" w:cs="Times New Roman"/>
          <w:sz w:val="24"/>
          <w:szCs w:val="20"/>
          <w:lang w:val="en-US" w:eastAsia="bg-BG"/>
        </w:rPr>
        <w:t xml:space="preserve"> на атмосферния въздух.  </w:t>
      </w:r>
      <w:proofErr w:type="spellStart"/>
      <w:r w:rsidRPr="003E01B1">
        <w:rPr>
          <w:rFonts w:ascii="Times New Roman" w:eastAsia="Times New Roman" w:hAnsi="Times New Roman" w:cs="Times New Roman"/>
          <w:sz w:val="24"/>
          <w:szCs w:val="20"/>
          <w:lang w:val="en-US" w:eastAsia="bg-BG"/>
        </w:rPr>
        <w:t>Стационарната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автоматична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градски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фонов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пункт</w:t>
      </w:r>
      <w:proofErr w:type="spellEnd"/>
      <w:r w:rsidRPr="003E01B1">
        <w:rPr>
          <w:rFonts w:ascii="Times New Roman" w:eastAsia="Times New Roman" w:hAnsi="Times New Roman" w:cs="Times New Roman"/>
          <w:sz w:val="24"/>
          <w:szCs w:val="20"/>
          <w:lang w:val="en-US" w:eastAsia="bg-BG"/>
        </w:rPr>
        <w:t xml:space="preserve">) за мониторинг на качеството на атмосферния въздух (КАВ) е </w:t>
      </w:r>
      <w:proofErr w:type="spellStart"/>
      <w:r w:rsidRPr="003E01B1">
        <w:rPr>
          <w:rFonts w:ascii="Times New Roman" w:eastAsia="Times New Roman" w:hAnsi="Times New Roman" w:cs="Times New Roman"/>
          <w:sz w:val="24"/>
          <w:szCs w:val="20"/>
          <w:lang w:val="en-US" w:eastAsia="bg-BG"/>
        </w:rPr>
        <w:t>разположена</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сградата</w:t>
      </w:r>
      <w:proofErr w:type="spellEnd"/>
      <w:r w:rsidRPr="003E01B1">
        <w:rPr>
          <w:rFonts w:ascii="Times New Roman" w:eastAsia="Times New Roman" w:hAnsi="Times New Roman" w:cs="Times New Roman"/>
          <w:sz w:val="24"/>
          <w:szCs w:val="20"/>
          <w:lang w:val="en-US" w:eastAsia="bg-BG"/>
        </w:rPr>
        <w:t xml:space="preserve"> на Община Никопол. </w:t>
      </w:r>
      <w:proofErr w:type="spellStart"/>
      <w:r w:rsidRPr="003E01B1">
        <w:rPr>
          <w:rFonts w:ascii="Times New Roman" w:eastAsia="Times New Roman" w:hAnsi="Times New Roman" w:cs="Times New Roman"/>
          <w:sz w:val="24"/>
          <w:szCs w:val="20"/>
          <w:lang w:val="en-US" w:eastAsia="bg-BG"/>
        </w:rPr>
        <w:t>Според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Регионалния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доклад</w:t>
      </w:r>
      <w:proofErr w:type="spellEnd"/>
      <w:r w:rsidRPr="003E01B1">
        <w:rPr>
          <w:rFonts w:ascii="Times New Roman" w:eastAsia="Times New Roman" w:hAnsi="Times New Roman" w:cs="Times New Roman"/>
          <w:sz w:val="24"/>
          <w:szCs w:val="20"/>
          <w:lang w:val="en-US" w:eastAsia="bg-BG"/>
        </w:rPr>
        <w:t xml:space="preserve"> на РИОСВ Плевен по отношение на качеството на атмосферния въздух в гр. Никопол за 2019г. има 67 </w:t>
      </w:r>
      <w:proofErr w:type="spellStart"/>
      <w:r w:rsidRPr="003E01B1">
        <w:rPr>
          <w:rFonts w:ascii="Times New Roman" w:eastAsia="Times New Roman" w:hAnsi="Times New Roman" w:cs="Times New Roman"/>
          <w:sz w:val="24"/>
          <w:szCs w:val="20"/>
          <w:lang w:val="en-US" w:eastAsia="bg-BG"/>
        </w:rPr>
        <w:t>дни</w:t>
      </w:r>
      <w:proofErr w:type="spellEnd"/>
      <w:r w:rsidRPr="003E01B1">
        <w:rPr>
          <w:rFonts w:ascii="Times New Roman" w:eastAsia="Times New Roman" w:hAnsi="Times New Roman" w:cs="Times New Roman"/>
          <w:sz w:val="24"/>
          <w:szCs w:val="20"/>
          <w:lang w:val="en-US" w:eastAsia="bg-BG"/>
        </w:rPr>
        <w:t xml:space="preserve"> с регистрирани </w:t>
      </w:r>
      <w:proofErr w:type="spellStart"/>
      <w:r w:rsidRPr="003E01B1">
        <w:rPr>
          <w:rFonts w:ascii="Times New Roman" w:eastAsia="Times New Roman" w:hAnsi="Times New Roman" w:cs="Times New Roman"/>
          <w:sz w:val="24"/>
          <w:szCs w:val="20"/>
          <w:lang w:val="en-US" w:eastAsia="bg-BG"/>
        </w:rPr>
        <w:t>превишения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средна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дневна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прахови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частици</w:t>
      </w:r>
      <w:proofErr w:type="spellEnd"/>
      <w:r w:rsidRPr="003E01B1">
        <w:rPr>
          <w:rFonts w:ascii="Times New Roman" w:eastAsia="Times New Roman" w:hAnsi="Times New Roman" w:cs="Times New Roman"/>
          <w:sz w:val="24"/>
          <w:szCs w:val="20"/>
          <w:lang w:val="en-US" w:eastAsia="bg-BG"/>
        </w:rPr>
        <w:t>.</w:t>
      </w:r>
    </w:p>
    <w:p w14:paraId="7B904E51" w14:textId="77777777" w:rsidR="00061595" w:rsidRPr="003E01B1" w:rsidRDefault="00061595" w:rsidP="00061595">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Основните </w:t>
      </w:r>
      <w:proofErr w:type="spellStart"/>
      <w:r w:rsidRPr="003E01B1">
        <w:rPr>
          <w:rFonts w:ascii="Times New Roman" w:eastAsia="Times New Roman" w:hAnsi="Times New Roman" w:cs="Times New Roman"/>
          <w:sz w:val="24"/>
          <w:szCs w:val="20"/>
          <w:lang w:val="en-US" w:eastAsia="bg-BG"/>
        </w:rPr>
        <w:t>показатели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характеризиращи</w:t>
      </w:r>
      <w:proofErr w:type="spellEnd"/>
      <w:r w:rsidRPr="003E01B1">
        <w:rPr>
          <w:rFonts w:ascii="Times New Roman" w:eastAsia="Times New Roman" w:hAnsi="Times New Roman" w:cs="Times New Roman"/>
          <w:sz w:val="24"/>
          <w:szCs w:val="20"/>
          <w:lang w:val="en-US" w:eastAsia="bg-BG"/>
        </w:rPr>
        <w:t xml:space="preserve"> качеството на атмосферния въздух (КАВ) в общината са: </w:t>
      </w:r>
    </w:p>
    <w:p w14:paraId="6A196F83" w14:textId="77777777" w:rsidR="00061595" w:rsidRPr="003E01B1" w:rsidRDefault="00061595" w:rsidP="00061595">
      <w:pPr>
        <w:numPr>
          <w:ilvl w:val="0"/>
          <w:numId w:val="35"/>
        </w:numPr>
        <w:spacing w:after="120" w:line="276" w:lineRule="auto"/>
        <w:contextualSpacing/>
        <w:jc w:val="both"/>
        <w:rPr>
          <w:rFonts w:ascii="Arial" w:hAnsi="Arial"/>
          <w:sz w:val="24"/>
        </w:rPr>
      </w:pPr>
      <w:r w:rsidRPr="003E01B1">
        <w:rPr>
          <w:rFonts w:ascii="Arial" w:hAnsi="Arial"/>
          <w:sz w:val="24"/>
        </w:rPr>
        <w:t>Фини прахови частици (ФПЧ</w:t>
      </w:r>
      <w:r w:rsidRPr="003E01B1">
        <w:rPr>
          <w:rFonts w:ascii="Arial" w:hAnsi="Arial"/>
          <w:sz w:val="20"/>
          <w:szCs w:val="20"/>
        </w:rPr>
        <w:t>10</w:t>
      </w:r>
      <w:r w:rsidRPr="003E01B1">
        <w:rPr>
          <w:rFonts w:ascii="Arial" w:hAnsi="Arial"/>
          <w:sz w:val="24"/>
        </w:rPr>
        <w:t xml:space="preserve">); </w:t>
      </w:r>
    </w:p>
    <w:p w14:paraId="6CD7D89E" w14:textId="77777777" w:rsidR="00061595" w:rsidRPr="003E01B1" w:rsidRDefault="00061595" w:rsidP="00061595">
      <w:pPr>
        <w:numPr>
          <w:ilvl w:val="0"/>
          <w:numId w:val="26"/>
        </w:numPr>
        <w:spacing w:after="120" w:line="276" w:lineRule="auto"/>
        <w:contextualSpacing/>
        <w:jc w:val="both"/>
        <w:rPr>
          <w:rFonts w:ascii="Arial" w:hAnsi="Arial"/>
          <w:sz w:val="24"/>
        </w:rPr>
      </w:pPr>
      <w:r w:rsidRPr="003E01B1">
        <w:rPr>
          <w:rFonts w:ascii="Arial" w:hAnsi="Arial"/>
          <w:sz w:val="24"/>
        </w:rPr>
        <w:t>Серен диоксид (SO</w:t>
      </w:r>
      <w:r w:rsidRPr="003E01B1">
        <w:rPr>
          <w:rFonts w:ascii="Arial" w:hAnsi="Arial"/>
          <w:sz w:val="20"/>
          <w:szCs w:val="20"/>
        </w:rPr>
        <w:t>2</w:t>
      </w:r>
      <w:r w:rsidRPr="003E01B1">
        <w:rPr>
          <w:rFonts w:ascii="Arial" w:hAnsi="Arial"/>
          <w:sz w:val="24"/>
        </w:rPr>
        <w:t xml:space="preserve">); </w:t>
      </w:r>
    </w:p>
    <w:p w14:paraId="2F9E120C" w14:textId="77777777" w:rsidR="00061595" w:rsidRPr="003E01B1" w:rsidRDefault="00061595" w:rsidP="00061595">
      <w:pPr>
        <w:numPr>
          <w:ilvl w:val="0"/>
          <w:numId w:val="26"/>
        </w:numPr>
        <w:spacing w:after="120" w:line="276" w:lineRule="auto"/>
        <w:contextualSpacing/>
        <w:jc w:val="both"/>
        <w:rPr>
          <w:rFonts w:ascii="Arial" w:hAnsi="Arial"/>
          <w:sz w:val="24"/>
        </w:rPr>
      </w:pPr>
      <w:r w:rsidRPr="003E01B1">
        <w:rPr>
          <w:rFonts w:ascii="Arial" w:hAnsi="Arial"/>
          <w:sz w:val="24"/>
        </w:rPr>
        <w:t>Азотни окиси (NOx: NO</w:t>
      </w:r>
      <w:r w:rsidRPr="003E01B1">
        <w:rPr>
          <w:rFonts w:ascii="Arial" w:hAnsi="Arial"/>
          <w:sz w:val="20"/>
          <w:szCs w:val="20"/>
        </w:rPr>
        <w:t>2</w:t>
      </w:r>
      <w:r w:rsidRPr="003E01B1">
        <w:rPr>
          <w:rFonts w:ascii="Arial" w:hAnsi="Arial"/>
          <w:sz w:val="24"/>
        </w:rPr>
        <w:t xml:space="preserve">, NO); </w:t>
      </w:r>
    </w:p>
    <w:p w14:paraId="5E271885" w14:textId="77777777" w:rsidR="00061595" w:rsidRPr="003E01B1" w:rsidRDefault="00061595" w:rsidP="00061595">
      <w:pPr>
        <w:numPr>
          <w:ilvl w:val="0"/>
          <w:numId w:val="26"/>
        </w:numPr>
        <w:spacing w:after="120" w:line="276" w:lineRule="auto"/>
        <w:contextualSpacing/>
        <w:jc w:val="both"/>
        <w:rPr>
          <w:rFonts w:ascii="Arial" w:hAnsi="Arial"/>
          <w:sz w:val="24"/>
        </w:rPr>
      </w:pPr>
      <w:r w:rsidRPr="003E01B1">
        <w:rPr>
          <w:rFonts w:ascii="Arial" w:hAnsi="Arial"/>
          <w:sz w:val="24"/>
        </w:rPr>
        <w:t>Въглероден оксид (СО); озон  (О</w:t>
      </w:r>
      <w:r w:rsidRPr="003E01B1">
        <w:rPr>
          <w:rFonts w:ascii="Arial" w:hAnsi="Arial"/>
          <w:sz w:val="20"/>
          <w:szCs w:val="20"/>
        </w:rPr>
        <w:t>3</w:t>
      </w:r>
      <w:r w:rsidRPr="003E01B1">
        <w:rPr>
          <w:rFonts w:ascii="Arial" w:hAnsi="Arial"/>
          <w:sz w:val="24"/>
        </w:rPr>
        <w:t>).</w:t>
      </w:r>
    </w:p>
    <w:p w14:paraId="1CE48F1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Качеството на атмосферния въздух в гр. Никопол се определя от следните четири</w:t>
      </w:r>
    </w:p>
    <w:p w14:paraId="0751567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основни групи източници:</w:t>
      </w:r>
    </w:p>
    <w:p w14:paraId="566F048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C0D54BB" w14:textId="77777777" w:rsidR="00061595" w:rsidRPr="003E01B1" w:rsidRDefault="00061595" w:rsidP="00061595">
      <w:pPr>
        <w:numPr>
          <w:ilvl w:val="0"/>
          <w:numId w:val="34"/>
        </w:numPr>
        <w:spacing w:after="120" w:line="276" w:lineRule="auto"/>
        <w:contextualSpacing/>
        <w:jc w:val="both"/>
        <w:rPr>
          <w:rFonts w:ascii="Arial" w:hAnsi="Arial"/>
          <w:sz w:val="24"/>
        </w:rPr>
      </w:pPr>
      <w:r w:rsidRPr="003E01B1">
        <w:rPr>
          <w:rFonts w:ascii="Arial" w:hAnsi="Arial"/>
          <w:sz w:val="24"/>
        </w:rPr>
        <w:t>стационарни точкови</w:t>
      </w:r>
    </w:p>
    <w:p w14:paraId="267871C9" w14:textId="77777777" w:rsidR="00061595" w:rsidRPr="003E01B1" w:rsidRDefault="00061595" w:rsidP="00061595">
      <w:pPr>
        <w:numPr>
          <w:ilvl w:val="0"/>
          <w:numId w:val="34"/>
        </w:numPr>
        <w:spacing w:after="120" w:line="276" w:lineRule="auto"/>
        <w:contextualSpacing/>
        <w:jc w:val="both"/>
        <w:rPr>
          <w:rFonts w:ascii="Arial" w:hAnsi="Arial"/>
          <w:sz w:val="24"/>
        </w:rPr>
      </w:pPr>
      <w:r w:rsidRPr="003E01B1">
        <w:rPr>
          <w:rFonts w:ascii="Arial" w:hAnsi="Arial"/>
          <w:sz w:val="24"/>
        </w:rPr>
        <w:t>стационарни площни</w:t>
      </w:r>
    </w:p>
    <w:p w14:paraId="75B1FC91" w14:textId="77777777" w:rsidR="00061595" w:rsidRPr="003E01B1" w:rsidRDefault="00061595" w:rsidP="00061595">
      <w:pPr>
        <w:numPr>
          <w:ilvl w:val="0"/>
          <w:numId w:val="34"/>
        </w:numPr>
        <w:spacing w:after="120" w:line="276" w:lineRule="auto"/>
        <w:contextualSpacing/>
        <w:jc w:val="both"/>
        <w:rPr>
          <w:rFonts w:ascii="Arial" w:hAnsi="Arial"/>
          <w:sz w:val="24"/>
        </w:rPr>
      </w:pPr>
      <w:r w:rsidRPr="003E01B1">
        <w:rPr>
          <w:rFonts w:ascii="Arial" w:hAnsi="Arial"/>
          <w:sz w:val="24"/>
        </w:rPr>
        <w:t>линейни</w:t>
      </w:r>
    </w:p>
    <w:p w14:paraId="48332AA1" w14:textId="77777777" w:rsidR="00061595" w:rsidRPr="003E01B1" w:rsidRDefault="00061595" w:rsidP="00061595">
      <w:pPr>
        <w:numPr>
          <w:ilvl w:val="0"/>
          <w:numId w:val="34"/>
        </w:numPr>
        <w:spacing w:after="120" w:line="276" w:lineRule="auto"/>
        <w:contextualSpacing/>
        <w:jc w:val="both"/>
        <w:rPr>
          <w:rFonts w:ascii="Arial" w:hAnsi="Arial"/>
          <w:sz w:val="24"/>
        </w:rPr>
      </w:pPr>
      <w:r w:rsidRPr="003E01B1">
        <w:rPr>
          <w:rFonts w:ascii="Arial" w:hAnsi="Arial"/>
          <w:sz w:val="24"/>
        </w:rPr>
        <w:t>неорганизирани</w:t>
      </w:r>
    </w:p>
    <w:p w14:paraId="6DF7485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29E1F7F" w14:textId="77777777" w:rsidR="00061595" w:rsidRPr="003E01B1" w:rsidRDefault="00061595" w:rsidP="00061595">
      <w:pPr>
        <w:numPr>
          <w:ilvl w:val="0"/>
          <w:numId w:val="36"/>
        </w:numPr>
        <w:spacing w:after="120" w:line="276" w:lineRule="auto"/>
        <w:contextualSpacing/>
        <w:jc w:val="both"/>
        <w:rPr>
          <w:rFonts w:ascii="Arial" w:hAnsi="Arial"/>
          <w:b/>
          <w:bCs/>
          <w:sz w:val="24"/>
        </w:rPr>
      </w:pPr>
      <w:r w:rsidRPr="003E01B1">
        <w:rPr>
          <w:rFonts w:ascii="Arial" w:hAnsi="Arial"/>
          <w:b/>
          <w:bCs/>
          <w:sz w:val="24"/>
        </w:rPr>
        <w:t>Стационарни точкови източници</w:t>
      </w:r>
    </w:p>
    <w:p w14:paraId="472B1D7C" w14:textId="77777777" w:rsidR="00061595" w:rsidRPr="003E01B1" w:rsidRDefault="00061595" w:rsidP="00061595">
      <w:pPr>
        <w:spacing w:after="120" w:line="276" w:lineRule="auto"/>
        <w:ind w:left="720"/>
        <w:contextualSpacing/>
        <w:jc w:val="both"/>
        <w:rPr>
          <w:rFonts w:ascii="Arial" w:hAnsi="Arial"/>
          <w:b/>
          <w:bCs/>
          <w:sz w:val="24"/>
        </w:rPr>
      </w:pPr>
    </w:p>
    <w:p w14:paraId="5C16E96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Сред</w:t>
      </w:r>
      <w:proofErr w:type="spellEnd"/>
      <w:r w:rsidRPr="003E01B1">
        <w:rPr>
          <w:rFonts w:ascii="Times New Roman" w:eastAsia="Times New Roman" w:hAnsi="Times New Roman" w:cs="Times New Roman"/>
          <w:sz w:val="24"/>
          <w:szCs w:val="20"/>
          <w:lang w:val="en-US" w:eastAsia="bg-BG"/>
        </w:rPr>
        <w:t xml:space="preserve"> тези източници попадат </w:t>
      </w:r>
      <w:proofErr w:type="spellStart"/>
      <w:r w:rsidRPr="003E01B1">
        <w:rPr>
          <w:rFonts w:ascii="Times New Roman" w:eastAsia="Times New Roman" w:hAnsi="Times New Roman" w:cs="Times New Roman"/>
          <w:sz w:val="24"/>
          <w:szCs w:val="20"/>
          <w:lang w:val="en-US" w:eastAsia="bg-BG"/>
        </w:rPr>
        <w:t>индустрията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отоплителните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централи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промишлени</w:t>
      </w:r>
      <w:proofErr w:type="spellEnd"/>
      <w:r w:rsidRPr="003E01B1">
        <w:rPr>
          <w:rFonts w:ascii="Times New Roman" w:eastAsia="Times New Roman" w:hAnsi="Times New Roman" w:cs="Times New Roman"/>
          <w:sz w:val="24"/>
          <w:szCs w:val="20"/>
          <w:lang w:val="en-US" w:eastAsia="bg-BG"/>
        </w:rPr>
        <w:t xml:space="preserve"> и административни сгради. На територията на общината </w:t>
      </w:r>
      <w:proofErr w:type="spellStart"/>
      <w:r w:rsidRPr="003E01B1">
        <w:rPr>
          <w:rFonts w:ascii="Times New Roman" w:eastAsia="Times New Roman" w:hAnsi="Times New Roman" w:cs="Times New Roman"/>
          <w:sz w:val="24"/>
          <w:szCs w:val="20"/>
          <w:lang w:val="en-US" w:eastAsia="bg-BG"/>
        </w:rPr>
        <w:t>няма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големи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индустриални</w:t>
      </w:r>
      <w:proofErr w:type="spellEnd"/>
      <w:r w:rsidRPr="003E01B1">
        <w:rPr>
          <w:rFonts w:ascii="Times New Roman" w:eastAsia="Times New Roman" w:hAnsi="Times New Roman" w:cs="Times New Roman"/>
          <w:sz w:val="24"/>
          <w:szCs w:val="20"/>
          <w:lang w:val="en-US" w:eastAsia="bg-BG"/>
        </w:rPr>
        <w:t xml:space="preserve"> предприятия, </w:t>
      </w:r>
      <w:proofErr w:type="spellStart"/>
      <w:r w:rsidRPr="003E01B1">
        <w:rPr>
          <w:rFonts w:ascii="Times New Roman" w:eastAsia="Times New Roman" w:hAnsi="Times New Roman" w:cs="Times New Roman"/>
          <w:sz w:val="24"/>
          <w:szCs w:val="20"/>
          <w:lang w:val="en-US" w:eastAsia="bg-BG"/>
        </w:rPr>
        <w:t>замърсяващи</w:t>
      </w:r>
      <w:proofErr w:type="spellEnd"/>
      <w:r w:rsidRPr="003E01B1">
        <w:rPr>
          <w:rFonts w:ascii="Times New Roman" w:eastAsia="Times New Roman" w:hAnsi="Times New Roman" w:cs="Times New Roman"/>
          <w:sz w:val="24"/>
          <w:szCs w:val="20"/>
          <w:lang w:val="en-US" w:eastAsia="bg-BG"/>
        </w:rPr>
        <w:t xml:space="preserve"> околната среда.</w:t>
      </w:r>
    </w:p>
    <w:p w14:paraId="7605CA1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726F035" w14:textId="77777777" w:rsidR="00061595" w:rsidRPr="003E01B1" w:rsidRDefault="00061595" w:rsidP="00061595">
      <w:pPr>
        <w:numPr>
          <w:ilvl w:val="0"/>
          <w:numId w:val="36"/>
        </w:numPr>
        <w:spacing w:after="120" w:line="276" w:lineRule="auto"/>
        <w:contextualSpacing/>
        <w:jc w:val="both"/>
        <w:rPr>
          <w:rFonts w:ascii="Arial" w:hAnsi="Arial"/>
          <w:b/>
          <w:bCs/>
          <w:sz w:val="24"/>
        </w:rPr>
      </w:pPr>
      <w:r w:rsidRPr="003E01B1">
        <w:rPr>
          <w:rFonts w:ascii="Arial" w:hAnsi="Arial"/>
          <w:b/>
          <w:bCs/>
          <w:sz w:val="24"/>
        </w:rPr>
        <w:t>Площни източници</w:t>
      </w:r>
    </w:p>
    <w:p w14:paraId="0BD9F3E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тази група попадат емисиите от </w:t>
      </w:r>
      <w:proofErr w:type="spellStart"/>
      <w:r w:rsidRPr="003E01B1">
        <w:rPr>
          <w:rFonts w:ascii="Times New Roman" w:eastAsia="Times New Roman" w:hAnsi="Times New Roman" w:cs="Times New Roman"/>
          <w:sz w:val="24"/>
          <w:szCs w:val="20"/>
          <w:lang w:val="en-US" w:eastAsia="bg-BG"/>
        </w:rPr>
        <w:t>изгарянето</w:t>
      </w:r>
      <w:proofErr w:type="spellEnd"/>
      <w:r w:rsidRPr="003E01B1">
        <w:rPr>
          <w:rFonts w:ascii="Times New Roman" w:eastAsia="Times New Roman" w:hAnsi="Times New Roman" w:cs="Times New Roman"/>
          <w:sz w:val="24"/>
          <w:szCs w:val="20"/>
          <w:lang w:val="en-US" w:eastAsia="bg-BG"/>
        </w:rPr>
        <w:t xml:space="preserve"> на горива за </w:t>
      </w:r>
      <w:proofErr w:type="spellStart"/>
      <w:r w:rsidRPr="003E01B1">
        <w:rPr>
          <w:rFonts w:ascii="Times New Roman" w:eastAsia="Times New Roman" w:hAnsi="Times New Roman" w:cs="Times New Roman"/>
          <w:sz w:val="24"/>
          <w:szCs w:val="20"/>
          <w:lang w:val="en-US" w:eastAsia="bg-BG"/>
        </w:rPr>
        <w:t>отопление</w:t>
      </w:r>
      <w:proofErr w:type="spellEnd"/>
      <w:r w:rsidRPr="003E01B1">
        <w:rPr>
          <w:rFonts w:ascii="Times New Roman" w:eastAsia="Times New Roman" w:hAnsi="Times New Roman" w:cs="Times New Roman"/>
          <w:sz w:val="24"/>
          <w:szCs w:val="20"/>
          <w:lang w:val="en-US" w:eastAsia="bg-BG"/>
        </w:rPr>
        <w:t xml:space="preserve"> на публичните</w:t>
      </w:r>
    </w:p>
    <w:p w14:paraId="436EA5C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сгради и домакинствата. За </w:t>
      </w:r>
      <w:proofErr w:type="spellStart"/>
      <w:r w:rsidRPr="003E01B1">
        <w:rPr>
          <w:rFonts w:ascii="Times New Roman" w:eastAsia="Times New Roman" w:hAnsi="Times New Roman" w:cs="Times New Roman"/>
          <w:sz w:val="24"/>
          <w:szCs w:val="20"/>
          <w:lang w:val="en-US" w:eastAsia="bg-BG"/>
        </w:rPr>
        <w:t>отопление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използват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твърди</w:t>
      </w:r>
      <w:proofErr w:type="spellEnd"/>
      <w:r w:rsidRPr="003E01B1">
        <w:rPr>
          <w:rFonts w:ascii="Times New Roman" w:eastAsia="Times New Roman" w:hAnsi="Times New Roman" w:cs="Times New Roman"/>
          <w:sz w:val="24"/>
          <w:szCs w:val="20"/>
          <w:lang w:val="en-US" w:eastAsia="bg-BG"/>
        </w:rPr>
        <w:t xml:space="preserve"> и по-</w:t>
      </w:r>
      <w:proofErr w:type="spellStart"/>
      <w:r w:rsidRPr="003E01B1">
        <w:rPr>
          <w:rFonts w:ascii="Times New Roman" w:eastAsia="Times New Roman" w:hAnsi="Times New Roman" w:cs="Times New Roman"/>
          <w:sz w:val="24"/>
          <w:szCs w:val="20"/>
          <w:lang w:val="en-US" w:eastAsia="bg-BG"/>
        </w:rPr>
        <w:t>малко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течни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газообразни</w:t>
      </w:r>
      <w:proofErr w:type="spellEnd"/>
      <w:r w:rsidRPr="003E01B1">
        <w:rPr>
          <w:rFonts w:ascii="Times New Roman" w:eastAsia="Times New Roman" w:hAnsi="Times New Roman" w:cs="Times New Roman"/>
          <w:sz w:val="24"/>
          <w:szCs w:val="20"/>
          <w:lang w:val="en-US" w:eastAsia="bg-BG"/>
        </w:rPr>
        <w:t xml:space="preserve"> горива като се </w:t>
      </w:r>
      <w:proofErr w:type="spellStart"/>
      <w:r w:rsidRPr="003E01B1">
        <w:rPr>
          <w:rFonts w:ascii="Times New Roman" w:eastAsia="Times New Roman" w:hAnsi="Times New Roman" w:cs="Times New Roman"/>
          <w:sz w:val="24"/>
          <w:szCs w:val="20"/>
          <w:lang w:val="en-US" w:eastAsia="bg-BG"/>
        </w:rPr>
        <w:t>отделят</w:t>
      </w:r>
      <w:proofErr w:type="spellEnd"/>
      <w:r w:rsidRPr="003E01B1">
        <w:rPr>
          <w:rFonts w:ascii="Times New Roman" w:eastAsia="Times New Roman" w:hAnsi="Times New Roman" w:cs="Times New Roman"/>
          <w:sz w:val="24"/>
          <w:szCs w:val="20"/>
          <w:lang w:val="en-US" w:eastAsia="bg-BG"/>
        </w:rPr>
        <w:t xml:space="preserve"> емисии от </w:t>
      </w:r>
      <w:proofErr w:type="spellStart"/>
      <w:r w:rsidRPr="003E01B1">
        <w:rPr>
          <w:rFonts w:ascii="Times New Roman" w:eastAsia="Times New Roman" w:hAnsi="Times New Roman" w:cs="Times New Roman"/>
          <w:sz w:val="24"/>
          <w:szCs w:val="20"/>
          <w:lang w:val="en-US" w:eastAsia="bg-BG"/>
        </w:rPr>
        <w:t>азотни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оксиди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диоксид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сажди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фини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прахови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частици</w:t>
      </w:r>
      <w:proofErr w:type="spellEnd"/>
      <w:r w:rsidRPr="003E01B1">
        <w:rPr>
          <w:rFonts w:ascii="Times New Roman" w:eastAsia="Times New Roman" w:hAnsi="Times New Roman" w:cs="Times New Roman"/>
          <w:sz w:val="24"/>
          <w:szCs w:val="20"/>
          <w:lang w:val="en-US" w:eastAsia="bg-BG"/>
        </w:rPr>
        <w:t>.</w:t>
      </w:r>
    </w:p>
    <w:p w14:paraId="06DBB53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5C3CF9B" w14:textId="77777777" w:rsidR="00061595" w:rsidRPr="003E01B1" w:rsidRDefault="00061595" w:rsidP="00061595">
      <w:pPr>
        <w:numPr>
          <w:ilvl w:val="0"/>
          <w:numId w:val="36"/>
        </w:numPr>
        <w:spacing w:after="0" w:line="276" w:lineRule="auto"/>
        <w:contextualSpacing/>
        <w:jc w:val="both"/>
        <w:rPr>
          <w:rFonts w:ascii="Arial" w:hAnsi="Arial"/>
          <w:b/>
          <w:bCs/>
          <w:sz w:val="24"/>
        </w:rPr>
      </w:pPr>
      <w:r w:rsidRPr="003E01B1">
        <w:rPr>
          <w:rFonts w:ascii="Arial" w:hAnsi="Arial"/>
          <w:b/>
          <w:bCs/>
          <w:sz w:val="24"/>
        </w:rPr>
        <w:t>Линейни източници</w:t>
      </w:r>
    </w:p>
    <w:p w14:paraId="340031DE"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0685F33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Основният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линеен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източник</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автомобилният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Най-натоварените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улици</w:t>
      </w:r>
      <w:proofErr w:type="spellEnd"/>
      <w:r w:rsidRPr="003E01B1">
        <w:rPr>
          <w:rFonts w:ascii="Times New Roman" w:eastAsia="Times New Roman" w:hAnsi="Times New Roman" w:cs="Times New Roman"/>
          <w:sz w:val="24"/>
          <w:szCs w:val="20"/>
          <w:lang w:val="en-US" w:eastAsia="bg-BG"/>
        </w:rPr>
        <w:t xml:space="preserve"> са ул. „Ал. </w:t>
      </w:r>
      <w:proofErr w:type="spellStart"/>
      <w:proofErr w:type="gramStart"/>
      <w:r w:rsidRPr="003E01B1">
        <w:rPr>
          <w:rFonts w:ascii="Times New Roman" w:eastAsia="Times New Roman" w:hAnsi="Times New Roman" w:cs="Times New Roman"/>
          <w:sz w:val="24"/>
          <w:szCs w:val="20"/>
          <w:lang w:val="en-US" w:eastAsia="bg-BG"/>
        </w:rPr>
        <w:t>Стамболийски</w:t>
      </w:r>
      <w:proofErr w:type="spellEnd"/>
      <w:r w:rsidRPr="003E01B1">
        <w:rPr>
          <w:rFonts w:ascii="Times New Roman" w:eastAsia="Times New Roman" w:hAnsi="Times New Roman" w:cs="Times New Roman"/>
          <w:sz w:val="24"/>
          <w:szCs w:val="20"/>
          <w:lang w:val="en-US" w:eastAsia="bg-BG"/>
        </w:rPr>
        <w:t>“ и</w:t>
      </w:r>
      <w:proofErr w:type="gramEnd"/>
      <w:r w:rsidRPr="003E01B1">
        <w:rPr>
          <w:rFonts w:ascii="Times New Roman" w:eastAsia="Times New Roman" w:hAnsi="Times New Roman" w:cs="Times New Roman"/>
          <w:sz w:val="24"/>
          <w:szCs w:val="20"/>
          <w:lang w:val="en-US" w:eastAsia="bg-BG"/>
        </w:rPr>
        <w:t xml:space="preserve"> ул. „В. Левски“. </w:t>
      </w:r>
      <w:proofErr w:type="spellStart"/>
      <w:r w:rsidRPr="003E01B1">
        <w:rPr>
          <w:rFonts w:ascii="Times New Roman" w:eastAsia="Times New Roman" w:hAnsi="Times New Roman" w:cs="Times New Roman"/>
          <w:sz w:val="24"/>
          <w:szCs w:val="20"/>
          <w:lang w:val="en-US" w:eastAsia="bg-BG"/>
        </w:rPr>
        <w:t>Степента</w:t>
      </w:r>
      <w:proofErr w:type="spellEnd"/>
      <w:r w:rsidRPr="003E01B1">
        <w:rPr>
          <w:rFonts w:ascii="Times New Roman" w:eastAsia="Times New Roman" w:hAnsi="Times New Roman" w:cs="Times New Roman"/>
          <w:sz w:val="24"/>
          <w:szCs w:val="20"/>
          <w:lang w:val="en-US" w:eastAsia="bg-BG"/>
        </w:rPr>
        <w:t xml:space="preserve"> на замърсяване на атмосферния въздух от </w:t>
      </w:r>
      <w:proofErr w:type="spellStart"/>
      <w:r w:rsidRPr="003E01B1">
        <w:rPr>
          <w:rFonts w:ascii="Times New Roman" w:eastAsia="Times New Roman" w:hAnsi="Times New Roman" w:cs="Times New Roman"/>
          <w:sz w:val="24"/>
          <w:szCs w:val="20"/>
          <w:lang w:val="en-US" w:eastAsia="bg-BG"/>
        </w:rPr>
        <w:t>автомобилния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зависи</w:t>
      </w:r>
      <w:proofErr w:type="spellEnd"/>
      <w:r w:rsidRPr="003E01B1">
        <w:rPr>
          <w:rFonts w:ascii="Times New Roman" w:eastAsia="Times New Roman" w:hAnsi="Times New Roman" w:cs="Times New Roman"/>
          <w:sz w:val="24"/>
          <w:szCs w:val="20"/>
          <w:lang w:val="en-US" w:eastAsia="bg-BG"/>
        </w:rPr>
        <w:t xml:space="preserve"> от следните </w:t>
      </w:r>
      <w:proofErr w:type="spellStart"/>
      <w:r w:rsidRPr="003E01B1">
        <w:rPr>
          <w:rFonts w:ascii="Times New Roman" w:eastAsia="Times New Roman" w:hAnsi="Times New Roman" w:cs="Times New Roman"/>
          <w:sz w:val="24"/>
          <w:szCs w:val="20"/>
          <w:lang w:val="en-US" w:eastAsia="bg-BG"/>
        </w:rPr>
        <w:t>фактори</w:t>
      </w:r>
      <w:proofErr w:type="spellEnd"/>
      <w:r w:rsidRPr="003E01B1">
        <w:rPr>
          <w:rFonts w:ascii="Times New Roman" w:eastAsia="Times New Roman" w:hAnsi="Times New Roman" w:cs="Times New Roman"/>
          <w:sz w:val="24"/>
          <w:szCs w:val="20"/>
          <w:lang w:val="en-US" w:eastAsia="bg-BG"/>
        </w:rPr>
        <w:t xml:space="preserve">: състояние на </w:t>
      </w:r>
      <w:proofErr w:type="spellStart"/>
      <w:r w:rsidRPr="003E01B1">
        <w:rPr>
          <w:rFonts w:ascii="Times New Roman" w:eastAsia="Times New Roman" w:hAnsi="Times New Roman" w:cs="Times New Roman"/>
          <w:sz w:val="24"/>
          <w:szCs w:val="20"/>
          <w:lang w:val="en-US" w:eastAsia="bg-BG"/>
        </w:rPr>
        <w:t>автомобилния</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lastRenderedPageBreak/>
        <w:t xml:space="preserve">парк, </w:t>
      </w:r>
      <w:proofErr w:type="spellStart"/>
      <w:r w:rsidRPr="003E01B1">
        <w:rPr>
          <w:rFonts w:ascii="Times New Roman" w:eastAsia="Times New Roman" w:hAnsi="Times New Roman" w:cs="Times New Roman"/>
          <w:sz w:val="24"/>
          <w:szCs w:val="20"/>
          <w:lang w:val="en-US" w:eastAsia="bg-BG"/>
        </w:rPr>
        <w:t>интензивност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движението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горивата</w:t>
      </w:r>
      <w:proofErr w:type="spellEnd"/>
      <w:r w:rsidRPr="003E01B1">
        <w:rPr>
          <w:rFonts w:ascii="Times New Roman" w:eastAsia="Times New Roman" w:hAnsi="Times New Roman" w:cs="Times New Roman"/>
          <w:sz w:val="24"/>
          <w:szCs w:val="20"/>
          <w:lang w:val="en-US" w:eastAsia="bg-BG"/>
        </w:rPr>
        <w:t xml:space="preserve">, състояние на </w:t>
      </w:r>
      <w:proofErr w:type="spellStart"/>
      <w:r w:rsidRPr="003E01B1">
        <w:rPr>
          <w:rFonts w:ascii="Times New Roman" w:eastAsia="Times New Roman" w:hAnsi="Times New Roman" w:cs="Times New Roman"/>
          <w:sz w:val="24"/>
          <w:szCs w:val="20"/>
          <w:lang w:val="en-US" w:eastAsia="bg-BG"/>
        </w:rPr>
        <w:t>пътната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настилка</w:t>
      </w:r>
      <w:proofErr w:type="spellEnd"/>
      <w:r w:rsidRPr="003E01B1">
        <w:rPr>
          <w:rFonts w:ascii="Times New Roman" w:eastAsia="Times New Roman" w:hAnsi="Times New Roman" w:cs="Times New Roman"/>
          <w:sz w:val="24"/>
          <w:szCs w:val="20"/>
          <w:lang w:val="en-US" w:eastAsia="bg-BG"/>
        </w:rPr>
        <w:t xml:space="preserve">, начин на управление на </w:t>
      </w:r>
      <w:proofErr w:type="spellStart"/>
      <w:r w:rsidRPr="003E01B1">
        <w:rPr>
          <w:rFonts w:ascii="Times New Roman" w:eastAsia="Times New Roman" w:hAnsi="Times New Roman" w:cs="Times New Roman"/>
          <w:sz w:val="24"/>
          <w:szCs w:val="20"/>
          <w:lang w:val="en-US" w:eastAsia="bg-BG"/>
        </w:rPr>
        <w:t>движението</w:t>
      </w:r>
      <w:proofErr w:type="spellEnd"/>
      <w:r w:rsidRPr="003E01B1">
        <w:rPr>
          <w:rFonts w:ascii="Times New Roman" w:eastAsia="Times New Roman" w:hAnsi="Times New Roman" w:cs="Times New Roman"/>
          <w:sz w:val="24"/>
          <w:szCs w:val="20"/>
          <w:lang w:val="en-US" w:eastAsia="bg-BG"/>
        </w:rPr>
        <w:t xml:space="preserve">. Предвид </w:t>
      </w:r>
      <w:proofErr w:type="spellStart"/>
      <w:r w:rsidRPr="003E01B1">
        <w:rPr>
          <w:rFonts w:ascii="Times New Roman" w:eastAsia="Times New Roman" w:hAnsi="Times New Roman" w:cs="Times New Roman"/>
          <w:sz w:val="24"/>
          <w:szCs w:val="20"/>
          <w:lang w:val="en-US" w:eastAsia="bg-BG"/>
        </w:rPr>
        <w:t>отоплителния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сезон</w:t>
      </w:r>
      <w:proofErr w:type="spellEnd"/>
      <w:r w:rsidRPr="003E01B1">
        <w:rPr>
          <w:rFonts w:ascii="Times New Roman" w:eastAsia="Times New Roman" w:hAnsi="Times New Roman" w:cs="Times New Roman"/>
          <w:sz w:val="24"/>
          <w:szCs w:val="20"/>
          <w:lang w:val="en-US" w:eastAsia="bg-BG"/>
        </w:rPr>
        <w:t xml:space="preserve">, емисиите имат </w:t>
      </w:r>
      <w:proofErr w:type="spellStart"/>
      <w:r w:rsidRPr="003E01B1">
        <w:rPr>
          <w:rFonts w:ascii="Times New Roman" w:eastAsia="Times New Roman" w:hAnsi="Times New Roman" w:cs="Times New Roman"/>
          <w:sz w:val="24"/>
          <w:szCs w:val="20"/>
          <w:lang w:val="en-US" w:eastAsia="bg-BG"/>
        </w:rPr>
        <w:t>есенно-зимен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и са следните: </w:t>
      </w:r>
      <w:proofErr w:type="spellStart"/>
      <w:r w:rsidRPr="003E01B1">
        <w:rPr>
          <w:rFonts w:ascii="Times New Roman" w:eastAsia="Times New Roman" w:hAnsi="Times New Roman" w:cs="Times New Roman"/>
          <w:sz w:val="24"/>
          <w:szCs w:val="20"/>
          <w:lang w:val="en-US" w:eastAsia="bg-BG"/>
        </w:rPr>
        <w:t>фини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прахови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частици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въглероден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оксид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летливи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органични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съединения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сажди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азотни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оксиди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серен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диоксид</w:t>
      </w:r>
      <w:proofErr w:type="spellEnd"/>
      <w:r w:rsidRPr="003E01B1">
        <w:rPr>
          <w:rFonts w:ascii="Times New Roman" w:eastAsia="Times New Roman" w:hAnsi="Times New Roman" w:cs="Times New Roman"/>
          <w:sz w:val="24"/>
          <w:szCs w:val="20"/>
          <w:lang w:val="en-US" w:eastAsia="bg-BG"/>
        </w:rPr>
        <w:t>.</w:t>
      </w:r>
    </w:p>
    <w:p w14:paraId="5BCFFEC3" w14:textId="77777777" w:rsidR="00061595" w:rsidRPr="003E01B1" w:rsidRDefault="00061595" w:rsidP="00061595">
      <w:pPr>
        <w:spacing w:after="0" w:line="240" w:lineRule="auto"/>
        <w:ind w:firstLine="360"/>
        <w:rPr>
          <w:rFonts w:ascii="Times New Roman" w:eastAsia="Times New Roman" w:hAnsi="Times New Roman" w:cs="Times New Roman"/>
          <w:sz w:val="24"/>
          <w:szCs w:val="20"/>
          <w:lang w:val="en-US" w:eastAsia="bg-BG"/>
        </w:rPr>
      </w:pPr>
    </w:p>
    <w:p w14:paraId="556D55C1" w14:textId="77777777" w:rsidR="00061595" w:rsidRPr="003E01B1" w:rsidRDefault="00061595" w:rsidP="00061595">
      <w:pPr>
        <w:spacing w:after="0" w:line="240" w:lineRule="auto"/>
        <w:ind w:firstLine="360"/>
        <w:rPr>
          <w:rFonts w:ascii="Times New Roman" w:eastAsia="Times New Roman" w:hAnsi="Times New Roman" w:cs="Times New Roman"/>
          <w:sz w:val="24"/>
          <w:szCs w:val="20"/>
          <w:lang w:val="en-US" w:eastAsia="bg-BG"/>
        </w:rPr>
      </w:pPr>
    </w:p>
    <w:p w14:paraId="5E7FC1ED" w14:textId="77777777" w:rsidR="00061595" w:rsidRPr="003E01B1" w:rsidRDefault="00061595" w:rsidP="00061595">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Основни </w:t>
      </w:r>
      <w:proofErr w:type="spellStart"/>
      <w:r w:rsidRPr="003E01B1">
        <w:rPr>
          <w:rFonts w:ascii="Times New Roman" w:eastAsia="Times New Roman" w:hAnsi="Times New Roman" w:cs="Times New Roman"/>
          <w:sz w:val="24"/>
          <w:szCs w:val="20"/>
          <w:lang w:val="en-US" w:eastAsia="bg-BG"/>
        </w:rPr>
        <w:t>замърсители</w:t>
      </w:r>
      <w:proofErr w:type="spellEnd"/>
      <w:r w:rsidRPr="003E01B1">
        <w:rPr>
          <w:rFonts w:ascii="Times New Roman" w:eastAsia="Times New Roman" w:hAnsi="Times New Roman" w:cs="Times New Roman"/>
          <w:sz w:val="24"/>
          <w:szCs w:val="20"/>
          <w:lang w:val="en-US" w:eastAsia="bg-BG"/>
        </w:rPr>
        <w:t xml:space="preserve"> на атмосферния въздух са </w:t>
      </w:r>
      <w:proofErr w:type="spellStart"/>
      <w:r w:rsidRPr="003E01B1">
        <w:rPr>
          <w:rFonts w:ascii="Times New Roman" w:eastAsia="Times New Roman" w:hAnsi="Times New Roman" w:cs="Times New Roman"/>
          <w:sz w:val="24"/>
          <w:szCs w:val="20"/>
          <w:lang w:val="en-US" w:eastAsia="bg-BG"/>
        </w:rPr>
        <w:t>употребата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твърди</w:t>
      </w:r>
      <w:proofErr w:type="spellEnd"/>
      <w:r w:rsidRPr="003E01B1">
        <w:rPr>
          <w:rFonts w:ascii="Times New Roman" w:eastAsia="Times New Roman" w:hAnsi="Times New Roman" w:cs="Times New Roman"/>
          <w:sz w:val="24"/>
          <w:szCs w:val="20"/>
          <w:lang w:val="en-US" w:eastAsia="bg-BG"/>
        </w:rPr>
        <w:t xml:space="preserve"> горива за </w:t>
      </w:r>
      <w:proofErr w:type="spellStart"/>
      <w:r w:rsidRPr="003E01B1">
        <w:rPr>
          <w:rFonts w:ascii="Times New Roman" w:eastAsia="Times New Roman" w:hAnsi="Times New Roman" w:cs="Times New Roman"/>
          <w:sz w:val="24"/>
          <w:szCs w:val="20"/>
          <w:lang w:val="en-US" w:eastAsia="bg-BG"/>
        </w:rPr>
        <w:t>битово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отопление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автомобилния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транспорт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специфичните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метеорологични</w:t>
      </w:r>
      <w:proofErr w:type="spellEnd"/>
      <w:r w:rsidRPr="003E01B1">
        <w:rPr>
          <w:rFonts w:ascii="Times New Roman" w:eastAsia="Times New Roman" w:hAnsi="Times New Roman" w:cs="Times New Roman"/>
          <w:sz w:val="24"/>
          <w:szCs w:val="20"/>
          <w:lang w:val="en-US" w:eastAsia="bg-BG"/>
        </w:rPr>
        <w:t xml:space="preserve"> условия – </w:t>
      </w:r>
      <w:proofErr w:type="spellStart"/>
      <w:r w:rsidRPr="003E01B1">
        <w:rPr>
          <w:rFonts w:ascii="Times New Roman" w:eastAsia="Times New Roman" w:hAnsi="Times New Roman" w:cs="Times New Roman"/>
          <w:sz w:val="24"/>
          <w:szCs w:val="20"/>
          <w:lang w:val="en-US" w:eastAsia="bg-BG"/>
        </w:rPr>
        <w:t>честите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мъгли</w:t>
      </w:r>
      <w:proofErr w:type="spellEnd"/>
      <w:r w:rsidRPr="003E01B1">
        <w:rPr>
          <w:rFonts w:ascii="Times New Roman" w:eastAsia="Times New Roman" w:hAnsi="Times New Roman" w:cs="Times New Roman"/>
          <w:sz w:val="24"/>
          <w:szCs w:val="20"/>
          <w:lang w:val="en-US" w:eastAsia="bg-BG"/>
        </w:rPr>
        <w:t xml:space="preserve"> поради </w:t>
      </w:r>
      <w:proofErr w:type="spellStart"/>
      <w:r w:rsidRPr="003E01B1">
        <w:rPr>
          <w:rFonts w:ascii="Times New Roman" w:eastAsia="Times New Roman" w:hAnsi="Times New Roman" w:cs="Times New Roman"/>
          <w:sz w:val="24"/>
          <w:szCs w:val="20"/>
          <w:lang w:val="en-US" w:eastAsia="bg-BG"/>
        </w:rPr>
        <w:t>близостта</w:t>
      </w:r>
      <w:proofErr w:type="spellEnd"/>
      <w:r w:rsidRPr="003E01B1">
        <w:rPr>
          <w:rFonts w:ascii="Times New Roman" w:eastAsia="Times New Roman" w:hAnsi="Times New Roman" w:cs="Times New Roman"/>
          <w:sz w:val="24"/>
          <w:szCs w:val="20"/>
          <w:lang w:val="en-US" w:eastAsia="bg-BG"/>
        </w:rPr>
        <w:t xml:space="preserve"> на река Дунав.</w:t>
      </w:r>
    </w:p>
    <w:p w14:paraId="663F81C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D61AF18"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1" w:name="_Toc55834256"/>
      <w:r w:rsidRPr="003E01B1">
        <w:rPr>
          <w:rFonts w:ascii="Arial" w:eastAsiaTheme="majorEastAsia" w:hAnsi="Arial" w:cstheme="majorBidi"/>
          <w:color w:val="2F5496" w:themeColor="accent1" w:themeShade="BF"/>
          <w:sz w:val="24"/>
          <w:szCs w:val="24"/>
        </w:rPr>
        <w:t>3.9.2. Състояние на водите</w:t>
      </w:r>
      <w:bookmarkEnd w:id="51"/>
    </w:p>
    <w:p w14:paraId="1786E75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D66A4BE" w14:textId="77777777" w:rsidR="00061595" w:rsidRPr="003E01B1" w:rsidRDefault="00061595" w:rsidP="00061595">
      <w:pPr>
        <w:spacing w:after="0" w:line="240" w:lineRule="auto"/>
        <w:ind w:firstLine="720"/>
        <w:rPr>
          <w:rFonts w:eastAsia="Times New Roman" w:cs="Times New Roman"/>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Химичното</w:t>
      </w:r>
      <w:proofErr w:type="spellEnd"/>
      <w:r w:rsidRPr="003E01B1">
        <w:rPr>
          <w:rFonts w:ascii="Times New Roman" w:eastAsia="Times New Roman" w:hAnsi="Times New Roman" w:cs="Times New Roman"/>
          <w:sz w:val="24"/>
          <w:szCs w:val="20"/>
          <w:lang w:val="en-US" w:eastAsia="bg-BG"/>
        </w:rPr>
        <w:t xml:space="preserve"> състояние на водите на община Никопол, се </w:t>
      </w:r>
      <w:proofErr w:type="spellStart"/>
      <w:r w:rsidRPr="003E01B1">
        <w:rPr>
          <w:rFonts w:ascii="Times New Roman" w:eastAsia="Times New Roman" w:hAnsi="Times New Roman" w:cs="Times New Roman"/>
          <w:sz w:val="24"/>
          <w:szCs w:val="20"/>
          <w:lang w:val="en-US" w:eastAsia="bg-BG"/>
        </w:rPr>
        <w:t>наблюдава</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пунктове</w:t>
      </w:r>
      <w:proofErr w:type="spellEnd"/>
      <w:r w:rsidRPr="003E01B1">
        <w:rPr>
          <w:rFonts w:ascii="Times New Roman" w:eastAsia="Times New Roman" w:hAnsi="Times New Roman" w:cs="Times New Roman"/>
          <w:sz w:val="24"/>
          <w:szCs w:val="20"/>
          <w:lang w:val="en-US" w:eastAsia="bg-BG"/>
        </w:rPr>
        <w:t xml:space="preserve">, които са част от Националната система за мониторинг на околната среда (НСМОС). </w:t>
      </w:r>
      <w:proofErr w:type="spellStart"/>
      <w:r w:rsidRPr="003E01B1">
        <w:rPr>
          <w:rFonts w:ascii="Times New Roman" w:eastAsia="Times New Roman" w:hAnsi="Times New Roman" w:cs="Times New Roman"/>
          <w:sz w:val="24"/>
          <w:szCs w:val="20"/>
          <w:lang w:val="en-US" w:eastAsia="bg-BG"/>
        </w:rPr>
        <w:t>Свойственият</w:t>
      </w:r>
      <w:proofErr w:type="spellEnd"/>
      <w:r w:rsidRPr="003E01B1">
        <w:rPr>
          <w:rFonts w:ascii="Times New Roman" w:eastAsia="Times New Roman" w:hAnsi="Times New Roman" w:cs="Times New Roman"/>
          <w:sz w:val="24"/>
          <w:szCs w:val="20"/>
          <w:lang w:val="en-US" w:eastAsia="bg-BG"/>
        </w:rPr>
        <w:t xml:space="preserve"> анализ на </w:t>
      </w:r>
      <w:proofErr w:type="spellStart"/>
      <w:r w:rsidRPr="003E01B1">
        <w:rPr>
          <w:rFonts w:ascii="Times New Roman" w:eastAsia="Times New Roman" w:hAnsi="Times New Roman" w:cs="Times New Roman"/>
          <w:sz w:val="24"/>
          <w:szCs w:val="20"/>
          <w:lang w:val="en-US" w:eastAsia="bg-BG"/>
        </w:rPr>
        <w:t>биогенните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показатели</w:t>
      </w:r>
      <w:proofErr w:type="spellEnd"/>
      <w:r w:rsidRPr="003E01B1">
        <w:rPr>
          <w:rFonts w:ascii="Times New Roman" w:eastAsia="Times New Roman" w:hAnsi="Times New Roman" w:cs="Times New Roman"/>
          <w:sz w:val="24"/>
          <w:szCs w:val="20"/>
          <w:lang w:val="en-US" w:eastAsia="bg-BG"/>
        </w:rPr>
        <w:t xml:space="preserve"> на водите </w:t>
      </w:r>
      <w:proofErr w:type="spellStart"/>
      <w:r w:rsidRPr="003E01B1">
        <w:rPr>
          <w:rFonts w:ascii="Times New Roman" w:eastAsia="Times New Roman" w:hAnsi="Times New Roman" w:cs="Times New Roman"/>
          <w:sz w:val="24"/>
          <w:szCs w:val="20"/>
          <w:lang w:val="en-US" w:eastAsia="bg-BG"/>
        </w:rPr>
        <w:t>сочат</w:t>
      </w:r>
      <w:proofErr w:type="spellEnd"/>
      <w:r w:rsidRPr="003E01B1">
        <w:rPr>
          <w:rFonts w:ascii="Times New Roman" w:eastAsia="Times New Roman" w:hAnsi="Times New Roman" w:cs="Times New Roman"/>
          <w:sz w:val="24"/>
          <w:szCs w:val="20"/>
          <w:lang w:val="en-US" w:eastAsia="bg-BG"/>
        </w:rPr>
        <w:t xml:space="preserve">, че не са </w:t>
      </w:r>
      <w:proofErr w:type="spellStart"/>
      <w:r w:rsidRPr="003E01B1">
        <w:rPr>
          <w:rFonts w:ascii="Times New Roman" w:eastAsia="Times New Roman" w:hAnsi="Times New Roman" w:cs="Times New Roman"/>
          <w:sz w:val="24"/>
          <w:szCs w:val="20"/>
          <w:lang w:val="en-US" w:eastAsia="bg-BG"/>
        </w:rPr>
        <w:t>установени</w:t>
      </w:r>
      <w:proofErr w:type="spellEnd"/>
      <w:r w:rsidRPr="003E01B1">
        <w:rPr>
          <w:rFonts w:ascii="Times New Roman" w:eastAsia="Times New Roman" w:hAnsi="Times New Roman" w:cs="Times New Roman"/>
          <w:sz w:val="24"/>
          <w:szCs w:val="20"/>
          <w:lang w:val="en-US" w:eastAsia="bg-BG"/>
        </w:rPr>
        <w:t xml:space="preserve"> високи </w:t>
      </w:r>
      <w:proofErr w:type="spellStart"/>
      <w:r w:rsidRPr="003E01B1">
        <w:rPr>
          <w:rFonts w:ascii="Times New Roman" w:eastAsia="Times New Roman" w:hAnsi="Times New Roman" w:cs="Times New Roman"/>
          <w:sz w:val="24"/>
          <w:szCs w:val="20"/>
          <w:lang w:val="en-US" w:eastAsia="bg-BG"/>
        </w:rPr>
        <w:t>концентрации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специфични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замърсители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стойностите</w:t>
      </w:r>
      <w:proofErr w:type="spellEnd"/>
      <w:r w:rsidRPr="003E01B1">
        <w:rPr>
          <w:rFonts w:ascii="Times New Roman" w:eastAsia="Times New Roman" w:hAnsi="Times New Roman" w:cs="Times New Roman"/>
          <w:sz w:val="24"/>
          <w:szCs w:val="20"/>
          <w:lang w:val="en-US" w:eastAsia="bg-BG"/>
        </w:rPr>
        <w:t xml:space="preserve"> СКОС за добро качество. </w:t>
      </w:r>
      <w:proofErr w:type="spellStart"/>
      <w:r w:rsidRPr="003E01B1">
        <w:rPr>
          <w:rFonts w:ascii="Times New Roman" w:eastAsia="Times New Roman" w:hAnsi="Times New Roman" w:cs="Times New Roman"/>
          <w:sz w:val="24"/>
          <w:szCs w:val="20"/>
          <w:lang w:val="en-US" w:eastAsia="bg-BG"/>
        </w:rPr>
        <w:t>Оценката</w:t>
      </w:r>
      <w:proofErr w:type="spellEnd"/>
      <w:r w:rsidRPr="003E01B1">
        <w:rPr>
          <w:rFonts w:ascii="Times New Roman" w:eastAsia="Times New Roman" w:hAnsi="Times New Roman" w:cs="Times New Roman"/>
          <w:sz w:val="24"/>
          <w:szCs w:val="20"/>
          <w:lang w:val="en-US" w:eastAsia="bg-BG"/>
        </w:rPr>
        <w:t xml:space="preserve"> от последните </w:t>
      </w:r>
      <w:proofErr w:type="spellStart"/>
      <w:r w:rsidRPr="003E01B1">
        <w:rPr>
          <w:rFonts w:ascii="Times New Roman" w:eastAsia="Times New Roman" w:hAnsi="Times New Roman" w:cs="Times New Roman"/>
          <w:sz w:val="24"/>
          <w:szCs w:val="20"/>
          <w:lang w:val="en-US" w:eastAsia="bg-BG"/>
        </w:rPr>
        <w:t>данни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хидробиологичният</w:t>
      </w:r>
      <w:proofErr w:type="spellEnd"/>
      <w:r w:rsidRPr="003E01B1">
        <w:rPr>
          <w:rFonts w:ascii="Times New Roman" w:eastAsia="Times New Roman" w:hAnsi="Times New Roman" w:cs="Times New Roman"/>
          <w:sz w:val="24"/>
          <w:szCs w:val="20"/>
          <w:lang w:val="en-US" w:eastAsia="bg-BG"/>
        </w:rPr>
        <w:t xml:space="preserve"> мониторинг за водите, </w:t>
      </w:r>
      <w:proofErr w:type="spellStart"/>
      <w:r w:rsidRPr="003E01B1">
        <w:rPr>
          <w:rFonts w:ascii="Times New Roman" w:eastAsia="Times New Roman" w:hAnsi="Times New Roman" w:cs="Times New Roman"/>
          <w:sz w:val="24"/>
          <w:szCs w:val="20"/>
          <w:lang w:val="en-US" w:eastAsia="bg-BG"/>
        </w:rPr>
        <w:t>показват</w:t>
      </w:r>
      <w:proofErr w:type="spellEnd"/>
      <w:r w:rsidRPr="003E01B1">
        <w:rPr>
          <w:rFonts w:ascii="Times New Roman" w:eastAsia="Times New Roman" w:hAnsi="Times New Roman" w:cs="Times New Roman"/>
          <w:sz w:val="24"/>
          <w:szCs w:val="20"/>
          <w:lang w:val="en-US" w:eastAsia="bg-BG"/>
        </w:rPr>
        <w:t xml:space="preserve"> че </w:t>
      </w:r>
      <w:proofErr w:type="spellStart"/>
      <w:r w:rsidRPr="003E01B1">
        <w:rPr>
          <w:rFonts w:ascii="Times New Roman" w:eastAsia="Times New Roman" w:hAnsi="Times New Roman" w:cs="Times New Roman"/>
          <w:sz w:val="24"/>
          <w:szCs w:val="20"/>
          <w:lang w:val="en-US" w:eastAsia="bg-BG"/>
        </w:rPr>
        <w:t>състоянието</w:t>
      </w:r>
      <w:proofErr w:type="spellEnd"/>
      <w:r w:rsidRPr="003E01B1">
        <w:rPr>
          <w:rFonts w:ascii="Times New Roman" w:eastAsia="Times New Roman" w:hAnsi="Times New Roman" w:cs="Times New Roman"/>
          <w:sz w:val="24"/>
          <w:szCs w:val="20"/>
          <w:lang w:val="en-US" w:eastAsia="bg-BG"/>
        </w:rPr>
        <w:t xml:space="preserve"> на водите </w:t>
      </w:r>
      <w:proofErr w:type="gramStart"/>
      <w:r w:rsidRPr="003E01B1">
        <w:rPr>
          <w:rFonts w:ascii="Times New Roman" w:eastAsia="Times New Roman" w:hAnsi="Times New Roman" w:cs="Times New Roman"/>
          <w:sz w:val="24"/>
          <w:szCs w:val="20"/>
          <w:lang w:val="en-US" w:eastAsia="bg-BG"/>
        </w:rPr>
        <w:t xml:space="preserve">е  </w:t>
      </w:r>
      <w:proofErr w:type="spellStart"/>
      <w:r w:rsidRPr="003E01B1">
        <w:rPr>
          <w:rFonts w:ascii="Times New Roman" w:eastAsia="Times New Roman" w:hAnsi="Times New Roman" w:cs="Times New Roman"/>
          <w:sz w:val="24"/>
          <w:szCs w:val="20"/>
          <w:lang w:val="en-US" w:eastAsia="bg-BG"/>
        </w:rPr>
        <w:t>умерено</w:t>
      </w:r>
      <w:proofErr w:type="spellEnd"/>
      <w:proofErr w:type="gramEnd"/>
      <w:r w:rsidRPr="003E01B1">
        <w:rPr>
          <w:rFonts w:ascii="Times New Roman" w:eastAsia="Times New Roman" w:hAnsi="Times New Roman" w:cs="Times New Roman"/>
          <w:sz w:val="24"/>
          <w:szCs w:val="20"/>
          <w:lang w:val="en-US" w:eastAsia="bg-BG"/>
        </w:rPr>
        <w:t xml:space="preserve"> за община Никопол. Поради липса на </w:t>
      </w:r>
      <w:proofErr w:type="spellStart"/>
      <w:r w:rsidRPr="003E01B1">
        <w:rPr>
          <w:rFonts w:ascii="Times New Roman" w:eastAsia="Times New Roman" w:hAnsi="Times New Roman" w:cs="Times New Roman"/>
          <w:sz w:val="24"/>
          <w:szCs w:val="20"/>
          <w:lang w:val="en-US" w:eastAsia="bg-BG"/>
        </w:rPr>
        <w:t>изградена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пречиствателна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станция</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отпадни</w:t>
      </w:r>
      <w:proofErr w:type="spellEnd"/>
      <w:r w:rsidRPr="003E01B1">
        <w:rPr>
          <w:rFonts w:ascii="Times New Roman" w:eastAsia="Times New Roman" w:hAnsi="Times New Roman" w:cs="Times New Roman"/>
          <w:sz w:val="24"/>
          <w:szCs w:val="20"/>
          <w:lang w:val="en-US" w:eastAsia="bg-BG"/>
        </w:rPr>
        <w:t xml:space="preserve"> води и канализационна мрежа във всички населени места на общината, </w:t>
      </w:r>
      <w:proofErr w:type="spellStart"/>
      <w:r w:rsidRPr="003E01B1">
        <w:rPr>
          <w:rFonts w:ascii="Times New Roman" w:eastAsia="Times New Roman" w:hAnsi="Times New Roman" w:cs="Times New Roman"/>
          <w:sz w:val="24"/>
          <w:szCs w:val="20"/>
          <w:lang w:val="en-US" w:eastAsia="bg-BG"/>
        </w:rPr>
        <w:t>отпадните</w:t>
      </w:r>
      <w:proofErr w:type="spellEnd"/>
      <w:r w:rsidRPr="003E01B1">
        <w:rPr>
          <w:rFonts w:ascii="Times New Roman" w:eastAsia="Times New Roman" w:hAnsi="Times New Roman" w:cs="Times New Roman"/>
          <w:sz w:val="24"/>
          <w:szCs w:val="20"/>
          <w:lang w:val="en-US" w:eastAsia="bg-BG"/>
        </w:rPr>
        <w:t xml:space="preserve"> води от домакинствата и </w:t>
      </w:r>
      <w:proofErr w:type="spellStart"/>
      <w:r w:rsidRPr="003E01B1">
        <w:rPr>
          <w:rFonts w:ascii="Times New Roman" w:eastAsia="Times New Roman" w:hAnsi="Times New Roman" w:cs="Times New Roman"/>
          <w:sz w:val="24"/>
          <w:szCs w:val="20"/>
          <w:lang w:val="en-US" w:eastAsia="bg-BG"/>
        </w:rPr>
        <w:t>промишлените</w:t>
      </w:r>
      <w:proofErr w:type="spellEnd"/>
      <w:r w:rsidRPr="003E01B1">
        <w:rPr>
          <w:rFonts w:ascii="Times New Roman" w:eastAsia="Times New Roman" w:hAnsi="Times New Roman" w:cs="Times New Roman"/>
          <w:sz w:val="24"/>
          <w:szCs w:val="20"/>
          <w:lang w:val="en-US" w:eastAsia="bg-BG"/>
        </w:rPr>
        <w:t xml:space="preserve"> предприятия се заустват в река Дунав и при </w:t>
      </w:r>
      <w:proofErr w:type="spellStart"/>
      <w:r w:rsidRPr="003E01B1">
        <w:rPr>
          <w:rFonts w:ascii="Times New Roman" w:eastAsia="Times New Roman" w:hAnsi="Times New Roman" w:cs="Times New Roman"/>
          <w:sz w:val="24"/>
          <w:szCs w:val="20"/>
          <w:lang w:val="en-US" w:eastAsia="bg-BG"/>
        </w:rPr>
        <w:t>проведеният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контролен</w:t>
      </w:r>
      <w:proofErr w:type="spellEnd"/>
      <w:r w:rsidRPr="003E01B1">
        <w:rPr>
          <w:rFonts w:ascii="Times New Roman" w:eastAsia="Times New Roman" w:hAnsi="Times New Roman" w:cs="Times New Roman"/>
          <w:sz w:val="24"/>
          <w:szCs w:val="20"/>
          <w:lang w:val="en-US" w:eastAsia="bg-BG"/>
        </w:rPr>
        <w:t xml:space="preserve"> мониторинг от (БДДР) на </w:t>
      </w:r>
      <w:proofErr w:type="spellStart"/>
      <w:r w:rsidRPr="003E01B1">
        <w:rPr>
          <w:rFonts w:ascii="Times New Roman" w:eastAsia="Times New Roman" w:hAnsi="Times New Roman" w:cs="Times New Roman"/>
          <w:sz w:val="24"/>
          <w:szCs w:val="20"/>
          <w:lang w:val="en-US" w:eastAsia="bg-BG"/>
        </w:rPr>
        <w:t>отпадните</w:t>
      </w:r>
      <w:proofErr w:type="spellEnd"/>
      <w:r w:rsidRPr="003E01B1">
        <w:rPr>
          <w:rFonts w:ascii="Times New Roman" w:eastAsia="Times New Roman" w:hAnsi="Times New Roman" w:cs="Times New Roman"/>
          <w:sz w:val="24"/>
          <w:szCs w:val="20"/>
          <w:lang w:val="en-US" w:eastAsia="bg-BG"/>
        </w:rPr>
        <w:t xml:space="preserve"> води в общината, не са </w:t>
      </w:r>
      <w:proofErr w:type="spellStart"/>
      <w:r w:rsidRPr="003E01B1">
        <w:rPr>
          <w:rFonts w:ascii="Times New Roman" w:eastAsia="Times New Roman" w:hAnsi="Times New Roman" w:cs="Times New Roman"/>
          <w:sz w:val="24"/>
          <w:szCs w:val="20"/>
          <w:lang w:val="en-US" w:eastAsia="bg-BG"/>
        </w:rPr>
        <w:t>установени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превишения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нормите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Желателно</w:t>
      </w:r>
      <w:proofErr w:type="spellEnd"/>
      <w:r w:rsidRPr="003E01B1">
        <w:rPr>
          <w:rFonts w:ascii="Times New Roman" w:eastAsia="Times New Roman" w:hAnsi="Times New Roman" w:cs="Times New Roman"/>
          <w:sz w:val="24"/>
          <w:szCs w:val="20"/>
          <w:lang w:val="en-US" w:eastAsia="bg-BG"/>
        </w:rPr>
        <w:t xml:space="preserve"> е община Никопол да </w:t>
      </w:r>
      <w:proofErr w:type="spellStart"/>
      <w:r w:rsidRPr="003E01B1">
        <w:rPr>
          <w:rFonts w:ascii="Times New Roman" w:eastAsia="Times New Roman" w:hAnsi="Times New Roman" w:cs="Times New Roman"/>
          <w:sz w:val="24"/>
          <w:szCs w:val="20"/>
          <w:lang w:val="en-US" w:eastAsia="bg-BG"/>
        </w:rPr>
        <w:t>участва</w:t>
      </w:r>
      <w:proofErr w:type="spellEnd"/>
      <w:r w:rsidRPr="003E01B1">
        <w:rPr>
          <w:rFonts w:ascii="Times New Roman" w:eastAsia="Times New Roman" w:hAnsi="Times New Roman" w:cs="Times New Roman"/>
          <w:sz w:val="24"/>
          <w:szCs w:val="20"/>
          <w:lang w:val="en-US" w:eastAsia="bg-BG"/>
        </w:rPr>
        <w:t xml:space="preserve"> в програми, от които да бъде </w:t>
      </w:r>
      <w:proofErr w:type="spellStart"/>
      <w:r w:rsidRPr="003E01B1">
        <w:rPr>
          <w:rFonts w:ascii="Times New Roman" w:eastAsia="Times New Roman" w:hAnsi="Times New Roman" w:cs="Times New Roman"/>
          <w:sz w:val="24"/>
          <w:szCs w:val="20"/>
          <w:lang w:val="en-US" w:eastAsia="bg-BG"/>
        </w:rPr>
        <w:t>финансово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подпомогната</w:t>
      </w:r>
      <w:proofErr w:type="spellEnd"/>
      <w:r w:rsidRPr="003E01B1">
        <w:rPr>
          <w:rFonts w:ascii="Times New Roman" w:eastAsia="Times New Roman" w:hAnsi="Times New Roman" w:cs="Times New Roman"/>
          <w:sz w:val="24"/>
          <w:szCs w:val="20"/>
          <w:lang w:val="en-US" w:eastAsia="bg-BG"/>
        </w:rPr>
        <w:t xml:space="preserve">, за да се </w:t>
      </w:r>
      <w:proofErr w:type="spellStart"/>
      <w:r w:rsidRPr="003E01B1">
        <w:rPr>
          <w:rFonts w:ascii="Times New Roman" w:eastAsia="Times New Roman" w:hAnsi="Times New Roman" w:cs="Times New Roman"/>
          <w:sz w:val="24"/>
          <w:szCs w:val="20"/>
          <w:lang w:val="en-US" w:eastAsia="bg-BG"/>
        </w:rPr>
        <w:t>изградят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пречиствателни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станции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отпадъчни</w:t>
      </w:r>
      <w:proofErr w:type="spellEnd"/>
      <w:r w:rsidRPr="003E01B1">
        <w:rPr>
          <w:rFonts w:ascii="Times New Roman" w:eastAsia="Times New Roman" w:hAnsi="Times New Roman" w:cs="Times New Roman"/>
          <w:sz w:val="24"/>
          <w:szCs w:val="20"/>
          <w:lang w:val="en-US" w:eastAsia="bg-BG"/>
        </w:rPr>
        <w:t xml:space="preserve"> води с цел </w:t>
      </w:r>
      <w:proofErr w:type="spellStart"/>
      <w:r w:rsidRPr="003E01B1">
        <w:rPr>
          <w:rFonts w:ascii="Times New Roman" w:eastAsia="Times New Roman" w:hAnsi="Times New Roman" w:cs="Times New Roman"/>
          <w:sz w:val="24"/>
          <w:szCs w:val="20"/>
          <w:lang w:val="en-US" w:eastAsia="bg-BG"/>
        </w:rPr>
        <w:t>преустановяване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заустването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непречистени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отпадъчни</w:t>
      </w:r>
      <w:proofErr w:type="spellEnd"/>
      <w:r w:rsidRPr="003E01B1">
        <w:rPr>
          <w:rFonts w:ascii="Times New Roman" w:eastAsia="Times New Roman" w:hAnsi="Times New Roman" w:cs="Times New Roman"/>
          <w:sz w:val="24"/>
          <w:szCs w:val="20"/>
          <w:lang w:val="en-US" w:eastAsia="bg-BG"/>
        </w:rPr>
        <w:t xml:space="preserve"> води в река Дунав. </w:t>
      </w:r>
      <w:proofErr w:type="spellStart"/>
      <w:r w:rsidRPr="003E01B1">
        <w:rPr>
          <w:rFonts w:ascii="Times New Roman" w:eastAsia="Times New Roman" w:hAnsi="Times New Roman" w:cs="Times New Roman"/>
          <w:sz w:val="24"/>
          <w:szCs w:val="20"/>
          <w:lang w:val="en-US" w:eastAsia="bg-BG"/>
        </w:rPr>
        <w:t>Изграждането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пречиствателни</w:t>
      </w:r>
      <w:proofErr w:type="spellEnd"/>
      <w:r w:rsidRPr="003E01B1">
        <w:rPr>
          <w:rFonts w:ascii="Times New Roman" w:eastAsia="Times New Roman" w:hAnsi="Times New Roman" w:cs="Times New Roman"/>
          <w:sz w:val="24"/>
          <w:szCs w:val="20"/>
          <w:lang w:val="en-US" w:eastAsia="bg-BG"/>
        </w:rPr>
        <w:t xml:space="preserve"> съоръжения ще повиши опазването на водите от замърсяване и ще </w:t>
      </w:r>
      <w:proofErr w:type="spellStart"/>
      <w:r w:rsidRPr="003E01B1">
        <w:rPr>
          <w:rFonts w:ascii="Times New Roman" w:eastAsia="Times New Roman" w:hAnsi="Times New Roman" w:cs="Times New Roman"/>
          <w:sz w:val="24"/>
          <w:szCs w:val="20"/>
          <w:lang w:val="en-US" w:eastAsia="bg-BG"/>
        </w:rPr>
        <w:t>запази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тяхното</w:t>
      </w:r>
      <w:proofErr w:type="spellEnd"/>
      <w:r w:rsidRPr="003E01B1">
        <w:rPr>
          <w:rFonts w:ascii="Times New Roman" w:eastAsia="Times New Roman" w:hAnsi="Times New Roman" w:cs="Times New Roman"/>
          <w:sz w:val="24"/>
          <w:szCs w:val="20"/>
          <w:lang w:val="en-US" w:eastAsia="bg-BG"/>
        </w:rPr>
        <w:t xml:space="preserve"> качество. </w:t>
      </w:r>
    </w:p>
    <w:p w14:paraId="55CACB3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FE2CDAD"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2" w:name="_Toc55834257"/>
      <w:r w:rsidRPr="003E01B1">
        <w:rPr>
          <w:rFonts w:ascii="Arial" w:eastAsiaTheme="majorEastAsia" w:hAnsi="Arial" w:cstheme="majorBidi"/>
          <w:color w:val="2F5496" w:themeColor="accent1" w:themeShade="BF"/>
          <w:sz w:val="24"/>
          <w:szCs w:val="24"/>
        </w:rPr>
        <w:t>3.9.3. Шум, радиация и замърсяване</w:t>
      </w:r>
      <w:bookmarkEnd w:id="52"/>
    </w:p>
    <w:p w14:paraId="1AF957B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sz w:val="24"/>
          <w:szCs w:val="20"/>
          <w:lang w:val="en-US" w:eastAsia="bg-BG"/>
        </w:rPr>
        <w:tab/>
      </w:r>
    </w:p>
    <w:p w14:paraId="6AA7CB18" w14:textId="77777777" w:rsidR="00061595" w:rsidRPr="003E01B1" w:rsidRDefault="00061595" w:rsidP="00061595">
      <w:pPr>
        <w:numPr>
          <w:ilvl w:val="0"/>
          <w:numId w:val="37"/>
        </w:numPr>
        <w:spacing w:after="120" w:line="276" w:lineRule="auto"/>
        <w:contextualSpacing/>
        <w:jc w:val="both"/>
        <w:rPr>
          <w:rFonts w:ascii="Arial" w:hAnsi="Arial"/>
          <w:b/>
          <w:bCs/>
          <w:sz w:val="24"/>
        </w:rPr>
      </w:pPr>
      <w:r w:rsidRPr="003E01B1">
        <w:rPr>
          <w:rFonts w:ascii="Arial" w:hAnsi="Arial"/>
          <w:b/>
          <w:bCs/>
          <w:sz w:val="24"/>
        </w:rPr>
        <w:t>Шум</w:t>
      </w:r>
    </w:p>
    <w:p w14:paraId="422744F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Като </w:t>
      </w:r>
      <w:proofErr w:type="spellStart"/>
      <w:r w:rsidRPr="003E01B1">
        <w:rPr>
          <w:rFonts w:ascii="Times New Roman" w:eastAsia="Times New Roman" w:hAnsi="Times New Roman" w:cs="Times New Roman"/>
          <w:sz w:val="24"/>
          <w:szCs w:val="20"/>
          <w:lang w:val="en-US" w:eastAsia="bg-BG"/>
        </w:rPr>
        <w:t>екологичен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фактор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шумът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винаги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присъства</w:t>
      </w:r>
      <w:proofErr w:type="spellEnd"/>
      <w:r w:rsidRPr="003E01B1">
        <w:rPr>
          <w:rFonts w:ascii="Times New Roman" w:eastAsia="Times New Roman" w:hAnsi="Times New Roman" w:cs="Times New Roman"/>
          <w:sz w:val="24"/>
          <w:szCs w:val="20"/>
          <w:lang w:val="en-US" w:eastAsia="bg-BG"/>
        </w:rPr>
        <w:t xml:space="preserve"> в жизнената среда на чоека. </w:t>
      </w:r>
      <w:proofErr w:type="spellStart"/>
      <w:r w:rsidRPr="003E01B1">
        <w:rPr>
          <w:rFonts w:ascii="Times New Roman" w:eastAsia="Times New Roman" w:hAnsi="Times New Roman" w:cs="Times New Roman"/>
          <w:sz w:val="24"/>
          <w:szCs w:val="20"/>
          <w:lang w:val="en-US" w:eastAsia="bg-BG"/>
        </w:rPr>
        <w:t>Законът</w:t>
      </w:r>
      <w:proofErr w:type="spellEnd"/>
      <w:r w:rsidRPr="003E01B1">
        <w:rPr>
          <w:rFonts w:ascii="Times New Roman" w:eastAsia="Times New Roman" w:hAnsi="Times New Roman" w:cs="Times New Roman"/>
          <w:sz w:val="24"/>
          <w:szCs w:val="20"/>
          <w:lang w:val="en-US" w:eastAsia="bg-BG"/>
        </w:rPr>
        <w:t xml:space="preserve"> за защита от </w:t>
      </w:r>
      <w:proofErr w:type="spellStart"/>
      <w:r w:rsidRPr="003E01B1">
        <w:rPr>
          <w:rFonts w:ascii="Times New Roman" w:eastAsia="Times New Roman" w:hAnsi="Times New Roman" w:cs="Times New Roman"/>
          <w:sz w:val="24"/>
          <w:szCs w:val="20"/>
          <w:lang w:val="en-US" w:eastAsia="bg-BG"/>
        </w:rPr>
        <w:t>шума</w:t>
      </w:r>
      <w:proofErr w:type="spellEnd"/>
      <w:r w:rsidRPr="003E01B1">
        <w:rPr>
          <w:rFonts w:ascii="Times New Roman" w:eastAsia="Times New Roman" w:hAnsi="Times New Roman" w:cs="Times New Roman"/>
          <w:sz w:val="24"/>
          <w:szCs w:val="20"/>
          <w:lang w:val="en-US" w:eastAsia="bg-BG"/>
        </w:rPr>
        <w:t xml:space="preserve"> в околната среда </w:t>
      </w:r>
      <w:proofErr w:type="spellStart"/>
      <w:r w:rsidRPr="003E01B1">
        <w:rPr>
          <w:rFonts w:ascii="Times New Roman" w:eastAsia="Times New Roman" w:hAnsi="Times New Roman" w:cs="Times New Roman"/>
          <w:sz w:val="24"/>
          <w:szCs w:val="20"/>
          <w:lang w:val="en-US" w:eastAsia="bg-BG"/>
        </w:rPr>
        <w:t>предвижда</w:t>
      </w:r>
      <w:proofErr w:type="spellEnd"/>
      <w:r w:rsidRPr="003E01B1">
        <w:rPr>
          <w:rFonts w:ascii="Times New Roman" w:eastAsia="Times New Roman" w:hAnsi="Times New Roman" w:cs="Times New Roman"/>
          <w:sz w:val="24"/>
          <w:szCs w:val="20"/>
          <w:lang w:val="en-US" w:eastAsia="bg-BG"/>
        </w:rPr>
        <w:t xml:space="preserve"> опазването на околната среда от </w:t>
      </w:r>
      <w:proofErr w:type="spellStart"/>
      <w:r w:rsidRPr="003E01B1">
        <w:rPr>
          <w:rFonts w:ascii="Times New Roman" w:eastAsia="Times New Roman" w:hAnsi="Times New Roman" w:cs="Times New Roman"/>
          <w:sz w:val="24"/>
          <w:szCs w:val="20"/>
          <w:lang w:val="en-US" w:eastAsia="bg-BG"/>
        </w:rPr>
        <w:t>шум</w:t>
      </w:r>
      <w:proofErr w:type="spellEnd"/>
      <w:r w:rsidRPr="003E01B1">
        <w:rPr>
          <w:rFonts w:ascii="Times New Roman" w:eastAsia="Times New Roman" w:hAnsi="Times New Roman" w:cs="Times New Roman"/>
          <w:sz w:val="24"/>
          <w:szCs w:val="20"/>
          <w:lang w:val="en-US" w:eastAsia="bg-BG"/>
        </w:rPr>
        <w:t xml:space="preserve"> да се </w:t>
      </w:r>
      <w:proofErr w:type="spellStart"/>
      <w:r w:rsidRPr="003E01B1">
        <w:rPr>
          <w:rFonts w:ascii="Times New Roman" w:eastAsia="Times New Roman" w:hAnsi="Times New Roman" w:cs="Times New Roman"/>
          <w:sz w:val="24"/>
          <w:szCs w:val="20"/>
          <w:lang w:val="en-US" w:eastAsia="bg-BG"/>
        </w:rPr>
        <w:t>постига</w:t>
      </w:r>
      <w:proofErr w:type="spellEnd"/>
      <w:r w:rsidRPr="003E01B1">
        <w:rPr>
          <w:rFonts w:ascii="Times New Roman" w:eastAsia="Times New Roman" w:hAnsi="Times New Roman" w:cs="Times New Roman"/>
          <w:sz w:val="24"/>
          <w:szCs w:val="20"/>
          <w:lang w:val="en-US" w:eastAsia="bg-BG"/>
        </w:rPr>
        <w:t xml:space="preserve"> чрез разработване и прилагане на мерки за </w:t>
      </w:r>
      <w:proofErr w:type="spellStart"/>
      <w:r w:rsidRPr="003E01B1">
        <w:rPr>
          <w:rFonts w:ascii="Times New Roman" w:eastAsia="Times New Roman" w:hAnsi="Times New Roman" w:cs="Times New Roman"/>
          <w:sz w:val="24"/>
          <w:szCs w:val="20"/>
          <w:lang w:val="en-US" w:eastAsia="bg-BG"/>
        </w:rPr>
        <w:t>избягване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предотвратяване</w:t>
      </w:r>
      <w:proofErr w:type="spellEnd"/>
      <w:r w:rsidRPr="003E01B1">
        <w:rPr>
          <w:rFonts w:ascii="Times New Roman" w:eastAsia="Times New Roman" w:hAnsi="Times New Roman" w:cs="Times New Roman"/>
          <w:sz w:val="24"/>
          <w:szCs w:val="20"/>
          <w:lang w:val="en-US" w:eastAsia="bg-BG"/>
        </w:rPr>
        <w:t xml:space="preserve"> и намаляване на </w:t>
      </w:r>
      <w:proofErr w:type="spellStart"/>
      <w:r w:rsidRPr="003E01B1">
        <w:rPr>
          <w:rFonts w:ascii="Times New Roman" w:eastAsia="Times New Roman" w:hAnsi="Times New Roman" w:cs="Times New Roman"/>
          <w:sz w:val="24"/>
          <w:szCs w:val="20"/>
          <w:lang w:val="en-US" w:eastAsia="bg-BG"/>
        </w:rPr>
        <w:t>шума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Дейността</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организацията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измерването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оценката</w:t>
      </w:r>
      <w:proofErr w:type="spellEnd"/>
      <w:r w:rsidRPr="003E01B1">
        <w:rPr>
          <w:rFonts w:ascii="Times New Roman" w:eastAsia="Times New Roman" w:hAnsi="Times New Roman" w:cs="Times New Roman"/>
          <w:sz w:val="24"/>
          <w:szCs w:val="20"/>
          <w:lang w:val="en-US" w:eastAsia="bg-BG"/>
        </w:rPr>
        <w:t xml:space="preserve"> и управлението на </w:t>
      </w:r>
      <w:proofErr w:type="spellStart"/>
      <w:r w:rsidRPr="003E01B1">
        <w:rPr>
          <w:rFonts w:ascii="Times New Roman" w:eastAsia="Times New Roman" w:hAnsi="Times New Roman" w:cs="Times New Roman"/>
          <w:sz w:val="24"/>
          <w:szCs w:val="20"/>
          <w:lang w:val="en-US" w:eastAsia="bg-BG"/>
        </w:rPr>
        <w:t>шума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излъчван</w:t>
      </w:r>
      <w:proofErr w:type="spellEnd"/>
      <w:r w:rsidRPr="003E01B1">
        <w:rPr>
          <w:rFonts w:ascii="Times New Roman" w:eastAsia="Times New Roman" w:hAnsi="Times New Roman" w:cs="Times New Roman"/>
          <w:sz w:val="24"/>
          <w:szCs w:val="20"/>
          <w:lang w:val="en-US" w:eastAsia="bg-BG"/>
        </w:rPr>
        <w:t xml:space="preserve"> в околната среда от </w:t>
      </w:r>
      <w:proofErr w:type="spellStart"/>
      <w:r w:rsidRPr="003E01B1">
        <w:rPr>
          <w:rFonts w:ascii="Times New Roman" w:eastAsia="Times New Roman" w:hAnsi="Times New Roman" w:cs="Times New Roman"/>
          <w:sz w:val="24"/>
          <w:szCs w:val="20"/>
          <w:lang w:val="en-US" w:eastAsia="bg-BG"/>
        </w:rPr>
        <w:t>всякакви</w:t>
      </w:r>
      <w:proofErr w:type="spellEnd"/>
      <w:r w:rsidRPr="003E01B1">
        <w:rPr>
          <w:rFonts w:ascii="Times New Roman" w:eastAsia="Times New Roman" w:hAnsi="Times New Roman" w:cs="Times New Roman"/>
          <w:sz w:val="24"/>
          <w:szCs w:val="20"/>
          <w:lang w:val="en-US" w:eastAsia="bg-BG"/>
        </w:rPr>
        <w:t xml:space="preserve"> източници за община Никопол е в </w:t>
      </w:r>
      <w:proofErr w:type="spellStart"/>
      <w:r w:rsidRPr="003E01B1">
        <w:rPr>
          <w:rFonts w:ascii="Times New Roman" w:eastAsia="Times New Roman" w:hAnsi="Times New Roman" w:cs="Times New Roman"/>
          <w:sz w:val="24"/>
          <w:szCs w:val="20"/>
          <w:lang w:val="en-US" w:eastAsia="bg-BG"/>
        </w:rPr>
        <w:t>компетенциите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юрисдикциите</w:t>
      </w:r>
      <w:proofErr w:type="spellEnd"/>
      <w:r w:rsidRPr="003E01B1">
        <w:rPr>
          <w:rFonts w:ascii="Times New Roman" w:eastAsia="Times New Roman" w:hAnsi="Times New Roman" w:cs="Times New Roman"/>
          <w:sz w:val="24"/>
          <w:szCs w:val="20"/>
          <w:lang w:val="en-US" w:eastAsia="bg-BG"/>
        </w:rPr>
        <w:t xml:space="preserve"> на РИОСВ Плевен.  За </w:t>
      </w:r>
      <w:proofErr w:type="spellStart"/>
      <w:r w:rsidRPr="003E01B1">
        <w:rPr>
          <w:rFonts w:ascii="Times New Roman" w:eastAsia="Times New Roman" w:hAnsi="Times New Roman" w:cs="Times New Roman"/>
          <w:sz w:val="24"/>
          <w:szCs w:val="20"/>
          <w:lang w:val="en-US" w:eastAsia="bg-BG"/>
        </w:rPr>
        <w:t>предходната</w:t>
      </w:r>
      <w:proofErr w:type="spellEnd"/>
      <w:r w:rsidRPr="003E01B1">
        <w:rPr>
          <w:rFonts w:ascii="Times New Roman" w:eastAsia="Times New Roman" w:hAnsi="Times New Roman" w:cs="Times New Roman"/>
          <w:sz w:val="24"/>
          <w:szCs w:val="20"/>
          <w:lang w:val="en-US" w:eastAsia="bg-BG"/>
        </w:rPr>
        <w:t xml:space="preserve"> 2019 г. в община Никопол не са </w:t>
      </w:r>
      <w:proofErr w:type="spellStart"/>
      <w:r w:rsidRPr="003E01B1">
        <w:rPr>
          <w:rFonts w:ascii="Times New Roman" w:eastAsia="Times New Roman" w:hAnsi="Times New Roman" w:cs="Times New Roman"/>
          <w:sz w:val="24"/>
          <w:szCs w:val="20"/>
          <w:lang w:val="en-US" w:eastAsia="bg-BG"/>
        </w:rPr>
        <w:t>установени</w:t>
      </w:r>
      <w:proofErr w:type="spellEnd"/>
      <w:r w:rsidRPr="003E01B1">
        <w:rPr>
          <w:rFonts w:ascii="Times New Roman" w:eastAsia="Times New Roman" w:hAnsi="Times New Roman" w:cs="Times New Roman"/>
          <w:sz w:val="24"/>
          <w:szCs w:val="20"/>
          <w:lang w:val="en-US" w:eastAsia="bg-BG"/>
        </w:rPr>
        <w:t xml:space="preserve"> източници на високи </w:t>
      </w:r>
      <w:proofErr w:type="spellStart"/>
      <w:r w:rsidRPr="003E01B1">
        <w:rPr>
          <w:rFonts w:ascii="Times New Roman" w:eastAsia="Times New Roman" w:hAnsi="Times New Roman" w:cs="Times New Roman"/>
          <w:sz w:val="24"/>
          <w:szCs w:val="20"/>
          <w:lang w:val="en-US" w:eastAsia="bg-BG"/>
        </w:rPr>
        <w:t>нива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шум</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несъответстващи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нормативните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изисквания</w:t>
      </w:r>
      <w:proofErr w:type="spellEnd"/>
      <w:r w:rsidRPr="003E01B1">
        <w:rPr>
          <w:rFonts w:ascii="Times New Roman" w:eastAsia="Times New Roman" w:hAnsi="Times New Roman" w:cs="Times New Roman"/>
          <w:sz w:val="24"/>
          <w:szCs w:val="20"/>
          <w:lang w:val="en-US" w:eastAsia="bg-BG"/>
        </w:rPr>
        <w:t xml:space="preserve">. </w:t>
      </w:r>
    </w:p>
    <w:p w14:paraId="778D8B1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C1F2AD6" w14:textId="77777777" w:rsidR="00061595" w:rsidRPr="003E01B1" w:rsidRDefault="00061595" w:rsidP="00061595">
      <w:pPr>
        <w:numPr>
          <w:ilvl w:val="0"/>
          <w:numId w:val="37"/>
        </w:numPr>
        <w:spacing w:after="120" w:line="276" w:lineRule="auto"/>
        <w:contextualSpacing/>
        <w:jc w:val="both"/>
        <w:rPr>
          <w:rFonts w:ascii="Arial" w:hAnsi="Arial"/>
          <w:b/>
          <w:bCs/>
          <w:sz w:val="24"/>
        </w:rPr>
      </w:pPr>
      <w:r w:rsidRPr="003E01B1">
        <w:rPr>
          <w:rFonts w:ascii="Arial" w:hAnsi="Arial"/>
          <w:b/>
          <w:bCs/>
          <w:sz w:val="24"/>
        </w:rPr>
        <w:t>Радиация и замърсяване</w:t>
      </w:r>
    </w:p>
    <w:p w14:paraId="22BB0FE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Поради </w:t>
      </w:r>
      <w:proofErr w:type="spellStart"/>
      <w:r w:rsidRPr="003E01B1">
        <w:rPr>
          <w:rFonts w:ascii="Times New Roman" w:eastAsia="Times New Roman" w:hAnsi="Times New Roman" w:cs="Times New Roman"/>
          <w:sz w:val="24"/>
          <w:szCs w:val="20"/>
          <w:lang w:val="en-US" w:eastAsia="bg-BG"/>
        </w:rPr>
        <w:t>ограничените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правомощия</w:t>
      </w:r>
      <w:proofErr w:type="spellEnd"/>
      <w:r w:rsidRPr="003E01B1">
        <w:rPr>
          <w:rFonts w:ascii="Times New Roman" w:eastAsia="Times New Roman" w:hAnsi="Times New Roman" w:cs="Times New Roman"/>
          <w:sz w:val="24"/>
          <w:szCs w:val="20"/>
          <w:lang w:val="en-US" w:eastAsia="bg-BG"/>
        </w:rPr>
        <w:t xml:space="preserve"> на РИОСВ по отношение на </w:t>
      </w:r>
      <w:proofErr w:type="spellStart"/>
      <w:r w:rsidRPr="003E01B1">
        <w:rPr>
          <w:rFonts w:ascii="Times New Roman" w:eastAsia="Times New Roman" w:hAnsi="Times New Roman" w:cs="Times New Roman"/>
          <w:sz w:val="24"/>
          <w:szCs w:val="20"/>
          <w:lang w:val="en-US" w:eastAsia="bg-BG"/>
        </w:rPr>
        <w:t>радиационния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той</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провежда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при </w:t>
      </w:r>
      <w:proofErr w:type="spellStart"/>
      <w:r w:rsidRPr="003E01B1">
        <w:rPr>
          <w:rFonts w:ascii="Times New Roman" w:eastAsia="Times New Roman" w:hAnsi="Times New Roman" w:cs="Times New Roman"/>
          <w:sz w:val="24"/>
          <w:szCs w:val="20"/>
          <w:lang w:val="en-US" w:eastAsia="bg-BG"/>
        </w:rPr>
        <w:t>необходимост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извънредни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проверки</w:t>
      </w:r>
      <w:proofErr w:type="spellEnd"/>
      <w:r w:rsidRPr="003E01B1">
        <w:rPr>
          <w:rFonts w:ascii="Times New Roman" w:eastAsia="Times New Roman" w:hAnsi="Times New Roman" w:cs="Times New Roman"/>
          <w:sz w:val="24"/>
          <w:szCs w:val="20"/>
          <w:lang w:val="en-US" w:eastAsia="bg-BG"/>
        </w:rPr>
        <w:t xml:space="preserve"> – по </w:t>
      </w:r>
      <w:proofErr w:type="spellStart"/>
      <w:r w:rsidRPr="003E01B1">
        <w:rPr>
          <w:rFonts w:ascii="Times New Roman" w:eastAsia="Times New Roman" w:hAnsi="Times New Roman" w:cs="Times New Roman"/>
          <w:sz w:val="24"/>
          <w:szCs w:val="20"/>
          <w:lang w:val="en-US" w:eastAsia="bg-BG"/>
        </w:rPr>
        <w:t>жалби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сигнали</w:t>
      </w:r>
      <w:proofErr w:type="spellEnd"/>
      <w:r w:rsidRPr="003E01B1">
        <w:rPr>
          <w:rFonts w:ascii="Times New Roman" w:eastAsia="Times New Roman" w:hAnsi="Times New Roman" w:cs="Times New Roman"/>
          <w:sz w:val="24"/>
          <w:szCs w:val="20"/>
          <w:lang w:val="en-US" w:eastAsia="bg-BG"/>
        </w:rPr>
        <w:t xml:space="preserve"> или по </w:t>
      </w:r>
      <w:proofErr w:type="spellStart"/>
      <w:r w:rsidRPr="003E01B1">
        <w:rPr>
          <w:rFonts w:ascii="Times New Roman" w:eastAsia="Times New Roman" w:hAnsi="Times New Roman" w:cs="Times New Roman"/>
          <w:sz w:val="24"/>
          <w:szCs w:val="20"/>
          <w:lang w:val="en-US" w:eastAsia="bg-BG"/>
        </w:rPr>
        <w:t>искане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компетентни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органи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съвместен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През </w:t>
      </w:r>
      <w:proofErr w:type="spellStart"/>
      <w:r w:rsidRPr="003E01B1">
        <w:rPr>
          <w:rFonts w:ascii="Times New Roman" w:eastAsia="Times New Roman" w:hAnsi="Times New Roman" w:cs="Times New Roman"/>
          <w:sz w:val="24"/>
          <w:szCs w:val="20"/>
          <w:lang w:val="en-US" w:eastAsia="bg-BG"/>
        </w:rPr>
        <w:t>изтеклата</w:t>
      </w:r>
      <w:proofErr w:type="spellEnd"/>
      <w:r w:rsidRPr="003E01B1">
        <w:rPr>
          <w:rFonts w:ascii="Times New Roman" w:eastAsia="Times New Roman" w:hAnsi="Times New Roman" w:cs="Times New Roman"/>
          <w:sz w:val="24"/>
          <w:szCs w:val="20"/>
          <w:lang w:val="en-US" w:eastAsia="bg-BG"/>
        </w:rPr>
        <w:t xml:space="preserve"> година в РИОСВ – Плевен не са </w:t>
      </w:r>
      <w:proofErr w:type="spellStart"/>
      <w:r w:rsidRPr="003E01B1">
        <w:rPr>
          <w:rFonts w:ascii="Times New Roman" w:eastAsia="Times New Roman" w:hAnsi="Times New Roman" w:cs="Times New Roman"/>
          <w:sz w:val="24"/>
          <w:szCs w:val="20"/>
          <w:lang w:val="en-US" w:eastAsia="bg-BG"/>
        </w:rPr>
        <w:t>постъпвали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жалби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сигнали</w:t>
      </w:r>
      <w:proofErr w:type="spellEnd"/>
      <w:r w:rsidRPr="003E01B1">
        <w:rPr>
          <w:rFonts w:ascii="Times New Roman" w:eastAsia="Times New Roman" w:hAnsi="Times New Roman" w:cs="Times New Roman"/>
          <w:sz w:val="24"/>
          <w:szCs w:val="20"/>
          <w:lang w:val="en-US" w:eastAsia="bg-BG"/>
        </w:rPr>
        <w:t xml:space="preserve"> от граждани или организации от дейности, свързани с източници на </w:t>
      </w:r>
      <w:proofErr w:type="spellStart"/>
      <w:r w:rsidRPr="003E01B1">
        <w:rPr>
          <w:rFonts w:ascii="Times New Roman" w:eastAsia="Times New Roman" w:hAnsi="Times New Roman" w:cs="Times New Roman"/>
          <w:sz w:val="24"/>
          <w:szCs w:val="20"/>
          <w:lang w:val="en-US" w:eastAsia="bg-BG"/>
        </w:rPr>
        <w:t>лъчения</w:t>
      </w:r>
      <w:proofErr w:type="spellEnd"/>
      <w:r w:rsidRPr="003E01B1">
        <w:rPr>
          <w:rFonts w:ascii="Times New Roman" w:eastAsia="Times New Roman" w:hAnsi="Times New Roman" w:cs="Times New Roman"/>
          <w:sz w:val="24"/>
          <w:szCs w:val="20"/>
          <w:lang w:val="en-US" w:eastAsia="bg-BG"/>
        </w:rPr>
        <w:t xml:space="preserve">. На база </w:t>
      </w:r>
      <w:proofErr w:type="spellStart"/>
      <w:r w:rsidRPr="003E01B1">
        <w:rPr>
          <w:rFonts w:ascii="Times New Roman" w:eastAsia="Times New Roman" w:hAnsi="Times New Roman" w:cs="Times New Roman"/>
          <w:sz w:val="24"/>
          <w:szCs w:val="20"/>
          <w:lang w:val="en-US" w:eastAsia="bg-BG"/>
        </w:rPr>
        <w:t>резултатите</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проведения</w:t>
      </w:r>
      <w:proofErr w:type="spellEnd"/>
      <w:r w:rsidRPr="003E01B1">
        <w:rPr>
          <w:rFonts w:ascii="Times New Roman" w:eastAsia="Times New Roman" w:hAnsi="Times New Roman" w:cs="Times New Roman"/>
          <w:sz w:val="24"/>
          <w:szCs w:val="20"/>
          <w:lang w:val="en-US" w:eastAsia="bg-BG"/>
        </w:rPr>
        <w:t xml:space="preserve"> мониторинг, </w:t>
      </w:r>
      <w:proofErr w:type="spellStart"/>
      <w:r w:rsidRPr="003E01B1">
        <w:rPr>
          <w:rFonts w:ascii="Times New Roman" w:eastAsia="Times New Roman" w:hAnsi="Times New Roman" w:cs="Times New Roman"/>
          <w:sz w:val="24"/>
          <w:szCs w:val="20"/>
          <w:lang w:val="en-US" w:eastAsia="bg-BG"/>
        </w:rPr>
        <w:t>радиационното</w:t>
      </w:r>
      <w:proofErr w:type="spellEnd"/>
      <w:r w:rsidRPr="003E01B1">
        <w:rPr>
          <w:rFonts w:ascii="Times New Roman" w:eastAsia="Times New Roman" w:hAnsi="Times New Roman" w:cs="Times New Roman"/>
          <w:sz w:val="24"/>
          <w:szCs w:val="20"/>
          <w:lang w:val="en-US" w:eastAsia="bg-BG"/>
        </w:rPr>
        <w:t xml:space="preserve"> състояние на околната среда в </w:t>
      </w:r>
      <w:proofErr w:type="spellStart"/>
      <w:r w:rsidRPr="003E01B1">
        <w:rPr>
          <w:rFonts w:ascii="Times New Roman" w:eastAsia="Times New Roman" w:hAnsi="Times New Roman" w:cs="Times New Roman"/>
          <w:sz w:val="24"/>
          <w:szCs w:val="20"/>
          <w:lang w:val="en-US" w:eastAsia="bg-BG"/>
        </w:rPr>
        <w:t>контролирания</w:t>
      </w:r>
      <w:proofErr w:type="spellEnd"/>
      <w:r w:rsidRPr="003E01B1">
        <w:rPr>
          <w:rFonts w:ascii="Times New Roman" w:eastAsia="Times New Roman" w:hAnsi="Times New Roman" w:cs="Times New Roman"/>
          <w:sz w:val="24"/>
          <w:szCs w:val="20"/>
          <w:lang w:val="en-US" w:eastAsia="bg-BG"/>
        </w:rPr>
        <w:t xml:space="preserve"> регион не </w:t>
      </w:r>
      <w:proofErr w:type="spellStart"/>
      <w:r w:rsidRPr="003E01B1">
        <w:rPr>
          <w:rFonts w:ascii="Times New Roman" w:eastAsia="Times New Roman" w:hAnsi="Times New Roman" w:cs="Times New Roman"/>
          <w:sz w:val="24"/>
          <w:szCs w:val="20"/>
          <w:lang w:val="en-US" w:eastAsia="bg-BG"/>
        </w:rPr>
        <w:t>показва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отклонения</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действащите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норми</w:t>
      </w:r>
      <w:proofErr w:type="spellEnd"/>
      <w:r w:rsidRPr="003E01B1">
        <w:rPr>
          <w:rFonts w:ascii="Times New Roman" w:eastAsia="Times New Roman" w:hAnsi="Times New Roman" w:cs="Times New Roman"/>
          <w:sz w:val="24"/>
          <w:szCs w:val="20"/>
          <w:lang w:val="en-US" w:eastAsia="bg-BG"/>
        </w:rPr>
        <w:t xml:space="preserve"> и/или </w:t>
      </w:r>
      <w:proofErr w:type="spellStart"/>
      <w:r w:rsidRPr="003E01B1">
        <w:rPr>
          <w:rFonts w:ascii="Times New Roman" w:eastAsia="Times New Roman" w:hAnsi="Times New Roman" w:cs="Times New Roman"/>
          <w:sz w:val="24"/>
          <w:szCs w:val="20"/>
          <w:lang w:val="en-US" w:eastAsia="bg-BG"/>
        </w:rPr>
        <w:t>характерните</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съответните</w:t>
      </w:r>
      <w:proofErr w:type="spellEnd"/>
      <w:r w:rsidRPr="003E01B1">
        <w:rPr>
          <w:rFonts w:ascii="Times New Roman" w:eastAsia="Times New Roman" w:hAnsi="Times New Roman" w:cs="Times New Roman"/>
          <w:sz w:val="24"/>
          <w:szCs w:val="20"/>
          <w:lang w:val="en-US" w:eastAsia="bg-BG"/>
        </w:rPr>
        <w:t xml:space="preserve"> райони </w:t>
      </w:r>
      <w:proofErr w:type="spellStart"/>
      <w:r w:rsidRPr="003E01B1">
        <w:rPr>
          <w:rFonts w:ascii="Times New Roman" w:eastAsia="Times New Roman" w:hAnsi="Times New Roman" w:cs="Times New Roman"/>
          <w:sz w:val="24"/>
          <w:szCs w:val="20"/>
          <w:lang w:val="en-US" w:eastAsia="bg-BG"/>
        </w:rPr>
        <w:t>стойности</w:t>
      </w:r>
      <w:proofErr w:type="spellEnd"/>
      <w:r w:rsidRPr="003E01B1">
        <w:rPr>
          <w:rFonts w:ascii="Times New Roman" w:eastAsia="Times New Roman" w:hAnsi="Times New Roman" w:cs="Times New Roman"/>
          <w:sz w:val="24"/>
          <w:szCs w:val="20"/>
          <w:lang w:val="en-US" w:eastAsia="bg-BG"/>
        </w:rPr>
        <w:t>.</w:t>
      </w:r>
    </w:p>
    <w:p w14:paraId="7D5E320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lastRenderedPageBreak/>
        <w:tab/>
        <w:t xml:space="preserve">На територията на община Никопол </w:t>
      </w:r>
      <w:proofErr w:type="spellStart"/>
      <w:r w:rsidRPr="003E01B1">
        <w:rPr>
          <w:rFonts w:ascii="Times New Roman" w:eastAsia="Times New Roman" w:hAnsi="Times New Roman" w:cs="Times New Roman"/>
          <w:sz w:val="24"/>
          <w:szCs w:val="20"/>
          <w:lang w:val="en-US" w:eastAsia="bg-BG"/>
        </w:rPr>
        <w:t>радиационното</w:t>
      </w:r>
      <w:proofErr w:type="spellEnd"/>
      <w:r w:rsidRPr="003E01B1">
        <w:rPr>
          <w:rFonts w:ascii="Times New Roman" w:eastAsia="Times New Roman" w:hAnsi="Times New Roman" w:cs="Times New Roman"/>
          <w:sz w:val="24"/>
          <w:szCs w:val="20"/>
          <w:lang w:val="en-US" w:eastAsia="bg-BG"/>
        </w:rPr>
        <w:t xml:space="preserve"> състояние на околната среда не </w:t>
      </w:r>
      <w:proofErr w:type="spellStart"/>
      <w:r w:rsidRPr="003E01B1">
        <w:rPr>
          <w:rFonts w:ascii="Times New Roman" w:eastAsia="Times New Roman" w:hAnsi="Times New Roman" w:cs="Times New Roman"/>
          <w:sz w:val="24"/>
          <w:szCs w:val="20"/>
          <w:lang w:val="en-US" w:eastAsia="bg-BG"/>
        </w:rPr>
        <w:t>показва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отклонения</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действащите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норми</w:t>
      </w:r>
      <w:proofErr w:type="spellEnd"/>
      <w:r w:rsidRPr="003E01B1">
        <w:rPr>
          <w:rFonts w:ascii="Times New Roman" w:eastAsia="Times New Roman" w:hAnsi="Times New Roman" w:cs="Times New Roman"/>
          <w:sz w:val="24"/>
          <w:szCs w:val="20"/>
          <w:lang w:val="en-US" w:eastAsia="bg-BG"/>
        </w:rPr>
        <w:t xml:space="preserve"> и характеристики за </w:t>
      </w:r>
      <w:proofErr w:type="spellStart"/>
      <w:r w:rsidRPr="003E01B1">
        <w:rPr>
          <w:rFonts w:ascii="Times New Roman" w:eastAsia="Times New Roman" w:hAnsi="Times New Roman" w:cs="Times New Roman"/>
          <w:sz w:val="24"/>
          <w:szCs w:val="20"/>
          <w:lang w:val="en-US" w:eastAsia="bg-BG"/>
        </w:rPr>
        <w:t>съответните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районни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стойности</w:t>
      </w:r>
      <w:proofErr w:type="spellEnd"/>
      <w:r w:rsidRPr="003E01B1">
        <w:rPr>
          <w:rFonts w:ascii="Times New Roman" w:eastAsia="Times New Roman" w:hAnsi="Times New Roman" w:cs="Times New Roman"/>
          <w:sz w:val="24"/>
          <w:szCs w:val="20"/>
          <w:lang w:val="en-US" w:eastAsia="bg-BG"/>
        </w:rPr>
        <w:t>.</w:t>
      </w:r>
    </w:p>
    <w:p w14:paraId="21B18B2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334774A"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3" w:name="_Toc55834258"/>
      <w:r w:rsidRPr="003E01B1">
        <w:rPr>
          <w:rFonts w:ascii="Arial" w:eastAsiaTheme="majorEastAsia" w:hAnsi="Arial" w:cstheme="majorBidi"/>
          <w:color w:val="2F5496" w:themeColor="accent1" w:themeShade="BF"/>
          <w:sz w:val="24"/>
          <w:szCs w:val="24"/>
        </w:rPr>
        <w:t>3.9.4. Почви</w:t>
      </w:r>
      <w:bookmarkEnd w:id="53"/>
    </w:p>
    <w:p w14:paraId="7ED1321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A7B7EE3" w14:textId="77777777" w:rsidR="00061595" w:rsidRPr="003E01B1" w:rsidRDefault="00061595" w:rsidP="00061595">
      <w:pPr>
        <w:spacing w:after="0" w:line="240" w:lineRule="auto"/>
        <w:ind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Почвите в община Никопол са </w:t>
      </w:r>
      <w:proofErr w:type="spellStart"/>
      <w:r w:rsidRPr="003E01B1">
        <w:rPr>
          <w:rFonts w:ascii="Times New Roman" w:eastAsia="Times New Roman" w:hAnsi="Times New Roman" w:cs="Times New Roman"/>
          <w:sz w:val="24"/>
          <w:szCs w:val="20"/>
          <w:lang w:val="en-US" w:eastAsia="bg-BG"/>
        </w:rPr>
        <w:t>богати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хранителни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вещества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благоприятни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отглеждането</w:t>
      </w:r>
      <w:proofErr w:type="spellEnd"/>
      <w:r w:rsidRPr="003E01B1">
        <w:rPr>
          <w:rFonts w:ascii="Times New Roman" w:eastAsia="Times New Roman" w:hAnsi="Times New Roman" w:cs="Times New Roman"/>
          <w:sz w:val="24"/>
          <w:szCs w:val="20"/>
          <w:lang w:val="en-US" w:eastAsia="bg-BG"/>
        </w:rPr>
        <w:t xml:space="preserve"> на различни </w:t>
      </w:r>
      <w:proofErr w:type="spellStart"/>
      <w:r w:rsidRPr="003E01B1">
        <w:rPr>
          <w:rFonts w:ascii="Times New Roman" w:eastAsia="Times New Roman" w:hAnsi="Times New Roman" w:cs="Times New Roman"/>
          <w:sz w:val="24"/>
          <w:szCs w:val="20"/>
          <w:lang w:val="en-US" w:eastAsia="bg-BG"/>
        </w:rPr>
        <w:t>земеделски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култури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Единствено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равнинния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характер</w:t>
      </w:r>
      <w:proofErr w:type="spellEnd"/>
      <w:r w:rsidRPr="003E01B1">
        <w:rPr>
          <w:rFonts w:ascii="Times New Roman" w:eastAsia="Times New Roman" w:hAnsi="Times New Roman" w:cs="Times New Roman"/>
          <w:sz w:val="24"/>
          <w:szCs w:val="20"/>
          <w:lang w:val="en-US" w:eastAsia="bg-BG"/>
        </w:rPr>
        <w:t xml:space="preserve"> на общината е </w:t>
      </w:r>
      <w:proofErr w:type="spellStart"/>
      <w:r w:rsidRPr="003E01B1">
        <w:rPr>
          <w:rFonts w:ascii="Times New Roman" w:eastAsia="Times New Roman" w:hAnsi="Times New Roman" w:cs="Times New Roman"/>
          <w:sz w:val="24"/>
          <w:szCs w:val="20"/>
          <w:lang w:val="en-US" w:eastAsia="bg-BG"/>
        </w:rPr>
        <w:t>причина</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проява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ветрова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ерозия</w:t>
      </w:r>
      <w:proofErr w:type="spellEnd"/>
      <w:r w:rsidRPr="003E01B1">
        <w:rPr>
          <w:rFonts w:ascii="Times New Roman" w:eastAsia="Times New Roman" w:hAnsi="Times New Roman" w:cs="Times New Roman"/>
          <w:sz w:val="24"/>
          <w:szCs w:val="20"/>
          <w:lang w:val="en-US" w:eastAsia="bg-BG"/>
        </w:rPr>
        <w:t xml:space="preserve">, която </w:t>
      </w:r>
      <w:proofErr w:type="spellStart"/>
      <w:r w:rsidRPr="003E01B1">
        <w:rPr>
          <w:rFonts w:ascii="Times New Roman" w:eastAsia="Times New Roman" w:hAnsi="Times New Roman" w:cs="Times New Roman"/>
          <w:sz w:val="24"/>
          <w:szCs w:val="20"/>
          <w:lang w:val="en-US" w:eastAsia="bg-BG"/>
        </w:rPr>
        <w:t>нанася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щети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налагащи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противоерозионни</w:t>
      </w:r>
      <w:proofErr w:type="spellEnd"/>
      <w:r w:rsidRPr="003E01B1">
        <w:rPr>
          <w:rFonts w:ascii="Times New Roman" w:eastAsia="Times New Roman" w:hAnsi="Times New Roman" w:cs="Times New Roman"/>
          <w:sz w:val="24"/>
          <w:szCs w:val="20"/>
          <w:lang w:val="en-US" w:eastAsia="bg-BG"/>
        </w:rPr>
        <w:t xml:space="preserve"> мероприятия, </w:t>
      </w:r>
      <w:proofErr w:type="spellStart"/>
      <w:r w:rsidRPr="003E01B1">
        <w:rPr>
          <w:rFonts w:ascii="Times New Roman" w:eastAsia="Times New Roman" w:hAnsi="Times New Roman" w:cs="Times New Roman"/>
          <w:sz w:val="24"/>
          <w:szCs w:val="20"/>
          <w:lang w:val="en-US" w:eastAsia="bg-BG"/>
        </w:rPr>
        <w:t>особено</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бреговата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линия</w:t>
      </w:r>
      <w:proofErr w:type="spellEnd"/>
      <w:r w:rsidRPr="003E01B1">
        <w:rPr>
          <w:rFonts w:ascii="Times New Roman" w:eastAsia="Times New Roman" w:hAnsi="Times New Roman" w:cs="Times New Roman"/>
          <w:sz w:val="24"/>
          <w:szCs w:val="20"/>
          <w:lang w:val="en-US" w:eastAsia="bg-BG"/>
        </w:rPr>
        <w:t xml:space="preserve"> на река Дунав, където има </w:t>
      </w:r>
      <w:proofErr w:type="spellStart"/>
      <w:r w:rsidRPr="003E01B1">
        <w:rPr>
          <w:rFonts w:ascii="Times New Roman" w:eastAsia="Times New Roman" w:hAnsi="Times New Roman" w:cs="Times New Roman"/>
          <w:sz w:val="24"/>
          <w:szCs w:val="20"/>
          <w:lang w:val="en-US" w:eastAsia="bg-BG"/>
        </w:rPr>
        <w:t>ерозия</w:t>
      </w:r>
      <w:proofErr w:type="spellEnd"/>
      <w:r w:rsidRPr="003E01B1">
        <w:rPr>
          <w:rFonts w:ascii="Times New Roman" w:eastAsia="Times New Roman" w:hAnsi="Times New Roman" w:cs="Times New Roman"/>
          <w:sz w:val="24"/>
          <w:szCs w:val="20"/>
          <w:lang w:val="en-US" w:eastAsia="bg-BG"/>
        </w:rPr>
        <w:t xml:space="preserve"> и свлачищни </w:t>
      </w:r>
      <w:proofErr w:type="spellStart"/>
      <w:r w:rsidRPr="003E01B1">
        <w:rPr>
          <w:rFonts w:ascii="Times New Roman" w:eastAsia="Times New Roman" w:hAnsi="Times New Roman" w:cs="Times New Roman"/>
          <w:sz w:val="24"/>
          <w:szCs w:val="20"/>
          <w:lang w:val="en-US" w:eastAsia="bg-BG"/>
        </w:rPr>
        <w:t>процеси</w:t>
      </w:r>
      <w:proofErr w:type="spellEnd"/>
      <w:r w:rsidRPr="003E01B1">
        <w:rPr>
          <w:rFonts w:ascii="Times New Roman" w:eastAsia="Times New Roman" w:hAnsi="Times New Roman" w:cs="Times New Roman"/>
          <w:sz w:val="24"/>
          <w:szCs w:val="20"/>
          <w:lang w:val="en-US" w:eastAsia="bg-BG"/>
        </w:rPr>
        <w:t xml:space="preserve">. На територията на общината има регистрирани около 44 </w:t>
      </w:r>
      <w:proofErr w:type="spellStart"/>
      <w:r w:rsidRPr="003E01B1">
        <w:rPr>
          <w:rFonts w:ascii="Times New Roman" w:eastAsia="Times New Roman" w:hAnsi="Times New Roman" w:cs="Times New Roman"/>
          <w:sz w:val="24"/>
          <w:szCs w:val="20"/>
          <w:lang w:val="en-US" w:eastAsia="bg-BG"/>
        </w:rPr>
        <w:t>свлачища</w:t>
      </w:r>
      <w:proofErr w:type="spellEnd"/>
      <w:r w:rsidRPr="003E01B1">
        <w:rPr>
          <w:rFonts w:ascii="Times New Roman" w:eastAsia="Times New Roman" w:hAnsi="Times New Roman" w:cs="Times New Roman"/>
          <w:sz w:val="24"/>
          <w:szCs w:val="20"/>
          <w:lang w:val="en-US" w:eastAsia="bg-BG"/>
        </w:rPr>
        <w:t xml:space="preserve">, а в </w:t>
      </w:r>
      <w:proofErr w:type="spell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 град Никопол са регистрирани 8.</w:t>
      </w:r>
    </w:p>
    <w:p w14:paraId="2EBF9EE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8401F53"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4" w:name="_Toc55834259"/>
      <w:r w:rsidRPr="003E01B1">
        <w:rPr>
          <w:rFonts w:ascii="Arial" w:eastAsiaTheme="majorEastAsia" w:hAnsi="Arial" w:cstheme="majorBidi"/>
          <w:color w:val="2F5496" w:themeColor="accent1" w:themeShade="BF"/>
          <w:sz w:val="24"/>
          <w:szCs w:val="24"/>
        </w:rPr>
        <w:t>3.9.5. Защитени територии попадащи в национална мрежа Натура 2000</w:t>
      </w:r>
      <w:bookmarkEnd w:id="54"/>
    </w:p>
    <w:p w14:paraId="1EFE5BF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F1BD287" w14:textId="77777777" w:rsidR="00061595" w:rsidRPr="003E01B1" w:rsidRDefault="00061595" w:rsidP="00061595">
      <w:pPr>
        <w:spacing w:after="12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Натура 2000 е </w:t>
      </w:r>
      <w:proofErr w:type="spellStart"/>
      <w:r w:rsidRPr="003E01B1">
        <w:rPr>
          <w:rFonts w:ascii="Times New Roman" w:eastAsia="Times New Roman" w:hAnsi="Times New Roman" w:cs="Times New Roman"/>
          <w:sz w:val="24"/>
          <w:szCs w:val="20"/>
          <w:lang w:val="en-US" w:eastAsia="bg-BG"/>
        </w:rPr>
        <w:t>общоевропейска</w:t>
      </w:r>
      <w:proofErr w:type="spellEnd"/>
      <w:r w:rsidRPr="003E01B1">
        <w:rPr>
          <w:rFonts w:ascii="Times New Roman" w:eastAsia="Times New Roman" w:hAnsi="Times New Roman" w:cs="Times New Roman"/>
          <w:sz w:val="24"/>
          <w:szCs w:val="20"/>
          <w:lang w:val="en-US" w:eastAsia="bg-BG"/>
        </w:rPr>
        <w:t xml:space="preserve"> мрежа, </w:t>
      </w:r>
      <w:proofErr w:type="spellStart"/>
      <w:r w:rsidRPr="003E01B1">
        <w:rPr>
          <w:rFonts w:ascii="Times New Roman" w:eastAsia="Times New Roman" w:hAnsi="Times New Roman" w:cs="Times New Roman"/>
          <w:sz w:val="24"/>
          <w:szCs w:val="20"/>
          <w:lang w:val="en-US" w:eastAsia="bg-BG"/>
        </w:rPr>
        <w:t>съставена</w:t>
      </w:r>
      <w:proofErr w:type="spellEnd"/>
      <w:r w:rsidRPr="003E01B1">
        <w:rPr>
          <w:rFonts w:ascii="Times New Roman" w:eastAsia="Times New Roman" w:hAnsi="Times New Roman" w:cs="Times New Roman"/>
          <w:sz w:val="24"/>
          <w:szCs w:val="20"/>
          <w:lang w:val="en-US" w:eastAsia="bg-BG"/>
        </w:rPr>
        <w:t xml:space="preserve"> от защитени зони, </w:t>
      </w:r>
      <w:proofErr w:type="spellStart"/>
      <w:r w:rsidRPr="003E01B1">
        <w:rPr>
          <w:rFonts w:ascii="Times New Roman" w:eastAsia="Times New Roman" w:hAnsi="Times New Roman" w:cs="Times New Roman"/>
          <w:sz w:val="24"/>
          <w:szCs w:val="20"/>
          <w:lang w:val="en-US" w:eastAsia="bg-BG"/>
        </w:rPr>
        <w:t>целяща</w:t>
      </w:r>
      <w:proofErr w:type="spellEnd"/>
      <w:r w:rsidRPr="003E01B1">
        <w:rPr>
          <w:rFonts w:ascii="Times New Roman" w:eastAsia="Times New Roman" w:hAnsi="Times New Roman" w:cs="Times New Roman"/>
          <w:sz w:val="24"/>
          <w:szCs w:val="20"/>
          <w:lang w:val="en-US" w:eastAsia="bg-BG"/>
        </w:rPr>
        <w:t xml:space="preserve"> да осигури </w:t>
      </w:r>
      <w:proofErr w:type="spellStart"/>
      <w:r w:rsidRPr="003E01B1">
        <w:rPr>
          <w:rFonts w:ascii="Times New Roman" w:eastAsia="Times New Roman" w:hAnsi="Times New Roman" w:cs="Times New Roman"/>
          <w:sz w:val="24"/>
          <w:szCs w:val="20"/>
          <w:lang w:val="en-US" w:eastAsia="bg-BG"/>
        </w:rPr>
        <w:t>дългосрочното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оцеляване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най-ценните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застрашени</w:t>
      </w:r>
      <w:proofErr w:type="spellEnd"/>
      <w:r w:rsidRPr="003E01B1">
        <w:rPr>
          <w:rFonts w:ascii="Times New Roman" w:eastAsia="Times New Roman" w:hAnsi="Times New Roman" w:cs="Times New Roman"/>
          <w:sz w:val="24"/>
          <w:szCs w:val="20"/>
          <w:lang w:val="en-US" w:eastAsia="bg-BG"/>
        </w:rPr>
        <w:t xml:space="preserve"> видове и </w:t>
      </w:r>
      <w:proofErr w:type="spellStart"/>
      <w:r w:rsidRPr="003E01B1">
        <w:rPr>
          <w:rFonts w:ascii="Times New Roman" w:eastAsia="Times New Roman" w:hAnsi="Times New Roman" w:cs="Times New Roman"/>
          <w:sz w:val="24"/>
          <w:szCs w:val="20"/>
          <w:lang w:val="en-US" w:eastAsia="bg-BG"/>
        </w:rPr>
        <w:t>местообитания</w:t>
      </w:r>
      <w:proofErr w:type="spellEnd"/>
      <w:r w:rsidRPr="003E01B1">
        <w:rPr>
          <w:rFonts w:ascii="Times New Roman" w:eastAsia="Times New Roman" w:hAnsi="Times New Roman" w:cs="Times New Roman"/>
          <w:sz w:val="24"/>
          <w:szCs w:val="20"/>
          <w:lang w:val="en-US" w:eastAsia="bg-BG"/>
        </w:rPr>
        <w:t xml:space="preserve"> за Европа в съответствие с основните </w:t>
      </w:r>
      <w:proofErr w:type="spellStart"/>
      <w:r w:rsidRPr="003E01B1">
        <w:rPr>
          <w:rFonts w:ascii="Times New Roman" w:eastAsia="Times New Roman" w:hAnsi="Times New Roman" w:cs="Times New Roman"/>
          <w:sz w:val="24"/>
          <w:szCs w:val="20"/>
          <w:lang w:val="en-US" w:eastAsia="bg-BG"/>
        </w:rPr>
        <w:t>международни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договорености</w:t>
      </w:r>
      <w:proofErr w:type="spellEnd"/>
      <w:r w:rsidRPr="003E01B1">
        <w:rPr>
          <w:rFonts w:ascii="Times New Roman" w:eastAsia="Times New Roman" w:hAnsi="Times New Roman" w:cs="Times New Roman"/>
          <w:sz w:val="24"/>
          <w:szCs w:val="20"/>
          <w:lang w:val="en-US" w:eastAsia="bg-BG"/>
        </w:rPr>
        <w:t xml:space="preserve"> в областта на опазването на околната среда и биологичното разнообразие.</w:t>
      </w:r>
    </w:p>
    <w:p w14:paraId="096841D0" w14:textId="77777777" w:rsidR="00061595" w:rsidRPr="003E01B1" w:rsidRDefault="00061595" w:rsidP="00061595">
      <w:pPr>
        <w:spacing w:after="120" w:line="240" w:lineRule="auto"/>
        <w:ind w:firstLine="72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Местата</w:t>
      </w:r>
      <w:proofErr w:type="spellEnd"/>
      <w:r w:rsidRPr="003E01B1">
        <w:rPr>
          <w:rFonts w:ascii="Times New Roman" w:eastAsia="Times New Roman" w:hAnsi="Times New Roman" w:cs="Times New Roman"/>
          <w:sz w:val="24"/>
          <w:szCs w:val="20"/>
          <w:lang w:val="en-US" w:eastAsia="bg-BG"/>
        </w:rPr>
        <w:t xml:space="preserve">, попадащи в </w:t>
      </w:r>
      <w:proofErr w:type="spellStart"/>
      <w:r w:rsidRPr="003E01B1">
        <w:rPr>
          <w:rFonts w:ascii="Times New Roman" w:eastAsia="Times New Roman" w:hAnsi="Times New Roman" w:cs="Times New Roman"/>
          <w:sz w:val="24"/>
          <w:szCs w:val="20"/>
          <w:lang w:val="en-US" w:eastAsia="bg-BG"/>
        </w:rPr>
        <w:t>екологичната</w:t>
      </w:r>
      <w:proofErr w:type="spellEnd"/>
      <w:r w:rsidRPr="003E01B1">
        <w:rPr>
          <w:rFonts w:ascii="Times New Roman" w:eastAsia="Times New Roman" w:hAnsi="Times New Roman" w:cs="Times New Roman"/>
          <w:sz w:val="24"/>
          <w:szCs w:val="20"/>
          <w:lang w:val="en-US" w:eastAsia="bg-BG"/>
        </w:rPr>
        <w:t xml:space="preserve"> мрежа, се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в съответствие с две основни за опазването на околната среда </w:t>
      </w:r>
      <w:proofErr w:type="spellStart"/>
      <w:r w:rsidRPr="003E01B1">
        <w:rPr>
          <w:rFonts w:ascii="Times New Roman" w:eastAsia="Times New Roman" w:hAnsi="Times New Roman" w:cs="Times New Roman"/>
          <w:sz w:val="24"/>
          <w:szCs w:val="20"/>
          <w:lang w:val="en-US" w:eastAsia="bg-BG"/>
        </w:rPr>
        <w:t>Директиви</w:t>
      </w:r>
      <w:proofErr w:type="spellEnd"/>
      <w:r w:rsidRPr="003E01B1">
        <w:rPr>
          <w:rFonts w:ascii="Times New Roman" w:eastAsia="Times New Roman" w:hAnsi="Times New Roman" w:cs="Times New Roman"/>
          <w:sz w:val="24"/>
          <w:szCs w:val="20"/>
          <w:lang w:val="en-US" w:eastAsia="bg-BG"/>
        </w:rPr>
        <w:t xml:space="preserve"> на Европейския съюз –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92/43/ЕЕС за опазване на природните </w:t>
      </w:r>
      <w:proofErr w:type="spellStart"/>
      <w:r w:rsidRPr="003E01B1">
        <w:rPr>
          <w:rFonts w:ascii="Times New Roman" w:eastAsia="Times New Roman" w:hAnsi="Times New Roman" w:cs="Times New Roman"/>
          <w:sz w:val="24"/>
          <w:szCs w:val="20"/>
          <w:lang w:val="en-US" w:eastAsia="bg-BG"/>
        </w:rPr>
        <w:t>местообитания</w:t>
      </w:r>
      <w:proofErr w:type="spellEnd"/>
      <w:r w:rsidRPr="003E01B1">
        <w:rPr>
          <w:rFonts w:ascii="Times New Roman" w:eastAsia="Times New Roman" w:hAnsi="Times New Roman" w:cs="Times New Roman"/>
          <w:sz w:val="24"/>
          <w:szCs w:val="20"/>
          <w:lang w:val="en-US" w:eastAsia="bg-BG"/>
        </w:rPr>
        <w:t xml:space="preserve"> и на </w:t>
      </w:r>
      <w:proofErr w:type="spellStart"/>
      <w:r w:rsidRPr="003E01B1">
        <w:rPr>
          <w:rFonts w:ascii="Times New Roman" w:eastAsia="Times New Roman" w:hAnsi="Times New Roman" w:cs="Times New Roman"/>
          <w:sz w:val="24"/>
          <w:szCs w:val="20"/>
          <w:lang w:val="en-US" w:eastAsia="bg-BG"/>
        </w:rPr>
        <w:t>дивата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флора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фауна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наричана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накратко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за хабитатите) и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2009/147/ЕС за опазване на </w:t>
      </w:r>
      <w:proofErr w:type="spellStart"/>
      <w:r w:rsidRPr="003E01B1">
        <w:rPr>
          <w:rFonts w:ascii="Times New Roman" w:eastAsia="Times New Roman" w:hAnsi="Times New Roman" w:cs="Times New Roman"/>
          <w:sz w:val="24"/>
          <w:szCs w:val="20"/>
          <w:lang w:val="en-US" w:eastAsia="bg-BG"/>
        </w:rPr>
        <w:t>дивите</w:t>
      </w:r>
      <w:proofErr w:type="spellEnd"/>
      <w:r w:rsidRPr="003E01B1">
        <w:rPr>
          <w:rFonts w:ascii="Times New Roman" w:eastAsia="Times New Roman" w:hAnsi="Times New Roman" w:cs="Times New Roman"/>
          <w:sz w:val="24"/>
          <w:szCs w:val="20"/>
          <w:lang w:val="en-US" w:eastAsia="bg-BG"/>
        </w:rPr>
        <w:t xml:space="preserve"> птици (</w:t>
      </w:r>
      <w:proofErr w:type="spellStart"/>
      <w:r w:rsidRPr="003E01B1">
        <w:rPr>
          <w:rFonts w:ascii="Times New Roman" w:eastAsia="Times New Roman" w:hAnsi="Times New Roman" w:cs="Times New Roman"/>
          <w:sz w:val="24"/>
          <w:szCs w:val="20"/>
          <w:lang w:val="en-US" w:eastAsia="bg-BG"/>
        </w:rPr>
        <w:t>наричана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накратко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Директива</w:t>
      </w:r>
      <w:proofErr w:type="spellEnd"/>
      <w:r w:rsidRPr="003E01B1">
        <w:rPr>
          <w:rFonts w:ascii="Times New Roman" w:eastAsia="Times New Roman" w:hAnsi="Times New Roman" w:cs="Times New Roman"/>
          <w:sz w:val="24"/>
          <w:szCs w:val="20"/>
          <w:lang w:val="en-US" w:eastAsia="bg-BG"/>
        </w:rPr>
        <w:t xml:space="preserve"> за птиците). </w:t>
      </w:r>
      <w:proofErr w:type="spellStart"/>
      <w:r w:rsidRPr="003E01B1">
        <w:rPr>
          <w:rFonts w:ascii="Times New Roman" w:eastAsia="Times New Roman" w:hAnsi="Times New Roman" w:cs="Times New Roman"/>
          <w:sz w:val="24"/>
          <w:szCs w:val="20"/>
          <w:lang w:val="en-US" w:eastAsia="bg-BG"/>
        </w:rPr>
        <w:t>Двете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директиви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отразени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българското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законодателство</w:t>
      </w:r>
      <w:proofErr w:type="spellEnd"/>
      <w:r w:rsidRPr="003E01B1">
        <w:rPr>
          <w:rFonts w:ascii="Times New Roman" w:eastAsia="Times New Roman" w:hAnsi="Times New Roman" w:cs="Times New Roman"/>
          <w:sz w:val="24"/>
          <w:szCs w:val="20"/>
          <w:lang w:val="en-US" w:eastAsia="bg-BG"/>
        </w:rPr>
        <w:t xml:space="preserve"> чрез Закона за биологичното разнообразие (ЗБР).</w:t>
      </w:r>
    </w:p>
    <w:p w14:paraId="7FB187F3" w14:textId="77777777" w:rsidR="00061595" w:rsidRPr="003E01B1" w:rsidRDefault="00061595" w:rsidP="00061595">
      <w:pPr>
        <w:spacing w:after="120" w:line="240" w:lineRule="auto"/>
        <w:ind w:firstLine="72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Община Никопол се </w:t>
      </w:r>
      <w:proofErr w:type="spellStart"/>
      <w:r w:rsidRPr="003E01B1">
        <w:rPr>
          <w:rFonts w:ascii="Times New Roman" w:eastAsia="Times New Roman" w:hAnsi="Times New Roman" w:cs="Times New Roman"/>
          <w:sz w:val="24"/>
          <w:szCs w:val="20"/>
          <w:lang w:val="en-US" w:eastAsia="bg-BG"/>
        </w:rPr>
        <w:t>характеризира</w:t>
      </w:r>
      <w:proofErr w:type="spellEnd"/>
      <w:r w:rsidRPr="003E01B1">
        <w:rPr>
          <w:rFonts w:ascii="Times New Roman" w:eastAsia="Times New Roman" w:hAnsi="Times New Roman" w:cs="Times New Roman"/>
          <w:sz w:val="24"/>
          <w:szCs w:val="20"/>
          <w:lang w:val="en-US" w:eastAsia="bg-BG"/>
        </w:rPr>
        <w:t xml:space="preserve"> с богато </w:t>
      </w:r>
      <w:proofErr w:type="spellStart"/>
      <w:r w:rsidRPr="003E01B1">
        <w:rPr>
          <w:rFonts w:ascii="Times New Roman" w:eastAsia="Times New Roman" w:hAnsi="Times New Roman" w:cs="Times New Roman"/>
          <w:sz w:val="24"/>
          <w:szCs w:val="20"/>
          <w:lang w:val="en-US" w:eastAsia="bg-BG"/>
        </w:rPr>
        <w:t>биологично</w:t>
      </w:r>
      <w:proofErr w:type="spellEnd"/>
      <w:r w:rsidRPr="003E01B1">
        <w:rPr>
          <w:rFonts w:ascii="Times New Roman" w:eastAsia="Times New Roman" w:hAnsi="Times New Roman" w:cs="Times New Roman"/>
          <w:sz w:val="24"/>
          <w:szCs w:val="20"/>
          <w:lang w:val="en-US" w:eastAsia="bg-BG"/>
        </w:rPr>
        <w:t xml:space="preserve"> разнообразие. В общината са </w:t>
      </w:r>
      <w:proofErr w:type="spellStart"/>
      <w:r w:rsidRPr="003E01B1">
        <w:rPr>
          <w:rFonts w:ascii="Times New Roman" w:eastAsia="Times New Roman" w:hAnsi="Times New Roman" w:cs="Times New Roman"/>
          <w:sz w:val="24"/>
          <w:szCs w:val="20"/>
          <w:lang w:val="en-US" w:eastAsia="bg-BG"/>
        </w:rPr>
        <w:t>разположени</w:t>
      </w:r>
      <w:proofErr w:type="spellEnd"/>
      <w:r w:rsidRPr="003E01B1">
        <w:rPr>
          <w:rFonts w:ascii="Times New Roman" w:eastAsia="Times New Roman" w:hAnsi="Times New Roman" w:cs="Times New Roman"/>
          <w:sz w:val="24"/>
          <w:szCs w:val="20"/>
          <w:lang w:val="en-US" w:eastAsia="bg-BG"/>
        </w:rPr>
        <w:t xml:space="preserve"> един природен парк, две защитени </w:t>
      </w:r>
      <w:proofErr w:type="spellStart"/>
      <w:r w:rsidRPr="003E01B1">
        <w:rPr>
          <w:rFonts w:ascii="Times New Roman" w:eastAsia="Times New Roman" w:hAnsi="Times New Roman" w:cs="Times New Roman"/>
          <w:sz w:val="24"/>
          <w:szCs w:val="20"/>
          <w:lang w:val="en-US" w:eastAsia="bg-BG"/>
        </w:rPr>
        <w:t>местности</w:t>
      </w:r>
      <w:proofErr w:type="spellEnd"/>
      <w:r w:rsidRPr="003E01B1">
        <w:rPr>
          <w:rFonts w:ascii="Times New Roman" w:eastAsia="Times New Roman" w:hAnsi="Times New Roman" w:cs="Times New Roman"/>
          <w:sz w:val="24"/>
          <w:szCs w:val="20"/>
          <w:lang w:val="en-US" w:eastAsia="bg-BG"/>
        </w:rPr>
        <w:t xml:space="preserve"> и две природни забележителности, както и 6 защитени зони, част от </w:t>
      </w:r>
      <w:proofErr w:type="spellStart"/>
      <w:r w:rsidRPr="003E01B1">
        <w:rPr>
          <w:rFonts w:ascii="Times New Roman" w:eastAsia="Times New Roman" w:hAnsi="Times New Roman" w:cs="Times New Roman"/>
          <w:sz w:val="24"/>
          <w:szCs w:val="20"/>
          <w:lang w:val="en-US" w:eastAsia="bg-BG"/>
        </w:rPr>
        <w:t>мрежата</w:t>
      </w:r>
      <w:proofErr w:type="spellEnd"/>
      <w:r w:rsidRPr="003E01B1">
        <w:rPr>
          <w:rFonts w:ascii="Times New Roman" w:eastAsia="Times New Roman" w:hAnsi="Times New Roman" w:cs="Times New Roman"/>
          <w:sz w:val="24"/>
          <w:szCs w:val="20"/>
          <w:lang w:val="en-US" w:eastAsia="bg-BG"/>
        </w:rPr>
        <w:t xml:space="preserve"> на Натура 2000.</w:t>
      </w:r>
    </w:p>
    <w:p w14:paraId="58B968BE"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На територията на общината попадат 6 защитени зони по Натура 2000, които са:</w:t>
      </w:r>
    </w:p>
    <w:tbl>
      <w:tblPr>
        <w:tblStyle w:val="GridTable4-Accent51"/>
        <w:tblW w:w="0" w:type="auto"/>
        <w:tblLayout w:type="fixed"/>
        <w:tblLook w:val="04A0" w:firstRow="1" w:lastRow="0" w:firstColumn="1" w:lastColumn="0" w:noHBand="0" w:noVBand="1"/>
      </w:tblPr>
      <w:tblGrid>
        <w:gridCol w:w="3060"/>
        <w:gridCol w:w="3061"/>
        <w:gridCol w:w="3061"/>
      </w:tblGrid>
      <w:tr w:rsidR="00061595" w:rsidRPr="003E01B1" w14:paraId="3F5F0097" w14:textId="77777777" w:rsidTr="0096050E">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060" w:type="dxa"/>
          </w:tcPr>
          <w:p w14:paraId="5BF4176A" w14:textId="77777777" w:rsidR="00061595" w:rsidRPr="003E01B1" w:rsidRDefault="00061595" w:rsidP="0096050E">
            <w:pPr>
              <w:spacing w:after="120"/>
              <w:rPr>
                <w:sz w:val="24"/>
              </w:rPr>
            </w:pPr>
            <w:r w:rsidRPr="003E01B1">
              <w:rPr>
                <w:sz w:val="24"/>
              </w:rPr>
              <w:t>Код на защитена зона</w:t>
            </w:r>
          </w:p>
        </w:tc>
        <w:tc>
          <w:tcPr>
            <w:tcW w:w="3061" w:type="dxa"/>
          </w:tcPr>
          <w:p w14:paraId="3E3327E8" w14:textId="77777777" w:rsidR="00061595" w:rsidRPr="003E01B1" w:rsidRDefault="00061595" w:rsidP="0096050E">
            <w:pPr>
              <w:spacing w:after="120"/>
              <w:cnfStyle w:val="100000000000" w:firstRow="1" w:lastRow="0" w:firstColumn="0" w:lastColumn="0" w:oddVBand="0" w:evenVBand="0" w:oddHBand="0" w:evenHBand="0" w:firstRowFirstColumn="0" w:firstRowLastColumn="0" w:lastRowFirstColumn="0" w:lastRowLastColumn="0"/>
              <w:rPr>
                <w:sz w:val="24"/>
              </w:rPr>
            </w:pPr>
            <w:r w:rsidRPr="003E01B1">
              <w:rPr>
                <w:sz w:val="24"/>
              </w:rPr>
              <w:t>Име на защитена зона</w:t>
            </w:r>
          </w:p>
        </w:tc>
        <w:tc>
          <w:tcPr>
            <w:tcW w:w="3061" w:type="dxa"/>
          </w:tcPr>
          <w:p w14:paraId="4B8EC66C" w14:textId="77777777" w:rsidR="00061595" w:rsidRPr="003E01B1" w:rsidRDefault="00061595" w:rsidP="0096050E">
            <w:pPr>
              <w:spacing w:after="120"/>
              <w:cnfStyle w:val="100000000000" w:firstRow="1" w:lastRow="0" w:firstColumn="0" w:lastColumn="0" w:oddVBand="0" w:evenVBand="0" w:oddHBand="0" w:evenHBand="0" w:firstRowFirstColumn="0" w:firstRowLastColumn="0" w:lastRowFirstColumn="0" w:lastRowLastColumn="0"/>
              <w:rPr>
                <w:sz w:val="24"/>
              </w:rPr>
            </w:pPr>
            <w:r w:rsidRPr="003E01B1">
              <w:rPr>
                <w:sz w:val="24"/>
              </w:rPr>
              <w:t>Тип на защитена зона</w:t>
            </w:r>
          </w:p>
        </w:tc>
      </w:tr>
      <w:tr w:rsidR="00061595" w:rsidRPr="003E01B1" w14:paraId="0FEF8213" w14:textId="77777777" w:rsidTr="0096050E">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3AA67527" w14:textId="77777777" w:rsidR="00061595" w:rsidRPr="003E01B1" w:rsidRDefault="00061595" w:rsidP="0096050E">
            <w:pPr>
              <w:spacing w:after="120"/>
              <w:rPr>
                <w:sz w:val="24"/>
              </w:rPr>
            </w:pPr>
            <w:r w:rsidRPr="003E01B1">
              <w:rPr>
                <w:sz w:val="24"/>
              </w:rPr>
              <w:t>BG0002074</w:t>
            </w:r>
          </w:p>
        </w:tc>
        <w:tc>
          <w:tcPr>
            <w:tcW w:w="3061" w:type="dxa"/>
          </w:tcPr>
          <w:p w14:paraId="1EE919E9"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Никополско плато</w:t>
            </w:r>
          </w:p>
        </w:tc>
        <w:tc>
          <w:tcPr>
            <w:tcW w:w="3061" w:type="dxa"/>
          </w:tcPr>
          <w:p w14:paraId="6F93B0B8"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Защитена зона по директивата за птиците</w:t>
            </w:r>
          </w:p>
        </w:tc>
      </w:tr>
      <w:tr w:rsidR="00061595" w:rsidRPr="003E01B1" w14:paraId="388B8FD8" w14:textId="77777777" w:rsidTr="0096050E">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725DD6DC" w14:textId="77777777" w:rsidR="00061595" w:rsidRPr="003E01B1" w:rsidRDefault="00061595" w:rsidP="0096050E">
            <w:pPr>
              <w:spacing w:after="120"/>
              <w:rPr>
                <w:sz w:val="24"/>
              </w:rPr>
            </w:pPr>
            <w:r w:rsidRPr="003E01B1">
              <w:rPr>
                <w:sz w:val="24"/>
              </w:rPr>
              <w:t>BG0000247</w:t>
            </w:r>
          </w:p>
        </w:tc>
        <w:tc>
          <w:tcPr>
            <w:tcW w:w="3061" w:type="dxa"/>
          </w:tcPr>
          <w:p w14:paraId="1508AC76"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Никополско плато</w:t>
            </w:r>
            <w:r w:rsidRPr="003E01B1">
              <w:rPr>
                <w:sz w:val="24"/>
              </w:rPr>
              <w:tab/>
            </w:r>
          </w:p>
        </w:tc>
        <w:tc>
          <w:tcPr>
            <w:tcW w:w="3061" w:type="dxa"/>
          </w:tcPr>
          <w:p w14:paraId="08CCEC22"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Защитена зона по директивата за местообитанията</w:t>
            </w:r>
          </w:p>
        </w:tc>
      </w:tr>
      <w:tr w:rsidR="00061595" w:rsidRPr="003E01B1" w14:paraId="779E8341" w14:textId="77777777" w:rsidTr="0096050E">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5D1A33D9" w14:textId="77777777" w:rsidR="00061595" w:rsidRPr="003E01B1" w:rsidRDefault="00061595" w:rsidP="0096050E">
            <w:pPr>
              <w:spacing w:after="120"/>
              <w:rPr>
                <w:sz w:val="24"/>
              </w:rPr>
            </w:pPr>
            <w:r w:rsidRPr="003E01B1">
              <w:rPr>
                <w:sz w:val="24"/>
              </w:rPr>
              <w:t>BG0002096</w:t>
            </w:r>
          </w:p>
        </w:tc>
        <w:tc>
          <w:tcPr>
            <w:tcW w:w="3061" w:type="dxa"/>
          </w:tcPr>
          <w:p w14:paraId="5143F8A1"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Обнова</w:t>
            </w:r>
            <w:r w:rsidRPr="003E01B1">
              <w:rPr>
                <w:sz w:val="24"/>
              </w:rPr>
              <w:tab/>
            </w:r>
          </w:p>
        </w:tc>
        <w:tc>
          <w:tcPr>
            <w:tcW w:w="3061" w:type="dxa"/>
          </w:tcPr>
          <w:p w14:paraId="37A60870"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Защитена зона по директивата за птиците</w:t>
            </w:r>
          </w:p>
        </w:tc>
      </w:tr>
      <w:tr w:rsidR="00061595" w:rsidRPr="003E01B1" w14:paraId="0C2C6545" w14:textId="77777777" w:rsidTr="0096050E">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171E5B43" w14:textId="77777777" w:rsidR="00061595" w:rsidRPr="003E01B1" w:rsidRDefault="00061595" w:rsidP="0096050E">
            <w:pPr>
              <w:spacing w:after="120"/>
              <w:rPr>
                <w:sz w:val="24"/>
              </w:rPr>
            </w:pPr>
            <w:r w:rsidRPr="003E01B1">
              <w:rPr>
                <w:sz w:val="24"/>
              </w:rPr>
              <w:tab/>
            </w:r>
          </w:p>
          <w:p w14:paraId="029FDC8E" w14:textId="77777777" w:rsidR="00061595" w:rsidRPr="003E01B1" w:rsidRDefault="00061595" w:rsidP="0096050E">
            <w:pPr>
              <w:spacing w:after="120"/>
              <w:rPr>
                <w:sz w:val="24"/>
              </w:rPr>
            </w:pPr>
            <w:r w:rsidRPr="003E01B1">
              <w:rPr>
                <w:sz w:val="24"/>
              </w:rPr>
              <w:t>BG0000239</w:t>
            </w:r>
            <w:r w:rsidRPr="003E01B1">
              <w:rPr>
                <w:sz w:val="24"/>
              </w:rPr>
              <w:tab/>
            </w:r>
          </w:p>
        </w:tc>
        <w:tc>
          <w:tcPr>
            <w:tcW w:w="3061" w:type="dxa"/>
          </w:tcPr>
          <w:p w14:paraId="49DCE470"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Обнова - Караман дол</w:t>
            </w:r>
            <w:r w:rsidRPr="003E01B1">
              <w:rPr>
                <w:sz w:val="24"/>
              </w:rPr>
              <w:tab/>
            </w:r>
          </w:p>
        </w:tc>
        <w:tc>
          <w:tcPr>
            <w:tcW w:w="3061" w:type="dxa"/>
          </w:tcPr>
          <w:p w14:paraId="3A348704"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Защитена зона по директивата 2009/147/EО за местообитанията</w:t>
            </w:r>
          </w:p>
        </w:tc>
      </w:tr>
      <w:tr w:rsidR="00061595" w:rsidRPr="003E01B1" w14:paraId="3BDAA9B0" w14:textId="77777777" w:rsidTr="0096050E">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1E35C01D" w14:textId="77777777" w:rsidR="00061595" w:rsidRPr="003E01B1" w:rsidRDefault="00061595" w:rsidP="0096050E">
            <w:pPr>
              <w:spacing w:after="120"/>
              <w:rPr>
                <w:sz w:val="24"/>
              </w:rPr>
            </w:pPr>
            <w:r w:rsidRPr="003E01B1">
              <w:rPr>
                <w:sz w:val="24"/>
              </w:rPr>
              <w:t>BG0002091</w:t>
            </w:r>
          </w:p>
        </w:tc>
        <w:tc>
          <w:tcPr>
            <w:tcW w:w="3061" w:type="dxa"/>
          </w:tcPr>
          <w:p w14:paraId="0F17ED48"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Остров Лакът</w:t>
            </w:r>
            <w:r w:rsidRPr="003E01B1">
              <w:rPr>
                <w:sz w:val="24"/>
              </w:rPr>
              <w:tab/>
            </w:r>
          </w:p>
          <w:p w14:paraId="23F6A758"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p>
        </w:tc>
        <w:tc>
          <w:tcPr>
            <w:tcW w:w="3061" w:type="dxa"/>
          </w:tcPr>
          <w:p w14:paraId="487E99AF"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Защитена зона по директивата за птиците</w:t>
            </w:r>
          </w:p>
        </w:tc>
      </w:tr>
      <w:tr w:rsidR="00061595" w:rsidRPr="003E01B1" w14:paraId="1A88C083" w14:textId="77777777" w:rsidTr="0096050E">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4EAC99FB" w14:textId="77777777" w:rsidR="00061595" w:rsidRPr="003E01B1" w:rsidRDefault="00061595" w:rsidP="0096050E">
            <w:pPr>
              <w:spacing w:after="120"/>
              <w:rPr>
                <w:sz w:val="24"/>
              </w:rPr>
            </w:pPr>
            <w:r w:rsidRPr="003E01B1">
              <w:rPr>
                <w:sz w:val="24"/>
              </w:rPr>
              <w:lastRenderedPageBreak/>
              <w:t>BG0000396</w:t>
            </w:r>
            <w:r w:rsidRPr="003E01B1">
              <w:rPr>
                <w:sz w:val="24"/>
              </w:rPr>
              <w:tab/>
            </w:r>
          </w:p>
        </w:tc>
        <w:tc>
          <w:tcPr>
            <w:tcW w:w="3061" w:type="dxa"/>
          </w:tcPr>
          <w:p w14:paraId="4E9C123E"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Персина</w:t>
            </w:r>
          </w:p>
        </w:tc>
        <w:tc>
          <w:tcPr>
            <w:tcW w:w="3061" w:type="dxa"/>
          </w:tcPr>
          <w:p w14:paraId="5474A91E"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Защитена зона по директивата 92/43/ЕИО за местообитанията</w:t>
            </w:r>
          </w:p>
        </w:tc>
      </w:tr>
      <w:tr w:rsidR="00061595" w:rsidRPr="003E01B1" w14:paraId="50765D39" w14:textId="77777777" w:rsidTr="0096050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182" w:type="dxa"/>
            <w:gridSpan w:val="3"/>
          </w:tcPr>
          <w:p w14:paraId="0B4E288D" w14:textId="77777777" w:rsidR="00061595" w:rsidRPr="003E01B1" w:rsidRDefault="00061595" w:rsidP="0096050E">
            <w:pPr>
              <w:spacing w:after="120"/>
              <w:rPr>
                <w:sz w:val="24"/>
              </w:rPr>
            </w:pPr>
            <w:r w:rsidRPr="003E01B1">
              <w:rPr>
                <w:sz w:val="24"/>
              </w:rPr>
              <w:t>ПРИРОДНИ ЗАБЕЛЕЖИТЕЛНОСТИ</w:t>
            </w:r>
          </w:p>
        </w:tc>
      </w:tr>
      <w:tr w:rsidR="00061595" w:rsidRPr="003E01B1" w14:paraId="36790F11" w14:textId="77777777" w:rsidTr="0096050E">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67E32FCB" w14:textId="77777777" w:rsidR="00061595" w:rsidRPr="003E01B1" w:rsidRDefault="00061595" w:rsidP="0096050E">
            <w:pPr>
              <w:spacing w:after="120"/>
              <w:rPr>
                <w:sz w:val="24"/>
              </w:rPr>
            </w:pPr>
            <w:r w:rsidRPr="003E01B1">
              <w:rPr>
                <w:sz w:val="24"/>
              </w:rPr>
              <w:t>Код в регистъра: 59</w:t>
            </w:r>
          </w:p>
        </w:tc>
        <w:tc>
          <w:tcPr>
            <w:tcW w:w="3061" w:type="dxa"/>
          </w:tcPr>
          <w:p w14:paraId="11AD61A8"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 xml:space="preserve">Защитена местност Елията </w:t>
            </w:r>
          </w:p>
        </w:tc>
        <w:tc>
          <w:tcPr>
            <w:tcW w:w="3061" w:type="dxa"/>
          </w:tcPr>
          <w:p w14:paraId="43881484"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 (заповед № РД</w:t>
            </w:r>
          </w:p>
          <w:p w14:paraId="5687E56B"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282/10.04.1981 г.);</w:t>
            </w:r>
          </w:p>
        </w:tc>
      </w:tr>
      <w:tr w:rsidR="00061595" w:rsidRPr="003E01B1" w14:paraId="48DCA85F" w14:textId="77777777" w:rsidTr="0096050E">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5D43C6CE" w14:textId="77777777" w:rsidR="00061595" w:rsidRPr="003E01B1" w:rsidRDefault="00061595" w:rsidP="0096050E">
            <w:pPr>
              <w:spacing w:after="120"/>
              <w:rPr>
                <w:sz w:val="24"/>
              </w:rPr>
            </w:pPr>
            <w:r w:rsidRPr="003E01B1">
              <w:rPr>
                <w:sz w:val="24"/>
              </w:rPr>
              <w:t>Код в регистъра: 309</w:t>
            </w:r>
          </w:p>
        </w:tc>
        <w:tc>
          <w:tcPr>
            <w:tcW w:w="3061" w:type="dxa"/>
          </w:tcPr>
          <w:p w14:paraId="0C2EBF8E"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Местност Плавала</w:t>
            </w:r>
          </w:p>
        </w:tc>
        <w:tc>
          <w:tcPr>
            <w:tcW w:w="3061" w:type="dxa"/>
          </w:tcPr>
          <w:p w14:paraId="78776195"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 (заповед № РД</w:t>
            </w:r>
          </w:p>
          <w:p w14:paraId="16E77769"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702/9.06.2003 г.);</w:t>
            </w:r>
          </w:p>
        </w:tc>
      </w:tr>
      <w:tr w:rsidR="00061595" w:rsidRPr="003E01B1" w14:paraId="29A85697" w14:textId="77777777" w:rsidTr="0096050E">
        <w:trPr>
          <w:trHeight w:val="806"/>
        </w:trPr>
        <w:tc>
          <w:tcPr>
            <w:cnfStyle w:val="001000000000" w:firstRow="0" w:lastRow="0" w:firstColumn="1" w:lastColumn="0" w:oddVBand="0" w:evenVBand="0" w:oddHBand="0" w:evenHBand="0" w:firstRowFirstColumn="0" w:firstRowLastColumn="0" w:lastRowFirstColumn="0" w:lastRowLastColumn="0"/>
            <w:tcW w:w="3060" w:type="dxa"/>
          </w:tcPr>
          <w:p w14:paraId="54342B50" w14:textId="77777777" w:rsidR="00061595" w:rsidRPr="003E01B1" w:rsidRDefault="00061595" w:rsidP="0096050E">
            <w:pPr>
              <w:spacing w:after="120"/>
              <w:rPr>
                <w:sz w:val="24"/>
              </w:rPr>
            </w:pPr>
            <w:r w:rsidRPr="003E01B1">
              <w:rPr>
                <w:sz w:val="24"/>
              </w:rPr>
              <w:t>Код в регистъра: 523</w:t>
            </w:r>
          </w:p>
        </w:tc>
        <w:tc>
          <w:tcPr>
            <w:tcW w:w="3061" w:type="dxa"/>
          </w:tcPr>
          <w:p w14:paraId="706E7DFE"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Пещера Нанин камък</w:t>
            </w:r>
          </w:p>
        </w:tc>
        <w:tc>
          <w:tcPr>
            <w:tcW w:w="3061" w:type="dxa"/>
          </w:tcPr>
          <w:p w14:paraId="59E4629F" w14:textId="77777777" w:rsidR="00061595" w:rsidRPr="003E01B1" w:rsidRDefault="00061595" w:rsidP="0096050E">
            <w:pPr>
              <w:spacing w:after="120"/>
              <w:cnfStyle w:val="000000000000" w:firstRow="0" w:lastRow="0" w:firstColumn="0" w:lastColumn="0" w:oddVBand="0" w:evenVBand="0" w:oddHBand="0"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w:t>
            </w:r>
          </w:p>
        </w:tc>
      </w:tr>
      <w:tr w:rsidR="00061595" w:rsidRPr="003E01B1" w14:paraId="574B9BF0" w14:textId="77777777" w:rsidTr="0096050E">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060" w:type="dxa"/>
          </w:tcPr>
          <w:p w14:paraId="3A0E96C1" w14:textId="77777777" w:rsidR="00061595" w:rsidRPr="003E01B1" w:rsidRDefault="00061595" w:rsidP="0096050E">
            <w:pPr>
              <w:spacing w:after="120"/>
              <w:rPr>
                <w:sz w:val="24"/>
              </w:rPr>
            </w:pPr>
            <w:r w:rsidRPr="003E01B1">
              <w:rPr>
                <w:sz w:val="24"/>
              </w:rPr>
              <w:t>Код в регистъра: 529</w:t>
            </w:r>
          </w:p>
        </w:tc>
        <w:tc>
          <w:tcPr>
            <w:tcW w:w="3061" w:type="dxa"/>
          </w:tcPr>
          <w:p w14:paraId="5CBA30EB"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Скалната църква</w:t>
            </w:r>
          </w:p>
        </w:tc>
        <w:tc>
          <w:tcPr>
            <w:tcW w:w="3061" w:type="dxa"/>
          </w:tcPr>
          <w:p w14:paraId="6DF39A29"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Регистър на защитените територии и защитените зони в България (заповед</w:t>
            </w:r>
          </w:p>
          <w:p w14:paraId="356DFB39" w14:textId="77777777" w:rsidR="00061595" w:rsidRPr="003E01B1" w:rsidRDefault="00061595" w:rsidP="0096050E">
            <w:pPr>
              <w:spacing w:after="120"/>
              <w:cnfStyle w:val="000000100000" w:firstRow="0" w:lastRow="0" w:firstColumn="0" w:lastColumn="0" w:oddVBand="0" w:evenVBand="0" w:oddHBand="1" w:evenHBand="0" w:firstRowFirstColumn="0" w:firstRowLastColumn="0" w:lastRowFirstColumn="0" w:lastRowLastColumn="0"/>
              <w:rPr>
                <w:sz w:val="24"/>
              </w:rPr>
            </w:pPr>
            <w:r w:rsidRPr="003E01B1">
              <w:rPr>
                <w:sz w:val="24"/>
              </w:rPr>
              <w:t>№ РД 709/10.06.2003 г.);</w:t>
            </w:r>
          </w:p>
        </w:tc>
      </w:tr>
    </w:tbl>
    <w:p w14:paraId="0AAA250D" w14:textId="77777777" w:rsidR="00061595" w:rsidRPr="003E01B1" w:rsidRDefault="00061595" w:rsidP="00061595">
      <w:pPr>
        <w:ind w:left="720"/>
        <w:contextualSpacing/>
        <w:rPr>
          <w:rFonts w:ascii="Times New Roman" w:eastAsia="Times New Roman" w:hAnsi="Times New Roman" w:cs="Times New Roman"/>
          <w:sz w:val="24"/>
          <w:szCs w:val="20"/>
          <w:lang w:val="en-US" w:eastAsia="bg-BG"/>
        </w:rPr>
      </w:pPr>
    </w:p>
    <w:p w14:paraId="3C5C158D" w14:textId="77777777" w:rsidR="00061595" w:rsidRPr="003E01B1" w:rsidRDefault="00061595" w:rsidP="00061595">
      <w:pPr>
        <w:spacing w:after="0" w:line="240" w:lineRule="auto"/>
        <w:ind w:left="360" w:firstLine="360"/>
        <w:rPr>
          <w:rFonts w:ascii="Times New Roman" w:eastAsia="Times New Roman" w:hAnsi="Times New Roman" w:cs="Times New Roman"/>
          <w:i/>
          <w:iCs/>
          <w:sz w:val="18"/>
          <w:szCs w:val="18"/>
          <w:lang w:val="en-US" w:eastAsia="bg-BG"/>
        </w:rPr>
      </w:pPr>
      <w:r w:rsidRPr="003E01B1">
        <w:rPr>
          <w:rFonts w:ascii="Times New Roman" w:eastAsia="Times New Roman" w:hAnsi="Times New Roman" w:cs="Times New Roman"/>
          <w:i/>
          <w:iCs/>
          <w:sz w:val="18"/>
          <w:szCs w:val="18"/>
          <w:lang w:val="en-US" w:eastAsia="bg-BG"/>
        </w:rPr>
        <w:t>*</w:t>
      </w:r>
      <w:proofErr w:type="spellStart"/>
      <w:r w:rsidRPr="003E01B1">
        <w:rPr>
          <w:rFonts w:ascii="Times New Roman" w:eastAsia="Times New Roman" w:hAnsi="Times New Roman" w:cs="Times New Roman"/>
          <w:i/>
          <w:iCs/>
          <w:sz w:val="18"/>
          <w:szCs w:val="18"/>
          <w:lang w:val="en-US" w:eastAsia="bg-BG"/>
        </w:rPr>
        <w:t>Фигура</w:t>
      </w:r>
      <w:proofErr w:type="spellEnd"/>
      <w:r w:rsidRPr="003E01B1">
        <w:rPr>
          <w:rFonts w:ascii="Times New Roman" w:eastAsia="Times New Roman" w:hAnsi="Times New Roman" w:cs="Times New Roman"/>
          <w:i/>
          <w:iCs/>
          <w:sz w:val="18"/>
          <w:szCs w:val="18"/>
          <w:lang w:val="en-US" w:eastAsia="bg-BG"/>
        </w:rPr>
        <w:t xml:space="preserve"> защитени зони и територии</w:t>
      </w:r>
    </w:p>
    <w:p w14:paraId="33B3940C" w14:textId="77777777" w:rsidR="00061595" w:rsidRPr="003E01B1" w:rsidRDefault="00061595" w:rsidP="00061595">
      <w:pPr>
        <w:spacing w:after="0" w:line="240" w:lineRule="auto"/>
        <w:rPr>
          <w:rFonts w:ascii="Times New Roman" w:eastAsia="Times New Roman" w:hAnsi="Times New Roman" w:cs="Times New Roman"/>
          <w:noProof/>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217EE937" wp14:editId="1CC5ABE3">
            <wp:extent cx="5943600" cy="4236720"/>
            <wp:effectExtent l="0" t="0" r="0" b="0"/>
            <wp:docPr id="176"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ni natura.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4236720"/>
                    </a:xfrm>
                    <a:prstGeom prst="rect">
                      <a:avLst/>
                    </a:prstGeom>
                    <a:ln>
                      <a:noFill/>
                    </a:ln>
                    <a:effectLst>
                      <a:softEdge rad="112500"/>
                    </a:effectLst>
                  </pic:spPr>
                </pic:pic>
              </a:graphicData>
            </a:graphic>
          </wp:inline>
        </w:drawing>
      </w:r>
    </w:p>
    <w:p w14:paraId="0B435153" w14:textId="77777777" w:rsidR="00061595" w:rsidRPr="003E01B1" w:rsidRDefault="00061595" w:rsidP="00061595">
      <w:pPr>
        <w:spacing w:after="12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proofErr w:type="gram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w:t>
      </w:r>
      <w:proofErr w:type="gramEnd"/>
      <w:r w:rsidRPr="003E01B1">
        <w:rPr>
          <w:rFonts w:ascii="Times New Roman" w:eastAsia="Times New Roman" w:hAnsi="Times New Roman" w:cs="Times New Roman"/>
          <w:sz w:val="24"/>
          <w:szCs w:val="20"/>
          <w:lang w:val="en-US" w:eastAsia="bg-BG"/>
        </w:rPr>
        <w:t xml:space="preserve"> защитените територии се </w:t>
      </w:r>
      <w:proofErr w:type="spellStart"/>
      <w:r w:rsidRPr="003E01B1">
        <w:rPr>
          <w:rFonts w:ascii="Times New Roman" w:eastAsia="Times New Roman" w:hAnsi="Times New Roman" w:cs="Times New Roman"/>
          <w:sz w:val="24"/>
          <w:szCs w:val="20"/>
          <w:lang w:val="en-US" w:eastAsia="bg-BG"/>
        </w:rPr>
        <w:t>срещат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редица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животински</w:t>
      </w:r>
      <w:proofErr w:type="spellEnd"/>
      <w:r w:rsidRPr="003E01B1">
        <w:rPr>
          <w:rFonts w:ascii="Times New Roman" w:eastAsia="Times New Roman" w:hAnsi="Times New Roman" w:cs="Times New Roman"/>
          <w:sz w:val="24"/>
          <w:szCs w:val="20"/>
          <w:lang w:val="en-US" w:eastAsia="bg-BG"/>
        </w:rPr>
        <w:t xml:space="preserve"> видове с висок </w:t>
      </w:r>
      <w:proofErr w:type="spellStart"/>
      <w:r w:rsidRPr="003E01B1">
        <w:rPr>
          <w:rFonts w:ascii="Times New Roman" w:eastAsia="Times New Roman" w:hAnsi="Times New Roman" w:cs="Times New Roman"/>
          <w:sz w:val="24"/>
          <w:szCs w:val="20"/>
          <w:lang w:val="en-US" w:eastAsia="bg-BG"/>
        </w:rPr>
        <w:t>природозащитен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статус</w:t>
      </w:r>
      <w:proofErr w:type="spellEnd"/>
      <w:r w:rsidRPr="003E01B1">
        <w:rPr>
          <w:rFonts w:ascii="Times New Roman" w:eastAsia="Times New Roman" w:hAnsi="Times New Roman" w:cs="Times New Roman"/>
          <w:sz w:val="24"/>
          <w:szCs w:val="20"/>
          <w:lang w:val="en-US" w:eastAsia="bg-BG"/>
        </w:rPr>
        <w:t xml:space="preserve">, както  и </w:t>
      </w:r>
      <w:proofErr w:type="spellStart"/>
      <w:r w:rsidRPr="003E01B1">
        <w:rPr>
          <w:rFonts w:ascii="Times New Roman" w:eastAsia="Times New Roman" w:hAnsi="Times New Roman" w:cs="Times New Roman"/>
          <w:sz w:val="24"/>
          <w:szCs w:val="20"/>
          <w:lang w:val="en-US" w:eastAsia="bg-BG"/>
        </w:rPr>
        <w:t>множество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лечебни</w:t>
      </w:r>
      <w:proofErr w:type="spellEnd"/>
      <w:r w:rsidRPr="003E01B1">
        <w:rPr>
          <w:rFonts w:ascii="Times New Roman" w:eastAsia="Times New Roman" w:hAnsi="Times New Roman" w:cs="Times New Roman"/>
          <w:sz w:val="24"/>
          <w:szCs w:val="20"/>
          <w:lang w:val="en-US" w:eastAsia="bg-BG"/>
        </w:rPr>
        <w:t xml:space="preserve"> растения, като </w:t>
      </w:r>
      <w:proofErr w:type="spellStart"/>
      <w:r w:rsidRPr="003E01B1">
        <w:rPr>
          <w:rFonts w:ascii="Times New Roman" w:eastAsia="Times New Roman" w:hAnsi="Times New Roman" w:cs="Times New Roman"/>
          <w:sz w:val="24"/>
          <w:szCs w:val="20"/>
          <w:lang w:val="en-US" w:eastAsia="bg-BG"/>
        </w:rPr>
        <w:t>гъби</w:t>
      </w:r>
      <w:proofErr w:type="spellEnd"/>
      <w:r w:rsidRPr="003E01B1">
        <w:rPr>
          <w:rFonts w:ascii="Times New Roman" w:eastAsia="Times New Roman" w:hAnsi="Times New Roman" w:cs="Times New Roman"/>
          <w:sz w:val="24"/>
          <w:szCs w:val="20"/>
          <w:lang w:val="en-US" w:eastAsia="bg-BG"/>
        </w:rPr>
        <w:t xml:space="preserve">, мъхообразни  растения, </w:t>
      </w:r>
      <w:proofErr w:type="spellStart"/>
      <w:r w:rsidRPr="003E01B1">
        <w:rPr>
          <w:rFonts w:ascii="Times New Roman" w:eastAsia="Times New Roman" w:hAnsi="Times New Roman" w:cs="Times New Roman"/>
          <w:sz w:val="24"/>
          <w:szCs w:val="20"/>
          <w:lang w:val="en-US" w:eastAsia="bg-BG"/>
        </w:rPr>
        <w:t>водорасли</w:t>
      </w:r>
      <w:proofErr w:type="spellEnd"/>
      <w:r w:rsidRPr="003E01B1">
        <w:rPr>
          <w:rFonts w:ascii="Times New Roman" w:eastAsia="Times New Roman" w:hAnsi="Times New Roman" w:cs="Times New Roman"/>
          <w:sz w:val="24"/>
          <w:szCs w:val="20"/>
          <w:lang w:val="en-US" w:eastAsia="bg-BG"/>
        </w:rPr>
        <w:t xml:space="preserve"> и различни видове представители от </w:t>
      </w:r>
      <w:proofErr w:type="spellStart"/>
      <w:r w:rsidRPr="003E01B1">
        <w:rPr>
          <w:rFonts w:ascii="Times New Roman" w:eastAsia="Times New Roman" w:hAnsi="Times New Roman" w:cs="Times New Roman"/>
          <w:sz w:val="24"/>
          <w:szCs w:val="20"/>
          <w:lang w:val="en-US" w:eastAsia="bg-BG"/>
        </w:rPr>
        <w:t>горският</w:t>
      </w:r>
      <w:proofErr w:type="spellEnd"/>
      <w:r w:rsidRPr="003E01B1">
        <w:rPr>
          <w:rFonts w:ascii="Times New Roman" w:eastAsia="Times New Roman" w:hAnsi="Times New Roman" w:cs="Times New Roman"/>
          <w:sz w:val="24"/>
          <w:szCs w:val="20"/>
          <w:lang w:val="en-US" w:eastAsia="bg-BG"/>
        </w:rPr>
        <w:t xml:space="preserve"> фонд.</w:t>
      </w:r>
    </w:p>
    <w:p w14:paraId="3093A323" w14:textId="77777777" w:rsidR="00061595" w:rsidRPr="003E01B1" w:rsidRDefault="00061595" w:rsidP="00061595">
      <w:pPr>
        <w:spacing w:after="12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Безгръбначни: </w:t>
      </w:r>
      <w:proofErr w:type="spellStart"/>
      <w:r w:rsidRPr="003E01B1">
        <w:rPr>
          <w:rFonts w:ascii="Times New Roman" w:eastAsia="Times New Roman" w:hAnsi="Times New Roman" w:cs="Times New Roman"/>
          <w:sz w:val="24"/>
          <w:szCs w:val="20"/>
          <w:lang w:val="en-US" w:eastAsia="bg-BG"/>
        </w:rPr>
        <w:t>алпийска</w:t>
      </w:r>
      <w:proofErr w:type="spellEnd"/>
      <w:r w:rsidRPr="003E01B1">
        <w:rPr>
          <w:rFonts w:ascii="Times New Roman" w:eastAsia="Times New Roman" w:hAnsi="Times New Roman" w:cs="Times New Roman"/>
          <w:sz w:val="24"/>
          <w:szCs w:val="20"/>
          <w:lang w:val="en-US" w:eastAsia="bg-BG"/>
        </w:rPr>
        <w:t xml:space="preserve"> розалия, </w:t>
      </w:r>
      <w:proofErr w:type="spellStart"/>
      <w:r w:rsidRPr="003E01B1">
        <w:rPr>
          <w:rFonts w:ascii="Times New Roman" w:eastAsia="Times New Roman" w:hAnsi="Times New Roman" w:cs="Times New Roman"/>
          <w:sz w:val="24"/>
          <w:szCs w:val="20"/>
          <w:lang w:val="en-US" w:eastAsia="bg-BG"/>
        </w:rPr>
        <w:t>бръмбар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рогач</w:t>
      </w:r>
      <w:proofErr w:type="spellEnd"/>
      <w:r w:rsidRPr="003E01B1">
        <w:rPr>
          <w:rFonts w:ascii="Times New Roman" w:eastAsia="Times New Roman" w:hAnsi="Times New Roman" w:cs="Times New Roman"/>
          <w:sz w:val="24"/>
          <w:szCs w:val="20"/>
          <w:lang w:val="en-US" w:eastAsia="bg-BG"/>
        </w:rPr>
        <w:t xml:space="preserve">, обикновен и </w:t>
      </w:r>
      <w:proofErr w:type="spellStart"/>
      <w:r w:rsidRPr="003E01B1">
        <w:rPr>
          <w:rFonts w:ascii="Times New Roman" w:eastAsia="Times New Roman" w:hAnsi="Times New Roman" w:cs="Times New Roman"/>
          <w:sz w:val="24"/>
          <w:szCs w:val="20"/>
          <w:lang w:val="en-US" w:eastAsia="bg-BG"/>
        </w:rPr>
        <w:t>буков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сечко</w:t>
      </w:r>
      <w:proofErr w:type="spellEnd"/>
      <w:r w:rsidRPr="003E01B1">
        <w:rPr>
          <w:rFonts w:ascii="Times New Roman" w:eastAsia="Times New Roman" w:hAnsi="Times New Roman" w:cs="Times New Roman"/>
          <w:sz w:val="24"/>
          <w:szCs w:val="20"/>
          <w:lang w:val="en-US" w:eastAsia="bg-BG"/>
        </w:rPr>
        <w:t xml:space="preserve">, лицена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Риби: виюн, белопера кротушка, обикновен и голям щипок, горивка, сабица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Земноводни и </w:t>
      </w:r>
      <w:proofErr w:type="spellStart"/>
      <w:r w:rsidRPr="003E01B1">
        <w:rPr>
          <w:rFonts w:ascii="Times New Roman" w:eastAsia="Times New Roman" w:hAnsi="Times New Roman" w:cs="Times New Roman"/>
          <w:sz w:val="24"/>
          <w:szCs w:val="20"/>
          <w:lang w:val="en-US" w:eastAsia="bg-BG"/>
        </w:rPr>
        <w:t>влечуги</w:t>
      </w:r>
      <w:proofErr w:type="spellEnd"/>
      <w:r w:rsidRPr="003E01B1">
        <w:rPr>
          <w:rFonts w:ascii="Times New Roman" w:eastAsia="Times New Roman" w:hAnsi="Times New Roman" w:cs="Times New Roman"/>
          <w:sz w:val="24"/>
          <w:szCs w:val="20"/>
          <w:lang w:val="en-US" w:eastAsia="bg-BG"/>
        </w:rPr>
        <w:t xml:space="preserve">: шипоопашата и шипобедрена </w:t>
      </w:r>
      <w:proofErr w:type="spellStart"/>
      <w:r w:rsidRPr="003E01B1">
        <w:rPr>
          <w:rFonts w:ascii="Times New Roman" w:eastAsia="Times New Roman" w:hAnsi="Times New Roman" w:cs="Times New Roman"/>
          <w:sz w:val="24"/>
          <w:szCs w:val="20"/>
          <w:lang w:val="en-US" w:eastAsia="bg-BG"/>
        </w:rPr>
        <w:t>костенурки</w:t>
      </w:r>
      <w:proofErr w:type="spellEnd"/>
      <w:r w:rsidRPr="003E01B1">
        <w:rPr>
          <w:rFonts w:ascii="Times New Roman" w:eastAsia="Times New Roman" w:hAnsi="Times New Roman" w:cs="Times New Roman"/>
          <w:sz w:val="24"/>
          <w:szCs w:val="20"/>
          <w:lang w:val="en-US" w:eastAsia="bg-BG"/>
        </w:rPr>
        <w:t xml:space="preserve">, обикновена </w:t>
      </w:r>
      <w:proofErr w:type="spellStart"/>
      <w:r w:rsidRPr="003E01B1">
        <w:rPr>
          <w:rFonts w:ascii="Times New Roman" w:eastAsia="Times New Roman" w:hAnsi="Times New Roman" w:cs="Times New Roman"/>
          <w:sz w:val="24"/>
          <w:szCs w:val="20"/>
          <w:lang w:val="en-US" w:eastAsia="bg-BG"/>
        </w:rPr>
        <w:t>блатна</w:t>
      </w:r>
      <w:proofErr w:type="spellEnd"/>
      <w:r w:rsidRPr="003E01B1">
        <w:rPr>
          <w:rFonts w:ascii="Times New Roman" w:eastAsia="Times New Roman" w:hAnsi="Times New Roman" w:cs="Times New Roman"/>
          <w:sz w:val="24"/>
          <w:szCs w:val="20"/>
          <w:lang w:val="en-US" w:eastAsia="bg-BG"/>
        </w:rPr>
        <w:t xml:space="preserve"> костенурка, жълтокоремна и червенокоремна </w:t>
      </w:r>
      <w:proofErr w:type="spellStart"/>
      <w:r w:rsidRPr="003E01B1">
        <w:rPr>
          <w:rFonts w:ascii="Times New Roman" w:eastAsia="Times New Roman" w:hAnsi="Times New Roman" w:cs="Times New Roman"/>
          <w:sz w:val="24"/>
          <w:szCs w:val="20"/>
          <w:lang w:val="en-US" w:eastAsia="bg-BG"/>
        </w:rPr>
        <w:t>бумка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Птици: бял и черен щъркел, малък воден </w:t>
      </w:r>
      <w:proofErr w:type="spellStart"/>
      <w:r w:rsidRPr="003E01B1">
        <w:rPr>
          <w:rFonts w:ascii="Times New Roman" w:eastAsia="Times New Roman" w:hAnsi="Times New Roman" w:cs="Times New Roman"/>
          <w:sz w:val="24"/>
          <w:szCs w:val="20"/>
          <w:lang w:val="en-US" w:eastAsia="bg-BG"/>
        </w:rPr>
        <w:t>бик</w:t>
      </w:r>
      <w:proofErr w:type="spellEnd"/>
      <w:r w:rsidRPr="003E01B1">
        <w:rPr>
          <w:rFonts w:ascii="Times New Roman" w:eastAsia="Times New Roman" w:hAnsi="Times New Roman" w:cs="Times New Roman"/>
          <w:sz w:val="24"/>
          <w:szCs w:val="20"/>
          <w:lang w:val="en-US" w:eastAsia="bg-BG"/>
        </w:rPr>
        <w:t xml:space="preserve">, белоока потапница, осояд, орел змияр, белоопашат мишелов, </w:t>
      </w:r>
      <w:proofErr w:type="spellStart"/>
      <w:r w:rsidRPr="003E01B1">
        <w:rPr>
          <w:rFonts w:ascii="Times New Roman" w:eastAsia="Times New Roman" w:hAnsi="Times New Roman" w:cs="Times New Roman"/>
          <w:sz w:val="24"/>
          <w:szCs w:val="20"/>
          <w:lang w:val="en-US" w:eastAsia="bg-BG"/>
        </w:rPr>
        <w:t>ливаден</w:t>
      </w:r>
      <w:proofErr w:type="spellEnd"/>
      <w:r w:rsidRPr="003E01B1">
        <w:rPr>
          <w:rFonts w:ascii="Times New Roman" w:eastAsia="Times New Roman" w:hAnsi="Times New Roman" w:cs="Times New Roman"/>
          <w:sz w:val="24"/>
          <w:szCs w:val="20"/>
          <w:lang w:val="en-US" w:eastAsia="bg-BG"/>
        </w:rPr>
        <w:t xml:space="preserve"> дърдавец, </w:t>
      </w:r>
      <w:proofErr w:type="spellStart"/>
      <w:r w:rsidRPr="003E01B1">
        <w:rPr>
          <w:rFonts w:ascii="Times New Roman" w:eastAsia="Times New Roman" w:hAnsi="Times New Roman" w:cs="Times New Roman"/>
          <w:sz w:val="24"/>
          <w:szCs w:val="20"/>
          <w:lang w:val="en-US" w:eastAsia="bg-BG"/>
        </w:rPr>
        <w:t>бухал</w:t>
      </w:r>
      <w:proofErr w:type="spellEnd"/>
      <w:r w:rsidRPr="003E01B1">
        <w:rPr>
          <w:rFonts w:ascii="Times New Roman" w:eastAsia="Times New Roman" w:hAnsi="Times New Roman" w:cs="Times New Roman"/>
          <w:sz w:val="24"/>
          <w:szCs w:val="20"/>
          <w:lang w:val="en-US" w:eastAsia="bg-BG"/>
        </w:rPr>
        <w:t xml:space="preserve">, земеродно </w:t>
      </w:r>
      <w:proofErr w:type="spellStart"/>
      <w:r w:rsidRPr="003E01B1">
        <w:rPr>
          <w:rFonts w:ascii="Times New Roman" w:eastAsia="Times New Roman" w:hAnsi="Times New Roman" w:cs="Times New Roman"/>
          <w:sz w:val="24"/>
          <w:szCs w:val="20"/>
          <w:lang w:val="en-US" w:eastAsia="bg-BG"/>
        </w:rPr>
        <w:t>рибарче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Бозайници: </w:t>
      </w:r>
      <w:proofErr w:type="spellStart"/>
      <w:r w:rsidRPr="003E01B1">
        <w:rPr>
          <w:rFonts w:ascii="Times New Roman" w:eastAsia="Times New Roman" w:hAnsi="Times New Roman" w:cs="Times New Roman"/>
          <w:sz w:val="24"/>
          <w:szCs w:val="20"/>
          <w:lang w:val="en-US" w:eastAsia="bg-BG"/>
        </w:rPr>
        <w:t>видра</w:t>
      </w:r>
      <w:proofErr w:type="spellEnd"/>
      <w:r w:rsidRPr="003E01B1">
        <w:rPr>
          <w:rFonts w:ascii="Times New Roman" w:eastAsia="Times New Roman" w:hAnsi="Times New Roman" w:cs="Times New Roman"/>
          <w:sz w:val="24"/>
          <w:szCs w:val="20"/>
          <w:lang w:val="en-US" w:eastAsia="bg-BG"/>
        </w:rPr>
        <w:t xml:space="preserve">, лалугер, степен </w:t>
      </w:r>
      <w:proofErr w:type="spellStart"/>
      <w:r w:rsidRPr="003E01B1">
        <w:rPr>
          <w:rFonts w:ascii="Times New Roman" w:eastAsia="Times New Roman" w:hAnsi="Times New Roman" w:cs="Times New Roman"/>
          <w:sz w:val="24"/>
          <w:szCs w:val="20"/>
          <w:lang w:val="en-US" w:eastAsia="bg-BG"/>
        </w:rPr>
        <w:t>пор</w:t>
      </w:r>
      <w:proofErr w:type="spellEnd"/>
      <w:r w:rsidRPr="003E01B1">
        <w:rPr>
          <w:rFonts w:ascii="Times New Roman" w:eastAsia="Times New Roman" w:hAnsi="Times New Roman" w:cs="Times New Roman"/>
          <w:sz w:val="24"/>
          <w:szCs w:val="20"/>
          <w:lang w:val="en-US" w:eastAsia="bg-BG"/>
        </w:rPr>
        <w:t xml:space="preserve">, голям подковонос, дългокрил </w:t>
      </w:r>
      <w:proofErr w:type="spellStart"/>
      <w:r w:rsidRPr="003E01B1">
        <w:rPr>
          <w:rFonts w:ascii="Times New Roman" w:eastAsia="Times New Roman" w:hAnsi="Times New Roman" w:cs="Times New Roman"/>
          <w:sz w:val="24"/>
          <w:szCs w:val="20"/>
          <w:lang w:val="en-US" w:eastAsia="bg-BG"/>
        </w:rPr>
        <w:t>прилеп</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дългоух</w:t>
      </w:r>
      <w:proofErr w:type="spellEnd"/>
      <w:r w:rsidRPr="003E01B1">
        <w:rPr>
          <w:rFonts w:ascii="Times New Roman" w:eastAsia="Times New Roman" w:hAnsi="Times New Roman" w:cs="Times New Roman"/>
          <w:sz w:val="24"/>
          <w:szCs w:val="20"/>
          <w:lang w:val="en-US" w:eastAsia="bg-BG"/>
        </w:rPr>
        <w:t xml:space="preserve"> нощник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w:t>
      </w:r>
    </w:p>
    <w:p w14:paraId="2AE64238" w14:textId="77777777" w:rsidR="00061595" w:rsidRPr="003E01B1" w:rsidRDefault="00061595" w:rsidP="00061595">
      <w:pPr>
        <w:spacing w:after="120" w:line="240" w:lineRule="auto"/>
        <w:ind w:left="360" w:firstLine="360"/>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В </w:t>
      </w:r>
      <w:proofErr w:type="spellStart"/>
      <w:r w:rsidRPr="003E01B1">
        <w:rPr>
          <w:rFonts w:ascii="Times New Roman" w:eastAsia="Times New Roman" w:hAnsi="Times New Roman" w:cs="Times New Roman"/>
          <w:sz w:val="24"/>
          <w:szCs w:val="20"/>
          <w:lang w:val="en-US" w:eastAsia="bg-BG"/>
        </w:rPr>
        <w:t>границите</w:t>
      </w:r>
      <w:proofErr w:type="spellEnd"/>
      <w:r w:rsidRPr="003E01B1">
        <w:rPr>
          <w:rFonts w:ascii="Times New Roman" w:eastAsia="Times New Roman" w:hAnsi="Times New Roman" w:cs="Times New Roman"/>
          <w:sz w:val="24"/>
          <w:szCs w:val="20"/>
          <w:lang w:val="en-US" w:eastAsia="bg-BG"/>
        </w:rPr>
        <w:t xml:space="preserve"> на община Никопол се </w:t>
      </w:r>
      <w:proofErr w:type="spellStart"/>
      <w:r w:rsidRPr="003E01B1">
        <w:rPr>
          <w:rFonts w:ascii="Times New Roman" w:eastAsia="Times New Roman" w:hAnsi="Times New Roman" w:cs="Times New Roman"/>
          <w:sz w:val="24"/>
          <w:szCs w:val="20"/>
          <w:lang w:val="en-US" w:eastAsia="bg-BG"/>
        </w:rPr>
        <w:t>срещат</w:t>
      </w:r>
      <w:proofErr w:type="spellEnd"/>
      <w:r w:rsidRPr="003E01B1">
        <w:rPr>
          <w:rFonts w:ascii="Times New Roman" w:eastAsia="Times New Roman" w:hAnsi="Times New Roman" w:cs="Times New Roman"/>
          <w:sz w:val="24"/>
          <w:szCs w:val="20"/>
          <w:lang w:val="en-US" w:eastAsia="bg-BG"/>
        </w:rPr>
        <w:t xml:space="preserve"> около 800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висши</w:t>
      </w:r>
      <w:proofErr w:type="spellEnd"/>
      <w:r w:rsidRPr="003E01B1">
        <w:rPr>
          <w:rFonts w:ascii="Times New Roman" w:eastAsia="Times New Roman" w:hAnsi="Times New Roman" w:cs="Times New Roman"/>
          <w:sz w:val="24"/>
          <w:szCs w:val="20"/>
          <w:lang w:val="en-US" w:eastAsia="bg-BG"/>
        </w:rPr>
        <w:t xml:space="preserve"> растения, 21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гъби</w:t>
      </w:r>
      <w:proofErr w:type="spellEnd"/>
      <w:r w:rsidRPr="003E01B1">
        <w:rPr>
          <w:rFonts w:ascii="Times New Roman" w:eastAsia="Times New Roman" w:hAnsi="Times New Roman" w:cs="Times New Roman"/>
          <w:sz w:val="24"/>
          <w:szCs w:val="20"/>
          <w:lang w:val="en-US" w:eastAsia="bg-BG"/>
        </w:rPr>
        <w:t xml:space="preserve">, 19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мъхообразни и 71 </w:t>
      </w:r>
      <w:proofErr w:type="spellStart"/>
      <w:r w:rsidRPr="003E01B1">
        <w:rPr>
          <w:rFonts w:ascii="Times New Roman" w:eastAsia="Times New Roman" w:hAnsi="Times New Roman" w:cs="Times New Roman"/>
          <w:sz w:val="24"/>
          <w:szCs w:val="20"/>
          <w:lang w:val="en-US" w:eastAsia="bg-BG"/>
        </w:rPr>
        <w:t>вида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водорасли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Лечебни</w:t>
      </w:r>
      <w:proofErr w:type="spellEnd"/>
      <w:r w:rsidRPr="003E01B1">
        <w:rPr>
          <w:rFonts w:ascii="Times New Roman" w:eastAsia="Times New Roman" w:hAnsi="Times New Roman" w:cs="Times New Roman"/>
          <w:sz w:val="24"/>
          <w:szCs w:val="20"/>
          <w:lang w:val="en-US" w:eastAsia="bg-BG"/>
        </w:rPr>
        <w:t xml:space="preserve"> растения с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значение за </w:t>
      </w:r>
      <w:proofErr w:type="spellStart"/>
      <w:r w:rsidRPr="003E01B1">
        <w:rPr>
          <w:rFonts w:ascii="Times New Roman" w:eastAsia="Times New Roman" w:hAnsi="Times New Roman" w:cs="Times New Roman"/>
          <w:sz w:val="24"/>
          <w:szCs w:val="20"/>
          <w:lang w:val="en-US" w:eastAsia="bg-BG"/>
        </w:rPr>
        <w:t>фармацевтичната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промишленост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фитотерапията</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жълт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кантарион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пелин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мащерка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живовляк</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риган</w:t>
      </w:r>
      <w:proofErr w:type="spellEnd"/>
      <w:r w:rsidRPr="003E01B1">
        <w:rPr>
          <w:rFonts w:ascii="Times New Roman" w:eastAsia="Times New Roman" w:hAnsi="Times New Roman" w:cs="Times New Roman"/>
          <w:sz w:val="24"/>
          <w:szCs w:val="20"/>
          <w:lang w:val="en-US" w:eastAsia="bg-BG"/>
        </w:rPr>
        <w:t xml:space="preserve">, бял </w:t>
      </w:r>
      <w:proofErr w:type="spellStart"/>
      <w:r w:rsidRPr="003E01B1">
        <w:rPr>
          <w:rFonts w:ascii="Times New Roman" w:eastAsia="Times New Roman" w:hAnsi="Times New Roman" w:cs="Times New Roman"/>
          <w:sz w:val="24"/>
          <w:szCs w:val="20"/>
          <w:lang w:val="en-US" w:eastAsia="bg-BG"/>
        </w:rPr>
        <w:t>равнец</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 xml:space="preserve">. </w:t>
      </w:r>
    </w:p>
    <w:p w14:paraId="5E872347" w14:textId="77777777" w:rsidR="00061595" w:rsidRPr="003E01B1" w:rsidRDefault="00061595" w:rsidP="00061595">
      <w:pPr>
        <w:spacing w:after="120" w:line="240" w:lineRule="auto"/>
        <w:ind w:left="360" w:firstLine="360"/>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Горският</w:t>
      </w:r>
      <w:proofErr w:type="spellEnd"/>
      <w:r w:rsidRPr="003E01B1">
        <w:rPr>
          <w:rFonts w:ascii="Times New Roman" w:eastAsia="Times New Roman" w:hAnsi="Times New Roman" w:cs="Times New Roman"/>
          <w:sz w:val="24"/>
          <w:szCs w:val="20"/>
          <w:lang w:val="en-US" w:eastAsia="bg-BG"/>
        </w:rPr>
        <w:t xml:space="preserve"> фонд в общината </w:t>
      </w:r>
      <w:proofErr w:type="spellStart"/>
      <w:r w:rsidRPr="003E01B1">
        <w:rPr>
          <w:rFonts w:ascii="Times New Roman" w:eastAsia="Times New Roman" w:hAnsi="Times New Roman" w:cs="Times New Roman"/>
          <w:sz w:val="24"/>
          <w:szCs w:val="20"/>
          <w:lang w:val="en-US" w:eastAsia="bg-BG"/>
        </w:rPr>
        <w:t>обхваща</w:t>
      </w:r>
      <w:proofErr w:type="spellEnd"/>
      <w:r w:rsidRPr="003E01B1">
        <w:rPr>
          <w:rFonts w:ascii="Times New Roman" w:eastAsia="Times New Roman" w:hAnsi="Times New Roman" w:cs="Times New Roman"/>
          <w:sz w:val="24"/>
          <w:szCs w:val="20"/>
          <w:lang w:val="en-US" w:eastAsia="bg-BG"/>
        </w:rPr>
        <w:t xml:space="preserve"> територия от 31 798 </w:t>
      </w:r>
      <w:proofErr w:type="spellStart"/>
      <w:r w:rsidRPr="003E01B1">
        <w:rPr>
          <w:rFonts w:ascii="Times New Roman" w:eastAsia="Times New Roman" w:hAnsi="Times New Roman" w:cs="Times New Roman"/>
          <w:sz w:val="24"/>
          <w:szCs w:val="20"/>
          <w:lang w:val="en-US" w:eastAsia="bg-BG"/>
        </w:rPr>
        <w:t>дка</w:t>
      </w:r>
      <w:proofErr w:type="spellEnd"/>
      <w:r w:rsidRPr="003E01B1">
        <w:rPr>
          <w:rFonts w:ascii="Times New Roman" w:eastAsia="Times New Roman" w:hAnsi="Times New Roman" w:cs="Times New Roman"/>
          <w:sz w:val="24"/>
          <w:szCs w:val="20"/>
          <w:lang w:val="en-US" w:eastAsia="bg-BG"/>
        </w:rPr>
        <w:t xml:space="preserve"> (7,6%). </w:t>
      </w:r>
      <w:proofErr w:type="spellStart"/>
      <w:r w:rsidRPr="003E01B1">
        <w:rPr>
          <w:rFonts w:ascii="Times New Roman" w:eastAsia="Times New Roman" w:hAnsi="Times New Roman" w:cs="Times New Roman"/>
          <w:sz w:val="24"/>
          <w:szCs w:val="20"/>
          <w:lang w:val="en-US" w:eastAsia="bg-BG"/>
        </w:rPr>
        <w:t>Преобладават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високостеблени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широколистни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разположени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землищата</w:t>
      </w:r>
      <w:proofErr w:type="spellEnd"/>
      <w:r w:rsidRPr="003E01B1">
        <w:rPr>
          <w:rFonts w:ascii="Times New Roman" w:eastAsia="Times New Roman" w:hAnsi="Times New Roman" w:cs="Times New Roman"/>
          <w:sz w:val="24"/>
          <w:szCs w:val="20"/>
          <w:lang w:val="en-US" w:eastAsia="bg-BG"/>
        </w:rPr>
        <w:t xml:space="preserve"> на Никопол, Новачене, Санадиново, Въбел и Драгаш войвода. </w:t>
      </w:r>
      <w:proofErr w:type="spellStart"/>
      <w:r w:rsidRPr="003E01B1">
        <w:rPr>
          <w:rFonts w:ascii="Times New Roman" w:eastAsia="Times New Roman" w:hAnsi="Times New Roman" w:cs="Times New Roman"/>
          <w:sz w:val="24"/>
          <w:szCs w:val="20"/>
          <w:lang w:val="en-US" w:eastAsia="bg-BG"/>
        </w:rPr>
        <w:t>Горските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формации</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от бял бор, </w:t>
      </w:r>
      <w:proofErr w:type="spellStart"/>
      <w:r w:rsidRPr="003E01B1">
        <w:rPr>
          <w:rFonts w:ascii="Times New Roman" w:eastAsia="Times New Roman" w:hAnsi="Times New Roman" w:cs="Times New Roman"/>
          <w:sz w:val="24"/>
          <w:szCs w:val="20"/>
          <w:lang w:val="en-US" w:eastAsia="bg-BG"/>
        </w:rPr>
        <w:t>смърч</w:t>
      </w:r>
      <w:proofErr w:type="spellEnd"/>
      <w:r w:rsidRPr="003E01B1">
        <w:rPr>
          <w:rFonts w:ascii="Times New Roman" w:eastAsia="Times New Roman" w:hAnsi="Times New Roman" w:cs="Times New Roman"/>
          <w:sz w:val="24"/>
          <w:szCs w:val="20"/>
          <w:lang w:val="en-US" w:eastAsia="bg-BG"/>
        </w:rPr>
        <w:t xml:space="preserve">, черен бор, летен дъб, </w:t>
      </w:r>
      <w:proofErr w:type="spellStart"/>
      <w:r w:rsidRPr="003E01B1">
        <w:rPr>
          <w:rFonts w:ascii="Times New Roman" w:eastAsia="Times New Roman" w:hAnsi="Times New Roman" w:cs="Times New Roman"/>
          <w:sz w:val="24"/>
          <w:szCs w:val="20"/>
          <w:lang w:val="en-US" w:eastAsia="bg-BG"/>
        </w:rPr>
        <w:t>зимен</w:t>
      </w:r>
      <w:proofErr w:type="spellEnd"/>
      <w:r w:rsidRPr="003E01B1">
        <w:rPr>
          <w:rFonts w:ascii="Times New Roman" w:eastAsia="Times New Roman" w:hAnsi="Times New Roman" w:cs="Times New Roman"/>
          <w:sz w:val="24"/>
          <w:szCs w:val="20"/>
          <w:lang w:val="en-US" w:eastAsia="bg-BG"/>
        </w:rPr>
        <w:t xml:space="preserve"> дъб, </w:t>
      </w:r>
      <w:proofErr w:type="spellStart"/>
      <w:r w:rsidRPr="003E01B1">
        <w:rPr>
          <w:rFonts w:ascii="Times New Roman" w:eastAsia="Times New Roman" w:hAnsi="Times New Roman" w:cs="Times New Roman"/>
          <w:sz w:val="24"/>
          <w:szCs w:val="20"/>
          <w:lang w:val="en-US" w:eastAsia="bg-BG"/>
        </w:rPr>
        <w:t>цер</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бряст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явор</w:t>
      </w:r>
      <w:proofErr w:type="spellEnd"/>
      <w:r w:rsidRPr="003E01B1">
        <w:rPr>
          <w:rFonts w:ascii="Times New Roman" w:eastAsia="Times New Roman" w:hAnsi="Times New Roman" w:cs="Times New Roman"/>
          <w:sz w:val="24"/>
          <w:szCs w:val="20"/>
          <w:lang w:val="en-US" w:eastAsia="bg-BG"/>
        </w:rPr>
        <w:t xml:space="preserve"> и акация. </w:t>
      </w:r>
      <w:proofErr w:type="spellStart"/>
      <w:r w:rsidRPr="003E01B1">
        <w:rPr>
          <w:rFonts w:ascii="Times New Roman" w:eastAsia="Times New Roman" w:hAnsi="Times New Roman" w:cs="Times New Roman"/>
          <w:sz w:val="24"/>
          <w:szCs w:val="20"/>
          <w:lang w:val="en-US" w:eastAsia="bg-BG"/>
        </w:rPr>
        <w:t>Храстите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аморфа, </w:t>
      </w:r>
      <w:proofErr w:type="spellStart"/>
      <w:r w:rsidRPr="003E01B1">
        <w:rPr>
          <w:rFonts w:ascii="Times New Roman" w:eastAsia="Times New Roman" w:hAnsi="Times New Roman" w:cs="Times New Roman"/>
          <w:sz w:val="24"/>
          <w:szCs w:val="20"/>
          <w:lang w:val="en-US" w:eastAsia="bg-BG"/>
        </w:rPr>
        <w:t>глог</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трънка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шипка</w:t>
      </w:r>
      <w:proofErr w:type="spellEnd"/>
      <w:r w:rsidRPr="003E01B1">
        <w:rPr>
          <w:rFonts w:ascii="Times New Roman" w:eastAsia="Times New Roman" w:hAnsi="Times New Roman" w:cs="Times New Roman"/>
          <w:sz w:val="24"/>
          <w:szCs w:val="20"/>
          <w:lang w:val="en-US" w:eastAsia="bg-BG"/>
        </w:rPr>
        <w:t xml:space="preserve">, смрадлика, </w:t>
      </w:r>
      <w:proofErr w:type="spellStart"/>
      <w:r w:rsidRPr="003E01B1">
        <w:rPr>
          <w:rFonts w:ascii="Times New Roman" w:eastAsia="Times New Roman" w:hAnsi="Times New Roman" w:cs="Times New Roman"/>
          <w:sz w:val="24"/>
          <w:szCs w:val="20"/>
          <w:lang w:val="en-US" w:eastAsia="bg-BG"/>
        </w:rPr>
        <w:t>къпина</w:t>
      </w:r>
      <w:proofErr w:type="spellEnd"/>
      <w:r w:rsidRPr="003E01B1">
        <w:rPr>
          <w:rFonts w:ascii="Times New Roman" w:eastAsia="Times New Roman" w:hAnsi="Times New Roman" w:cs="Times New Roman"/>
          <w:sz w:val="24"/>
          <w:szCs w:val="20"/>
          <w:lang w:val="en-US" w:eastAsia="bg-BG"/>
        </w:rPr>
        <w:t xml:space="preserve">, бъз, </w:t>
      </w:r>
      <w:proofErr w:type="spellStart"/>
      <w:r w:rsidRPr="003E01B1">
        <w:rPr>
          <w:rFonts w:ascii="Times New Roman" w:eastAsia="Times New Roman" w:hAnsi="Times New Roman" w:cs="Times New Roman"/>
          <w:sz w:val="24"/>
          <w:szCs w:val="20"/>
          <w:lang w:val="en-US" w:eastAsia="bg-BG"/>
        </w:rPr>
        <w:t>люляк</w:t>
      </w:r>
      <w:proofErr w:type="spellEnd"/>
    </w:p>
    <w:p w14:paraId="016138D5" w14:textId="77777777" w:rsidR="00061595" w:rsidRPr="003E01B1" w:rsidRDefault="00061595" w:rsidP="00061595">
      <w:pPr>
        <w:tabs>
          <w:tab w:val="left" w:pos="1231"/>
        </w:tabs>
        <w:spacing w:after="0" w:line="240" w:lineRule="auto"/>
        <w:rPr>
          <w:rFonts w:ascii="Times New Roman" w:eastAsia="Times New Roman" w:hAnsi="Times New Roman" w:cs="Times New Roman"/>
          <w:sz w:val="24"/>
          <w:szCs w:val="20"/>
          <w:lang w:val="en-US" w:eastAsia="bg-BG"/>
        </w:rPr>
      </w:pPr>
    </w:p>
    <w:p w14:paraId="09CDF549"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55" w:name="_Toc55834260"/>
      <w:r w:rsidRPr="003E01B1">
        <w:rPr>
          <w:rFonts w:asciiTheme="majorHAnsi" w:eastAsiaTheme="majorEastAsia" w:hAnsiTheme="majorHAnsi" w:cstheme="majorBidi"/>
          <w:color w:val="2F5496" w:themeColor="accent1" w:themeShade="BF"/>
          <w:sz w:val="26"/>
          <w:szCs w:val="26"/>
          <w:lang w:val="en-US" w:eastAsia="bg-BG"/>
        </w:rPr>
        <w:t>3.10. Административен капацитет на общинската администрация</w:t>
      </w:r>
      <w:bookmarkEnd w:id="55"/>
    </w:p>
    <w:p w14:paraId="3D47A3F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06969A0" w14:textId="77777777" w:rsidR="00061595" w:rsidRPr="003E01B1" w:rsidRDefault="00061595" w:rsidP="00061595">
      <w:pPr>
        <w:spacing w:after="0" w:line="240" w:lineRule="auto"/>
        <w:ind w:firstLine="360"/>
        <w:rPr>
          <w:rFonts w:eastAsia="Times New Roman" w:cstheme="minorHAnsi"/>
          <w:szCs w:val="20"/>
          <w:lang w:val="en-US" w:eastAsia="bg-BG"/>
        </w:rPr>
      </w:pPr>
      <w:r w:rsidRPr="003E01B1">
        <w:rPr>
          <w:rFonts w:ascii="Times New Roman" w:eastAsia="Times New Roman" w:hAnsi="Times New Roman" w:cs="Times New Roman"/>
          <w:sz w:val="24"/>
          <w:szCs w:val="20"/>
          <w:lang w:val="en-US" w:eastAsia="bg-BG"/>
        </w:rPr>
        <w:lastRenderedPageBreak/>
        <w:tab/>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в община Никопол </w:t>
      </w:r>
      <w:proofErr w:type="spellStart"/>
      <w:r w:rsidRPr="003E01B1">
        <w:rPr>
          <w:rFonts w:ascii="Times New Roman" w:eastAsia="Times New Roman" w:hAnsi="Times New Roman" w:cstheme="minorHAnsi"/>
          <w:sz w:val="24"/>
          <w:szCs w:val="20"/>
          <w:lang w:val="en-US" w:eastAsia="bg-BG"/>
        </w:rPr>
        <w:t>изпълнява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компетентно</w:t>
      </w:r>
      <w:proofErr w:type="spellEnd"/>
      <w:r w:rsidRPr="003E01B1">
        <w:rPr>
          <w:rFonts w:ascii="Times New Roman" w:eastAsia="Times New Roman" w:hAnsi="Times New Roman" w:cstheme="minorHAnsi"/>
          <w:sz w:val="24"/>
          <w:szCs w:val="20"/>
          <w:lang w:val="en-US" w:eastAsia="bg-BG"/>
        </w:rPr>
        <w:t xml:space="preserve">, ефективно, </w:t>
      </w:r>
      <w:proofErr w:type="spellStart"/>
      <w:r w:rsidRPr="003E01B1">
        <w:rPr>
          <w:rFonts w:ascii="Times New Roman" w:eastAsia="Times New Roman" w:hAnsi="Times New Roman" w:cstheme="minorHAnsi"/>
          <w:sz w:val="24"/>
          <w:szCs w:val="20"/>
          <w:lang w:val="en-US" w:eastAsia="bg-BG"/>
        </w:rPr>
        <w:t>отговорно</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координирано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своята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дейност</w:t>
      </w:r>
      <w:proofErr w:type="spellEnd"/>
      <w:r w:rsidRPr="003E01B1">
        <w:rPr>
          <w:rFonts w:ascii="Times New Roman" w:eastAsia="Times New Roman" w:hAnsi="Times New Roman" w:cstheme="minorHAnsi"/>
          <w:sz w:val="24"/>
          <w:szCs w:val="20"/>
          <w:lang w:val="en-US" w:eastAsia="bg-BG"/>
        </w:rPr>
        <w:t xml:space="preserve"> и следва принципите </w:t>
      </w:r>
      <w:proofErr w:type="gramStart"/>
      <w:r w:rsidRPr="003E01B1">
        <w:rPr>
          <w:rFonts w:ascii="Times New Roman" w:eastAsia="Times New Roman" w:hAnsi="Times New Roman" w:cstheme="minorHAnsi"/>
          <w:sz w:val="24"/>
          <w:szCs w:val="20"/>
          <w:lang w:val="en-US" w:eastAsia="bg-BG"/>
        </w:rPr>
        <w:t>на  отчетност</w:t>
      </w:r>
      <w:proofErr w:type="gramEnd"/>
      <w:r w:rsidRPr="003E01B1">
        <w:rPr>
          <w:rFonts w:ascii="Times New Roman" w:eastAsia="Times New Roman" w:hAnsi="Times New Roman" w:cstheme="minorHAnsi"/>
          <w:sz w:val="24"/>
          <w:szCs w:val="20"/>
          <w:lang w:val="en-US" w:eastAsia="bg-BG"/>
        </w:rPr>
        <w:t xml:space="preserve"> и прозрачност при предоставяне на публична </w:t>
      </w:r>
      <w:proofErr w:type="spellStart"/>
      <w:r w:rsidRPr="003E01B1">
        <w:rPr>
          <w:rFonts w:ascii="Times New Roman" w:eastAsia="Times New Roman" w:hAnsi="Times New Roman" w:cstheme="minorHAnsi"/>
          <w:sz w:val="24"/>
          <w:szCs w:val="20"/>
          <w:lang w:val="en-US" w:eastAsia="bg-BG"/>
        </w:rPr>
        <w:t>информация</w:t>
      </w:r>
      <w:proofErr w:type="spellEnd"/>
      <w:r w:rsidRPr="003E01B1">
        <w:rPr>
          <w:rFonts w:ascii="Times New Roman" w:eastAsia="Times New Roman" w:hAnsi="Times New Roman" w:cstheme="minorHAnsi"/>
          <w:sz w:val="24"/>
          <w:szCs w:val="20"/>
          <w:lang w:val="en-US" w:eastAsia="bg-BG"/>
        </w:rPr>
        <w:t xml:space="preserve"> и услуги. Във връзка с </w:t>
      </w:r>
      <w:proofErr w:type="spellStart"/>
      <w:r w:rsidRPr="003E01B1">
        <w:rPr>
          <w:rFonts w:ascii="Times New Roman" w:eastAsia="Times New Roman" w:hAnsi="Times New Roman" w:cstheme="minorHAnsi"/>
          <w:sz w:val="24"/>
          <w:szCs w:val="20"/>
          <w:lang w:val="en-US" w:eastAsia="bg-BG"/>
        </w:rPr>
        <w:t>усъвършенстването</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укрепването</w:t>
      </w:r>
      <w:proofErr w:type="spellEnd"/>
      <w:r w:rsidRPr="003E01B1">
        <w:rPr>
          <w:rFonts w:ascii="Times New Roman" w:eastAsia="Times New Roman" w:hAnsi="Times New Roman" w:cstheme="minorHAnsi"/>
          <w:sz w:val="24"/>
          <w:szCs w:val="20"/>
          <w:lang w:val="en-US" w:eastAsia="bg-BG"/>
        </w:rPr>
        <w:t xml:space="preserve"> на административния капацитет община Никопол е </w:t>
      </w:r>
      <w:proofErr w:type="spellStart"/>
      <w:r w:rsidRPr="003E01B1">
        <w:rPr>
          <w:rFonts w:ascii="Times New Roman" w:eastAsia="Times New Roman" w:hAnsi="Times New Roman" w:cstheme="minorHAnsi"/>
          <w:sz w:val="24"/>
          <w:szCs w:val="20"/>
          <w:lang w:val="en-US" w:eastAsia="bg-BG"/>
        </w:rPr>
        <w:t>преминала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няколко</w:t>
      </w:r>
      <w:proofErr w:type="spellEnd"/>
      <w:r w:rsidRPr="003E01B1">
        <w:rPr>
          <w:rFonts w:ascii="Times New Roman" w:eastAsia="Times New Roman" w:hAnsi="Times New Roman" w:cstheme="minorHAnsi"/>
          <w:sz w:val="24"/>
          <w:szCs w:val="20"/>
          <w:lang w:val="en-US" w:eastAsia="bg-BG"/>
        </w:rPr>
        <w:t xml:space="preserve"> програми за </w:t>
      </w:r>
      <w:proofErr w:type="spellStart"/>
      <w:r w:rsidRPr="003E01B1">
        <w:rPr>
          <w:rFonts w:ascii="Times New Roman" w:eastAsia="Times New Roman" w:hAnsi="Times New Roman" w:cstheme="minorHAnsi"/>
          <w:sz w:val="24"/>
          <w:szCs w:val="20"/>
          <w:lang w:val="en-US" w:eastAsia="bg-BG"/>
        </w:rPr>
        <w:t>обучение</w:t>
      </w:r>
      <w:proofErr w:type="spellEnd"/>
      <w:r w:rsidRPr="003E01B1">
        <w:rPr>
          <w:rFonts w:ascii="Times New Roman" w:eastAsia="Times New Roman" w:hAnsi="Times New Roman" w:cstheme="minorHAnsi"/>
          <w:sz w:val="24"/>
          <w:szCs w:val="20"/>
          <w:lang w:val="en-US" w:eastAsia="bg-BG"/>
        </w:rPr>
        <w:t xml:space="preserve">, които са в следните </w:t>
      </w:r>
      <w:proofErr w:type="spellStart"/>
      <w:r w:rsidRPr="003E01B1">
        <w:rPr>
          <w:rFonts w:ascii="Times New Roman" w:eastAsia="Times New Roman" w:hAnsi="Times New Roman" w:cstheme="minorHAnsi"/>
          <w:sz w:val="24"/>
          <w:szCs w:val="20"/>
          <w:lang w:val="en-US" w:eastAsia="bg-BG"/>
        </w:rPr>
        <w:t>направления</w:t>
      </w:r>
      <w:proofErr w:type="spellEnd"/>
      <w:r w:rsidRPr="003E01B1">
        <w:rPr>
          <w:rFonts w:ascii="Times New Roman" w:eastAsia="Times New Roman" w:hAnsi="Times New Roman" w:cstheme="minorHAnsi"/>
          <w:sz w:val="24"/>
          <w:szCs w:val="20"/>
          <w:lang w:val="en-US" w:eastAsia="bg-BG"/>
        </w:rPr>
        <w:t>:</w:t>
      </w:r>
    </w:p>
    <w:p w14:paraId="6705CDBA" w14:textId="77777777" w:rsidR="00061595" w:rsidRPr="003E01B1" w:rsidRDefault="00061595" w:rsidP="00061595">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Форми</w:t>
      </w:r>
      <w:proofErr w:type="spellEnd"/>
      <w:r w:rsidRPr="003E01B1">
        <w:rPr>
          <w:rFonts w:ascii="Times New Roman" w:eastAsia="Times New Roman" w:hAnsi="Times New Roman" w:cstheme="minorHAnsi"/>
          <w:sz w:val="24"/>
          <w:szCs w:val="20"/>
          <w:lang w:val="en-US" w:eastAsia="bg-BG"/>
        </w:rPr>
        <w:t xml:space="preserve"> на сътрудничество между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граждански</w:t>
      </w:r>
      <w:proofErr w:type="spellEnd"/>
      <w:r w:rsidRPr="003E01B1">
        <w:rPr>
          <w:rFonts w:ascii="Times New Roman" w:eastAsia="Times New Roman" w:hAnsi="Times New Roman" w:cstheme="minorHAnsi"/>
          <w:sz w:val="24"/>
          <w:szCs w:val="20"/>
          <w:lang w:val="en-US" w:eastAsia="bg-BG"/>
        </w:rPr>
        <w:t xml:space="preserve"> и бизнес организации;</w:t>
      </w:r>
    </w:p>
    <w:p w14:paraId="64B25806" w14:textId="77777777" w:rsidR="00061595" w:rsidRPr="003E01B1" w:rsidRDefault="00061595" w:rsidP="00061595">
      <w:pPr>
        <w:spacing w:after="120" w:line="240" w:lineRule="auto"/>
        <w:ind w:left="720"/>
        <w:contextualSpacing/>
        <w:rPr>
          <w:rFonts w:ascii="Times New Roman" w:eastAsia="Times New Roman" w:hAnsi="Times New Roman" w:cstheme="minorHAnsi"/>
          <w:sz w:val="24"/>
          <w:szCs w:val="20"/>
          <w:lang w:val="en-US" w:eastAsia="bg-BG"/>
        </w:rPr>
      </w:pPr>
    </w:p>
    <w:p w14:paraId="28E7C548" w14:textId="77777777" w:rsidR="00061595" w:rsidRPr="003E01B1" w:rsidRDefault="00061595" w:rsidP="00061595">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Решаване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етични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дилеми</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конфликти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възникващи</w:t>
      </w:r>
      <w:proofErr w:type="spellEnd"/>
      <w:r w:rsidRPr="003E01B1">
        <w:rPr>
          <w:rFonts w:ascii="Times New Roman" w:eastAsia="Times New Roman" w:hAnsi="Times New Roman" w:cstheme="minorHAnsi"/>
          <w:sz w:val="24"/>
          <w:szCs w:val="20"/>
          <w:lang w:val="en-US" w:eastAsia="bg-BG"/>
        </w:rPr>
        <w:t xml:space="preserve"> при </w:t>
      </w:r>
      <w:proofErr w:type="spellStart"/>
      <w:r w:rsidRPr="003E01B1">
        <w:rPr>
          <w:rFonts w:ascii="Times New Roman" w:eastAsia="Times New Roman" w:hAnsi="Times New Roman" w:cstheme="minorHAnsi"/>
          <w:sz w:val="24"/>
          <w:szCs w:val="20"/>
          <w:lang w:val="en-US" w:eastAsia="bg-BG"/>
        </w:rPr>
        <w:t>извършваните</w:t>
      </w:r>
      <w:proofErr w:type="spellEnd"/>
      <w:r w:rsidRPr="003E01B1">
        <w:rPr>
          <w:rFonts w:ascii="Times New Roman" w:eastAsia="Times New Roman" w:hAnsi="Times New Roman" w:cstheme="minorHAnsi"/>
          <w:sz w:val="24"/>
          <w:szCs w:val="20"/>
          <w:lang w:val="en-US" w:eastAsia="bg-BG"/>
        </w:rPr>
        <w:t xml:space="preserve"> дейности и </w:t>
      </w:r>
      <w:proofErr w:type="spellStart"/>
      <w:r w:rsidRPr="003E01B1">
        <w:rPr>
          <w:rFonts w:ascii="Times New Roman" w:eastAsia="Times New Roman" w:hAnsi="Times New Roman" w:cstheme="minorHAnsi"/>
          <w:sz w:val="24"/>
          <w:szCs w:val="20"/>
          <w:lang w:val="en-US" w:eastAsia="bg-BG"/>
        </w:rPr>
        <w:t>процедури</w:t>
      </w:r>
      <w:proofErr w:type="spellEnd"/>
      <w:r w:rsidRPr="003E01B1">
        <w:rPr>
          <w:rFonts w:ascii="Times New Roman" w:eastAsia="Times New Roman" w:hAnsi="Times New Roman" w:cstheme="minorHAnsi"/>
          <w:sz w:val="24"/>
          <w:szCs w:val="20"/>
          <w:lang w:val="en-US" w:eastAsia="bg-BG"/>
        </w:rPr>
        <w:t>;</w:t>
      </w:r>
    </w:p>
    <w:p w14:paraId="5E883299" w14:textId="77777777" w:rsidR="00061595" w:rsidRPr="003E01B1" w:rsidRDefault="00061595" w:rsidP="00061595">
      <w:pPr>
        <w:spacing w:after="120" w:line="240" w:lineRule="auto"/>
        <w:ind w:left="720"/>
        <w:contextualSpacing/>
        <w:rPr>
          <w:rFonts w:ascii="Times New Roman" w:eastAsia="Times New Roman" w:hAnsi="Times New Roman" w:cstheme="minorHAnsi"/>
          <w:sz w:val="24"/>
          <w:szCs w:val="20"/>
          <w:lang w:val="en-US" w:eastAsia="bg-BG"/>
        </w:rPr>
      </w:pPr>
    </w:p>
    <w:p w14:paraId="2A09F073" w14:textId="77777777" w:rsidR="00061595" w:rsidRPr="003E01B1" w:rsidRDefault="00061595" w:rsidP="00061595">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Повишаване на </w:t>
      </w:r>
      <w:proofErr w:type="spellStart"/>
      <w:r w:rsidRPr="003E01B1">
        <w:rPr>
          <w:rFonts w:ascii="Times New Roman" w:eastAsia="Times New Roman" w:hAnsi="Times New Roman" w:cstheme="minorHAnsi"/>
          <w:sz w:val="24"/>
          <w:szCs w:val="20"/>
          <w:lang w:val="en-US" w:eastAsia="bg-BG"/>
        </w:rPr>
        <w:t>компютърната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грамотност</w:t>
      </w:r>
      <w:proofErr w:type="spellEnd"/>
      <w:r w:rsidRPr="003E01B1">
        <w:rPr>
          <w:rFonts w:ascii="Times New Roman" w:eastAsia="Times New Roman" w:hAnsi="Times New Roman" w:cstheme="minorHAnsi"/>
          <w:sz w:val="24"/>
          <w:szCs w:val="20"/>
          <w:lang w:val="en-US" w:eastAsia="bg-BG"/>
        </w:rPr>
        <w:t xml:space="preserve"> и подобряване на </w:t>
      </w:r>
      <w:proofErr w:type="spellStart"/>
      <w:r w:rsidRPr="003E01B1">
        <w:rPr>
          <w:rFonts w:ascii="Times New Roman" w:eastAsia="Times New Roman" w:hAnsi="Times New Roman" w:cstheme="minorHAnsi"/>
          <w:sz w:val="24"/>
          <w:szCs w:val="20"/>
          <w:lang w:val="en-US" w:eastAsia="bg-BG"/>
        </w:rPr>
        <w:t>уменията</w:t>
      </w:r>
      <w:proofErr w:type="spellEnd"/>
      <w:r w:rsidRPr="003E01B1">
        <w:rPr>
          <w:rFonts w:ascii="Times New Roman" w:eastAsia="Times New Roman" w:hAnsi="Times New Roman" w:cstheme="minorHAnsi"/>
          <w:sz w:val="24"/>
          <w:szCs w:val="20"/>
          <w:lang w:val="en-US" w:eastAsia="bg-BG"/>
        </w:rPr>
        <w:t xml:space="preserve"> за работа с MS EXCEL;</w:t>
      </w:r>
    </w:p>
    <w:p w14:paraId="5A5A2F96" w14:textId="77777777" w:rsidR="00061595" w:rsidRPr="003E01B1" w:rsidRDefault="00061595" w:rsidP="00061595">
      <w:pPr>
        <w:spacing w:after="120" w:line="240" w:lineRule="auto"/>
        <w:ind w:left="720"/>
        <w:contextualSpacing/>
        <w:rPr>
          <w:rFonts w:ascii="Times New Roman" w:eastAsia="Times New Roman" w:hAnsi="Times New Roman" w:cstheme="minorHAnsi"/>
          <w:sz w:val="24"/>
          <w:szCs w:val="20"/>
          <w:lang w:val="en-US" w:eastAsia="bg-BG"/>
        </w:rPr>
      </w:pPr>
    </w:p>
    <w:p w14:paraId="50E07617" w14:textId="77777777" w:rsidR="00061595" w:rsidRPr="003E01B1" w:rsidRDefault="00061595" w:rsidP="00061595">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Е-</w:t>
      </w:r>
      <w:proofErr w:type="spellStart"/>
      <w:r w:rsidRPr="003E01B1">
        <w:rPr>
          <w:rFonts w:ascii="Times New Roman" w:eastAsia="Times New Roman" w:hAnsi="Times New Roman" w:cstheme="minorHAnsi"/>
          <w:sz w:val="24"/>
          <w:szCs w:val="20"/>
          <w:lang w:val="en-US" w:eastAsia="bg-BG"/>
        </w:rPr>
        <w:t>Правителство</w:t>
      </w:r>
      <w:proofErr w:type="spellEnd"/>
      <w:r w:rsidRPr="003E01B1">
        <w:rPr>
          <w:rFonts w:ascii="Times New Roman" w:eastAsia="Times New Roman" w:hAnsi="Times New Roman" w:cstheme="minorHAnsi"/>
          <w:sz w:val="24"/>
          <w:szCs w:val="20"/>
          <w:lang w:val="en-US" w:eastAsia="bg-BG"/>
        </w:rPr>
        <w:t>;</w:t>
      </w:r>
    </w:p>
    <w:p w14:paraId="4E1F4013" w14:textId="77777777" w:rsidR="00061595" w:rsidRPr="003E01B1" w:rsidRDefault="00061595" w:rsidP="00061595">
      <w:pPr>
        <w:spacing w:after="120" w:line="240" w:lineRule="auto"/>
        <w:ind w:left="720"/>
        <w:contextualSpacing/>
        <w:rPr>
          <w:rFonts w:ascii="Times New Roman" w:eastAsia="Times New Roman" w:hAnsi="Times New Roman" w:cstheme="minorHAnsi"/>
          <w:sz w:val="24"/>
          <w:szCs w:val="20"/>
          <w:lang w:val="en-US" w:eastAsia="bg-BG"/>
        </w:rPr>
      </w:pPr>
    </w:p>
    <w:p w14:paraId="1FE9EC13" w14:textId="77777777" w:rsidR="00061595" w:rsidRPr="003E01B1" w:rsidRDefault="00061595" w:rsidP="00061595">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proofErr w:type="spellStart"/>
      <w:r w:rsidRPr="003E01B1">
        <w:rPr>
          <w:rFonts w:ascii="Times New Roman" w:eastAsia="Times New Roman" w:hAnsi="Times New Roman" w:cstheme="minorHAnsi"/>
          <w:sz w:val="24"/>
          <w:szCs w:val="20"/>
          <w:lang w:val="en-US" w:eastAsia="bg-BG"/>
        </w:rPr>
        <w:t>Делова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етика</w:t>
      </w:r>
      <w:proofErr w:type="spellEnd"/>
      <w:r w:rsidRPr="003E01B1">
        <w:rPr>
          <w:rFonts w:ascii="Times New Roman" w:eastAsia="Times New Roman" w:hAnsi="Times New Roman" w:cstheme="minorHAnsi"/>
          <w:sz w:val="24"/>
          <w:szCs w:val="20"/>
          <w:lang w:val="en-US" w:eastAsia="bg-BG"/>
        </w:rPr>
        <w:t>;</w:t>
      </w:r>
    </w:p>
    <w:p w14:paraId="6C126034" w14:textId="77777777" w:rsidR="00061595" w:rsidRPr="003E01B1" w:rsidRDefault="00061595" w:rsidP="00061595">
      <w:pPr>
        <w:spacing w:after="120" w:line="240" w:lineRule="auto"/>
        <w:ind w:left="720"/>
        <w:contextualSpacing/>
        <w:rPr>
          <w:rFonts w:ascii="Times New Roman" w:eastAsia="Times New Roman" w:hAnsi="Times New Roman" w:cstheme="minorHAnsi"/>
          <w:sz w:val="24"/>
          <w:szCs w:val="20"/>
          <w:lang w:val="en-US" w:eastAsia="bg-BG"/>
        </w:rPr>
      </w:pPr>
    </w:p>
    <w:p w14:paraId="180199CA" w14:textId="77777777" w:rsidR="00061595" w:rsidRPr="003E01B1" w:rsidRDefault="00061595" w:rsidP="00061595">
      <w:pPr>
        <w:numPr>
          <w:ilvl w:val="0"/>
          <w:numId w:val="38"/>
        </w:numPr>
        <w:spacing w:after="0" w:line="256" w:lineRule="auto"/>
        <w:contextualSpacing/>
        <w:jc w:val="both"/>
        <w:rPr>
          <w:rFonts w:ascii="Times New Roman" w:eastAsia="Times New Roman" w:hAnsi="Times New Roman" w:cstheme="minorHAnsi"/>
          <w:sz w:val="24"/>
          <w:szCs w:val="20"/>
          <w:lang w:val="en-US" w:eastAsia="bg-BG"/>
        </w:rPr>
      </w:pPr>
      <w:r w:rsidRPr="003E01B1">
        <w:rPr>
          <w:rFonts w:ascii="Times New Roman" w:eastAsia="Times New Roman" w:hAnsi="Times New Roman" w:cstheme="minorHAnsi"/>
          <w:sz w:val="24"/>
          <w:szCs w:val="20"/>
          <w:lang w:val="en-US" w:eastAsia="bg-BG"/>
        </w:rPr>
        <w:t xml:space="preserve">Усъвършенстване на </w:t>
      </w:r>
      <w:proofErr w:type="spellStart"/>
      <w:r w:rsidRPr="003E01B1">
        <w:rPr>
          <w:rFonts w:ascii="Times New Roman" w:eastAsia="Times New Roman" w:hAnsi="Times New Roman" w:cstheme="minorHAnsi"/>
          <w:sz w:val="24"/>
          <w:szCs w:val="20"/>
          <w:lang w:val="en-US" w:eastAsia="bg-BG"/>
        </w:rPr>
        <w:t>вътрешните</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комуникации</w:t>
      </w:r>
      <w:proofErr w:type="spellEnd"/>
      <w:r w:rsidRPr="003E01B1">
        <w:rPr>
          <w:rFonts w:ascii="Times New Roman" w:eastAsia="Times New Roman" w:hAnsi="Times New Roman" w:cstheme="minorHAnsi"/>
          <w:sz w:val="24"/>
          <w:szCs w:val="20"/>
          <w:lang w:val="en-US" w:eastAsia="bg-BG"/>
        </w:rPr>
        <w:t xml:space="preserve"> в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w:t>
      </w:r>
    </w:p>
    <w:p w14:paraId="10758745" w14:textId="77777777" w:rsidR="00061595" w:rsidRPr="003E01B1" w:rsidRDefault="00061595" w:rsidP="00061595">
      <w:pPr>
        <w:spacing w:after="120" w:line="240" w:lineRule="auto"/>
        <w:ind w:left="720"/>
        <w:contextualSpacing/>
        <w:rPr>
          <w:rFonts w:ascii="Times New Roman" w:eastAsia="Times New Roman" w:hAnsi="Times New Roman" w:cstheme="minorHAnsi"/>
          <w:sz w:val="24"/>
          <w:szCs w:val="20"/>
          <w:lang w:val="en-US" w:eastAsia="bg-BG"/>
        </w:rPr>
      </w:pPr>
    </w:p>
    <w:p w14:paraId="07D30DFA" w14:textId="77777777" w:rsidR="00061595" w:rsidRPr="003E01B1" w:rsidRDefault="00061595" w:rsidP="00061595">
      <w:pPr>
        <w:spacing w:after="120" w:line="240" w:lineRule="auto"/>
        <w:ind w:firstLine="360"/>
        <w:rPr>
          <w:rFonts w:ascii="Times New Roman" w:eastAsia="Times New Roman" w:hAnsi="Times New Roman" w:cstheme="minorHAnsi"/>
          <w:sz w:val="24"/>
          <w:szCs w:val="20"/>
          <w:lang w:val="ru-RU" w:eastAsia="bg-BG"/>
        </w:rPr>
      </w:pP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в Община Никопол има </w:t>
      </w:r>
      <w:proofErr w:type="spellStart"/>
      <w:r w:rsidRPr="003E01B1">
        <w:rPr>
          <w:rFonts w:ascii="Times New Roman" w:eastAsia="Times New Roman" w:hAnsi="Times New Roman" w:cstheme="minorHAnsi"/>
          <w:sz w:val="24"/>
          <w:szCs w:val="20"/>
          <w:lang w:val="en-US" w:eastAsia="bg-BG"/>
        </w:rPr>
        <w:t>необходимост</w:t>
      </w:r>
      <w:proofErr w:type="spellEnd"/>
      <w:r w:rsidRPr="003E01B1">
        <w:rPr>
          <w:rFonts w:ascii="Times New Roman" w:eastAsia="Times New Roman" w:hAnsi="Times New Roman" w:cstheme="minorHAnsi"/>
          <w:sz w:val="24"/>
          <w:szCs w:val="20"/>
          <w:lang w:val="en-US" w:eastAsia="bg-BG"/>
        </w:rPr>
        <w:t xml:space="preserve"> от финансови средства за укрепване и повишаване на своя административен капацитет.</w:t>
      </w:r>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Повишаването</w:t>
      </w:r>
      <w:proofErr w:type="spellEnd"/>
      <w:r w:rsidRPr="003E01B1">
        <w:rPr>
          <w:rFonts w:ascii="Times New Roman" w:eastAsia="Times New Roman" w:hAnsi="Times New Roman" w:cs="Times New Roman"/>
          <w:sz w:val="24"/>
          <w:szCs w:val="20"/>
          <w:lang w:val="en-US" w:eastAsia="bg-BG"/>
        </w:rPr>
        <w:t xml:space="preserve"> на административния капацитет, ще </w:t>
      </w:r>
      <w:r w:rsidRPr="003E01B1">
        <w:rPr>
          <w:rFonts w:ascii="Times New Roman" w:eastAsia="Times New Roman" w:hAnsi="Times New Roman" w:cstheme="minorHAnsi"/>
          <w:sz w:val="24"/>
          <w:szCs w:val="20"/>
          <w:lang w:val="en-US" w:eastAsia="bg-BG"/>
        </w:rPr>
        <w:t xml:space="preserve">допринесе за подобряване на </w:t>
      </w:r>
      <w:proofErr w:type="spellStart"/>
      <w:r w:rsidRPr="003E01B1">
        <w:rPr>
          <w:rFonts w:ascii="Times New Roman" w:eastAsia="Times New Roman" w:hAnsi="Times New Roman" w:cstheme="minorHAnsi"/>
          <w:sz w:val="24"/>
          <w:szCs w:val="20"/>
          <w:lang w:val="en-US" w:eastAsia="bg-BG"/>
        </w:rPr>
        <w:t>работата</w:t>
      </w:r>
      <w:proofErr w:type="spellEnd"/>
      <w:r w:rsidRPr="003E01B1">
        <w:rPr>
          <w:rFonts w:ascii="Times New Roman" w:eastAsia="Times New Roman" w:hAnsi="Times New Roman" w:cstheme="minorHAnsi"/>
          <w:sz w:val="24"/>
          <w:szCs w:val="20"/>
          <w:lang w:val="en-US" w:eastAsia="bg-BG"/>
        </w:rPr>
        <w:t xml:space="preserve"> на Общинската администрация за ефективно и </w:t>
      </w:r>
      <w:proofErr w:type="spellStart"/>
      <w:r w:rsidRPr="003E01B1">
        <w:rPr>
          <w:rFonts w:ascii="Times New Roman" w:eastAsia="Times New Roman" w:hAnsi="Times New Roman" w:cstheme="minorHAnsi"/>
          <w:sz w:val="24"/>
          <w:szCs w:val="20"/>
          <w:lang w:val="en-US" w:eastAsia="bg-BG"/>
        </w:rPr>
        <w:t>ефикасно</w:t>
      </w:r>
      <w:proofErr w:type="spellEnd"/>
      <w:r w:rsidRPr="003E01B1">
        <w:rPr>
          <w:rFonts w:ascii="Times New Roman" w:eastAsia="Times New Roman" w:hAnsi="Times New Roman" w:cstheme="minorHAnsi"/>
          <w:sz w:val="24"/>
          <w:szCs w:val="20"/>
          <w:lang w:val="en-US" w:eastAsia="bg-BG"/>
        </w:rPr>
        <w:t xml:space="preserve"> изпълнение на местните политики и повишаване качеството на обслужване, при </w:t>
      </w:r>
      <w:proofErr w:type="spellStart"/>
      <w:r w:rsidRPr="003E01B1">
        <w:rPr>
          <w:rFonts w:ascii="Times New Roman" w:eastAsia="Times New Roman" w:hAnsi="Times New Roman" w:cstheme="minorHAnsi"/>
          <w:sz w:val="24"/>
          <w:szCs w:val="20"/>
          <w:lang w:val="en-US" w:eastAsia="bg-BG"/>
        </w:rPr>
        <w:t>отчитане</w:t>
      </w:r>
      <w:proofErr w:type="spellEnd"/>
      <w:r w:rsidRPr="003E01B1">
        <w:rPr>
          <w:rFonts w:ascii="Times New Roman" w:eastAsia="Times New Roman" w:hAnsi="Times New Roman" w:cstheme="minorHAnsi"/>
          <w:sz w:val="24"/>
          <w:szCs w:val="20"/>
          <w:lang w:val="en-US" w:eastAsia="bg-BG"/>
        </w:rPr>
        <w:t xml:space="preserve"> на нуждите на гражданите и всички </w:t>
      </w:r>
      <w:proofErr w:type="spellStart"/>
      <w:r w:rsidRPr="003E01B1">
        <w:rPr>
          <w:rFonts w:ascii="Times New Roman" w:eastAsia="Times New Roman" w:hAnsi="Times New Roman" w:cstheme="minorHAnsi"/>
          <w:sz w:val="24"/>
          <w:szCs w:val="20"/>
          <w:lang w:val="en-US" w:eastAsia="bg-BG"/>
        </w:rPr>
        <w:t>заинтересовани</w:t>
      </w:r>
      <w:proofErr w:type="spellEnd"/>
      <w:r w:rsidRPr="003E01B1">
        <w:rPr>
          <w:rFonts w:ascii="Times New Roman" w:eastAsia="Times New Roman" w:hAnsi="Times New Roman" w:cstheme="minorHAnsi"/>
          <w:sz w:val="24"/>
          <w:szCs w:val="20"/>
          <w:lang w:val="en-US" w:eastAsia="bg-BG"/>
        </w:rPr>
        <w:t xml:space="preserve"> страни. Чрез намаляване на </w:t>
      </w:r>
      <w:proofErr w:type="spellStart"/>
      <w:r w:rsidRPr="003E01B1">
        <w:rPr>
          <w:rFonts w:ascii="Times New Roman" w:eastAsia="Times New Roman" w:hAnsi="Times New Roman" w:cstheme="minorHAnsi"/>
          <w:sz w:val="24"/>
          <w:szCs w:val="20"/>
          <w:lang w:val="en-US" w:eastAsia="bg-BG"/>
        </w:rPr>
        <w:t>бюрокрацията</w:t>
      </w:r>
      <w:proofErr w:type="spellEnd"/>
      <w:r w:rsidRPr="003E01B1">
        <w:rPr>
          <w:rFonts w:ascii="Times New Roman" w:eastAsia="Times New Roman" w:hAnsi="Times New Roman" w:cstheme="minorHAnsi"/>
          <w:sz w:val="24"/>
          <w:szCs w:val="20"/>
          <w:lang w:val="en-US" w:eastAsia="bg-BG"/>
        </w:rPr>
        <w:t xml:space="preserve"> и повишаване на </w:t>
      </w:r>
      <w:proofErr w:type="spellStart"/>
      <w:r w:rsidRPr="003E01B1">
        <w:rPr>
          <w:rFonts w:ascii="Times New Roman" w:eastAsia="Times New Roman" w:hAnsi="Times New Roman" w:cstheme="minorHAnsi"/>
          <w:sz w:val="24"/>
          <w:szCs w:val="20"/>
          <w:lang w:val="en-US" w:eastAsia="bg-BG"/>
        </w:rPr>
        <w:t>ефективността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ефикасността</w:t>
      </w:r>
      <w:proofErr w:type="spellEnd"/>
      <w:r w:rsidRPr="003E01B1">
        <w:rPr>
          <w:rFonts w:ascii="Times New Roman" w:eastAsia="Times New Roman" w:hAnsi="Times New Roman" w:cstheme="minorHAnsi"/>
          <w:sz w:val="24"/>
          <w:szCs w:val="20"/>
          <w:lang w:val="en-US" w:eastAsia="bg-BG"/>
        </w:rPr>
        <w:t xml:space="preserve"> на Общинската администрация ще се </w:t>
      </w:r>
      <w:proofErr w:type="spellStart"/>
      <w:r w:rsidRPr="003E01B1">
        <w:rPr>
          <w:rFonts w:ascii="Times New Roman" w:eastAsia="Times New Roman" w:hAnsi="Times New Roman" w:cstheme="minorHAnsi"/>
          <w:sz w:val="24"/>
          <w:szCs w:val="20"/>
          <w:lang w:val="en-US" w:eastAsia="bg-BG"/>
        </w:rPr>
        <w:t>спомогне</w:t>
      </w:r>
      <w:proofErr w:type="spellEnd"/>
      <w:r w:rsidRPr="003E01B1">
        <w:rPr>
          <w:rFonts w:ascii="Times New Roman" w:eastAsia="Times New Roman" w:hAnsi="Times New Roman" w:cstheme="minorHAnsi"/>
          <w:sz w:val="24"/>
          <w:szCs w:val="20"/>
          <w:lang w:val="en-US" w:eastAsia="bg-BG"/>
        </w:rPr>
        <w:t xml:space="preserve"> за </w:t>
      </w:r>
      <w:proofErr w:type="spellStart"/>
      <w:r w:rsidRPr="003E01B1">
        <w:rPr>
          <w:rFonts w:ascii="Times New Roman" w:eastAsia="Times New Roman" w:hAnsi="Times New Roman" w:cstheme="minorHAnsi"/>
          <w:sz w:val="24"/>
          <w:szCs w:val="20"/>
          <w:lang w:val="en-US" w:eastAsia="bg-BG"/>
        </w:rPr>
        <w:t>създаването</w:t>
      </w:r>
      <w:proofErr w:type="spellEnd"/>
      <w:r w:rsidRPr="003E01B1">
        <w:rPr>
          <w:rFonts w:ascii="Times New Roman" w:eastAsia="Times New Roman" w:hAnsi="Times New Roman" w:cstheme="minorHAnsi"/>
          <w:sz w:val="24"/>
          <w:szCs w:val="20"/>
          <w:lang w:val="en-US" w:eastAsia="bg-BG"/>
        </w:rPr>
        <w:t xml:space="preserve"> на среда, </w:t>
      </w:r>
      <w:proofErr w:type="spellStart"/>
      <w:r w:rsidRPr="003E01B1">
        <w:rPr>
          <w:rFonts w:ascii="Times New Roman" w:eastAsia="Times New Roman" w:hAnsi="Times New Roman" w:cstheme="minorHAnsi"/>
          <w:sz w:val="24"/>
          <w:szCs w:val="20"/>
          <w:lang w:val="en-US" w:eastAsia="bg-BG"/>
        </w:rPr>
        <w:t>насърчаваща</w:t>
      </w:r>
      <w:proofErr w:type="spellEnd"/>
      <w:r w:rsidRPr="003E01B1">
        <w:rPr>
          <w:rFonts w:ascii="Times New Roman" w:eastAsia="Times New Roman" w:hAnsi="Times New Roman" w:cstheme="minorHAnsi"/>
          <w:sz w:val="24"/>
          <w:szCs w:val="20"/>
          <w:lang w:val="en-US" w:eastAsia="bg-BG"/>
        </w:rPr>
        <w:t xml:space="preserve"> икономическия растеж в община Никопол. В </w:t>
      </w:r>
      <w:proofErr w:type="spellStart"/>
      <w:r w:rsidRPr="003E01B1">
        <w:rPr>
          <w:rFonts w:ascii="Times New Roman" w:eastAsia="Times New Roman" w:hAnsi="Times New Roman" w:cstheme="minorHAnsi"/>
          <w:sz w:val="24"/>
          <w:szCs w:val="20"/>
          <w:lang w:val="en-US" w:eastAsia="bg-BG"/>
        </w:rPr>
        <w:t>дългосрочен</w:t>
      </w:r>
      <w:proofErr w:type="spellEnd"/>
      <w:r w:rsidRPr="003E01B1">
        <w:rPr>
          <w:rFonts w:ascii="Times New Roman" w:eastAsia="Times New Roman" w:hAnsi="Times New Roman" w:cstheme="minorHAnsi"/>
          <w:sz w:val="24"/>
          <w:szCs w:val="20"/>
          <w:lang w:val="en-US" w:eastAsia="bg-BG"/>
        </w:rPr>
        <w:t xml:space="preserve"> план ще бъде подобрена </w:t>
      </w:r>
      <w:proofErr w:type="spellStart"/>
      <w:r w:rsidRPr="003E01B1">
        <w:rPr>
          <w:rFonts w:ascii="Times New Roman" w:eastAsia="Times New Roman" w:hAnsi="Times New Roman" w:cstheme="minorHAnsi"/>
          <w:sz w:val="24"/>
          <w:szCs w:val="20"/>
          <w:lang w:val="en-US" w:eastAsia="bg-BG"/>
        </w:rPr>
        <w:t>конкурентоспособността</w:t>
      </w:r>
      <w:proofErr w:type="spellEnd"/>
      <w:r w:rsidRPr="003E01B1">
        <w:rPr>
          <w:rFonts w:ascii="Times New Roman" w:eastAsia="Times New Roman" w:hAnsi="Times New Roman" w:cstheme="minorHAnsi"/>
          <w:sz w:val="24"/>
          <w:szCs w:val="20"/>
          <w:lang w:val="en-US" w:eastAsia="bg-BG"/>
        </w:rPr>
        <w:t xml:space="preserve"> на общината, ще се </w:t>
      </w:r>
      <w:proofErr w:type="spellStart"/>
      <w:r w:rsidRPr="003E01B1">
        <w:rPr>
          <w:rFonts w:ascii="Times New Roman" w:eastAsia="Times New Roman" w:hAnsi="Times New Roman" w:cstheme="minorHAnsi"/>
          <w:sz w:val="24"/>
          <w:szCs w:val="20"/>
          <w:lang w:val="en-US" w:eastAsia="bg-BG"/>
        </w:rPr>
        <w:t>създадат</w:t>
      </w:r>
      <w:proofErr w:type="spellEnd"/>
      <w:r w:rsidRPr="003E01B1">
        <w:rPr>
          <w:rFonts w:ascii="Times New Roman" w:eastAsia="Times New Roman" w:hAnsi="Times New Roman" w:cstheme="minorHAnsi"/>
          <w:sz w:val="24"/>
          <w:szCs w:val="20"/>
          <w:lang w:val="en-US" w:eastAsia="bg-BG"/>
        </w:rPr>
        <w:t xml:space="preserve"> условия за </w:t>
      </w:r>
      <w:proofErr w:type="spellStart"/>
      <w:r w:rsidRPr="003E01B1">
        <w:rPr>
          <w:rFonts w:ascii="Times New Roman" w:eastAsia="Times New Roman" w:hAnsi="Times New Roman" w:cstheme="minorHAnsi"/>
          <w:sz w:val="24"/>
          <w:szCs w:val="20"/>
          <w:lang w:val="en-US" w:eastAsia="bg-BG"/>
        </w:rPr>
        <w:t>привличане</w:t>
      </w:r>
      <w:proofErr w:type="spellEnd"/>
      <w:r w:rsidRPr="003E01B1">
        <w:rPr>
          <w:rFonts w:ascii="Times New Roman" w:eastAsia="Times New Roman" w:hAnsi="Times New Roman" w:cstheme="minorHAnsi"/>
          <w:sz w:val="24"/>
          <w:szCs w:val="20"/>
          <w:lang w:val="en-US" w:eastAsia="bg-BG"/>
        </w:rPr>
        <w:t xml:space="preserve"> на нови </w:t>
      </w:r>
      <w:proofErr w:type="spellStart"/>
      <w:r w:rsidRPr="003E01B1">
        <w:rPr>
          <w:rFonts w:ascii="Times New Roman" w:eastAsia="Times New Roman" w:hAnsi="Times New Roman" w:cstheme="minorHAnsi"/>
          <w:sz w:val="24"/>
          <w:szCs w:val="20"/>
          <w:lang w:val="en-US" w:eastAsia="bg-BG"/>
        </w:rPr>
        <w:t>инвестиции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разкриване</w:t>
      </w:r>
      <w:proofErr w:type="spellEnd"/>
      <w:r w:rsidRPr="003E01B1">
        <w:rPr>
          <w:rFonts w:ascii="Times New Roman" w:eastAsia="Times New Roman" w:hAnsi="Times New Roman" w:cstheme="minorHAnsi"/>
          <w:sz w:val="24"/>
          <w:szCs w:val="20"/>
          <w:lang w:val="en-US" w:eastAsia="bg-BG"/>
        </w:rPr>
        <w:t xml:space="preserve"> на нови </w:t>
      </w:r>
      <w:proofErr w:type="spellStart"/>
      <w:r w:rsidRPr="003E01B1">
        <w:rPr>
          <w:rFonts w:ascii="Times New Roman" w:eastAsia="Times New Roman" w:hAnsi="Times New Roman" w:cstheme="minorHAnsi"/>
          <w:sz w:val="24"/>
          <w:szCs w:val="20"/>
          <w:lang w:val="en-US" w:eastAsia="bg-BG"/>
        </w:rPr>
        <w:t>работни</w:t>
      </w:r>
      <w:proofErr w:type="spellEnd"/>
      <w:r w:rsidRPr="003E01B1">
        <w:rPr>
          <w:rFonts w:ascii="Times New Roman" w:eastAsia="Times New Roman" w:hAnsi="Times New Roman" w:cstheme="minorHAnsi"/>
          <w:sz w:val="24"/>
          <w:szCs w:val="20"/>
          <w:lang w:val="en-US" w:eastAsia="bg-BG"/>
        </w:rPr>
        <w:t xml:space="preserve"> места и </w:t>
      </w:r>
      <w:proofErr w:type="spellStart"/>
      <w:r w:rsidRPr="003E01B1">
        <w:rPr>
          <w:rFonts w:ascii="Times New Roman" w:eastAsia="Times New Roman" w:hAnsi="Times New Roman" w:cstheme="minorHAnsi"/>
          <w:sz w:val="24"/>
          <w:szCs w:val="20"/>
          <w:lang w:val="en-US" w:eastAsia="bg-BG"/>
        </w:rPr>
        <w:t>трайно</w:t>
      </w:r>
      <w:proofErr w:type="spellEnd"/>
      <w:r w:rsidRPr="003E01B1">
        <w:rPr>
          <w:rFonts w:ascii="Times New Roman" w:eastAsia="Times New Roman" w:hAnsi="Times New Roman" w:cstheme="minorHAnsi"/>
          <w:sz w:val="24"/>
          <w:szCs w:val="20"/>
          <w:lang w:val="en-US" w:eastAsia="bg-BG"/>
        </w:rPr>
        <w:t xml:space="preserve"> и устойчиво развитие на общината и региона като цяло. </w:t>
      </w:r>
      <w:proofErr w:type="spellStart"/>
      <w:r w:rsidRPr="003E01B1">
        <w:rPr>
          <w:rFonts w:ascii="Times New Roman" w:eastAsia="Times New Roman" w:hAnsi="Times New Roman" w:cstheme="minorHAnsi"/>
          <w:sz w:val="24"/>
          <w:szCs w:val="20"/>
          <w:lang w:val="en-US" w:eastAsia="bg-BG"/>
        </w:rPr>
        <w:t>Обучението</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служителите</w:t>
      </w:r>
      <w:proofErr w:type="spellEnd"/>
      <w:r w:rsidRPr="003E01B1">
        <w:rPr>
          <w:rFonts w:ascii="Times New Roman" w:eastAsia="Times New Roman" w:hAnsi="Times New Roman" w:cstheme="minorHAnsi"/>
          <w:sz w:val="24"/>
          <w:szCs w:val="20"/>
          <w:lang w:val="en-US" w:eastAsia="bg-BG"/>
        </w:rPr>
        <w:t xml:space="preserve">, ще </w:t>
      </w:r>
      <w:proofErr w:type="spellStart"/>
      <w:r w:rsidRPr="003E01B1">
        <w:rPr>
          <w:rFonts w:ascii="Times New Roman" w:eastAsia="Times New Roman" w:hAnsi="Times New Roman" w:cstheme="minorHAnsi"/>
          <w:sz w:val="24"/>
          <w:szCs w:val="20"/>
          <w:lang w:val="en-US" w:eastAsia="bg-BG"/>
        </w:rPr>
        <w:t>гарантира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успешното</w:t>
      </w:r>
      <w:proofErr w:type="spellEnd"/>
      <w:r w:rsidRPr="003E01B1">
        <w:rPr>
          <w:rFonts w:ascii="Times New Roman" w:eastAsia="Times New Roman" w:hAnsi="Times New Roman" w:cstheme="minorHAnsi"/>
          <w:sz w:val="24"/>
          <w:szCs w:val="20"/>
          <w:lang w:val="en-US" w:eastAsia="bg-BG"/>
        </w:rPr>
        <w:t xml:space="preserve"> въвеждане и </w:t>
      </w:r>
      <w:proofErr w:type="spellStart"/>
      <w:r w:rsidRPr="003E01B1">
        <w:rPr>
          <w:rFonts w:ascii="Times New Roman" w:eastAsia="Times New Roman" w:hAnsi="Times New Roman" w:cstheme="minorHAnsi"/>
          <w:sz w:val="24"/>
          <w:szCs w:val="20"/>
          <w:lang w:val="en-US" w:eastAsia="bg-BG"/>
        </w:rPr>
        <w:t>устойчивото</w:t>
      </w:r>
      <w:proofErr w:type="spellEnd"/>
      <w:r w:rsidRPr="003E01B1">
        <w:rPr>
          <w:rFonts w:ascii="Times New Roman" w:eastAsia="Times New Roman" w:hAnsi="Times New Roman" w:cstheme="minorHAnsi"/>
          <w:sz w:val="24"/>
          <w:szCs w:val="20"/>
          <w:lang w:val="en-US" w:eastAsia="bg-BG"/>
        </w:rPr>
        <w:t xml:space="preserve"> прилагане на мерките за </w:t>
      </w:r>
      <w:proofErr w:type="spellStart"/>
      <w:r w:rsidRPr="003E01B1">
        <w:rPr>
          <w:rFonts w:ascii="Times New Roman" w:eastAsia="Times New Roman" w:hAnsi="Times New Roman" w:cstheme="minorHAnsi"/>
          <w:sz w:val="24"/>
          <w:szCs w:val="20"/>
          <w:lang w:val="en-US" w:eastAsia="bg-BG"/>
        </w:rPr>
        <w:t>оптимизиране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функциите</w:t>
      </w:r>
      <w:proofErr w:type="spellEnd"/>
      <w:r w:rsidRPr="003E01B1">
        <w:rPr>
          <w:rFonts w:ascii="Times New Roman" w:eastAsia="Times New Roman" w:hAnsi="Times New Roman" w:cstheme="minorHAnsi"/>
          <w:sz w:val="24"/>
          <w:szCs w:val="20"/>
          <w:lang w:val="en-US" w:eastAsia="bg-BG"/>
        </w:rPr>
        <w:t xml:space="preserve">, подобряване на </w:t>
      </w:r>
      <w:proofErr w:type="spellStart"/>
      <w:r w:rsidRPr="003E01B1">
        <w:rPr>
          <w:rFonts w:ascii="Times New Roman" w:eastAsia="Times New Roman" w:hAnsi="Times New Roman" w:cstheme="minorHAnsi"/>
          <w:sz w:val="24"/>
          <w:szCs w:val="20"/>
          <w:lang w:val="en-US" w:eastAsia="bg-BG"/>
        </w:rPr>
        <w:t>ефективността</w:t>
      </w:r>
      <w:proofErr w:type="spellEnd"/>
      <w:r w:rsidRPr="003E01B1">
        <w:rPr>
          <w:rFonts w:ascii="Times New Roman" w:eastAsia="Times New Roman" w:hAnsi="Times New Roman" w:cstheme="minorHAnsi"/>
          <w:sz w:val="24"/>
          <w:szCs w:val="20"/>
          <w:lang w:val="en-US" w:eastAsia="bg-BG"/>
        </w:rPr>
        <w:t xml:space="preserve"> и </w:t>
      </w:r>
      <w:proofErr w:type="spellStart"/>
      <w:r w:rsidRPr="003E01B1">
        <w:rPr>
          <w:rFonts w:ascii="Times New Roman" w:eastAsia="Times New Roman" w:hAnsi="Times New Roman" w:cstheme="minorHAnsi"/>
          <w:sz w:val="24"/>
          <w:szCs w:val="20"/>
          <w:lang w:val="en-US" w:eastAsia="bg-BG"/>
        </w:rPr>
        <w:t>ефикасността</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администрацията</w:t>
      </w:r>
      <w:proofErr w:type="spellEnd"/>
      <w:r w:rsidRPr="003E01B1">
        <w:rPr>
          <w:rFonts w:ascii="Times New Roman" w:eastAsia="Times New Roman" w:hAnsi="Times New Roman" w:cstheme="minorHAnsi"/>
          <w:sz w:val="24"/>
          <w:szCs w:val="20"/>
          <w:lang w:val="en-US" w:eastAsia="bg-BG"/>
        </w:rPr>
        <w:t xml:space="preserve">. Общината </w:t>
      </w:r>
      <w:proofErr w:type="spellStart"/>
      <w:r w:rsidRPr="003E01B1">
        <w:rPr>
          <w:rFonts w:ascii="Times New Roman" w:eastAsia="Times New Roman" w:hAnsi="Times New Roman" w:cstheme="minorHAnsi"/>
          <w:sz w:val="24"/>
          <w:szCs w:val="20"/>
          <w:lang w:val="en-US" w:eastAsia="bg-BG"/>
        </w:rPr>
        <w:t>оценя</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необходимостта</w:t>
      </w:r>
      <w:proofErr w:type="spellEnd"/>
      <w:r w:rsidRPr="003E01B1">
        <w:rPr>
          <w:rFonts w:ascii="Times New Roman" w:eastAsia="Times New Roman" w:hAnsi="Times New Roman" w:cstheme="minorHAnsi"/>
          <w:sz w:val="24"/>
          <w:szCs w:val="20"/>
          <w:lang w:val="en-US" w:eastAsia="bg-BG"/>
        </w:rPr>
        <w:t xml:space="preserve"> от </w:t>
      </w:r>
      <w:proofErr w:type="spellStart"/>
      <w:r w:rsidRPr="003E01B1">
        <w:rPr>
          <w:rFonts w:ascii="Times New Roman" w:eastAsia="Times New Roman" w:hAnsi="Times New Roman" w:cstheme="minorHAnsi"/>
          <w:sz w:val="24"/>
          <w:szCs w:val="20"/>
          <w:lang w:val="en-US" w:eastAsia="bg-BG"/>
        </w:rPr>
        <w:t>усъвършенстване</w:t>
      </w:r>
      <w:proofErr w:type="spellEnd"/>
      <w:r w:rsidRPr="003E01B1">
        <w:rPr>
          <w:rFonts w:ascii="Times New Roman" w:eastAsia="Times New Roman" w:hAnsi="Times New Roman" w:cstheme="minorHAnsi"/>
          <w:sz w:val="24"/>
          <w:szCs w:val="20"/>
          <w:lang w:val="en-US" w:eastAsia="bg-BG"/>
        </w:rPr>
        <w:t xml:space="preserve"> на </w:t>
      </w:r>
      <w:proofErr w:type="spellStart"/>
      <w:r w:rsidRPr="003E01B1">
        <w:rPr>
          <w:rFonts w:ascii="Times New Roman" w:eastAsia="Times New Roman" w:hAnsi="Times New Roman" w:cstheme="minorHAnsi"/>
          <w:sz w:val="24"/>
          <w:szCs w:val="20"/>
          <w:lang w:val="en-US" w:eastAsia="bg-BG"/>
        </w:rPr>
        <w:t>уменията</w:t>
      </w:r>
      <w:proofErr w:type="spellEnd"/>
      <w:r w:rsidRPr="003E01B1">
        <w:rPr>
          <w:rFonts w:ascii="Times New Roman" w:eastAsia="Times New Roman" w:hAnsi="Times New Roman" w:cstheme="minorHAnsi"/>
          <w:sz w:val="24"/>
          <w:szCs w:val="20"/>
          <w:lang w:val="en-US" w:eastAsia="bg-BG"/>
        </w:rPr>
        <w:t xml:space="preserve"> </w:t>
      </w:r>
      <w:proofErr w:type="gramStart"/>
      <w:r w:rsidRPr="003E01B1">
        <w:rPr>
          <w:rFonts w:ascii="Times New Roman" w:eastAsia="Times New Roman" w:hAnsi="Times New Roman" w:cstheme="minorHAnsi"/>
          <w:sz w:val="24"/>
          <w:szCs w:val="20"/>
          <w:lang w:val="en-US" w:eastAsia="bg-BG"/>
        </w:rPr>
        <w:t>на  общинската</w:t>
      </w:r>
      <w:proofErr w:type="gramEnd"/>
      <w:r w:rsidRPr="003E01B1">
        <w:rPr>
          <w:rFonts w:ascii="Times New Roman" w:eastAsia="Times New Roman" w:hAnsi="Times New Roman" w:cstheme="minorHAnsi"/>
          <w:sz w:val="24"/>
          <w:szCs w:val="20"/>
          <w:lang w:val="en-US" w:eastAsia="bg-BG"/>
        </w:rPr>
        <w:t xml:space="preserve"> администрация и </w:t>
      </w:r>
      <w:proofErr w:type="spellStart"/>
      <w:r w:rsidRPr="003E01B1">
        <w:rPr>
          <w:rFonts w:ascii="Times New Roman" w:eastAsia="Times New Roman" w:hAnsi="Times New Roman" w:cstheme="minorHAnsi"/>
          <w:sz w:val="24"/>
          <w:szCs w:val="20"/>
          <w:lang w:val="en-US" w:eastAsia="bg-BG"/>
        </w:rPr>
        <w:t>проактивно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търси</w:t>
      </w:r>
      <w:proofErr w:type="spellEnd"/>
      <w:r w:rsidRPr="003E01B1">
        <w:rPr>
          <w:rFonts w:ascii="Times New Roman" w:eastAsia="Times New Roman" w:hAnsi="Times New Roman" w:cstheme="minorHAnsi"/>
          <w:sz w:val="24"/>
          <w:szCs w:val="20"/>
          <w:lang w:val="en-US" w:eastAsia="bg-BG"/>
        </w:rPr>
        <w:t xml:space="preserve"> възможности за участие в проекти, </w:t>
      </w:r>
      <w:proofErr w:type="spellStart"/>
      <w:r w:rsidRPr="003E01B1">
        <w:rPr>
          <w:rFonts w:ascii="Times New Roman" w:eastAsia="Times New Roman" w:hAnsi="Times New Roman" w:cstheme="minorHAnsi"/>
          <w:sz w:val="24"/>
          <w:szCs w:val="20"/>
          <w:lang w:val="en-US" w:eastAsia="bg-BG"/>
        </w:rPr>
        <w:t>подобряващи</w:t>
      </w:r>
      <w:proofErr w:type="spellEnd"/>
      <w:r w:rsidRPr="003E01B1">
        <w:rPr>
          <w:rFonts w:ascii="Times New Roman" w:eastAsia="Times New Roman" w:hAnsi="Times New Roman" w:cstheme="minorHAnsi"/>
          <w:sz w:val="24"/>
          <w:szCs w:val="20"/>
          <w:lang w:val="en-US" w:eastAsia="bg-BG"/>
        </w:rPr>
        <w:t xml:space="preserve"> административния капацитет, които са </w:t>
      </w:r>
      <w:proofErr w:type="spellStart"/>
      <w:r w:rsidRPr="003E01B1">
        <w:rPr>
          <w:rFonts w:ascii="Times New Roman" w:eastAsia="Times New Roman" w:hAnsi="Times New Roman" w:cstheme="minorHAnsi"/>
          <w:sz w:val="24"/>
          <w:szCs w:val="20"/>
          <w:lang w:val="en-US" w:eastAsia="bg-BG"/>
        </w:rPr>
        <w:t>финансирани</w:t>
      </w:r>
      <w:proofErr w:type="spellEnd"/>
      <w:r w:rsidRPr="003E01B1">
        <w:rPr>
          <w:rFonts w:ascii="Times New Roman" w:eastAsia="Times New Roman" w:hAnsi="Times New Roman" w:cstheme="minorHAnsi"/>
          <w:sz w:val="24"/>
          <w:szCs w:val="20"/>
          <w:lang w:val="en-US" w:eastAsia="bg-BG"/>
        </w:rPr>
        <w:t xml:space="preserve"> както от ЕС </w:t>
      </w:r>
      <w:proofErr w:type="spellStart"/>
      <w:r w:rsidRPr="003E01B1">
        <w:rPr>
          <w:rFonts w:ascii="Times New Roman" w:eastAsia="Times New Roman" w:hAnsi="Times New Roman" w:cstheme="minorHAnsi"/>
          <w:sz w:val="24"/>
          <w:szCs w:val="20"/>
          <w:lang w:val="en-US" w:eastAsia="bg-BG"/>
        </w:rPr>
        <w:t>фондове</w:t>
      </w:r>
      <w:proofErr w:type="spellEnd"/>
      <w:r w:rsidRPr="003E01B1">
        <w:rPr>
          <w:rFonts w:ascii="Times New Roman" w:eastAsia="Times New Roman" w:hAnsi="Times New Roman" w:cstheme="minorHAnsi"/>
          <w:sz w:val="24"/>
          <w:szCs w:val="20"/>
          <w:lang w:val="en-US" w:eastAsia="bg-BG"/>
        </w:rPr>
        <w:t xml:space="preserve">, така и от </w:t>
      </w:r>
      <w:proofErr w:type="spellStart"/>
      <w:r w:rsidRPr="003E01B1">
        <w:rPr>
          <w:rFonts w:ascii="Times New Roman" w:eastAsia="Times New Roman" w:hAnsi="Times New Roman" w:cstheme="minorHAnsi"/>
          <w:sz w:val="24"/>
          <w:szCs w:val="20"/>
          <w:lang w:val="en-US" w:eastAsia="bg-BG"/>
        </w:rPr>
        <w:t>други</w:t>
      </w:r>
      <w:proofErr w:type="spellEnd"/>
      <w:r w:rsidRPr="003E01B1">
        <w:rPr>
          <w:rFonts w:ascii="Times New Roman" w:eastAsia="Times New Roman" w:hAnsi="Times New Roman" w:cstheme="minorHAnsi"/>
          <w:sz w:val="24"/>
          <w:szCs w:val="20"/>
          <w:lang w:val="en-US" w:eastAsia="bg-BG"/>
        </w:rPr>
        <w:t xml:space="preserve"> финансови източници. </w:t>
      </w:r>
      <w:proofErr w:type="spellStart"/>
      <w:r w:rsidRPr="003E01B1">
        <w:rPr>
          <w:rFonts w:ascii="Times New Roman" w:eastAsia="Times New Roman" w:hAnsi="Times New Roman" w:cstheme="minorHAnsi"/>
          <w:sz w:val="24"/>
          <w:szCs w:val="20"/>
          <w:lang w:val="en-US" w:eastAsia="bg-BG"/>
        </w:rPr>
        <w:t>Ръководството</w:t>
      </w:r>
      <w:proofErr w:type="spellEnd"/>
      <w:r w:rsidRPr="003E01B1">
        <w:rPr>
          <w:rFonts w:ascii="Times New Roman" w:eastAsia="Times New Roman" w:hAnsi="Times New Roman" w:cstheme="minorHAnsi"/>
          <w:sz w:val="24"/>
          <w:szCs w:val="20"/>
          <w:lang w:val="en-US" w:eastAsia="bg-BG"/>
        </w:rPr>
        <w:t xml:space="preserve"> на община Никопол </w:t>
      </w:r>
      <w:proofErr w:type="spellStart"/>
      <w:r w:rsidRPr="003E01B1">
        <w:rPr>
          <w:rFonts w:ascii="Times New Roman" w:eastAsia="Times New Roman" w:hAnsi="Times New Roman" w:cstheme="minorHAnsi"/>
          <w:sz w:val="24"/>
          <w:szCs w:val="20"/>
          <w:lang w:val="en-US" w:eastAsia="bg-BG"/>
        </w:rPr>
        <w:t>полага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усилия</w:t>
      </w:r>
      <w:proofErr w:type="spellEnd"/>
      <w:r w:rsidRPr="003E01B1">
        <w:rPr>
          <w:rFonts w:ascii="Times New Roman" w:eastAsia="Times New Roman" w:hAnsi="Times New Roman" w:cstheme="minorHAnsi"/>
          <w:sz w:val="24"/>
          <w:szCs w:val="20"/>
          <w:lang w:val="en-US" w:eastAsia="bg-BG"/>
        </w:rPr>
        <w:t xml:space="preserve"> да </w:t>
      </w:r>
      <w:proofErr w:type="spellStart"/>
      <w:r w:rsidRPr="003E01B1">
        <w:rPr>
          <w:rFonts w:ascii="Times New Roman" w:eastAsia="Times New Roman" w:hAnsi="Times New Roman" w:cstheme="minorHAnsi"/>
          <w:sz w:val="24"/>
          <w:szCs w:val="20"/>
          <w:lang w:val="en-US" w:eastAsia="bg-BG"/>
        </w:rPr>
        <w:t>провежда</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множество</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вътрешни</w:t>
      </w:r>
      <w:proofErr w:type="spell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обучения</w:t>
      </w:r>
      <w:proofErr w:type="spellEnd"/>
      <w:r w:rsidRPr="003E01B1">
        <w:rPr>
          <w:rFonts w:ascii="Times New Roman" w:eastAsia="Times New Roman" w:hAnsi="Times New Roman" w:cstheme="minorHAnsi"/>
          <w:sz w:val="24"/>
          <w:szCs w:val="20"/>
          <w:lang w:val="en-US" w:eastAsia="bg-BG"/>
        </w:rPr>
        <w:t xml:space="preserve"> на </w:t>
      </w:r>
      <w:proofErr w:type="spellStart"/>
      <w:proofErr w:type="gramStart"/>
      <w:r w:rsidRPr="003E01B1">
        <w:rPr>
          <w:rFonts w:ascii="Times New Roman" w:eastAsia="Times New Roman" w:hAnsi="Times New Roman" w:cstheme="minorHAnsi"/>
          <w:sz w:val="24"/>
          <w:szCs w:val="20"/>
          <w:lang w:val="en-US" w:eastAsia="bg-BG"/>
        </w:rPr>
        <w:t>служителите</w:t>
      </w:r>
      <w:proofErr w:type="spellEnd"/>
      <w:r w:rsidRPr="003E01B1">
        <w:rPr>
          <w:rFonts w:ascii="Times New Roman" w:eastAsia="Times New Roman" w:hAnsi="Times New Roman" w:cstheme="minorHAnsi"/>
          <w:sz w:val="24"/>
          <w:szCs w:val="20"/>
          <w:lang w:val="en-US" w:eastAsia="bg-BG"/>
        </w:rPr>
        <w:t>,  които</w:t>
      </w:r>
      <w:proofErr w:type="gramEnd"/>
      <w:r w:rsidRPr="003E01B1">
        <w:rPr>
          <w:rFonts w:ascii="Times New Roman" w:eastAsia="Times New Roman" w:hAnsi="Times New Roman" w:cstheme="minorHAnsi"/>
          <w:sz w:val="24"/>
          <w:szCs w:val="20"/>
          <w:lang w:val="en-US" w:eastAsia="bg-BG"/>
        </w:rPr>
        <w:t xml:space="preserve"> </w:t>
      </w:r>
      <w:proofErr w:type="spellStart"/>
      <w:r w:rsidRPr="003E01B1">
        <w:rPr>
          <w:rFonts w:ascii="Times New Roman" w:eastAsia="Times New Roman" w:hAnsi="Times New Roman" w:cstheme="minorHAnsi"/>
          <w:sz w:val="24"/>
          <w:szCs w:val="20"/>
          <w:lang w:val="en-US" w:eastAsia="bg-BG"/>
        </w:rPr>
        <w:t>финансира</w:t>
      </w:r>
      <w:proofErr w:type="spellEnd"/>
      <w:r w:rsidRPr="003E01B1">
        <w:rPr>
          <w:rFonts w:ascii="Times New Roman" w:eastAsia="Times New Roman" w:hAnsi="Times New Roman" w:cstheme="minorHAnsi"/>
          <w:sz w:val="24"/>
          <w:szCs w:val="20"/>
          <w:lang w:val="en-US" w:eastAsia="bg-BG"/>
        </w:rPr>
        <w:t xml:space="preserve"> с общински средства. </w:t>
      </w:r>
    </w:p>
    <w:p w14:paraId="46CBF43B" w14:textId="77777777" w:rsidR="00061595" w:rsidRPr="003E01B1" w:rsidRDefault="00061595" w:rsidP="00061595">
      <w:pPr>
        <w:spacing w:after="0" w:line="240" w:lineRule="auto"/>
        <w:rPr>
          <w:rFonts w:ascii="Times New Roman" w:eastAsia="Times New Roman" w:hAnsi="Times New Roman" w:cs="Times New Roman"/>
          <w:sz w:val="24"/>
          <w:szCs w:val="20"/>
          <w:lang w:val="ru-RU" w:eastAsia="bg-BG"/>
        </w:rPr>
      </w:pPr>
    </w:p>
    <w:p w14:paraId="19654F0E"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56" w:name="_Toc55834261"/>
      <w:r w:rsidRPr="003E01B1">
        <w:rPr>
          <w:rFonts w:asciiTheme="majorHAnsi" w:eastAsiaTheme="majorEastAsia" w:hAnsiTheme="majorHAnsi" w:cstheme="majorBidi"/>
          <w:color w:val="2F5496" w:themeColor="accent1" w:themeShade="BF"/>
          <w:sz w:val="26"/>
          <w:szCs w:val="26"/>
          <w:lang w:val="en-US" w:eastAsia="bg-BG"/>
        </w:rPr>
        <w:t>3.11. Туризъм и отдих</w:t>
      </w:r>
      <w:bookmarkEnd w:id="56"/>
    </w:p>
    <w:p w14:paraId="5E969AD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52BED9E9"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7" w:name="_Toc55834262"/>
      <w:r w:rsidRPr="003E01B1">
        <w:rPr>
          <w:rFonts w:ascii="Arial" w:eastAsiaTheme="majorEastAsia" w:hAnsi="Arial" w:cstheme="majorBidi"/>
          <w:color w:val="2F5496" w:themeColor="accent1" w:themeShade="BF"/>
          <w:sz w:val="24"/>
          <w:szCs w:val="24"/>
        </w:rPr>
        <w:t>3.11.1. Туристически обекти в община Никопол</w:t>
      </w:r>
      <w:bookmarkEnd w:id="57"/>
    </w:p>
    <w:p w14:paraId="7EBA952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6F84338" w14:textId="77777777" w:rsidR="00061595" w:rsidRPr="003E01B1" w:rsidRDefault="00061595" w:rsidP="00061595">
      <w:pPr>
        <w:numPr>
          <w:ilvl w:val="0"/>
          <w:numId w:val="39"/>
        </w:numPr>
        <w:spacing w:after="120" w:line="276" w:lineRule="auto"/>
        <w:contextualSpacing/>
        <w:jc w:val="both"/>
        <w:rPr>
          <w:rFonts w:ascii="Arial" w:hAnsi="Arial"/>
          <w:b/>
          <w:bCs/>
          <w:sz w:val="24"/>
        </w:rPr>
      </w:pPr>
      <w:r w:rsidRPr="003E01B1">
        <w:rPr>
          <w:rFonts w:ascii="Arial" w:hAnsi="Arial"/>
          <w:b/>
          <w:bCs/>
          <w:sz w:val="24"/>
        </w:rPr>
        <w:t>Обекти за хранене</w:t>
      </w:r>
    </w:p>
    <w:p w14:paraId="0D379D94" w14:textId="77777777" w:rsidR="00061595" w:rsidRPr="003E01B1" w:rsidRDefault="00061595" w:rsidP="00061595">
      <w:pPr>
        <w:spacing w:after="120" w:line="276" w:lineRule="auto"/>
        <w:ind w:left="720"/>
        <w:contextualSpacing/>
        <w:jc w:val="both"/>
        <w:rPr>
          <w:rFonts w:ascii="Arial" w:hAnsi="Arial"/>
          <w:b/>
          <w:bCs/>
          <w:sz w:val="24"/>
        </w:rPr>
      </w:pPr>
    </w:p>
    <w:p w14:paraId="29A4EF43" w14:textId="77777777" w:rsidR="00061595" w:rsidRPr="003E01B1" w:rsidRDefault="00061595" w:rsidP="00061595">
      <w:pPr>
        <w:spacing w:after="120" w:line="276" w:lineRule="auto"/>
        <w:ind w:left="720"/>
        <w:contextualSpacing/>
        <w:jc w:val="both"/>
        <w:rPr>
          <w:rFonts w:ascii="Arial" w:hAnsi="Arial"/>
          <w:sz w:val="24"/>
        </w:rPr>
      </w:pPr>
      <w:r w:rsidRPr="003E01B1">
        <w:rPr>
          <w:rFonts w:ascii="Arial" w:hAnsi="Arial"/>
          <w:sz w:val="24"/>
        </w:rPr>
        <w:t>Според регистъра на Министерството на туризма в община Никопол са категоризирани 8 обекта за хранене:</w:t>
      </w:r>
    </w:p>
    <w:p w14:paraId="377BB588" w14:textId="77777777" w:rsidR="00061595" w:rsidRPr="003E01B1" w:rsidRDefault="00061595" w:rsidP="00061595">
      <w:pPr>
        <w:spacing w:after="120" w:line="276" w:lineRule="auto"/>
        <w:ind w:left="720"/>
        <w:contextualSpacing/>
        <w:jc w:val="both"/>
        <w:rPr>
          <w:rFonts w:ascii="Arial" w:hAnsi="Arial"/>
          <w:sz w:val="24"/>
        </w:rPr>
      </w:pPr>
    </w:p>
    <w:tbl>
      <w:tblPr>
        <w:tblStyle w:val="111"/>
        <w:tblW w:w="0" w:type="auto"/>
        <w:tblLook w:val="04A0" w:firstRow="1" w:lastRow="0" w:firstColumn="1" w:lastColumn="0" w:noHBand="0" w:noVBand="1"/>
      </w:tblPr>
      <w:tblGrid>
        <w:gridCol w:w="2316"/>
        <w:gridCol w:w="2079"/>
        <w:gridCol w:w="1980"/>
        <w:gridCol w:w="2352"/>
      </w:tblGrid>
      <w:tr w:rsidR="00061595" w:rsidRPr="003E01B1" w14:paraId="0BE492BA"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1FEFF43B" w14:textId="77777777" w:rsidR="00061595" w:rsidRPr="003E01B1" w:rsidRDefault="00061595" w:rsidP="0096050E">
            <w:pPr>
              <w:spacing w:after="120" w:line="276" w:lineRule="auto"/>
              <w:contextualSpacing/>
              <w:jc w:val="center"/>
              <w:rPr>
                <w:rFonts w:ascii="Arial" w:hAnsi="Arial"/>
                <w:sz w:val="24"/>
              </w:rPr>
            </w:pPr>
            <w:r w:rsidRPr="003E01B1">
              <w:rPr>
                <w:rFonts w:ascii="Arial" w:hAnsi="Arial"/>
                <w:sz w:val="24"/>
              </w:rPr>
              <w:t>Вид обект</w:t>
            </w:r>
          </w:p>
        </w:tc>
        <w:tc>
          <w:tcPr>
            <w:tcW w:w="2079" w:type="dxa"/>
          </w:tcPr>
          <w:p w14:paraId="53793C65" w14:textId="77777777" w:rsidR="00061595" w:rsidRPr="003E01B1" w:rsidRDefault="00061595" w:rsidP="0096050E">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Населено място</w:t>
            </w:r>
          </w:p>
        </w:tc>
        <w:tc>
          <w:tcPr>
            <w:tcW w:w="1883" w:type="dxa"/>
          </w:tcPr>
          <w:p w14:paraId="6D0EDB09" w14:textId="77777777" w:rsidR="00061595" w:rsidRPr="003E01B1" w:rsidRDefault="00061595" w:rsidP="0096050E">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Наименование</w:t>
            </w:r>
          </w:p>
        </w:tc>
        <w:tc>
          <w:tcPr>
            <w:tcW w:w="2352" w:type="dxa"/>
          </w:tcPr>
          <w:p w14:paraId="6DF5DB22" w14:textId="77777777" w:rsidR="00061595" w:rsidRPr="003E01B1" w:rsidRDefault="00061595" w:rsidP="0096050E">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Капацитет седящи места</w:t>
            </w:r>
          </w:p>
        </w:tc>
      </w:tr>
      <w:tr w:rsidR="00061595" w:rsidRPr="003E01B1" w14:paraId="232F8AD9"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5ADDA849"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048DD3A3"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4FFCC2E5"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Механа Венеция</w:t>
            </w:r>
          </w:p>
        </w:tc>
        <w:tc>
          <w:tcPr>
            <w:tcW w:w="2352" w:type="dxa"/>
          </w:tcPr>
          <w:p w14:paraId="2ECDAB40"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88</w:t>
            </w:r>
          </w:p>
        </w:tc>
      </w:tr>
      <w:tr w:rsidR="00061595" w:rsidRPr="003E01B1" w14:paraId="47275CBD"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71EE5D14"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Кафе-сладкарница</w:t>
            </w:r>
          </w:p>
        </w:tc>
        <w:tc>
          <w:tcPr>
            <w:tcW w:w="2079" w:type="dxa"/>
          </w:tcPr>
          <w:p w14:paraId="6075B596"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1EC415EF"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Сладкарница Малина</w:t>
            </w:r>
          </w:p>
        </w:tc>
        <w:tc>
          <w:tcPr>
            <w:tcW w:w="2352" w:type="dxa"/>
          </w:tcPr>
          <w:p w14:paraId="638A2E84"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20</w:t>
            </w:r>
          </w:p>
        </w:tc>
      </w:tr>
      <w:tr w:rsidR="00061595" w:rsidRPr="003E01B1" w14:paraId="02988FC4"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4C1D8FE2"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2525A70C"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308637F3"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Бистро Парадайс</w:t>
            </w:r>
          </w:p>
        </w:tc>
        <w:tc>
          <w:tcPr>
            <w:tcW w:w="2352" w:type="dxa"/>
          </w:tcPr>
          <w:p w14:paraId="281D2EC9"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100</w:t>
            </w:r>
          </w:p>
        </w:tc>
      </w:tr>
      <w:tr w:rsidR="00061595" w:rsidRPr="003E01B1" w14:paraId="7B51ECEF"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31D01544"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16CC9AFD"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 Муселиево</w:t>
            </w:r>
          </w:p>
        </w:tc>
        <w:tc>
          <w:tcPr>
            <w:tcW w:w="1883" w:type="dxa"/>
          </w:tcPr>
          <w:p w14:paraId="426298C1"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Снек бар ТК „</w:t>
            </w:r>
            <w:proofErr w:type="gramStart"/>
            <w:r w:rsidRPr="003E01B1">
              <w:rPr>
                <w:rFonts w:ascii="Arial" w:hAnsi="Arial"/>
                <w:sz w:val="24"/>
              </w:rPr>
              <w:t>Яница“</w:t>
            </w:r>
            <w:proofErr w:type="gramEnd"/>
          </w:p>
        </w:tc>
        <w:tc>
          <w:tcPr>
            <w:tcW w:w="2352" w:type="dxa"/>
          </w:tcPr>
          <w:p w14:paraId="5B8AEA78"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95</w:t>
            </w:r>
          </w:p>
        </w:tc>
      </w:tr>
      <w:tr w:rsidR="00061595" w:rsidRPr="003E01B1" w14:paraId="6CB93D1D"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10FB89E2"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Бар</w:t>
            </w:r>
          </w:p>
        </w:tc>
        <w:tc>
          <w:tcPr>
            <w:tcW w:w="2079" w:type="dxa"/>
          </w:tcPr>
          <w:p w14:paraId="1CE55CB9"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2622F2D6"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p>
        </w:tc>
        <w:tc>
          <w:tcPr>
            <w:tcW w:w="2352" w:type="dxa"/>
          </w:tcPr>
          <w:p w14:paraId="25CAB61D"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36</w:t>
            </w:r>
          </w:p>
        </w:tc>
      </w:tr>
      <w:tr w:rsidR="00061595" w:rsidRPr="003E01B1" w14:paraId="71D50320"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196A85C9"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269B3A6D"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2C1D293D"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Бистро Ники</w:t>
            </w:r>
          </w:p>
        </w:tc>
        <w:tc>
          <w:tcPr>
            <w:tcW w:w="2352" w:type="dxa"/>
          </w:tcPr>
          <w:p w14:paraId="75C3C121"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50</w:t>
            </w:r>
          </w:p>
        </w:tc>
      </w:tr>
      <w:tr w:rsidR="00061595" w:rsidRPr="003E01B1" w14:paraId="0354AC1E"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13E5D172"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Кафе-сладкарница</w:t>
            </w:r>
          </w:p>
        </w:tc>
        <w:tc>
          <w:tcPr>
            <w:tcW w:w="2079" w:type="dxa"/>
          </w:tcPr>
          <w:p w14:paraId="72A0CEC3"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гр. Никопол</w:t>
            </w:r>
          </w:p>
        </w:tc>
        <w:tc>
          <w:tcPr>
            <w:tcW w:w="1883" w:type="dxa"/>
          </w:tcPr>
          <w:p w14:paraId="1E291291"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кафе-клуб Бакарди</w:t>
            </w:r>
          </w:p>
        </w:tc>
        <w:tc>
          <w:tcPr>
            <w:tcW w:w="2352" w:type="dxa"/>
          </w:tcPr>
          <w:p w14:paraId="28BA04BE"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40</w:t>
            </w:r>
          </w:p>
        </w:tc>
      </w:tr>
      <w:tr w:rsidR="00061595" w:rsidRPr="003E01B1" w14:paraId="43F3CA2E" w14:textId="77777777" w:rsidTr="0096050E">
        <w:tc>
          <w:tcPr>
            <w:cnfStyle w:val="001000000000" w:firstRow="0" w:lastRow="0" w:firstColumn="1" w:lastColumn="0" w:oddVBand="0" w:evenVBand="0" w:oddHBand="0" w:evenHBand="0" w:firstRowFirstColumn="0" w:firstRowLastColumn="0" w:lastRowFirstColumn="0" w:lastRowLastColumn="0"/>
            <w:tcW w:w="2316" w:type="dxa"/>
          </w:tcPr>
          <w:p w14:paraId="625BAC20" w14:textId="77777777" w:rsidR="00061595" w:rsidRPr="003E01B1" w:rsidRDefault="00061595" w:rsidP="0096050E">
            <w:pPr>
              <w:spacing w:after="120" w:line="276" w:lineRule="auto"/>
              <w:contextualSpacing/>
              <w:rPr>
                <w:rFonts w:ascii="Arial" w:hAnsi="Arial"/>
                <w:sz w:val="24"/>
              </w:rPr>
            </w:pPr>
            <w:r w:rsidRPr="003E01B1">
              <w:rPr>
                <w:rFonts w:ascii="Arial" w:hAnsi="Arial"/>
                <w:sz w:val="24"/>
              </w:rPr>
              <w:t>Заведение за бързо обслужване</w:t>
            </w:r>
          </w:p>
        </w:tc>
        <w:tc>
          <w:tcPr>
            <w:tcW w:w="2079" w:type="dxa"/>
          </w:tcPr>
          <w:p w14:paraId="71E72E6D"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 Муселиево</w:t>
            </w:r>
          </w:p>
        </w:tc>
        <w:tc>
          <w:tcPr>
            <w:tcW w:w="1883" w:type="dxa"/>
          </w:tcPr>
          <w:p w14:paraId="4CED0488" w14:textId="77777777" w:rsidR="00061595" w:rsidRPr="003E01B1" w:rsidRDefault="00061595" w:rsidP="0096050E">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Снек бар</w:t>
            </w:r>
          </w:p>
        </w:tc>
        <w:tc>
          <w:tcPr>
            <w:tcW w:w="2352" w:type="dxa"/>
          </w:tcPr>
          <w:p w14:paraId="3BD3B5D7" w14:textId="77777777" w:rsidR="00061595" w:rsidRPr="003E01B1" w:rsidRDefault="00061595" w:rsidP="0096050E">
            <w:pPr>
              <w:spacing w:after="120" w:line="276" w:lineRule="auto"/>
              <w:contextualSpacing/>
              <w:jc w:val="right"/>
              <w:cnfStyle w:val="000000000000" w:firstRow="0" w:lastRow="0" w:firstColumn="0" w:lastColumn="0" w:oddVBand="0" w:evenVBand="0" w:oddHBand="0" w:evenHBand="0" w:firstRowFirstColumn="0" w:firstRowLastColumn="0" w:lastRowFirstColumn="0" w:lastRowLastColumn="0"/>
              <w:rPr>
                <w:rFonts w:ascii="Arial" w:hAnsi="Arial"/>
                <w:sz w:val="24"/>
              </w:rPr>
            </w:pPr>
            <w:r w:rsidRPr="003E01B1">
              <w:rPr>
                <w:rFonts w:ascii="Arial" w:hAnsi="Arial"/>
                <w:sz w:val="24"/>
              </w:rPr>
              <w:t>50</w:t>
            </w:r>
          </w:p>
        </w:tc>
      </w:tr>
    </w:tbl>
    <w:p w14:paraId="7AA00EB7" w14:textId="77777777" w:rsidR="00061595" w:rsidRPr="003E01B1" w:rsidRDefault="00061595" w:rsidP="00061595">
      <w:pPr>
        <w:numPr>
          <w:ilvl w:val="0"/>
          <w:numId w:val="39"/>
        </w:numPr>
        <w:spacing w:after="120" w:line="276" w:lineRule="auto"/>
        <w:contextualSpacing/>
        <w:jc w:val="both"/>
        <w:rPr>
          <w:rFonts w:ascii="Arial" w:hAnsi="Arial"/>
          <w:b/>
          <w:bCs/>
          <w:sz w:val="24"/>
        </w:rPr>
      </w:pPr>
      <w:r w:rsidRPr="003E01B1">
        <w:rPr>
          <w:rFonts w:ascii="Arial" w:hAnsi="Arial"/>
          <w:b/>
          <w:bCs/>
          <w:sz w:val="24"/>
        </w:rPr>
        <w:t>Обекти за настаняване</w:t>
      </w:r>
    </w:p>
    <w:p w14:paraId="696171AC" w14:textId="77777777" w:rsidR="00061595" w:rsidRPr="003E01B1" w:rsidRDefault="00061595" w:rsidP="00061595">
      <w:pPr>
        <w:spacing w:after="120" w:line="276" w:lineRule="auto"/>
        <w:ind w:left="1440"/>
        <w:contextualSpacing/>
        <w:jc w:val="both"/>
        <w:rPr>
          <w:rFonts w:ascii="Arial" w:hAnsi="Arial"/>
          <w:b/>
          <w:bCs/>
          <w:sz w:val="24"/>
        </w:rPr>
      </w:pPr>
    </w:p>
    <w:tbl>
      <w:tblPr>
        <w:tblStyle w:val="111"/>
        <w:tblW w:w="0" w:type="auto"/>
        <w:tblLook w:val="04A0" w:firstRow="1" w:lastRow="0" w:firstColumn="1" w:lastColumn="0" w:noHBand="0" w:noVBand="1"/>
      </w:tblPr>
      <w:tblGrid>
        <w:gridCol w:w="1831"/>
        <w:gridCol w:w="1868"/>
        <w:gridCol w:w="1849"/>
        <w:gridCol w:w="1826"/>
        <w:gridCol w:w="1828"/>
      </w:tblGrid>
      <w:tr w:rsidR="00061595" w:rsidRPr="003E01B1" w14:paraId="660B9846"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A52C29A"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Вид</w:t>
            </w:r>
          </w:p>
        </w:tc>
        <w:tc>
          <w:tcPr>
            <w:tcW w:w="1870" w:type="dxa"/>
          </w:tcPr>
          <w:p w14:paraId="34007619"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Наименование</w:t>
            </w:r>
          </w:p>
        </w:tc>
        <w:tc>
          <w:tcPr>
            <w:tcW w:w="1870" w:type="dxa"/>
          </w:tcPr>
          <w:p w14:paraId="10BF62FE"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Населено място</w:t>
            </w:r>
          </w:p>
        </w:tc>
        <w:tc>
          <w:tcPr>
            <w:tcW w:w="1870" w:type="dxa"/>
          </w:tcPr>
          <w:p w14:paraId="19456FCF"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Брой стаи</w:t>
            </w:r>
          </w:p>
        </w:tc>
        <w:tc>
          <w:tcPr>
            <w:tcW w:w="1870" w:type="dxa"/>
          </w:tcPr>
          <w:p w14:paraId="17DF2142"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Брой легла</w:t>
            </w:r>
          </w:p>
        </w:tc>
      </w:tr>
      <w:tr w:rsidR="00061595" w:rsidRPr="003E01B1" w14:paraId="230437EA" w14:textId="77777777" w:rsidTr="0096050E">
        <w:tc>
          <w:tcPr>
            <w:cnfStyle w:val="001000000000" w:firstRow="0" w:lastRow="0" w:firstColumn="1" w:lastColumn="0" w:oddVBand="0" w:evenVBand="0" w:oddHBand="0" w:evenHBand="0" w:firstRowFirstColumn="0" w:firstRowLastColumn="0" w:lastRowFirstColumn="0" w:lastRowLastColumn="0"/>
            <w:tcW w:w="1870" w:type="dxa"/>
          </w:tcPr>
          <w:p w14:paraId="65DD913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Къща за гости</w:t>
            </w:r>
          </w:p>
        </w:tc>
        <w:tc>
          <w:tcPr>
            <w:tcW w:w="1870" w:type="dxa"/>
          </w:tcPr>
          <w:p w14:paraId="0018D86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Вила Рай</w:t>
            </w:r>
          </w:p>
        </w:tc>
        <w:tc>
          <w:tcPr>
            <w:tcW w:w="1870" w:type="dxa"/>
          </w:tcPr>
          <w:p w14:paraId="5431BC3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Муселиево</w:t>
            </w:r>
          </w:p>
        </w:tc>
        <w:tc>
          <w:tcPr>
            <w:tcW w:w="1870" w:type="dxa"/>
          </w:tcPr>
          <w:p w14:paraId="130E153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6</w:t>
            </w:r>
          </w:p>
        </w:tc>
        <w:tc>
          <w:tcPr>
            <w:tcW w:w="1870" w:type="dxa"/>
          </w:tcPr>
          <w:p w14:paraId="1E50F64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12</w:t>
            </w:r>
          </w:p>
        </w:tc>
      </w:tr>
      <w:tr w:rsidR="00061595" w:rsidRPr="003E01B1" w14:paraId="38CE0994" w14:textId="77777777" w:rsidTr="0096050E">
        <w:tc>
          <w:tcPr>
            <w:cnfStyle w:val="001000000000" w:firstRow="0" w:lastRow="0" w:firstColumn="1" w:lastColumn="0" w:oddVBand="0" w:evenVBand="0" w:oddHBand="0" w:evenHBand="0" w:firstRowFirstColumn="0" w:firstRowLastColumn="0" w:lastRowFirstColumn="0" w:lastRowLastColumn="0"/>
            <w:tcW w:w="1870" w:type="dxa"/>
          </w:tcPr>
          <w:p w14:paraId="73E1E219"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Хотел</w:t>
            </w:r>
          </w:p>
        </w:tc>
        <w:tc>
          <w:tcPr>
            <w:tcW w:w="1870" w:type="dxa"/>
          </w:tcPr>
          <w:p w14:paraId="3BABCDF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Хотел Голд</w:t>
            </w:r>
          </w:p>
        </w:tc>
        <w:tc>
          <w:tcPr>
            <w:tcW w:w="1870" w:type="dxa"/>
          </w:tcPr>
          <w:p w14:paraId="49098AB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гр. Никопол</w:t>
            </w:r>
          </w:p>
        </w:tc>
        <w:tc>
          <w:tcPr>
            <w:tcW w:w="1870" w:type="dxa"/>
          </w:tcPr>
          <w:p w14:paraId="0E1B96B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30</w:t>
            </w:r>
          </w:p>
        </w:tc>
        <w:tc>
          <w:tcPr>
            <w:tcW w:w="1870" w:type="dxa"/>
          </w:tcPr>
          <w:p w14:paraId="5371336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30</w:t>
            </w:r>
          </w:p>
        </w:tc>
      </w:tr>
    </w:tbl>
    <w:p w14:paraId="535242B7" w14:textId="77777777" w:rsidR="00061595" w:rsidRPr="003E01B1" w:rsidRDefault="00061595" w:rsidP="00061595">
      <w:pPr>
        <w:spacing w:after="120" w:line="276" w:lineRule="auto"/>
        <w:contextualSpacing/>
        <w:jc w:val="both"/>
        <w:rPr>
          <w:rFonts w:ascii="Arial" w:hAnsi="Arial"/>
          <w:b/>
          <w:bCs/>
          <w:sz w:val="24"/>
        </w:rPr>
      </w:pPr>
    </w:p>
    <w:p w14:paraId="15D6390E" w14:textId="77777777" w:rsidR="00061595" w:rsidRPr="003E01B1" w:rsidRDefault="00061595" w:rsidP="00061595">
      <w:pPr>
        <w:numPr>
          <w:ilvl w:val="0"/>
          <w:numId w:val="39"/>
        </w:numPr>
        <w:spacing w:after="120" w:line="276" w:lineRule="auto"/>
        <w:contextualSpacing/>
        <w:jc w:val="both"/>
        <w:rPr>
          <w:rFonts w:ascii="Arial" w:hAnsi="Arial"/>
          <w:b/>
          <w:bCs/>
          <w:sz w:val="24"/>
        </w:rPr>
      </w:pPr>
      <w:r w:rsidRPr="003E01B1">
        <w:rPr>
          <w:rFonts w:ascii="Arial" w:hAnsi="Arial"/>
          <w:b/>
          <w:bCs/>
          <w:sz w:val="24"/>
        </w:rPr>
        <w:t>Обекти за отдих и туризъм</w:t>
      </w:r>
    </w:p>
    <w:p w14:paraId="56578801" w14:textId="77777777" w:rsidR="00061595" w:rsidRPr="003E01B1" w:rsidRDefault="00061595" w:rsidP="00061595">
      <w:pPr>
        <w:spacing w:after="120" w:line="276" w:lineRule="auto"/>
        <w:ind w:left="1440"/>
        <w:contextualSpacing/>
        <w:jc w:val="both"/>
        <w:rPr>
          <w:rFonts w:ascii="Arial" w:hAnsi="Arial"/>
          <w:sz w:val="24"/>
        </w:rPr>
      </w:pPr>
    </w:p>
    <w:p w14:paraId="770977DC" w14:textId="77777777" w:rsidR="00061595" w:rsidRPr="003E01B1" w:rsidRDefault="00061595" w:rsidP="00061595">
      <w:pPr>
        <w:numPr>
          <w:ilvl w:val="0"/>
          <w:numId w:val="40"/>
        </w:numPr>
        <w:spacing w:after="120" w:line="276" w:lineRule="auto"/>
        <w:contextualSpacing/>
        <w:jc w:val="both"/>
        <w:rPr>
          <w:rFonts w:ascii="Arial" w:hAnsi="Arial"/>
          <w:b/>
          <w:bCs/>
          <w:sz w:val="23"/>
          <w:szCs w:val="23"/>
        </w:rPr>
      </w:pPr>
      <w:r w:rsidRPr="003E01B1">
        <w:rPr>
          <w:rFonts w:ascii="Arial" w:hAnsi="Arial"/>
          <w:b/>
          <w:bCs/>
          <w:sz w:val="23"/>
          <w:szCs w:val="23"/>
        </w:rPr>
        <w:t>Природен парк Персина</w:t>
      </w:r>
    </w:p>
    <w:p w14:paraId="41482989" w14:textId="77777777" w:rsidR="00061595" w:rsidRPr="003E01B1" w:rsidRDefault="00061595" w:rsidP="00061595">
      <w:pPr>
        <w:spacing w:after="120" w:line="276" w:lineRule="auto"/>
        <w:contextualSpacing/>
        <w:jc w:val="both"/>
        <w:rPr>
          <w:rFonts w:ascii="Arial" w:hAnsi="Arial"/>
          <w:b/>
          <w:bCs/>
          <w:sz w:val="23"/>
          <w:szCs w:val="23"/>
        </w:rPr>
      </w:pPr>
    </w:p>
    <w:p w14:paraId="086E34EE"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ab/>
        <w:t>Природен парк “Персина” се намира на северната граница на Република България по поречието на река Дунав. Разположен е на площ от 21 762,2 ха по цялата дължина на Свищовско – Беленската низина, на територията общините Никопол, Белене и Свищов. Обхваща всички български дунавски острови в тази част на река Дунав: Персин, Голяма бързина, Магареца, Щуреца, Милка, Китка, Предела, Градина, Средняк, Лакът и Палец. Природен парк "Персина"  включва територии от землищата на Никопол, Драгаш Войвода, Белене, Свищов и Ореш.</w:t>
      </w:r>
    </w:p>
    <w:p w14:paraId="06F13ED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0058B29"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Шишманова крепост</w:t>
      </w:r>
    </w:p>
    <w:p w14:paraId="1FB88CC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lastRenderedPageBreak/>
        <w:tab/>
        <w:t xml:space="preserve">Шишманова крепост се намира до река Дунав, в град Никопол. </w:t>
      </w:r>
      <w:proofErr w:type="spellStart"/>
      <w:r w:rsidRPr="003E01B1">
        <w:rPr>
          <w:rFonts w:ascii="Times New Roman" w:eastAsia="Times New Roman" w:hAnsi="Times New Roman" w:cs="Times New Roman"/>
          <w:sz w:val="24"/>
          <w:szCs w:val="20"/>
          <w:lang w:val="en-US" w:eastAsia="bg-BG"/>
        </w:rPr>
        <w:t>Известна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като Никополската крепост. </w:t>
      </w:r>
      <w:proofErr w:type="spellStart"/>
      <w:r w:rsidRPr="003E01B1">
        <w:rPr>
          <w:rFonts w:ascii="Times New Roman" w:eastAsia="Times New Roman" w:hAnsi="Times New Roman" w:cs="Times New Roman"/>
          <w:sz w:val="24"/>
          <w:szCs w:val="20"/>
          <w:lang w:val="en-US" w:eastAsia="bg-BG"/>
        </w:rPr>
        <w:t>Според</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учени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датира</w:t>
      </w:r>
      <w:proofErr w:type="spellEnd"/>
      <w:r w:rsidRPr="003E01B1">
        <w:rPr>
          <w:rFonts w:ascii="Times New Roman" w:eastAsia="Times New Roman" w:hAnsi="Times New Roman" w:cs="Times New Roman"/>
          <w:sz w:val="24"/>
          <w:szCs w:val="20"/>
          <w:lang w:val="en-US" w:eastAsia="bg-BG"/>
        </w:rPr>
        <w:t xml:space="preserve"> от XI век и е </w:t>
      </w:r>
      <w:proofErr w:type="spellStart"/>
      <w:r w:rsidRPr="003E01B1">
        <w:rPr>
          <w:rFonts w:ascii="Times New Roman" w:eastAsia="Times New Roman" w:hAnsi="Times New Roman" w:cs="Times New Roman"/>
          <w:sz w:val="24"/>
          <w:szCs w:val="20"/>
          <w:lang w:val="en-US" w:eastAsia="bg-BG"/>
        </w:rPr>
        <w:t>средновековна</w:t>
      </w:r>
      <w:proofErr w:type="spellEnd"/>
      <w:r w:rsidRPr="003E01B1">
        <w:rPr>
          <w:rFonts w:ascii="Times New Roman" w:eastAsia="Times New Roman" w:hAnsi="Times New Roman" w:cs="Times New Roman"/>
          <w:sz w:val="24"/>
          <w:szCs w:val="20"/>
          <w:lang w:val="en-US" w:eastAsia="bg-BG"/>
        </w:rPr>
        <w:t xml:space="preserve">. Добре </w:t>
      </w:r>
      <w:proofErr w:type="spellStart"/>
      <w:r w:rsidRPr="003E01B1">
        <w:rPr>
          <w:rFonts w:ascii="Times New Roman" w:eastAsia="Times New Roman" w:hAnsi="Times New Roman" w:cs="Times New Roman"/>
          <w:sz w:val="24"/>
          <w:szCs w:val="20"/>
          <w:lang w:val="en-US" w:eastAsia="bg-BG"/>
        </w:rPr>
        <w:t>запазената</w:t>
      </w:r>
      <w:proofErr w:type="spellEnd"/>
      <w:r w:rsidRPr="003E01B1">
        <w:rPr>
          <w:rFonts w:ascii="Times New Roman" w:eastAsia="Times New Roman" w:hAnsi="Times New Roman" w:cs="Times New Roman"/>
          <w:sz w:val="24"/>
          <w:szCs w:val="20"/>
          <w:lang w:val="en-US" w:eastAsia="bg-BG"/>
        </w:rPr>
        <w:t xml:space="preserve"> Шишманова </w:t>
      </w:r>
      <w:proofErr w:type="spellStart"/>
      <w:r w:rsidRPr="003E01B1">
        <w:rPr>
          <w:rFonts w:ascii="Times New Roman" w:eastAsia="Times New Roman" w:hAnsi="Times New Roman" w:cs="Times New Roman"/>
          <w:sz w:val="24"/>
          <w:szCs w:val="20"/>
          <w:lang w:val="en-US" w:eastAsia="bg-BG"/>
        </w:rPr>
        <w:t>врата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достроена</w:t>
      </w:r>
      <w:proofErr w:type="spellEnd"/>
      <w:r w:rsidRPr="003E01B1">
        <w:rPr>
          <w:rFonts w:ascii="Times New Roman" w:eastAsia="Times New Roman" w:hAnsi="Times New Roman" w:cs="Times New Roman"/>
          <w:sz w:val="24"/>
          <w:szCs w:val="20"/>
          <w:lang w:val="en-US" w:eastAsia="bg-BG"/>
        </w:rPr>
        <w:t xml:space="preserve"> по-</w:t>
      </w:r>
      <w:proofErr w:type="spellStart"/>
      <w:r w:rsidRPr="003E01B1">
        <w:rPr>
          <w:rFonts w:ascii="Times New Roman" w:eastAsia="Times New Roman" w:hAnsi="Times New Roman" w:cs="Times New Roman"/>
          <w:sz w:val="24"/>
          <w:szCs w:val="20"/>
          <w:lang w:val="en-US" w:eastAsia="bg-BG"/>
        </w:rPr>
        <w:t>късно</w:t>
      </w:r>
      <w:proofErr w:type="spellEnd"/>
      <w:r w:rsidRPr="003E01B1">
        <w:rPr>
          <w:rFonts w:ascii="Times New Roman" w:eastAsia="Times New Roman" w:hAnsi="Times New Roman" w:cs="Times New Roman"/>
          <w:sz w:val="24"/>
          <w:szCs w:val="20"/>
          <w:lang w:val="en-US" w:eastAsia="bg-BG"/>
        </w:rPr>
        <w:t xml:space="preserve"> - XIX век. </w:t>
      </w:r>
      <w:proofErr w:type="spellStart"/>
      <w:r w:rsidRPr="003E01B1">
        <w:rPr>
          <w:rFonts w:ascii="Times New Roman" w:eastAsia="Times New Roman" w:hAnsi="Times New Roman" w:cs="Times New Roman"/>
          <w:sz w:val="24"/>
          <w:szCs w:val="20"/>
          <w:lang w:val="en-US" w:eastAsia="bg-BG"/>
        </w:rPr>
        <w:t>Името</w:t>
      </w:r>
      <w:proofErr w:type="spellEnd"/>
      <w:r w:rsidRPr="003E01B1">
        <w:rPr>
          <w:rFonts w:ascii="Times New Roman" w:eastAsia="Times New Roman" w:hAnsi="Times New Roman" w:cs="Times New Roman"/>
          <w:sz w:val="24"/>
          <w:szCs w:val="20"/>
          <w:lang w:val="en-US" w:eastAsia="bg-BG"/>
        </w:rPr>
        <w:t xml:space="preserve"> й </w:t>
      </w:r>
      <w:proofErr w:type="spellStart"/>
      <w:r w:rsidRPr="003E01B1">
        <w:rPr>
          <w:rFonts w:ascii="Times New Roman" w:eastAsia="Times New Roman" w:hAnsi="Times New Roman" w:cs="Times New Roman"/>
          <w:sz w:val="24"/>
          <w:szCs w:val="20"/>
          <w:lang w:val="en-US" w:eastAsia="bg-BG"/>
        </w:rPr>
        <w:t>идва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българския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цар</w:t>
      </w:r>
      <w:proofErr w:type="spellEnd"/>
      <w:r w:rsidRPr="003E01B1">
        <w:rPr>
          <w:rFonts w:ascii="Times New Roman" w:eastAsia="Times New Roman" w:hAnsi="Times New Roman" w:cs="Times New Roman"/>
          <w:sz w:val="24"/>
          <w:szCs w:val="20"/>
          <w:lang w:val="en-US" w:eastAsia="bg-BG"/>
        </w:rPr>
        <w:t xml:space="preserve">, тъй като по </w:t>
      </w:r>
      <w:proofErr w:type="spellStart"/>
      <w:r w:rsidRPr="003E01B1">
        <w:rPr>
          <w:rFonts w:ascii="Times New Roman" w:eastAsia="Times New Roman" w:hAnsi="Times New Roman" w:cs="Times New Roman"/>
          <w:sz w:val="24"/>
          <w:szCs w:val="20"/>
          <w:lang w:val="en-US" w:eastAsia="bg-BG"/>
        </w:rPr>
        <w:t>времето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Второто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българско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царство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той</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мести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изоставяйки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Търново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Отбранява</w:t>
      </w:r>
      <w:proofErr w:type="spellEnd"/>
      <w:r w:rsidRPr="003E01B1">
        <w:rPr>
          <w:rFonts w:ascii="Times New Roman" w:eastAsia="Times New Roman" w:hAnsi="Times New Roman" w:cs="Times New Roman"/>
          <w:sz w:val="24"/>
          <w:szCs w:val="20"/>
          <w:lang w:val="en-US" w:eastAsia="bg-BG"/>
        </w:rPr>
        <w:t xml:space="preserve"> се успешно 2 години срещу </w:t>
      </w:r>
      <w:proofErr w:type="spellStart"/>
      <w:r w:rsidRPr="003E01B1">
        <w:rPr>
          <w:rFonts w:ascii="Times New Roman" w:eastAsia="Times New Roman" w:hAnsi="Times New Roman" w:cs="Times New Roman"/>
          <w:sz w:val="24"/>
          <w:szCs w:val="20"/>
          <w:lang w:val="en-US" w:eastAsia="bg-BG"/>
        </w:rPr>
        <w:t>турските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завоеватели</w:t>
      </w:r>
      <w:proofErr w:type="spellEnd"/>
      <w:r w:rsidRPr="003E01B1">
        <w:rPr>
          <w:rFonts w:ascii="Times New Roman" w:eastAsia="Times New Roman" w:hAnsi="Times New Roman" w:cs="Times New Roman"/>
          <w:sz w:val="24"/>
          <w:szCs w:val="20"/>
          <w:lang w:val="en-US" w:eastAsia="bg-BG"/>
        </w:rPr>
        <w:t xml:space="preserve">, след което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пада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вследствие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измама</w:t>
      </w:r>
      <w:proofErr w:type="spellEnd"/>
      <w:r w:rsidRPr="003E01B1">
        <w:rPr>
          <w:rFonts w:ascii="Times New Roman" w:eastAsia="Times New Roman" w:hAnsi="Times New Roman" w:cs="Times New Roman"/>
          <w:sz w:val="24"/>
          <w:szCs w:val="20"/>
          <w:lang w:val="en-US" w:eastAsia="bg-BG"/>
        </w:rPr>
        <w:t>.</w:t>
      </w:r>
    </w:p>
    <w:p w14:paraId="05FE2CFA" w14:textId="77777777" w:rsidR="00061595" w:rsidRPr="003E01B1" w:rsidRDefault="00061595" w:rsidP="00061595">
      <w:pPr>
        <w:spacing w:after="0" w:line="240" w:lineRule="auto"/>
        <w:jc w:val="center"/>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drawing>
          <wp:inline distT="0" distB="0" distL="0" distR="0" wp14:anchorId="665FF330" wp14:editId="0A015C78">
            <wp:extent cx="4297680" cy="2109770"/>
            <wp:effectExtent l="0" t="0" r="7620" b="5080"/>
            <wp:docPr id="177" name="Picture 4" descr="A path with trees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th with trees on the side of a mountain&#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4312866" cy="2117225"/>
                    </a:xfrm>
                    <a:prstGeom prst="rect">
                      <a:avLst/>
                    </a:prstGeom>
                  </pic:spPr>
                </pic:pic>
              </a:graphicData>
            </a:graphic>
          </wp:inline>
        </w:drawing>
      </w:r>
    </w:p>
    <w:p w14:paraId="03103583" w14:textId="77777777" w:rsidR="00061595" w:rsidRPr="003E01B1" w:rsidRDefault="00061595" w:rsidP="00061595">
      <w:pPr>
        <w:numPr>
          <w:ilvl w:val="0"/>
          <w:numId w:val="41"/>
        </w:numPr>
        <w:spacing w:after="120" w:line="276" w:lineRule="auto"/>
        <w:contextualSpacing/>
        <w:rPr>
          <w:rFonts w:ascii="Arial" w:hAnsi="Arial"/>
          <w:b/>
          <w:bCs/>
          <w:sz w:val="24"/>
        </w:rPr>
      </w:pPr>
      <w:r w:rsidRPr="003E01B1">
        <w:rPr>
          <w:rFonts w:ascii="Arial" w:hAnsi="Arial"/>
          <w:sz w:val="24"/>
        </w:rPr>
        <w:t xml:space="preserve">-  </w:t>
      </w:r>
      <w:r w:rsidRPr="003E01B1">
        <w:rPr>
          <w:rFonts w:ascii="Arial" w:hAnsi="Arial"/>
          <w:b/>
          <w:bCs/>
          <w:sz w:val="24"/>
        </w:rPr>
        <w:t>Крепост Асамус</w:t>
      </w:r>
    </w:p>
    <w:p w14:paraId="1FE1890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Асамус (Анасамус) се намира в </w:t>
      </w:r>
      <w:proofErr w:type="spellStart"/>
      <w:r w:rsidRPr="003E01B1">
        <w:rPr>
          <w:rFonts w:ascii="Times New Roman" w:eastAsia="Times New Roman" w:hAnsi="Times New Roman" w:cs="Times New Roman"/>
          <w:sz w:val="24"/>
          <w:szCs w:val="20"/>
          <w:lang w:val="en-US" w:eastAsia="bg-BG"/>
        </w:rPr>
        <w:t>околностите</w:t>
      </w:r>
      <w:proofErr w:type="spellEnd"/>
      <w:r w:rsidRPr="003E01B1">
        <w:rPr>
          <w:rFonts w:ascii="Times New Roman" w:eastAsia="Times New Roman" w:hAnsi="Times New Roman" w:cs="Times New Roman"/>
          <w:sz w:val="24"/>
          <w:szCs w:val="20"/>
          <w:lang w:val="en-US" w:eastAsia="bg-BG"/>
        </w:rPr>
        <w:t xml:space="preserve"> на село Черковица, община Никопол. </w:t>
      </w:r>
      <w:proofErr w:type="spellStart"/>
      <w:r w:rsidRPr="003E01B1">
        <w:rPr>
          <w:rFonts w:ascii="Times New Roman" w:eastAsia="Times New Roman" w:hAnsi="Times New Roman" w:cs="Times New Roman"/>
          <w:sz w:val="24"/>
          <w:szCs w:val="20"/>
          <w:lang w:val="en-US" w:eastAsia="bg-BG"/>
        </w:rPr>
        <w:t>Разположена</w:t>
      </w:r>
      <w:proofErr w:type="spellEnd"/>
      <w:r w:rsidRPr="003E01B1">
        <w:rPr>
          <w:rFonts w:ascii="Times New Roman" w:eastAsia="Times New Roman" w:hAnsi="Times New Roman" w:cs="Times New Roman"/>
          <w:sz w:val="24"/>
          <w:szCs w:val="20"/>
          <w:lang w:val="en-US" w:eastAsia="bg-BG"/>
        </w:rPr>
        <w:t xml:space="preserve"> е на </w:t>
      </w:r>
      <w:proofErr w:type="spellStart"/>
      <w:r w:rsidRPr="003E01B1">
        <w:rPr>
          <w:rFonts w:ascii="Times New Roman" w:eastAsia="Times New Roman" w:hAnsi="Times New Roman" w:cs="Times New Roman"/>
          <w:sz w:val="24"/>
          <w:szCs w:val="20"/>
          <w:lang w:val="en-US" w:eastAsia="bg-BG"/>
        </w:rPr>
        <w:t>естествено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обособено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самостоятелно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възвишение</w:t>
      </w:r>
      <w:proofErr w:type="spellEnd"/>
      <w:r w:rsidRPr="003E01B1">
        <w:rPr>
          <w:rFonts w:ascii="Times New Roman" w:eastAsia="Times New Roman" w:hAnsi="Times New Roman" w:cs="Times New Roman"/>
          <w:sz w:val="24"/>
          <w:szCs w:val="20"/>
          <w:lang w:val="en-US" w:eastAsia="bg-BG"/>
        </w:rPr>
        <w:t xml:space="preserve">, което е </w:t>
      </w:r>
      <w:proofErr w:type="spellStart"/>
      <w:r w:rsidRPr="003E01B1">
        <w:rPr>
          <w:rFonts w:ascii="Times New Roman" w:eastAsia="Times New Roman" w:hAnsi="Times New Roman" w:cs="Times New Roman"/>
          <w:sz w:val="24"/>
          <w:szCs w:val="20"/>
          <w:lang w:val="en-US" w:eastAsia="bg-BG"/>
        </w:rPr>
        <w:t>достъпно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югоизток</w:t>
      </w:r>
      <w:proofErr w:type="spellEnd"/>
      <w:r w:rsidRPr="003E01B1">
        <w:rPr>
          <w:rFonts w:ascii="Times New Roman" w:eastAsia="Times New Roman" w:hAnsi="Times New Roman" w:cs="Times New Roman"/>
          <w:sz w:val="24"/>
          <w:szCs w:val="20"/>
          <w:lang w:val="en-US" w:eastAsia="bg-BG"/>
        </w:rPr>
        <w:t xml:space="preserve">. Крепостните стени са </w:t>
      </w:r>
      <w:proofErr w:type="spellStart"/>
      <w:r w:rsidRPr="003E01B1">
        <w:rPr>
          <w:rFonts w:ascii="Times New Roman" w:eastAsia="Times New Roman" w:hAnsi="Times New Roman" w:cs="Times New Roman"/>
          <w:sz w:val="24"/>
          <w:szCs w:val="20"/>
          <w:lang w:val="en-US" w:eastAsia="bg-BG"/>
        </w:rPr>
        <w:t>защитавали</w:t>
      </w:r>
      <w:proofErr w:type="spellEnd"/>
      <w:r w:rsidRPr="003E01B1">
        <w:rPr>
          <w:rFonts w:ascii="Times New Roman" w:eastAsia="Times New Roman" w:hAnsi="Times New Roman" w:cs="Times New Roman"/>
          <w:sz w:val="24"/>
          <w:szCs w:val="20"/>
          <w:lang w:val="en-US" w:eastAsia="bg-BG"/>
        </w:rPr>
        <w:t xml:space="preserve"> площ от </w:t>
      </w:r>
      <w:proofErr w:type="spellStart"/>
      <w:r w:rsidRPr="003E01B1">
        <w:rPr>
          <w:rFonts w:ascii="Times New Roman" w:eastAsia="Times New Roman" w:hAnsi="Times New Roman" w:cs="Times New Roman"/>
          <w:sz w:val="24"/>
          <w:szCs w:val="20"/>
          <w:lang w:val="en-US" w:eastAsia="bg-BG"/>
        </w:rPr>
        <w:t>над</w:t>
      </w:r>
      <w:proofErr w:type="spellEnd"/>
      <w:r w:rsidRPr="003E01B1">
        <w:rPr>
          <w:rFonts w:ascii="Times New Roman" w:eastAsia="Times New Roman" w:hAnsi="Times New Roman" w:cs="Times New Roman"/>
          <w:sz w:val="24"/>
          <w:szCs w:val="20"/>
          <w:lang w:val="en-US" w:eastAsia="bg-BG"/>
        </w:rPr>
        <w:t xml:space="preserve"> 20 </w:t>
      </w:r>
      <w:proofErr w:type="spellStart"/>
      <w:r w:rsidRPr="003E01B1">
        <w:rPr>
          <w:rFonts w:ascii="Times New Roman" w:eastAsia="Times New Roman" w:hAnsi="Times New Roman" w:cs="Times New Roman"/>
          <w:sz w:val="24"/>
          <w:szCs w:val="20"/>
          <w:lang w:val="en-US" w:eastAsia="bg-BG"/>
        </w:rPr>
        <w:t>дка</w:t>
      </w:r>
      <w:proofErr w:type="spellEnd"/>
      <w:r w:rsidRPr="003E01B1">
        <w:rPr>
          <w:rFonts w:ascii="Times New Roman" w:eastAsia="Times New Roman" w:hAnsi="Times New Roman" w:cs="Times New Roman"/>
          <w:sz w:val="24"/>
          <w:szCs w:val="20"/>
          <w:lang w:val="en-US" w:eastAsia="bg-BG"/>
        </w:rPr>
        <w:t xml:space="preserve">, като в </w:t>
      </w:r>
      <w:proofErr w:type="spellStart"/>
      <w:r w:rsidRPr="003E01B1">
        <w:rPr>
          <w:rFonts w:ascii="Times New Roman" w:eastAsia="Times New Roman" w:hAnsi="Times New Roman" w:cs="Times New Roman"/>
          <w:sz w:val="24"/>
          <w:szCs w:val="20"/>
          <w:lang w:val="en-US" w:eastAsia="bg-BG"/>
        </w:rPr>
        <w:t>източната</w:t>
      </w:r>
      <w:proofErr w:type="spellEnd"/>
      <w:r w:rsidRPr="003E01B1">
        <w:rPr>
          <w:rFonts w:ascii="Times New Roman" w:eastAsia="Times New Roman" w:hAnsi="Times New Roman" w:cs="Times New Roman"/>
          <w:sz w:val="24"/>
          <w:szCs w:val="20"/>
          <w:lang w:val="en-US" w:eastAsia="bg-BG"/>
        </w:rPr>
        <w:t xml:space="preserve"> си част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са запазени на </w:t>
      </w:r>
      <w:proofErr w:type="spellStart"/>
      <w:r w:rsidRPr="003E01B1">
        <w:rPr>
          <w:rFonts w:ascii="Times New Roman" w:eastAsia="Times New Roman" w:hAnsi="Times New Roman" w:cs="Times New Roman"/>
          <w:sz w:val="24"/>
          <w:szCs w:val="20"/>
          <w:lang w:val="en-US" w:eastAsia="bg-BG"/>
        </w:rPr>
        <w:t>височина</w:t>
      </w:r>
      <w:proofErr w:type="spellEnd"/>
      <w:r w:rsidRPr="003E01B1">
        <w:rPr>
          <w:rFonts w:ascii="Times New Roman" w:eastAsia="Times New Roman" w:hAnsi="Times New Roman" w:cs="Times New Roman"/>
          <w:sz w:val="24"/>
          <w:szCs w:val="20"/>
          <w:lang w:val="en-US" w:eastAsia="bg-BG"/>
        </w:rPr>
        <w:t xml:space="preserve"> до 2 метра. </w:t>
      </w:r>
      <w:proofErr w:type="spellStart"/>
      <w:r w:rsidRPr="003E01B1">
        <w:rPr>
          <w:rFonts w:ascii="Times New Roman" w:eastAsia="Times New Roman" w:hAnsi="Times New Roman" w:cs="Times New Roman"/>
          <w:sz w:val="24"/>
          <w:szCs w:val="20"/>
          <w:lang w:val="en-US" w:eastAsia="bg-BG"/>
        </w:rPr>
        <w:t>Запазеното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име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късноантичната</w:t>
      </w:r>
      <w:proofErr w:type="spellEnd"/>
      <w:r w:rsidRPr="003E01B1">
        <w:rPr>
          <w:rFonts w:ascii="Times New Roman" w:eastAsia="Times New Roman" w:hAnsi="Times New Roman" w:cs="Times New Roman"/>
          <w:sz w:val="24"/>
          <w:szCs w:val="20"/>
          <w:lang w:val="en-US" w:eastAsia="bg-BG"/>
        </w:rPr>
        <w:t xml:space="preserve"> крепост Асамус или Осъмско кале, дава основание да се </w:t>
      </w:r>
      <w:proofErr w:type="spellStart"/>
      <w:r w:rsidRPr="003E01B1">
        <w:rPr>
          <w:rFonts w:ascii="Times New Roman" w:eastAsia="Times New Roman" w:hAnsi="Times New Roman" w:cs="Times New Roman"/>
          <w:sz w:val="24"/>
          <w:szCs w:val="20"/>
          <w:lang w:val="en-US" w:eastAsia="bg-BG"/>
        </w:rPr>
        <w:t>предположи</w:t>
      </w:r>
      <w:proofErr w:type="spellEnd"/>
      <w:r w:rsidRPr="003E01B1">
        <w:rPr>
          <w:rFonts w:ascii="Times New Roman" w:eastAsia="Times New Roman" w:hAnsi="Times New Roman" w:cs="Times New Roman"/>
          <w:sz w:val="24"/>
          <w:szCs w:val="20"/>
          <w:lang w:val="en-US" w:eastAsia="bg-BG"/>
        </w:rPr>
        <w:t xml:space="preserve">, че и през </w:t>
      </w:r>
      <w:proofErr w:type="spellStart"/>
      <w:r w:rsidRPr="003E01B1">
        <w:rPr>
          <w:rFonts w:ascii="Times New Roman" w:eastAsia="Times New Roman" w:hAnsi="Times New Roman" w:cs="Times New Roman"/>
          <w:sz w:val="24"/>
          <w:szCs w:val="20"/>
          <w:lang w:val="en-US" w:eastAsia="bg-BG"/>
        </w:rPr>
        <w:t>Средновековието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крепостта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запазила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старото</w:t>
      </w:r>
      <w:proofErr w:type="spellEnd"/>
      <w:r w:rsidRPr="003E01B1">
        <w:rPr>
          <w:rFonts w:ascii="Times New Roman" w:eastAsia="Times New Roman" w:hAnsi="Times New Roman" w:cs="Times New Roman"/>
          <w:sz w:val="24"/>
          <w:szCs w:val="20"/>
          <w:lang w:val="en-US" w:eastAsia="bg-BG"/>
        </w:rPr>
        <w:t xml:space="preserve"> си </w:t>
      </w:r>
      <w:proofErr w:type="spellStart"/>
      <w:r w:rsidRPr="003E01B1">
        <w:rPr>
          <w:rFonts w:ascii="Times New Roman" w:eastAsia="Times New Roman" w:hAnsi="Times New Roman" w:cs="Times New Roman"/>
          <w:sz w:val="24"/>
          <w:szCs w:val="20"/>
          <w:lang w:val="en-US" w:eastAsia="bg-BG"/>
        </w:rPr>
        <w:t>име</w:t>
      </w:r>
      <w:proofErr w:type="spellEnd"/>
      <w:r w:rsidRPr="003E01B1">
        <w:rPr>
          <w:rFonts w:ascii="Times New Roman" w:eastAsia="Times New Roman" w:hAnsi="Times New Roman" w:cs="Times New Roman"/>
          <w:sz w:val="24"/>
          <w:szCs w:val="20"/>
          <w:lang w:val="en-US" w:eastAsia="bg-BG"/>
        </w:rPr>
        <w:t>.</w:t>
      </w:r>
    </w:p>
    <w:p w14:paraId="2A52B25B"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Скалната Църква</w:t>
      </w:r>
    </w:p>
    <w:p w14:paraId="41910B4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Скалната църква "</w:t>
      </w:r>
      <w:proofErr w:type="spellStart"/>
      <w:r w:rsidRPr="003E01B1">
        <w:rPr>
          <w:rFonts w:ascii="Times New Roman" w:eastAsia="Times New Roman" w:hAnsi="Times New Roman" w:cs="Times New Roman"/>
          <w:sz w:val="24"/>
          <w:szCs w:val="20"/>
          <w:lang w:val="en-US" w:eastAsia="bg-BG"/>
        </w:rPr>
        <w:t>Свети</w:t>
      </w:r>
      <w:proofErr w:type="spellEnd"/>
      <w:r w:rsidRPr="003E01B1">
        <w:rPr>
          <w:rFonts w:ascii="Times New Roman" w:eastAsia="Times New Roman" w:hAnsi="Times New Roman" w:cs="Times New Roman"/>
          <w:sz w:val="24"/>
          <w:szCs w:val="20"/>
          <w:lang w:val="en-US" w:eastAsia="bg-BG"/>
        </w:rPr>
        <w:t xml:space="preserve"> Стефан" се намира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"Плавала", землището на град Никопол. </w:t>
      </w:r>
      <w:proofErr w:type="spellStart"/>
      <w:r w:rsidRPr="003E01B1">
        <w:rPr>
          <w:rFonts w:ascii="Times New Roman" w:eastAsia="Times New Roman" w:hAnsi="Times New Roman" w:cs="Times New Roman"/>
          <w:sz w:val="24"/>
          <w:szCs w:val="20"/>
          <w:lang w:val="en-US" w:eastAsia="bg-BG"/>
        </w:rPr>
        <w:t>Обявена</w:t>
      </w:r>
      <w:proofErr w:type="spellEnd"/>
      <w:r w:rsidRPr="003E01B1">
        <w:rPr>
          <w:rFonts w:ascii="Times New Roman" w:eastAsia="Times New Roman" w:hAnsi="Times New Roman" w:cs="Times New Roman"/>
          <w:sz w:val="24"/>
          <w:szCs w:val="20"/>
          <w:lang w:val="en-US" w:eastAsia="bg-BG"/>
        </w:rPr>
        <w:t xml:space="preserve"> е през 1976г за историческа местност с </w:t>
      </w:r>
      <w:proofErr w:type="spellStart"/>
      <w:r w:rsidRPr="003E01B1">
        <w:rPr>
          <w:rFonts w:ascii="Times New Roman" w:eastAsia="Times New Roman" w:hAnsi="Times New Roman" w:cs="Times New Roman"/>
          <w:sz w:val="24"/>
          <w:szCs w:val="20"/>
          <w:lang w:val="en-US" w:eastAsia="bg-BG"/>
        </w:rPr>
        <w:t>име</w:t>
      </w:r>
      <w:proofErr w:type="spellEnd"/>
      <w:r w:rsidRPr="003E01B1">
        <w:rPr>
          <w:rFonts w:ascii="Times New Roman" w:eastAsia="Times New Roman" w:hAnsi="Times New Roman" w:cs="Times New Roman"/>
          <w:sz w:val="24"/>
          <w:szCs w:val="20"/>
          <w:lang w:val="en-US" w:eastAsia="bg-BG"/>
        </w:rPr>
        <w:t xml:space="preserve"> "Скалната църква", с площ 1 ха.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изсечена</w:t>
      </w:r>
      <w:proofErr w:type="spellEnd"/>
      <w:r w:rsidRPr="003E01B1">
        <w:rPr>
          <w:rFonts w:ascii="Times New Roman" w:eastAsia="Times New Roman" w:hAnsi="Times New Roman" w:cs="Times New Roman"/>
          <w:sz w:val="24"/>
          <w:szCs w:val="20"/>
          <w:lang w:val="en-US" w:eastAsia="bg-BG"/>
        </w:rPr>
        <w:t xml:space="preserve"> във </w:t>
      </w:r>
      <w:proofErr w:type="spellStart"/>
      <w:r w:rsidRPr="003E01B1">
        <w:rPr>
          <w:rFonts w:ascii="Times New Roman" w:eastAsia="Times New Roman" w:hAnsi="Times New Roman" w:cs="Times New Roman"/>
          <w:sz w:val="24"/>
          <w:szCs w:val="20"/>
          <w:lang w:val="en-US" w:eastAsia="bg-BG"/>
        </w:rPr>
        <w:t>варовика</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стените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изобилстват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надписи</w:t>
      </w:r>
      <w:proofErr w:type="spellEnd"/>
      <w:r w:rsidRPr="003E01B1">
        <w:rPr>
          <w:rFonts w:ascii="Times New Roman" w:eastAsia="Times New Roman" w:hAnsi="Times New Roman" w:cs="Times New Roman"/>
          <w:sz w:val="24"/>
          <w:szCs w:val="20"/>
          <w:lang w:val="en-US" w:eastAsia="bg-BG"/>
        </w:rPr>
        <w:t xml:space="preserve"> и рисунки от епохата на </w:t>
      </w:r>
      <w:proofErr w:type="spellStart"/>
      <w:r w:rsidRPr="003E01B1">
        <w:rPr>
          <w:rFonts w:ascii="Times New Roman" w:eastAsia="Times New Roman" w:hAnsi="Times New Roman" w:cs="Times New Roman"/>
          <w:sz w:val="24"/>
          <w:szCs w:val="20"/>
          <w:lang w:val="en-US" w:eastAsia="bg-BG"/>
        </w:rPr>
        <w:t>зараждането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християнството</w:t>
      </w:r>
      <w:proofErr w:type="spellEnd"/>
      <w:r w:rsidRPr="003E01B1">
        <w:rPr>
          <w:rFonts w:ascii="Times New Roman" w:eastAsia="Times New Roman" w:hAnsi="Times New Roman" w:cs="Times New Roman"/>
          <w:sz w:val="24"/>
          <w:szCs w:val="20"/>
          <w:lang w:val="en-US" w:eastAsia="bg-BG"/>
        </w:rPr>
        <w:t xml:space="preserve"> (3-4 век). През 2003г е прекатегоризирана в </w:t>
      </w:r>
      <w:proofErr w:type="spellStart"/>
      <w:r w:rsidRPr="003E01B1">
        <w:rPr>
          <w:rFonts w:ascii="Times New Roman" w:eastAsia="Times New Roman" w:hAnsi="Times New Roman" w:cs="Times New Roman"/>
          <w:sz w:val="24"/>
          <w:szCs w:val="20"/>
          <w:lang w:val="en-US" w:eastAsia="bg-BG"/>
        </w:rPr>
        <w:t>природна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забележителност</w:t>
      </w:r>
      <w:proofErr w:type="spellEnd"/>
      <w:r w:rsidRPr="003E01B1">
        <w:rPr>
          <w:rFonts w:ascii="Times New Roman" w:eastAsia="Times New Roman" w:hAnsi="Times New Roman" w:cs="Times New Roman"/>
          <w:sz w:val="24"/>
          <w:szCs w:val="20"/>
          <w:lang w:val="en-US" w:eastAsia="bg-BG"/>
        </w:rPr>
        <w:t xml:space="preserve">, като </w:t>
      </w:r>
      <w:proofErr w:type="spellStart"/>
      <w:r w:rsidRPr="003E01B1">
        <w:rPr>
          <w:rFonts w:ascii="Times New Roman" w:eastAsia="Times New Roman" w:hAnsi="Times New Roman" w:cs="Times New Roman"/>
          <w:sz w:val="24"/>
          <w:szCs w:val="20"/>
          <w:lang w:val="en-US" w:eastAsia="bg-BG"/>
        </w:rPr>
        <w:t>името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площта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запазват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Църквата</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била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действаща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през X-XI век.</w:t>
      </w:r>
    </w:p>
    <w:p w14:paraId="746966F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71452DE0" wp14:editId="05FDD2C1">
            <wp:extent cx="5943600" cy="4239895"/>
            <wp:effectExtent l="0" t="0" r="0" b="8255"/>
            <wp:docPr id="178" name="Picture 12"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rock&#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5943600" cy="4239895"/>
                    </a:xfrm>
                    <a:prstGeom prst="rect">
                      <a:avLst/>
                    </a:prstGeom>
                  </pic:spPr>
                </pic:pic>
              </a:graphicData>
            </a:graphic>
          </wp:inline>
        </w:drawing>
      </w:r>
    </w:p>
    <w:p w14:paraId="0A9F43C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AF9134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60652B4F"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Пещера „Нанин Камък“</w:t>
      </w:r>
    </w:p>
    <w:p w14:paraId="243B6F7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Пещерата</w:t>
      </w:r>
      <w:proofErr w:type="spellEnd"/>
      <w:r w:rsidRPr="003E01B1">
        <w:rPr>
          <w:rFonts w:ascii="Times New Roman" w:eastAsia="Times New Roman" w:hAnsi="Times New Roman" w:cs="Times New Roman"/>
          <w:sz w:val="24"/>
          <w:szCs w:val="20"/>
          <w:lang w:val="en-US" w:eastAsia="bg-BG"/>
        </w:rPr>
        <w:t xml:space="preserve"> „Нанин </w:t>
      </w:r>
      <w:proofErr w:type="gramStart"/>
      <w:r w:rsidRPr="003E01B1">
        <w:rPr>
          <w:rFonts w:ascii="Times New Roman" w:eastAsia="Times New Roman" w:hAnsi="Times New Roman" w:cs="Times New Roman"/>
          <w:sz w:val="24"/>
          <w:szCs w:val="20"/>
          <w:lang w:val="en-US" w:eastAsia="bg-BG"/>
        </w:rPr>
        <w:t>камък“ в</w:t>
      </w:r>
      <w:proofErr w:type="gramEnd"/>
      <w:r w:rsidRPr="003E01B1">
        <w:rPr>
          <w:rFonts w:ascii="Times New Roman" w:eastAsia="Times New Roman" w:hAnsi="Times New Roman" w:cs="Times New Roman"/>
          <w:sz w:val="24"/>
          <w:szCs w:val="20"/>
          <w:lang w:val="en-US" w:eastAsia="bg-BG"/>
        </w:rPr>
        <w:t xml:space="preserve"> с. Муселиево не се </w:t>
      </w:r>
      <w:proofErr w:type="spellStart"/>
      <w:r w:rsidRPr="003E01B1">
        <w:rPr>
          <w:rFonts w:ascii="Times New Roman" w:eastAsia="Times New Roman" w:hAnsi="Times New Roman" w:cs="Times New Roman"/>
          <w:sz w:val="24"/>
          <w:szCs w:val="20"/>
          <w:lang w:val="en-US" w:eastAsia="bg-BG"/>
        </w:rPr>
        <w:t>стопанисва</w:t>
      </w:r>
      <w:proofErr w:type="spellEnd"/>
      <w:r w:rsidRPr="003E01B1">
        <w:rPr>
          <w:rFonts w:ascii="Times New Roman" w:eastAsia="Times New Roman" w:hAnsi="Times New Roman" w:cs="Times New Roman"/>
          <w:sz w:val="24"/>
          <w:szCs w:val="20"/>
          <w:lang w:val="en-US" w:eastAsia="bg-BG"/>
        </w:rPr>
        <w:t xml:space="preserve"> и не е </w:t>
      </w:r>
      <w:proofErr w:type="spellStart"/>
      <w:r w:rsidRPr="003E01B1">
        <w:rPr>
          <w:rFonts w:ascii="Times New Roman" w:eastAsia="Times New Roman" w:hAnsi="Times New Roman" w:cs="Times New Roman"/>
          <w:sz w:val="24"/>
          <w:szCs w:val="20"/>
          <w:lang w:val="en-US" w:eastAsia="bg-BG"/>
        </w:rPr>
        <w:t>обезопасена</w:t>
      </w:r>
      <w:proofErr w:type="spellEnd"/>
      <w:r w:rsidRPr="003E01B1">
        <w:rPr>
          <w:rFonts w:ascii="Times New Roman" w:eastAsia="Times New Roman" w:hAnsi="Times New Roman" w:cs="Times New Roman"/>
          <w:sz w:val="24"/>
          <w:szCs w:val="20"/>
          <w:lang w:val="en-US" w:eastAsia="bg-BG"/>
        </w:rPr>
        <w:t xml:space="preserve">. Тя </w:t>
      </w:r>
      <w:proofErr w:type="spellStart"/>
      <w:r w:rsidRPr="003E01B1">
        <w:rPr>
          <w:rFonts w:ascii="Times New Roman" w:eastAsia="Times New Roman" w:hAnsi="Times New Roman" w:cs="Times New Roman"/>
          <w:sz w:val="24"/>
          <w:szCs w:val="20"/>
          <w:lang w:val="en-US" w:eastAsia="bg-BG"/>
        </w:rPr>
        <w:t>запазва</w:t>
      </w:r>
      <w:proofErr w:type="spellEnd"/>
      <w:r w:rsidRPr="003E01B1">
        <w:rPr>
          <w:rFonts w:ascii="Times New Roman" w:eastAsia="Times New Roman" w:hAnsi="Times New Roman" w:cs="Times New Roman"/>
          <w:sz w:val="24"/>
          <w:szCs w:val="20"/>
          <w:lang w:val="en-US" w:eastAsia="bg-BG"/>
        </w:rPr>
        <w:t xml:space="preserve"> местообитанията на защитени видове </w:t>
      </w:r>
      <w:proofErr w:type="spellStart"/>
      <w:r w:rsidRPr="003E01B1">
        <w:rPr>
          <w:rFonts w:ascii="Times New Roman" w:eastAsia="Times New Roman" w:hAnsi="Times New Roman" w:cs="Times New Roman"/>
          <w:sz w:val="24"/>
          <w:szCs w:val="20"/>
          <w:lang w:val="en-US" w:eastAsia="bg-BG"/>
        </w:rPr>
        <w:t>прилепи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Пещерен</w:t>
      </w:r>
      <w:proofErr w:type="spellEnd"/>
      <w:r w:rsidRPr="003E01B1">
        <w:rPr>
          <w:rFonts w:ascii="Times New Roman" w:eastAsia="Times New Roman" w:hAnsi="Times New Roman" w:cs="Times New Roman"/>
          <w:sz w:val="24"/>
          <w:szCs w:val="20"/>
          <w:lang w:val="en-US" w:eastAsia="bg-BG"/>
        </w:rPr>
        <w:t xml:space="preserve"> дългокрил, Дългопръст нощник – </w:t>
      </w:r>
      <w:proofErr w:type="spellStart"/>
      <w:r w:rsidRPr="003E01B1">
        <w:rPr>
          <w:rFonts w:ascii="Times New Roman" w:eastAsia="Times New Roman" w:hAnsi="Times New Roman" w:cs="Times New Roman"/>
          <w:sz w:val="24"/>
          <w:szCs w:val="20"/>
          <w:lang w:val="en-US" w:eastAsia="bg-BG"/>
        </w:rPr>
        <w:t>включени</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Червената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книга</w:t>
      </w:r>
      <w:proofErr w:type="spellEnd"/>
      <w:r w:rsidRPr="003E01B1">
        <w:rPr>
          <w:rFonts w:ascii="Times New Roman" w:eastAsia="Times New Roman" w:hAnsi="Times New Roman" w:cs="Times New Roman"/>
          <w:sz w:val="24"/>
          <w:szCs w:val="20"/>
          <w:lang w:val="en-US" w:eastAsia="bg-BG"/>
        </w:rPr>
        <w:t xml:space="preserve"> на България, както и Голям и Малък подковонос. Общата дължина на </w:t>
      </w:r>
      <w:proofErr w:type="spellStart"/>
      <w:r w:rsidRPr="003E01B1">
        <w:rPr>
          <w:rFonts w:ascii="Times New Roman" w:eastAsia="Times New Roman" w:hAnsi="Times New Roman" w:cs="Times New Roman"/>
          <w:sz w:val="24"/>
          <w:szCs w:val="20"/>
          <w:lang w:val="en-US" w:eastAsia="bg-BG"/>
        </w:rPr>
        <w:t>пещерата</w:t>
      </w:r>
      <w:proofErr w:type="spellEnd"/>
      <w:r w:rsidRPr="003E01B1">
        <w:rPr>
          <w:rFonts w:ascii="Times New Roman" w:eastAsia="Times New Roman" w:hAnsi="Times New Roman" w:cs="Times New Roman"/>
          <w:sz w:val="24"/>
          <w:szCs w:val="20"/>
          <w:lang w:val="en-US" w:eastAsia="bg-BG"/>
        </w:rPr>
        <w:t xml:space="preserve"> е 178 м. В </w:t>
      </w:r>
      <w:proofErr w:type="spellStart"/>
      <w:r w:rsidRPr="003E01B1">
        <w:rPr>
          <w:rFonts w:ascii="Times New Roman" w:eastAsia="Times New Roman" w:hAnsi="Times New Roman" w:cs="Times New Roman"/>
          <w:sz w:val="24"/>
          <w:szCs w:val="20"/>
          <w:lang w:val="en-US" w:eastAsia="bg-BG"/>
        </w:rPr>
        <w:t>местността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намират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едни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най-ранните</w:t>
      </w:r>
      <w:proofErr w:type="spellEnd"/>
      <w:r w:rsidRPr="003E01B1">
        <w:rPr>
          <w:rFonts w:ascii="Times New Roman" w:eastAsia="Times New Roman" w:hAnsi="Times New Roman" w:cs="Times New Roman"/>
          <w:sz w:val="24"/>
          <w:szCs w:val="20"/>
          <w:lang w:val="en-US" w:eastAsia="bg-BG"/>
        </w:rPr>
        <w:t xml:space="preserve"> археологически </w:t>
      </w:r>
      <w:proofErr w:type="spellStart"/>
      <w:r w:rsidRPr="003E01B1">
        <w:rPr>
          <w:rFonts w:ascii="Times New Roman" w:eastAsia="Times New Roman" w:hAnsi="Times New Roman" w:cs="Times New Roman"/>
          <w:sz w:val="24"/>
          <w:szCs w:val="20"/>
          <w:lang w:val="en-US" w:eastAsia="bg-BG"/>
        </w:rPr>
        <w:t>находки</w:t>
      </w:r>
      <w:proofErr w:type="spellEnd"/>
      <w:r w:rsidRPr="003E01B1">
        <w:rPr>
          <w:rFonts w:ascii="Times New Roman" w:eastAsia="Times New Roman" w:hAnsi="Times New Roman" w:cs="Times New Roman"/>
          <w:sz w:val="24"/>
          <w:szCs w:val="20"/>
          <w:lang w:val="en-US" w:eastAsia="bg-BG"/>
        </w:rPr>
        <w:t xml:space="preserve">, свързани с </w:t>
      </w:r>
      <w:proofErr w:type="spellStart"/>
      <w:r w:rsidRPr="003E01B1">
        <w:rPr>
          <w:rFonts w:ascii="Times New Roman" w:eastAsia="Times New Roman" w:hAnsi="Times New Roman" w:cs="Times New Roman"/>
          <w:sz w:val="24"/>
          <w:szCs w:val="20"/>
          <w:lang w:val="en-US" w:eastAsia="bg-BG"/>
        </w:rPr>
        <w:t>появата</w:t>
      </w:r>
      <w:proofErr w:type="spellEnd"/>
      <w:r w:rsidRPr="003E01B1">
        <w:rPr>
          <w:rFonts w:ascii="Times New Roman" w:eastAsia="Times New Roman" w:hAnsi="Times New Roman" w:cs="Times New Roman"/>
          <w:sz w:val="24"/>
          <w:szCs w:val="20"/>
          <w:lang w:val="en-US" w:eastAsia="bg-BG"/>
        </w:rPr>
        <w:t xml:space="preserve"> и развитието на </w:t>
      </w:r>
      <w:proofErr w:type="spellStart"/>
      <w:r w:rsidRPr="003E01B1">
        <w:rPr>
          <w:rFonts w:ascii="Times New Roman" w:eastAsia="Times New Roman" w:hAnsi="Times New Roman" w:cs="Times New Roman"/>
          <w:sz w:val="24"/>
          <w:szCs w:val="20"/>
          <w:lang w:val="en-US" w:eastAsia="bg-BG"/>
        </w:rPr>
        <w:t>човека</w:t>
      </w:r>
      <w:proofErr w:type="spellEnd"/>
      <w:r w:rsidRPr="003E01B1">
        <w:rPr>
          <w:rFonts w:ascii="Times New Roman" w:eastAsia="Times New Roman" w:hAnsi="Times New Roman" w:cs="Times New Roman"/>
          <w:sz w:val="24"/>
          <w:szCs w:val="20"/>
          <w:lang w:val="en-US" w:eastAsia="bg-BG"/>
        </w:rPr>
        <w:t xml:space="preserve"> по </w:t>
      </w:r>
      <w:proofErr w:type="spellStart"/>
      <w:r w:rsidRPr="003E01B1">
        <w:rPr>
          <w:rFonts w:ascii="Times New Roman" w:eastAsia="Times New Roman" w:hAnsi="Times New Roman" w:cs="Times New Roman"/>
          <w:sz w:val="24"/>
          <w:szCs w:val="20"/>
          <w:lang w:val="en-US" w:eastAsia="bg-BG"/>
        </w:rPr>
        <w:t>нашите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земи</w:t>
      </w:r>
      <w:proofErr w:type="spellEnd"/>
      <w:r w:rsidRPr="003E01B1">
        <w:rPr>
          <w:rFonts w:ascii="Times New Roman" w:eastAsia="Times New Roman" w:hAnsi="Times New Roman" w:cs="Times New Roman"/>
          <w:sz w:val="24"/>
          <w:szCs w:val="20"/>
          <w:lang w:val="en-US" w:eastAsia="bg-BG"/>
        </w:rPr>
        <w:t xml:space="preserve"> – 50- 40 </w:t>
      </w:r>
      <w:proofErr w:type="spellStart"/>
      <w:r w:rsidRPr="003E01B1">
        <w:rPr>
          <w:rFonts w:ascii="Times New Roman" w:eastAsia="Times New Roman" w:hAnsi="Times New Roman" w:cs="Times New Roman"/>
          <w:sz w:val="24"/>
          <w:szCs w:val="20"/>
          <w:lang w:val="en-US" w:eastAsia="bg-BG"/>
        </w:rPr>
        <w:t>хил</w:t>
      </w:r>
      <w:proofErr w:type="spellEnd"/>
      <w:r w:rsidRPr="003E01B1">
        <w:rPr>
          <w:rFonts w:ascii="Times New Roman" w:eastAsia="Times New Roman" w:hAnsi="Times New Roman" w:cs="Times New Roman"/>
          <w:sz w:val="24"/>
          <w:szCs w:val="20"/>
          <w:lang w:val="en-US" w:eastAsia="bg-BG"/>
        </w:rPr>
        <w:t xml:space="preserve">. г. </w:t>
      </w:r>
      <w:proofErr w:type="spellStart"/>
      <w:r w:rsidRPr="003E01B1">
        <w:rPr>
          <w:rFonts w:ascii="Times New Roman" w:eastAsia="Times New Roman" w:hAnsi="Times New Roman" w:cs="Times New Roman"/>
          <w:sz w:val="24"/>
          <w:szCs w:val="20"/>
          <w:lang w:val="en-US" w:eastAsia="bg-BG"/>
        </w:rPr>
        <w:t>пр</w:t>
      </w:r>
      <w:proofErr w:type="spellEnd"/>
      <w:r w:rsidRPr="003E01B1">
        <w:rPr>
          <w:rFonts w:ascii="Times New Roman" w:eastAsia="Times New Roman" w:hAnsi="Times New Roman" w:cs="Times New Roman"/>
          <w:sz w:val="24"/>
          <w:szCs w:val="20"/>
          <w:lang w:val="en-US" w:eastAsia="bg-BG"/>
        </w:rPr>
        <w:t xml:space="preserve">. н. е. За </w:t>
      </w:r>
      <w:proofErr w:type="spellStart"/>
      <w:r w:rsidRPr="003E01B1">
        <w:rPr>
          <w:rFonts w:ascii="Times New Roman" w:eastAsia="Times New Roman" w:hAnsi="Times New Roman" w:cs="Times New Roman"/>
          <w:sz w:val="24"/>
          <w:szCs w:val="20"/>
          <w:lang w:val="en-US" w:eastAsia="bg-BG"/>
        </w:rPr>
        <w:t>отвесната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скала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носят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легенди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Името</w:t>
      </w:r>
      <w:proofErr w:type="spellEnd"/>
      <w:r w:rsidRPr="003E01B1">
        <w:rPr>
          <w:rFonts w:ascii="Times New Roman" w:eastAsia="Times New Roman" w:hAnsi="Times New Roman" w:cs="Times New Roman"/>
          <w:sz w:val="24"/>
          <w:szCs w:val="20"/>
          <w:lang w:val="en-US" w:eastAsia="bg-BG"/>
        </w:rPr>
        <w:t xml:space="preserve"> „Нанин </w:t>
      </w:r>
      <w:proofErr w:type="gramStart"/>
      <w:r w:rsidRPr="003E01B1">
        <w:rPr>
          <w:rFonts w:ascii="Times New Roman" w:eastAsia="Times New Roman" w:hAnsi="Times New Roman" w:cs="Times New Roman"/>
          <w:sz w:val="24"/>
          <w:szCs w:val="20"/>
          <w:lang w:val="en-US" w:eastAsia="bg-BG"/>
        </w:rPr>
        <w:t xml:space="preserve">камък“ </w:t>
      </w:r>
      <w:proofErr w:type="spellStart"/>
      <w:r w:rsidRPr="003E01B1">
        <w:rPr>
          <w:rFonts w:ascii="Times New Roman" w:eastAsia="Times New Roman" w:hAnsi="Times New Roman" w:cs="Times New Roman"/>
          <w:sz w:val="24"/>
          <w:szCs w:val="20"/>
          <w:lang w:val="en-US" w:eastAsia="bg-BG"/>
        </w:rPr>
        <w:t>идва</w:t>
      </w:r>
      <w:proofErr w:type="spellEnd"/>
      <w:proofErr w:type="gram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момиче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отчаяло</w:t>
      </w:r>
      <w:proofErr w:type="spellEnd"/>
      <w:r w:rsidRPr="003E01B1">
        <w:rPr>
          <w:rFonts w:ascii="Times New Roman" w:eastAsia="Times New Roman" w:hAnsi="Times New Roman" w:cs="Times New Roman"/>
          <w:sz w:val="24"/>
          <w:szCs w:val="20"/>
          <w:lang w:val="en-US" w:eastAsia="bg-BG"/>
        </w:rPr>
        <w:t xml:space="preserve"> се от факта, че </w:t>
      </w:r>
      <w:proofErr w:type="spellStart"/>
      <w:r w:rsidRPr="003E01B1">
        <w:rPr>
          <w:rFonts w:ascii="Times New Roman" w:eastAsia="Times New Roman" w:hAnsi="Times New Roman" w:cs="Times New Roman"/>
          <w:sz w:val="24"/>
          <w:szCs w:val="20"/>
          <w:lang w:val="en-US" w:eastAsia="bg-BG"/>
        </w:rPr>
        <w:t>турски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бей</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влюбва</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нея</w:t>
      </w:r>
      <w:proofErr w:type="spellEnd"/>
      <w:r w:rsidRPr="003E01B1">
        <w:rPr>
          <w:rFonts w:ascii="Times New Roman" w:eastAsia="Times New Roman" w:hAnsi="Times New Roman" w:cs="Times New Roman"/>
          <w:sz w:val="24"/>
          <w:szCs w:val="20"/>
          <w:lang w:val="en-US" w:eastAsia="bg-BG"/>
        </w:rPr>
        <w:t xml:space="preserve"> и я </w:t>
      </w:r>
      <w:proofErr w:type="spellStart"/>
      <w:r w:rsidRPr="003E01B1">
        <w:rPr>
          <w:rFonts w:ascii="Times New Roman" w:eastAsia="Times New Roman" w:hAnsi="Times New Roman" w:cs="Times New Roman"/>
          <w:sz w:val="24"/>
          <w:szCs w:val="20"/>
          <w:lang w:val="en-US" w:eastAsia="bg-BG"/>
        </w:rPr>
        <w:t>иска</w:t>
      </w:r>
      <w:proofErr w:type="spellEnd"/>
      <w:r w:rsidRPr="003E01B1">
        <w:rPr>
          <w:rFonts w:ascii="Times New Roman" w:eastAsia="Times New Roman" w:hAnsi="Times New Roman" w:cs="Times New Roman"/>
          <w:sz w:val="24"/>
          <w:szCs w:val="20"/>
          <w:lang w:val="en-US" w:eastAsia="bg-BG"/>
        </w:rPr>
        <w:t xml:space="preserve"> за своя </w:t>
      </w:r>
      <w:proofErr w:type="spellStart"/>
      <w:r w:rsidRPr="003E01B1">
        <w:rPr>
          <w:rFonts w:ascii="Times New Roman" w:eastAsia="Times New Roman" w:hAnsi="Times New Roman" w:cs="Times New Roman"/>
          <w:sz w:val="24"/>
          <w:szCs w:val="20"/>
          <w:lang w:val="en-US" w:eastAsia="bg-BG"/>
        </w:rPr>
        <w:t>жена</w:t>
      </w:r>
      <w:proofErr w:type="spellEnd"/>
      <w:r w:rsidRPr="003E01B1">
        <w:rPr>
          <w:rFonts w:ascii="Times New Roman" w:eastAsia="Times New Roman" w:hAnsi="Times New Roman" w:cs="Times New Roman"/>
          <w:sz w:val="24"/>
          <w:szCs w:val="20"/>
          <w:lang w:val="en-US" w:eastAsia="bg-BG"/>
        </w:rPr>
        <w:t xml:space="preserve">. Тя се </w:t>
      </w:r>
      <w:proofErr w:type="spellStart"/>
      <w:r w:rsidRPr="003E01B1">
        <w:rPr>
          <w:rFonts w:ascii="Times New Roman" w:eastAsia="Times New Roman" w:hAnsi="Times New Roman" w:cs="Times New Roman"/>
          <w:sz w:val="24"/>
          <w:szCs w:val="20"/>
          <w:lang w:val="en-US" w:eastAsia="bg-BG"/>
        </w:rPr>
        <w:t>хвърля</w:t>
      </w:r>
      <w:proofErr w:type="spellEnd"/>
      <w:r w:rsidRPr="003E01B1">
        <w:rPr>
          <w:rFonts w:ascii="Times New Roman" w:eastAsia="Times New Roman" w:hAnsi="Times New Roman" w:cs="Times New Roman"/>
          <w:sz w:val="24"/>
          <w:szCs w:val="20"/>
          <w:lang w:val="en-US" w:eastAsia="bg-BG"/>
        </w:rPr>
        <w:t xml:space="preserve"> от 100 </w:t>
      </w:r>
      <w:proofErr w:type="spellStart"/>
      <w:r w:rsidRPr="003E01B1">
        <w:rPr>
          <w:rFonts w:ascii="Times New Roman" w:eastAsia="Times New Roman" w:hAnsi="Times New Roman" w:cs="Times New Roman"/>
          <w:sz w:val="24"/>
          <w:szCs w:val="20"/>
          <w:lang w:val="en-US" w:eastAsia="bg-BG"/>
        </w:rPr>
        <w:t>метровата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скала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загива</w:t>
      </w:r>
      <w:proofErr w:type="spellEnd"/>
      <w:r w:rsidRPr="003E01B1">
        <w:rPr>
          <w:rFonts w:ascii="Times New Roman" w:eastAsia="Times New Roman" w:hAnsi="Times New Roman" w:cs="Times New Roman"/>
          <w:sz w:val="24"/>
          <w:szCs w:val="20"/>
          <w:lang w:val="en-US" w:eastAsia="bg-BG"/>
        </w:rPr>
        <w:t xml:space="preserve">, за да не е </w:t>
      </w:r>
      <w:proofErr w:type="spellStart"/>
      <w:r w:rsidRPr="003E01B1">
        <w:rPr>
          <w:rFonts w:ascii="Times New Roman" w:eastAsia="Times New Roman" w:hAnsi="Times New Roman" w:cs="Times New Roman"/>
          <w:sz w:val="24"/>
          <w:szCs w:val="20"/>
          <w:lang w:val="en-US" w:eastAsia="bg-BG"/>
        </w:rPr>
        <w:t>негова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никога</w:t>
      </w:r>
      <w:proofErr w:type="spellEnd"/>
      <w:r w:rsidRPr="003E01B1">
        <w:rPr>
          <w:rFonts w:ascii="Times New Roman" w:eastAsia="Times New Roman" w:hAnsi="Times New Roman" w:cs="Times New Roman"/>
          <w:sz w:val="24"/>
          <w:szCs w:val="20"/>
          <w:lang w:val="en-US" w:eastAsia="bg-BG"/>
        </w:rPr>
        <w:t>.</w:t>
      </w:r>
    </w:p>
    <w:p w14:paraId="172FBBB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lastRenderedPageBreak/>
        <w:drawing>
          <wp:inline distT="0" distB="0" distL="0" distR="0" wp14:anchorId="758AEAA3" wp14:editId="6D5855B7">
            <wp:extent cx="5812260" cy="3632662"/>
            <wp:effectExtent l="0" t="0" r="0" b="6350"/>
            <wp:docPr id="179" name="Picture 1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tre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822658" cy="3639161"/>
                    </a:xfrm>
                    <a:prstGeom prst="rect">
                      <a:avLst/>
                    </a:prstGeom>
                  </pic:spPr>
                </pic:pic>
              </a:graphicData>
            </a:graphic>
          </wp:inline>
        </w:drawing>
      </w:r>
    </w:p>
    <w:p w14:paraId="1D4117A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5350FAC"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Река Дунав</w:t>
      </w:r>
    </w:p>
    <w:p w14:paraId="3FA7278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Крайречната алея на река Дунав и </w:t>
      </w:r>
      <w:proofErr w:type="spellStart"/>
      <w:r w:rsidRPr="003E01B1">
        <w:rPr>
          <w:rFonts w:ascii="Times New Roman" w:eastAsia="Times New Roman" w:hAnsi="Times New Roman" w:cs="Times New Roman"/>
          <w:sz w:val="24"/>
          <w:szCs w:val="20"/>
          <w:lang w:val="en-US" w:eastAsia="bg-BG"/>
        </w:rPr>
        <w:t>дунавския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плаж</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едни</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най-предпочитаните</w:t>
      </w:r>
      <w:proofErr w:type="spellEnd"/>
      <w:r w:rsidRPr="003E01B1">
        <w:rPr>
          <w:rFonts w:ascii="Times New Roman" w:eastAsia="Times New Roman" w:hAnsi="Times New Roman" w:cs="Times New Roman"/>
          <w:sz w:val="24"/>
          <w:szCs w:val="20"/>
          <w:lang w:val="en-US" w:eastAsia="bg-BG"/>
        </w:rPr>
        <w:t xml:space="preserve"> места за отдих в община Никопол. </w:t>
      </w:r>
    </w:p>
    <w:p w14:paraId="0AA545E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noProof/>
          <w:sz w:val="24"/>
          <w:szCs w:val="20"/>
          <w:lang w:val="en-US" w:eastAsia="bg-BG"/>
        </w:rPr>
        <w:drawing>
          <wp:inline distT="0" distB="0" distL="0" distR="0" wp14:anchorId="70DD39E6" wp14:editId="72032676">
            <wp:extent cx="5943600" cy="4457700"/>
            <wp:effectExtent l="0" t="0" r="0" b="0"/>
            <wp:docPr id="180" name="Picture 16" descr="A sandy bea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andy beach next to a body of water&#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77AE8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76F0AF7"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Спортни обекти</w:t>
      </w:r>
    </w:p>
    <w:tbl>
      <w:tblPr>
        <w:tblStyle w:val="151"/>
        <w:tblW w:w="0" w:type="auto"/>
        <w:tblLook w:val="04A0" w:firstRow="1" w:lastRow="0" w:firstColumn="1" w:lastColumn="0" w:noHBand="0" w:noVBand="1"/>
      </w:tblPr>
      <w:tblGrid>
        <w:gridCol w:w="3077"/>
        <w:gridCol w:w="3068"/>
        <w:gridCol w:w="3057"/>
      </w:tblGrid>
      <w:tr w:rsidR="00061595" w:rsidRPr="003E01B1" w14:paraId="28B90ABA"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A04A01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Наименование</w:t>
            </w:r>
          </w:p>
        </w:tc>
        <w:tc>
          <w:tcPr>
            <w:tcW w:w="3117" w:type="dxa"/>
          </w:tcPr>
          <w:p w14:paraId="0E7E690D"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Населено място</w:t>
            </w:r>
          </w:p>
        </w:tc>
        <w:tc>
          <w:tcPr>
            <w:tcW w:w="3117" w:type="dxa"/>
          </w:tcPr>
          <w:p w14:paraId="2290D145"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Вид на обекта</w:t>
            </w:r>
          </w:p>
        </w:tc>
      </w:tr>
      <w:tr w:rsidR="00061595" w:rsidRPr="003E01B1" w14:paraId="2AA6B2A5"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5DDD400F"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0BEF6C0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Драгаш войвода</w:t>
            </w:r>
          </w:p>
        </w:tc>
        <w:tc>
          <w:tcPr>
            <w:tcW w:w="3117" w:type="dxa"/>
          </w:tcPr>
          <w:p w14:paraId="7B0FDD3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5FC0D74A"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58201CD0"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62FE2C3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Въбел</w:t>
            </w:r>
          </w:p>
        </w:tc>
        <w:tc>
          <w:tcPr>
            <w:tcW w:w="3117" w:type="dxa"/>
          </w:tcPr>
          <w:p w14:paraId="4BF3B70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70B4C0B8"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04100CA0"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76C1085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Дебово</w:t>
            </w:r>
          </w:p>
        </w:tc>
        <w:tc>
          <w:tcPr>
            <w:tcW w:w="3117" w:type="dxa"/>
          </w:tcPr>
          <w:p w14:paraId="66694CD0"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2BBC2D08"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61524808"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2CA2380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Муселиево</w:t>
            </w:r>
          </w:p>
        </w:tc>
        <w:tc>
          <w:tcPr>
            <w:tcW w:w="3117" w:type="dxa"/>
          </w:tcPr>
          <w:p w14:paraId="664CCF5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15544591"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6D184440"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56FF3BD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Асеново</w:t>
            </w:r>
          </w:p>
        </w:tc>
        <w:tc>
          <w:tcPr>
            <w:tcW w:w="3117" w:type="dxa"/>
          </w:tcPr>
          <w:p w14:paraId="18A88DC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02DDC95B"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5CFD9494"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0739E7D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Новачене</w:t>
            </w:r>
          </w:p>
        </w:tc>
        <w:tc>
          <w:tcPr>
            <w:tcW w:w="3117" w:type="dxa"/>
          </w:tcPr>
          <w:p w14:paraId="53807A3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666E4CE8"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11826A13"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532C0F5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Черковица</w:t>
            </w:r>
          </w:p>
        </w:tc>
        <w:tc>
          <w:tcPr>
            <w:tcW w:w="3117" w:type="dxa"/>
          </w:tcPr>
          <w:p w14:paraId="5C55E63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6DE43E00"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30895A91"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206430F0"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Санадиново</w:t>
            </w:r>
          </w:p>
        </w:tc>
        <w:tc>
          <w:tcPr>
            <w:tcW w:w="3117" w:type="dxa"/>
          </w:tcPr>
          <w:p w14:paraId="3EB62CD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2A24FEA7"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682B81C8"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681EB231"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Бацова махала</w:t>
            </w:r>
          </w:p>
        </w:tc>
        <w:tc>
          <w:tcPr>
            <w:tcW w:w="3117" w:type="dxa"/>
          </w:tcPr>
          <w:p w14:paraId="7CA6E82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r w:rsidR="00061595" w:rsidRPr="003E01B1" w14:paraId="789BB17C" w14:textId="77777777" w:rsidTr="0096050E">
        <w:tc>
          <w:tcPr>
            <w:cnfStyle w:val="001000000000" w:firstRow="0" w:lastRow="0" w:firstColumn="1" w:lastColumn="0" w:oddVBand="0" w:evenVBand="0" w:oddHBand="0" w:evenHBand="0" w:firstRowFirstColumn="0" w:firstRowLastColumn="0" w:lastRowFirstColumn="0" w:lastRowLastColumn="0"/>
            <w:tcW w:w="3116" w:type="dxa"/>
          </w:tcPr>
          <w:p w14:paraId="684A2874"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Футболно игрище</w:t>
            </w:r>
          </w:p>
        </w:tc>
        <w:tc>
          <w:tcPr>
            <w:tcW w:w="3117" w:type="dxa"/>
          </w:tcPr>
          <w:p w14:paraId="7FFED78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гр. Никопол</w:t>
            </w:r>
          </w:p>
        </w:tc>
        <w:tc>
          <w:tcPr>
            <w:tcW w:w="3117" w:type="dxa"/>
          </w:tcPr>
          <w:p w14:paraId="6E9F841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Стадион</w:t>
            </w:r>
          </w:p>
        </w:tc>
      </w:tr>
    </w:tbl>
    <w:p w14:paraId="07F4CC6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55128C2"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8" w:name="_Toc55834263"/>
      <w:r w:rsidRPr="003E01B1">
        <w:rPr>
          <w:rFonts w:ascii="Arial" w:eastAsiaTheme="majorEastAsia" w:hAnsi="Arial" w:cstheme="majorBidi"/>
          <w:color w:val="2F5496" w:themeColor="accent1" w:themeShade="BF"/>
          <w:sz w:val="24"/>
          <w:szCs w:val="24"/>
        </w:rPr>
        <w:t>3.11.2. Традиционни културни мероприятия</w:t>
      </w:r>
      <w:bookmarkEnd w:id="58"/>
    </w:p>
    <w:p w14:paraId="259588E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4B29588"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 xml:space="preserve">Културни събития с международно значение </w:t>
      </w:r>
    </w:p>
    <w:tbl>
      <w:tblPr>
        <w:tblStyle w:val="161"/>
        <w:tblW w:w="10314" w:type="dxa"/>
        <w:tblLayout w:type="fixed"/>
        <w:tblLook w:val="01E0" w:firstRow="1" w:lastRow="1" w:firstColumn="1" w:lastColumn="1" w:noHBand="0" w:noVBand="0"/>
      </w:tblPr>
      <w:tblGrid>
        <w:gridCol w:w="3528"/>
        <w:gridCol w:w="1542"/>
        <w:gridCol w:w="2418"/>
        <w:gridCol w:w="2826"/>
      </w:tblGrid>
      <w:tr w:rsidR="00061595" w:rsidRPr="003E01B1" w14:paraId="7ABEBAEA"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021F6D68" w14:textId="77777777" w:rsidR="00061595" w:rsidRPr="003E01B1" w:rsidRDefault="00061595" w:rsidP="0096050E">
            <w:pPr>
              <w:jc w:val="center"/>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Културни събития и изяви</w:t>
            </w:r>
          </w:p>
        </w:tc>
        <w:tc>
          <w:tcPr>
            <w:tcW w:w="1542" w:type="dxa"/>
          </w:tcPr>
          <w:p w14:paraId="0AB4F0F2" w14:textId="77777777" w:rsidR="00061595" w:rsidRPr="003E01B1" w:rsidRDefault="00061595" w:rsidP="00960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Дата и месец</w:t>
            </w:r>
          </w:p>
        </w:tc>
        <w:tc>
          <w:tcPr>
            <w:tcW w:w="2418" w:type="dxa"/>
          </w:tcPr>
          <w:p w14:paraId="5A8C364D"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Място на провеждане</w:t>
            </w:r>
          </w:p>
        </w:tc>
        <w:tc>
          <w:tcPr>
            <w:cnfStyle w:val="000100000000" w:firstRow="0" w:lastRow="0" w:firstColumn="0" w:lastColumn="1" w:oddVBand="0" w:evenVBand="0" w:oddHBand="0" w:evenHBand="0" w:firstRowFirstColumn="0" w:firstRowLastColumn="0" w:lastRowFirstColumn="0" w:lastRowLastColumn="0"/>
            <w:tcW w:w="2826" w:type="dxa"/>
          </w:tcPr>
          <w:p w14:paraId="500C1642" w14:textId="77777777" w:rsidR="00061595" w:rsidRPr="003E01B1" w:rsidRDefault="00061595" w:rsidP="0096050E">
            <w:pPr>
              <w:jc w:val="center"/>
              <w:rPr>
                <w:rFonts w:ascii="Times New Roman" w:eastAsia="Times New Roman" w:hAnsi="Times New Roman" w:cs="Times New Roman"/>
                <w:i/>
                <w:sz w:val="24"/>
                <w:szCs w:val="20"/>
                <w:lang w:eastAsia="bg-BG"/>
              </w:rPr>
            </w:pPr>
            <w:r w:rsidRPr="003E01B1">
              <w:rPr>
                <w:rFonts w:ascii="Times New Roman" w:eastAsia="Times New Roman" w:hAnsi="Times New Roman" w:cs="Times New Roman"/>
                <w:i/>
                <w:sz w:val="24"/>
                <w:szCs w:val="20"/>
                <w:lang w:eastAsia="bg-BG"/>
              </w:rPr>
              <w:t>Организатори</w:t>
            </w:r>
          </w:p>
        </w:tc>
      </w:tr>
      <w:tr w:rsidR="00061595" w:rsidRPr="003E01B1" w14:paraId="702B4751"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02159427"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 Фолклорен </w:t>
            </w:r>
            <w:proofErr w:type="gramStart"/>
            <w:r w:rsidRPr="003E01B1">
              <w:rPr>
                <w:rFonts w:ascii="Times New Roman" w:eastAsia="Times New Roman" w:hAnsi="Times New Roman" w:cs="Times New Roman"/>
                <w:sz w:val="24"/>
                <w:szCs w:val="20"/>
                <w:lang w:eastAsia="bg-BG"/>
              </w:rPr>
              <w:t>събор ”Живи</w:t>
            </w:r>
            <w:proofErr w:type="gramEnd"/>
            <w:r w:rsidRPr="003E01B1">
              <w:rPr>
                <w:rFonts w:ascii="Times New Roman" w:eastAsia="Times New Roman" w:hAnsi="Times New Roman" w:cs="Times New Roman"/>
                <w:sz w:val="24"/>
                <w:szCs w:val="20"/>
                <w:lang w:eastAsia="bg-BG"/>
              </w:rPr>
              <w:t xml:space="preserve"> въглени” с. Дебово с участие на състави от Р. Румъния</w:t>
            </w:r>
          </w:p>
        </w:tc>
        <w:tc>
          <w:tcPr>
            <w:tcW w:w="1542" w:type="dxa"/>
          </w:tcPr>
          <w:p w14:paraId="10E15A70"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7 май</w:t>
            </w:r>
          </w:p>
        </w:tc>
        <w:tc>
          <w:tcPr>
            <w:tcW w:w="2418" w:type="dxa"/>
          </w:tcPr>
          <w:p w14:paraId="30572BF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bCs/>
                <w:sz w:val="24"/>
                <w:szCs w:val="20"/>
                <w:lang w:eastAsia="bg-BG"/>
              </w:rPr>
              <w:t>с. Дебово –площада, читалището</w:t>
            </w:r>
          </w:p>
        </w:tc>
        <w:tc>
          <w:tcPr>
            <w:cnfStyle w:val="000100000000" w:firstRow="0" w:lastRow="0" w:firstColumn="0" w:lastColumn="1" w:oddVBand="0" w:evenVBand="0" w:oddHBand="0" w:evenHBand="0" w:firstRowFirstColumn="0" w:firstRowLastColumn="0" w:lastRowFirstColumn="0" w:lastRowLastColumn="0"/>
            <w:tcW w:w="2826" w:type="dxa"/>
          </w:tcPr>
          <w:p w14:paraId="1B3F8DB0" w14:textId="77777777" w:rsidR="00061595" w:rsidRPr="003E01B1" w:rsidRDefault="00061595" w:rsidP="0096050E">
            <w:pPr>
              <w:rPr>
                <w:rFonts w:ascii="Times New Roman" w:eastAsia="Times New Roman" w:hAnsi="Times New Roman" w:cs="Times New Roman"/>
                <w:sz w:val="24"/>
                <w:szCs w:val="20"/>
                <w:lang w:eastAsia="bg-BG"/>
              </w:rPr>
            </w:pPr>
            <w:proofErr w:type="gramStart"/>
            <w:r w:rsidRPr="003E01B1">
              <w:rPr>
                <w:rFonts w:ascii="Times New Roman" w:eastAsia="Times New Roman" w:hAnsi="Times New Roman" w:cs="Times New Roman"/>
                <w:sz w:val="24"/>
                <w:szCs w:val="20"/>
                <w:lang w:eastAsia="bg-BG"/>
              </w:rPr>
              <w:t>НЧ ”Съгласие</w:t>
            </w:r>
            <w:proofErr w:type="gramEnd"/>
            <w:r w:rsidRPr="003E01B1">
              <w:rPr>
                <w:rFonts w:ascii="Times New Roman" w:eastAsia="Times New Roman" w:hAnsi="Times New Roman" w:cs="Times New Roman"/>
                <w:sz w:val="24"/>
                <w:szCs w:val="20"/>
                <w:lang w:eastAsia="bg-BG"/>
              </w:rPr>
              <w:t xml:space="preserve"> </w:t>
            </w:r>
            <w:smartTag w:uri="urn:schemas-microsoft-com:office:smarttags" w:element="metricconverter">
              <w:smartTagPr>
                <w:attr w:name="ProductID" w:val="1927”"/>
              </w:smartTagPr>
              <w:r w:rsidRPr="003E01B1">
                <w:rPr>
                  <w:rFonts w:ascii="Times New Roman" w:eastAsia="Times New Roman" w:hAnsi="Times New Roman" w:cs="Times New Roman"/>
                  <w:sz w:val="24"/>
                  <w:szCs w:val="20"/>
                  <w:lang w:eastAsia="bg-BG"/>
                </w:rPr>
                <w:t>1927”</w:t>
              </w:r>
            </w:smartTag>
            <w:r w:rsidRPr="003E01B1">
              <w:rPr>
                <w:rFonts w:ascii="Times New Roman" w:eastAsia="Times New Roman" w:hAnsi="Times New Roman" w:cs="Times New Roman"/>
                <w:sz w:val="24"/>
                <w:szCs w:val="20"/>
                <w:lang w:eastAsia="bg-BG"/>
              </w:rPr>
              <w:t xml:space="preserve"> кметство с. Дебово</w:t>
            </w:r>
          </w:p>
        </w:tc>
      </w:tr>
      <w:tr w:rsidR="00061595" w:rsidRPr="003E01B1" w14:paraId="57A8733D"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475BD8F9"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Ден на Европа </w:t>
            </w:r>
          </w:p>
        </w:tc>
        <w:tc>
          <w:tcPr>
            <w:tcW w:w="1542" w:type="dxa"/>
          </w:tcPr>
          <w:p w14:paraId="299FADB0"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9 май</w:t>
            </w:r>
          </w:p>
        </w:tc>
        <w:tc>
          <w:tcPr>
            <w:tcW w:w="2418" w:type="dxa"/>
          </w:tcPr>
          <w:p w14:paraId="6DD6FB9F"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proofErr w:type="gramStart"/>
            <w:r w:rsidRPr="003E01B1">
              <w:rPr>
                <w:rFonts w:ascii="Times New Roman" w:eastAsia="Times New Roman" w:hAnsi="Times New Roman" w:cs="Times New Roman"/>
                <w:bCs/>
                <w:sz w:val="24"/>
                <w:szCs w:val="20"/>
                <w:lang w:eastAsia="bg-BG"/>
              </w:rPr>
              <w:t>пл.”Европа</w:t>
            </w:r>
            <w:proofErr w:type="gramEnd"/>
            <w:r w:rsidRPr="003E01B1">
              <w:rPr>
                <w:rFonts w:ascii="Times New Roman" w:eastAsia="Times New Roman" w:hAnsi="Times New Roman" w:cs="Times New Roman"/>
                <w:bCs/>
                <w:sz w:val="24"/>
                <w:szCs w:val="20"/>
                <w:lang w:eastAsia="bg-BG"/>
              </w:rPr>
              <w:t>” гр. Никопол,</w:t>
            </w:r>
          </w:p>
          <w:p w14:paraId="6B7FF5E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читалище, училище</w:t>
            </w:r>
          </w:p>
        </w:tc>
        <w:tc>
          <w:tcPr>
            <w:cnfStyle w:val="000100000000" w:firstRow="0" w:lastRow="0" w:firstColumn="0" w:lastColumn="1" w:oddVBand="0" w:evenVBand="0" w:oddHBand="0" w:evenHBand="0" w:firstRowFirstColumn="0" w:firstRowLastColumn="0" w:lastRowFirstColumn="0" w:lastRowLastColumn="0"/>
            <w:tcW w:w="2826" w:type="dxa"/>
          </w:tcPr>
          <w:p w14:paraId="270A65FB"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администрация Никопол,</w:t>
            </w:r>
          </w:p>
          <w:p w14:paraId="54F722C7"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0"/>
                  <w:lang w:eastAsia="bg-BG"/>
                </w:rPr>
                <w:t>1871</w:t>
              </w:r>
              <w:proofErr w:type="gramStart"/>
              <w:r w:rsidRPr="003E01B1">
                <w:rPr>
                  <w:rFonts w:ascii="Times New Roman" w:eastAsia="Times New Roman" w:hAnsi="Times New Roman" w:cs="Times New Roman"/>
                  <w:sz w:val="24"/>
                  <w:szCs w:val="20"/>
                  <w:lang w:eastAsia="bg-BG"/>
                </w:rPr>
                <w:t>”</w:t>
              </w:r>
            </w:smartTag>
            <w:r w:rsidRPr="003E01B1">
              <w:rPr>
                <w:rFonts w:ascii="Times New Roman" w:eastAsia="Times New Roman" w:hAnsi="Times New Roman" w:cs="Times New Roman"/>
                <w:sz w:val="24"/>
                <w:szCs w:val="20"/>
                <w:lang w:eastAsia="bg-BG"/>
              </w:rPr>
              <w:t xml:space="preserve"> ,</w:t>
            </w:r>
            <w:proofErr w:type="gramEnd"/>
          </w:p>
          <w:p w14:paraId="27FE08E8"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СОУ „Хр. Ботев”</w:t>
            </w:r>
          </w:p>
        </w:tc>
      </w:tr>
      <w:tr w:rsidR="00061595" w:rsidRPr="003E01B1" w14:paraId="35D95DD9"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7459C585" w14:textId="77777777" w:rsidR="00061595" w:rsidRPr="003E01B1" w:rsidRDefault="00061595" w:rsidP="0096050E">
            <w:pPr>
              <w:tabs>
                <w:tab w:val="left" w:pos="3585"/>
              </w:tabs>
              <w:rPr>
                <w:rFonts w:ascii="Times New Roman" w:eastAsia="Times New Roman" w:hAnsi="Times New Roman" w:cs="Times New Roman"/>
                <w:sz w:val="24"/>
                <w:szCs w:val="20"/>
                <w:highlight w:val="yellow"/>
                <w:lang w:eastAsia="bg-BG"/>
              </w:rPr>
            </w:pPr>
            <w:r w:rsidRPr="003E01B1">
              <w:rPr>
                <w:rFonts w:ascii="Times New Roman" w:eastAsia="Times New Roman" w:hAnsi="Times New Roman" w:cs="Times New Roman"/>
                <w:sz w:val="24"/>
                <w:szCs w:val="20"/>
                <w:lang w:eastAsia="bg-BG"/>
              </w:rPr>
              <w:t xml:space="preserve">Международен ден на детето </w:t>
            </w:r>
          </w:p>
        </w:tc>
        <w:tc>
          <w:tcPr>
            <w:tcW w:w="1542" w:type="dxa"/>
          </w:tcPr>
          <w:p w14:paraId="32FB81C5"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1 юни</w:t>
            </w:r>
          </w:p>
        </w:tc>
        <w:tc>
          <w:tcPr>
            <w:tcW w:w="2418" w:type="dxa"/>
          </w:tcPr>
          <w:p w14:paraId="75AE1F2E"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община Никопол,</w:t>
            </w:r>
          </w:p>
          <w:p w14:paraId="33EF25E4"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читалище Никопол</w:t>
            </w:r>
          </w:p>
        </w:tc>
        <w:tc>
          <w:tcPr>
            <w:cnfStyle w:val="000100000000" w:firstRow="0" w:lastRow="0" w:firstColumn="0" w:lastColumn="1" w:oddVBand="0" w:evenVBand="0" w:oddHBand="0" w:evenHBand="0" w:firstRowFirstColumn="0" w:firstRowLastColumn="0" w:lastRowFirstColumn="0" w:lastRowLastColumn="0"/>
            <w:tcW w:w="2826" w:type="dxa"/>
          </w:tcPr>
          <w:p w14:paraId="788D712B"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 администрация Никопол,</w:t>
            </w:r>
          </w:p>
          <w:p w14:paraId="653B7A8D"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читалища</w:t>
            </w:r>
          </w:p>
        </w:tc>
      </w:tr>
      <w:tr w:rsidR="00061595" w:rsidRPr="003E01B1" w14:paraId="7B6D01AE"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6EF21383"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Международен ден за борба с наркоманиите и незаконен трафик на дрога</w:t>
            </w:r>
          </w:p>
        </w:tc>
        <w:tc>
          <w:tcPr>
            <w:tcW w:w="1542" w:type="dxa"/>
          </w:tcPr>
          <w:p w14:paraId="57E385F2"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26 юни</w:t>
            </w:r>
          </w:p>
        </w:tc>
        <w:tc>
          <w:tcPr>
            <w:tcW w:w="2418" w:type="dxa"/>
          </w:tcPr>
          <w:p w14:paraId="4E966A68"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читалище Никопол</w:t>
            </w:r>
          </w:p>
        </w:tc>
        <w:tc>
          <w:tcPr>
            <w:cnfStyle w:val="000100000000" w:firstRow="0" w:lastRow="0" w:firstColumn="0" w:lastColumn="1" w:oddVBand="0" w:evenVBand="0" w:oddHBand="0" w:evenHBand="0" w:firstRowFirstColumn="0" w:firstRowLastColumn="0" w:lastRowFirstColumn="0" w:lastRowLastColumn="0"/>
            <w:tcW w:w="2826" w:type="dxa"/>
          </w:tcPr>
          <w:p w14:paraId="7B7CFB48"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МКБППМН</w:t>
            </w:r>
          </w:p>
          <w:p w14:paraId="04C101C1"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p>
        </w:tc>
      </w:tr>
      <w:tr w:rsidR="00061595" w:rsidRPr="003E01B1" w14:paraId="13EA1C3C"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FE675BC"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Международен ден на р. Дунав – конкурс - изложба на </w:t>
            </w:r>
            <w:proofErr w:type="gramStart"/>
            <w:r w:rsidRPr="003E01B1">
              <w:rPr>
                <w:rFonts w:ascii="Times New Roman" w:eastAsia="Times New Roman" w:hAnsi="Times New Roman" w:cs="Times New Roman"/>
                <w:sz w:val="24"/>
                <w:szCs w:val="20"/>
                <w:lang w:eastAsia="bg-BG"/>
              </w:rPr>
              <w:t>детска  рисунки</w:t>
            </w:r>
            <w:proofErr w:type="gramEnd"/>
            <w:r w:rsidRPr="003E01B1">
              <w:rPr>
                <w:rFonts w:ascii="Times New Roman" w:eastAsia="Times New Roman" w:hAnsi="Times New Roman" w:cs="Times New Roman"/>
                <w:sz w:val="24"/>
                <w:szCs w:val="20"/>
                <w:lang w:eastAsia="bg-BG"/>
              </w:rPr>
              <w:t>, пленер</w:t>
            </w:r>
          </w:p>
        </w:tc>
        <w:tc>
          <w:tcPr>
            <w:tcW w:w="1542" w:type="dxa"/>
          </w:tcPr>
          <w:p w14:paraId="673F7B25"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29 юни</w:t>
            </w:r>
          </w:p>
        </w:tc>
        <w:tc>
          <w:tcPr>
            <w:tcW w:w="2418" w:type="dxa"/>
          </w:tcPr>
          <w:p w14:paraId="09643015"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0"/>
                <w:lang w:eastAsia="bg-BG"/>
              </w:rPr>
            </w:pPr>
            <w:r w:rsidRPr="003E01B1">
              <w:rPr>
                <w:rFonts w:ascii="Times New Roman" w:eastAsia="Times New Roman" w:hAnsi="Times New Roman" w:cs="Times New Roman"/>
                <w:bCs/>
                <w:sz w:val="24"/>
                <w:szCs w:val="20"/>
                <w:lang w:eastAsia="bg-BG"/>
              </w:rPr>
              <w:t>площада в Никопол</w:t>
            </w:r>
          </w:p>
        </w:tc>
        <w:tc>
          <w:tcPr>
            <w:cnfStyle w:val="000100000000" w:firstRow="0" w:lastRow="0" w:firstColumn="0" w:lastColumn="1" w:oddVBand="0" w:evenVBand="0" w:oddHBand="0" w:evenHBand="0" w:firstRowFirstColumn="0" w:firstRowLastColumn="0" w:lastRowFirstColumn="0" w:lastRowLastColumn="0"/>
            <w:tcW w:w="2826" w:type="dxa"/>
          </w:tcPr>
          <w:p w14:paraId="63954FD9"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Общинска администрация Никопол</w:t>
            </w:r>
          </w:p>
          <w:p w14:paraId="722516D7"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0"/>
                  <w:lang w:eastAsia="bg-BG"/>
                </w:rPr>
                <w:t>1871”</w:t>
              </w:r>
            </w:smartTag>
          </w:p>
        </w:tc>
      </w:tr>
      <w:tr w:rsidR="00061595" w:rsidRPr="003E01B1" w14:paraId="1FAE4948"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749F374" w14:textId="77777777" w:rsidR="00061595" w:rsidRPr="003E01B1" w:rsidRDefault="00061595" w:rsidP="0096050E">
            <w:pPr>
              <w:rPr>
                <w:rFonts w:ascii="Times New Roman" w:eastAsia="Times New Roman" w:hAnsi="Times New Roman" w:cs="Times New Roman"/>
                <w:sz w:val="24"/>
                <w:szCs w:val="20"/>
                <w:lang w:eastAsia="bg-BG"/>
              </w:rPr>
            </w:pPr>
            <w:proofErr w:type="gramStart"/>
            <w:r w:rsidRPr="003E01B1">
              <w:rPr>
                <w:rFonts w:ascii="Times New Roman" w:eastAsia="Times New Roman" w:hAnsi="Times New Roman" w:cs="Times New Roman"/>
                <w:sz w:val="24"/>
                <w:szCs w:val="20"/>
                <w:lang w:eastAsia="bg-BG"/>
              </w:rPr>
              <w:t>Фестивал ”Банатски</w:t>
            </w:r>
            <w:proofErr w:type="gramEnd"/>
            <w:r w:rsidRPr="003E01B1">
              <w:rPr>
                <w:rFonts w:ascii="Times New Roman" w:eastAsia="Times New Roman" w:hAnsi="Times New Roman" w:cs="Times New Roman"/>
                <w:sz w:val="24"/>
                <w:szCs w:val="20"/>
                <w:lang w:eastAsia="bg-BG"/>
              </w:rPr>
              <w:t xml:space="preserve"> вкусотии – традициите на моето село”и празник на с. Асеново с участието на местни и чужди състави Празник на с. Асеново.</w:t>
            </w:r>
          </w:p>
        </w:tc>
        <w:tc>
          <w:tcPr>
            <w:tcW w:w="1542" w:type="dxa"/>
          </w:tcPr>
          <w:p w14:paraId="0B0D71D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13 - 15 август</w:t>
            </w:r>
          </w:p>
        </w:tc>
        <w:tc>
          <w:tcPr>
            <w:tcW w:w="2418" w:type="dxa"/>
          </w:tcPr>
          <w:p w14:paraId="1DD4667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 Асеново</w:t>
            </w:r>
          </w:p>
          <w:p w14:paraId="786BF9F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p>
          <w:p w14:paraId="61622411" w14:textId="77777777" w:rsidR="00061595" w:rsidRPr="003E01B1" w:rsidRDefault="00061595" w:rsidP="0096050E">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p>
        </w:tc>
        <w:tc>
          <w:tcPr>
            <w:cnfStyle w:val="000100000000" w:firstRow="0" w:lastRow="0" w:firstColumn="0" w:lastColumn="1" w:oddVBand="0" w:evenVBand="0" w:oddHBand="0" w:evenHBand="0" w:firstRowFirstColumn="0" w:firstRowLastColumn="0" w:lastRowFirstColumn="0" w:lastRowLastColumn="0"/>
            <w:tcW w:w="2826" w:type="dxa"/>
          </w:tcPr>
          <w:p w14:paraId="0D0E9332"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Читалище Асеново,</w:t>
            </w:r>
          </w:p>
          <w:p w14:paraId="033191AD"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кметство с. Асеново</w:t>
            </w:r>
          </w:p>
        </w:tc>
      </w:tr>
      <w:tr w:rsidR="00061595" w:rsidRPr="003E01B1" w14:paraId="242BCD97" w14:textId="77777777" w:rsidTr="009605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7C3E01CF" w14:textId="77777777" w:rsidR="00061595" w:rsidRPr="003E01B1" w:rsidRDefault="00061595" w:rsidP="0096050E">
            <w:pPr>
              <w:rPr>
                <w:rFonts w:ascii="Times New Roman" w:eastAsia="Times New Roman" w:hAnsi="Times New Roman" w:cs="Times New Roman"/>
                <w:sz w:val="24"/>
                <w:szCs w:val="20"/>
                <w:lang w:eastAsia="bg-BG"/>
              </w:rPr>
            </w:pPr>
            <w:proofErr w:type="spellStart"/>
            <w:r w:rsidRPr="003E01B1">
              <w:rPr>
                <w:rFonts w:ascii="Times New Roman" w:eastAsia="Times New Roman" w:hAnsi="Times New Roman" w:cs="Times New Roman"/>
                <w:sz w:val="24"/>
                <w:szCs w:val="20"/>
                <w:lang w:eastAsia="bg-BG"/>
              </w:rPr>
              <w:t>Световен</w:t>
            </w:r>
            <w:proofErr w:type="spellEnd"/>
            <w:r w:rsidRPr="003E01B1">
              <w:rPr>
                <w:rFonts w:ascii="Times New Roman" w:eastAsia="Times New Roman" w:hAnsi="Times New Roman" w:cs="Times New Roman"/>
                <w:sz w:val="24"/>
                <w:szCs w:val="20"/>
                <w:lang w:eastAsia="bg-BG"/>
              </w:rPr>
              <w:t xml:space="preserve"> ден за борба със СПИН</w:t>
            </w:r>
          </w:p>
        </w:tc>
        <w:tc>
          <w:tcPr>
            <w:tcW w:w="1542" w:type="dxa"/>
          </w:tcPr>
          <w:p w14:paraId="71D84AF2" w14:textId="77777777" w:rsidR="00061595" w:rsidRPr="003E01B1" w:rsidRDefault="00061595" w:rsidP="0096050E">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1 декември</w:t>
            </w:r>
          </w:p>
        </w:tc>
        <w:tc>
          <w:tcPr>
            <w:tcW w:w="2418" w:type="dxa"/>
          </w:tcPr>
          <w:p w14:paraId="11C023B9" w14:textId="77777777" w:rsidR="00061595" w:rsidRPr="003E01B1" w:rsidRDefault="00061595" w:rsidP="0096050E">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училище</w:t>
            </w:r>
          </w:p>
        </w:tc>
        <w:tc>
          <w:tcPr>
            <w:cnfStyle w:val="000100000000" w:firstRow="0" w:lastRow="0" w:firstColumn="0" w:lastColumn="1" w:oddVBand="0" w:evenVBand="0" w:oddHBand="0" w:evenHBand="0" w:firstRowFirstColumn="0" w:firstRowLastColumn="0" w:lastRowFirstColumn="0" w:lastRowLastColumn="0"/>
            <w:tcW w:w="2826" w:type="dxa"/>
          </w:tcPr>
          <w:p w14:paraId="132722C9"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МКБППМН,</w:t>
            </w:r>
          </w:p>
          <w:p w14:paraId="5F6E43CC" w14:textId="77777777" w:rsidR="00061595" w:rsidRPr="003E01B1" w:rsidRDefault="00061595" w:rsidP="0096050E">
            <w:pPr>
              <w:tabs>
                <w:tab w:val="left" w:pos="3585"/>
              </w:tabs>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СОУ</w:t>
            </w:r>
          </w:p>
        </w:tc>
      </w:tr>
    </w:tbl>
    <w:p w14:paraId="3F7AE396"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6879C124"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Културни събития с национално значение</w:t>
      </w:r>
    </w:p>
    <w:tbl>
      <w:tblPr>
        <w:tblStyle w:val="121"/>
        <w:tblW w:w="10343" w:type="dxa"/>
        <w:tblLayout w:type="fixed"/>
        <w:tblLook w:val="01E0" w:firstRow="1" w:lastRow="1" w:firstColumn="1" w:lastColumn="1" w:noHBand="0" w:noVBand="0"/>
      </w:tblPr>
      <w:tblGrid>
        <w:gridCol w:w="3528"/>
        <w:gridCol w:w="1542"/>
        <w:gridCol w:w="2693"/>
        <w:gridCol w:w="2580"/>
      </w:tblGrid>
      <w:tr w:rsidR="00061595" w:rsidRPr="003E01B1" w14:paraId="258C14EE"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21F35F24"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lastRenderedPageBreak/>
              <w:t xml:space="preserve">Годишнина от гибелта на В. Левски -възпоменателна церемония </w:t>
            </w:r>
          </w:p>
        </w:tc>
        <w:tc>
          <w:tcPr>
            <w:tcW w:w="1542" w:type="dxa"/>
          </w:tcPr>
          <w:p w14:paraId="1095B27C" w14:textId="77777777" w:rsidR="00061595" w:rsidRPr="003E01B1" w:rsidRDefault="00061595" w:rsidP="0096050E">
            <w:pPr>
              <w:tabs>
                <w:tab w:val="left" w:pos="3585"/>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19 февруари</w:t>
            </w:r>
          </w:p>
        </w:tc>
        <w:tc>
          <w:tcPr>
            <w:tcW w:w="2693" w:type="dxa"/>
          </w:tcPr>
          <w:p w14:paraId="59ED00AF" w14:textId="77777777" w:rsidR="00061595" w:rsidRPr="003E01B1" w:rsidRDefault="00061595" w:rsidP="0096050E">
            <w:pPr>
              <w:tabs>
                <w:tab w:val="left" w:pos="3585"/>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Паметника на Апостола в Никопол,</w:t>
            </w:r>
          </w:p>
          <w:p w14:paraId="744017E8" w14:textId="77777777" w:rsidR="00061595" w:rsidRPr="003E01B1" w:rsidRDefault="00061595" w:rsidP="0096050E">
            <w:pPr>
              <w:tabs>
                <w:tab w:val="left" w:pos="3585"/>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читалища в общината</w:t>
            </w:r>
          </w:p>
        </w:tc>
        <w:tc>
          <w:tcPr>
            <w:cnfStyle w:val="000100000000" w:firstRow="0" w:lastRow="0" w:firstColumn="0" w:lastColumn="1" w:oddVBand="0" w:evenVBand="0" w:oddHBand="0" w:evenHBand="0" w:firstRowFirstColumn="0" w:firstRowLastColumn="0" w:lastRowFirstColumn="0" w:lastRowLastColumn="0"/>
            <w:tcW w:w="2580" w:type="dxa"/>
          </w:tcPr>
          <w:p w14:paraId="59E2136B"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 администрация Никопол,</w:t>
            </w:r>
          </w:p>
          <w:p w14:paraId="510FDEB0"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w:t>
            </w:r>
          </w:p>
          <w:p w14:paraId="68DEF893"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proofErr w:type="gramStart"/>
            <w:r w:rsidRPr="003E01B1">
              <w:rPr>
                <w:rFonts w:ascii="Times New Roman" w:eastAsia="Times New Roman" w:hAnsi="Times New Roman" w:cs="Times New Roman"/>
                <w:sz w:val="24"/>
                <w:szCs w:val="24"/>
                <w:lang w:eastAsia="bg-BG"/>
              </w:rPr>
              <w:t>СОУ ”</w:t>
            </w:r>
            <w:proofErr w:type="gramEnd"/>
            <w:r w:rsidRPr="003E01B1">
              <w:rPr>
                <w:rFonts w:ascii="Times New Roman" w:eastAsia="Times New Roman" w:hAnsi="Times New Roman" w:cs="Times New Roman"/>
                <w:sz w:val="24"/>
                <w:szCs w:val="24"/>
                <w:lang w:eastAsia="bg-BG"/>
              </w:rPr>
              <w:t>Хр. Ботев”,</w:t>
            </w:r>
          </w:p>
          <w:p w14:paraId="4CF31C28"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читалища в общината</w:t>
            </w:r>
          </w:p>
        </w:tc>
      </w:tr>
      <w:tr w:rsidR="00061595" w:rsidRPr="003E01B1" w14:paraId="491115D8"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0A0BC59B" w14:textId="77777777" w:rsidR="00061595" w:rsidRPr="003E01B1" w:rsidRDefault="00061595" w:rsidP="0096050E">
            <w:pPr>
              <w:rPr>
                <w:rFonts w:ascii="Times New Roman" w:eastAsia="Times New Roman" w:hAnsi="Times New Roman" w:cs="Times New Roman"/>
                <w:sz w:val="24"/>
                <w:szCs w:val="24"/>
                <w:highlight w:val="yellow"/>
                <w:lang w:eastAsia="bg-BG"/>
              </w:rPr>
            </w:pPr>
            <w:r w:rsidRPr="003E01B1">
              <w:rPr>
                <w:rFonts w:ascii="Times New Roman" w:eastAsia="Times New Roman" w:hAnsi="Times New Roman" w:cs="Times New Roman"/>
                <w:sz w:val="24"/>
                <w:szCs w:val="24"/>
                <w:lang w:eastAsia="bg-BG"/>
              </w:rPr>
              <w:t xml:space="preserve">3 март - Национален празник на Република България </w:t>
            </w:r>
          </w:p>
        </w:tc>
        <w:tc>
          <w:tcPr>
            <w:tcW w:w="1542" w:type="dxa"/>
          </w:tcPr>
          <w:p w14:paraId="00A8884E"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3 март</w:t>
            </w:r>
          </w:p>
        </w:tc>
        <w:tc>
          <w:tcPr>
            <w:tcW w:w="2693" w:type="dxa"/>
          </w:tcPr>
          <w:p w14:paraId="5C81C644"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Руски</w:t>
            </w:r>
          </w:p>
          <w:p w14:paraId="79A005C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паметник в Никопол,</w:t>
            </w:r>
          </w:p>
          <w:p w14:paraId="0B0B92BF"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кметства в общината</w:t>
            </w:r>
          </w:p>
        </w:tc>
        <w:tc>
          <w:tcPr>
            <w:cnfStyle w:val="000100000000" w:firstRow="0" w:lastRow="0" w:firstColumn="0" w:lastColumn="1" w:oddVBand="0" w:evenVBand="0" w:oddHBand="0" w:evenHBand="0" w:firstRowFirstColumn="0" w:firstRowLastColumn="0" w:lastRowFirstColumn="0" w:lastRowLastColumn="0"/>
            <w:tcW w:w="2580" w:type="dxa"/>
          </w:tcPr>
          <w:p w14:paraId="560953DF"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 администрация Никопол,</w:t>
            </w:r>
          </w:p>
          <w:p w14:paraId="3EE36B7A"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w:t>
            </w:r>
          </w:p>
          <w:p w14:paraId="359EFC84"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proofErr w:type="gramStart"/>
            <w:r w:rsidRPr="003E01B1">
              <w:rPr>
                <w:rFonts w:ascii="Times New Roman" w:eastAsia="Times New Roman" w:hAnsi="Times New Roman" w:cs="Times New Roman"/>
                <w:sz w:val="24"/>
                <w:szCs w:val="24"/>
                <w:lang w:eastAsia="bg-BG"/>
              </w:rPr>
              <w:t>СОУ ”</w:t>
            </w:r>
            <w:proofErr w:type="gramEnd"/>
            <w:r w:rsidRPr="003E01B1">
              <w:rPr>
                <w:rFonts w:ascii="Times New Roman" w:eastAsia="Times New Roman" w:hAnsi="Times New Roman" w:cs="Times New Roman"/>
                <w:sz w:val="24"/>
                <w:szCs w:val="24"/>
                <w:lang w:eastAsia="bg-BG"/>
              </w:rPr>
              <w:t>Хр. Ботев”,</w:t>
            </w:r>
          </w:p>
          <w:p w14:paraId="2F4A1B96"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читалища</w:t>
            </w:r>
          </w:p>
        </w:tc>
      </w:tr>
      <w:tr w:rsidR="00061595" w:rsidRPr="003E01B1" w14:paraId="47C94F9D"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2F7FDCD5" w14:textId="77777777" w:rsidR="00061595" w:rsidRPr="003E01B1" w:rsidRDefault="00061595" w:rsidP="0096050E">
            <w:pPr>
              <w:rPr>
                <w:rFonts w:ascii="Times New Roman" w:eastAsia="Times New Roman" w:hAnsi="Times New Roman" w:cs="Times New Roman"/>
                <w:sz w:val="24"/>
                <w:szCs w:val="24"/>
                <w:highlight w:val="yellow"/>
                <w:lang w:eastAsia="bg-BG"/>
              </w:rPr>
            </w:pPr>
            <w:proofErr w:type="gramStart"/>
            <w:r w:rsidRPr="003E01B1">
              <w:rPr>
                <w:rFonts w:ascii="Times New Roman" w:eastAsia="Times New Roman" w:hAnsi="Times New Roman" w:cs="Times New Roman"/>
                <w:sz w:val="24"/>
                <w:szCs w:val="24"/>
                <w:lang w:eastAsia="bg-BG"/>
              </w:rPr>
              <w:t>Годишнина  от</w:t>
            </w:r>
            <w:proofErr w:type="gramEnd"/>
            <w:r w:rsidRPr="003E01B1">
              <w:rPr>
                <w:rFonts w:ascii="Times New Roman" w:eastAsia="Times New Roman" w:hAnsi="Times New Roman" w:cs="Times New Roman"/>
                <w:sz w:val="24"/>
                <w:szCs w:val="24"/>
                <w:lang w:eastAsia="bg-BG"/>
              </w:rPr>
              <w:t xml:space="preserve"> създаване на Българското опълчение възпоменателна церемония  за никополските опълченци </w:t>
            </w:r>
          </w:p>
        </w:tc>
        <w:tc>
          <w:tcPr>
            <w:tcW w:w="1542" w:type="dxa"/>
          </w:tcPr>
          <w:p w14:paraId="5747974B"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29 април</w:t>
            </w:r>
          </w:p>
        </w:tc>
        <w:tc>
          <w:tcPr>
            <w:tcW w:w="2693" w:type="dxa"/>
          </w:tcPr>
          <w:p w14:paraId="7083EFC2"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Паметника на</w:t>
            </w:r>
          </w:p>
          <w:p w14:paraId="1091EBA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опълченците</w:t>
            </w:r>
          </w:p>
        </w:tc>
        <w:tc>
          <w:tcPr>
            <w:cnfStyle w:val="000100000000" w:firstRow="0" w:lastRow="0" w:firstColumn="0" w:lastColumn="1" w:oddVBand="0" w:evenVBand="0" w:oddHBand="0" w:evenHBand="0" w:firstRowFirstColumn="0" w:firstRowLastColumn="0" w:lastRowFirstColumn="0" w:lastRowLastColumn="0"/>
            <w:tcW w:w="2580" w:type="dxa"/>
          </w:tcPr>
          <w:p w14:paraId="490B0B9D"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p>
        </w:tc>
      </w:tr>
      <w:tr w:rsidR="00061595" w:rsidRPr="003E01B1" w14:paraId="472C839A"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100221D" w14:textId="77777777" w:rsidR="00061595" w:rsidRPr="003E01B1" w:rsidRDefault="00061595" w:rsidP="0096050E">
            <w:pPr>
              <w:rPr>
                <w:rFonts w:ascii="Times New Roman" w:eastAsia="Times New Roman" w:hAnsi="Times New Roman" w:cs="Times New Roman"/>
                <w:sz w:val="24"/>
                <w:szCs w:val="24"/>
                <w:highlight w:val="yellow"/>
                <w:lang w:eastAsia="bg-BG"/>
              </w:rPr>
            </w:pPr>
            <w:r w:rsidRPr="003E01B1">
              <w:rPr>
                <w:rFonts w:ascii="Times New Roman" w:eastAsia="Times New Roman" w:hAnsi="Times New Roman" w:cs="Times New Roman"/>
                <w:sz w:val="24"/>
                <w:szCs w:val="24"/>
                <w:lang w:eastAsia="bg-BG"/>
              </w:rPr>
              <w:t>Ден на българската просвета и култура и на славянската писменост</w:t>
            </w:r>
          </w:p>
        </w:tc>
        <w:tc>
          <w:tcPr>
            <w:tcW w:w="1542" w:type="dxa"/>
          </w:tcPr>
          <w:p w14:paraId="4D297179"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24 май</w:t>
            </w:r>
          </w:p>
        </w:tc>
        <w:tc>
          <w:tcPr>
            <w:tcW w:w="2693" w:type="dxa"/>
          </w:tcPr>
          <w:p w14:paraId="49F31EF9"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всички населени места в общината</w:t>
            </w:r>
          </w:p>
        </w:tc>
        <w:tc>
          <w:tcPr>
            <w:cnfStyle w:val="000100000000" w:firstRow="0" w:lastRow="0" w:firstColumn="0" w:lastColumn="1" w:oddVBand="0" w:evenVBand="0" w:oddHBand="0" w:evenHBand="0" w:firstRowFirstColumn="0" w:firstRowLastColumn="0" w:lastRowFirstColumn="0" w:lastRowLastColumn="0"/>
            <w:tcW w:w="2580" w:type="dxa"/>
          </w:tcPr>
          <w:p w14:paraId="0EF82581"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 училища</w:t>
            </w:r>
          </w:p>
          <w:p w14:paraId="60C380AE"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 читалища</w:t>
            </w:r>
          </w:p>
        </w:tc>
      </w:tr>
      <w:tr w:rsidR="00061595" w:rsidRPr="003E01B1" w14:paraId="6DA520E0"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1C19678"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Участие в Национален поход „По стъпките на Апостола”</w:t>
            </w:r>
          </w:p>
        </w:tc>
        <w:tc>
          <w:tcPr>
            <w:tcW w:w="1542" w:type="dxa"/>
          </w:tcPr>
          <w:p w14:paraId="4AB6462C"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14-19 юли</w:t>
            </w:r>
          </w:p>
        </w:tc>
        <w:tc>
          <w:tcPr>
            <w:tcW w:w="2693" w:type="dxa"/>
          </w:tcPr>
          <w:p w14:paraId="4DAED1E3"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bg-BG"/>
              </w:rPr>
            </w:pPr>
            <w:r w:rsidRPr="003E01B1">
              <w:rPr>
                <w:rFonts w:ascii="Times New Roman" w:eastAsia="Times New Roman" w:hAnsi="Times New Roman" w:cs="Times New Roman"/>
                <w:bCs/>
                <w:sz w:val="24"/>
                <w:szCs w:val="24"/>
                <w:lang w:eastAsia="bg-BG"/>
              </w:rPr>
              <w:t>определен маршрут</w:t>
            </w:r>
          </w:p>
        </w:tc>
        <w:tc>
          <w:tcPr>
            <w:cnfStyle w:val="000100000000" w:firstRow="0" w:lastRow="0" w:firstColumn="0" w:lastColumn="1" w:oddVBand="0" w:evenVBand="0" w:oddHBand="0" w:evenHBand="0" w:firstRowFirstColumn="0" w:firstRowLastColumn="0" w:lastRowFirstColumn="0" w:lastRowLastColumn="0"/>
            <w:tcW w:w="2580" w:type="dxa"/>
          </w:tcPr>
          <w:p w14:paraId="46B6CB61"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w:t>
            </w:r>
          </w:p>
        </w:tc>
      </w:tr>
      <w:tr w:rsidR="00061595" w:rsidRPr="003E01B1" w14:paraId="104998AC"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72EB2D01"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Ден на Съединението на България</w:t>
            </w:r>
          </w:p>
        </w:tc>
        <w:tc>
          <w:tcPr>
            <w:tcW w:w="1542" w:type="dxa"/>
          </w:tcPr>
          <w:p w14:paraId="432A747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6 </w:t>
            </w:r>
          </w:p>
          <w:p w14:paraId="4EC34290"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септември</w:t>
            </w:r>
          </w:p>
        </w:tc>
        <w:tc>
          <w:tcPr>
            <w:tcW w:w="2693" w:type="dxa"/>
          </w:tcPr>
          <w:p w14:paraId="33DD6AC6"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Информационен материал</w:t>
            </w:r>
          </w:p>
        </w:tc>
        <w:tc>
          <w:tcPr>
            <w:cnfStyle w:val="000100000000" w:firstRow="0" w:lastRow="0" w:firstColumn="0" w:lastColumn="1" w:oddVBand="0" w:evenVBand="0" w:oddHBand="0" w:evenHBand="0" w:firstRowFirstColumn="0" w:firstRowLastColumn="0" w:lastRowFirstColumn="0" w:lastRowLastColumn="0"/>
            <w:tcW w:w="2580" w:type="dxa"/>
          </w:tcPr>
          <w:p w14:paraId="50560D50"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w:t>
            </w:r>
          </w:p>
        </w:tc>
      </w:tr>
      <w:tr w:rsidR="00061595" w:rsidRPr="003E01B1" w14:paraId="606F39B1"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7272B375"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Ден на Независимостта на България</w:t>
            </w:r>
          </w:p>
        </w:tc>
        <w:tc>
          <w:tcPr>
            <w:tcW w:w="1542" w:type="dxa"/>
          </w:tcPr>
          <w:p w14:paraId="355B7974"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22 септември</w:t>
            </w:r>
          </w:p>
        </w:tc>
        <w:tc>
          <w:tcPr>
            <w:tcW w:w="2693" w:type="dxa"/>
          </w:tcPr>
          <w:p w14:paraId="114F2AFD"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Информационен материал</w:t>
            </w:r>
          </w:p>
        </w:tc>
        <w:tc>
          <w:tcPr>
            <w:cnfStyle w:val="000100000000" w:firstRow="0" w:lastRow="0" w:firstColumn="0" w:lastColumn="1" w:oddVBand="0" w:evenVBand="0" w:oddHBand="0" w:evenHBand="0" w:firstRowFirstColumn="0" w:firstRowLastColumn="0" w:lastRowFirstColumn="0" w:lastRowLastColumn="0"/>
            <w:tcW w:w="2580" w:type="dxa"/>
          </w:tcPr>
          <w:p w14:paraId="2530E934"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Общинска администрация Никопол</w:t>
            </w:r>
          </w:p>
        </w:tc>
      </w:tr>
      <w:tr w:rsidR="00061595" w:rsidRPr="003E01B1" w14:paraId="716A6A52" w14:textId="77777777" w:rsidTr="009605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26053848"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Възпоменателна церемония за Ден на народните будители</w:t>
            </w:r>
          </w:p>
        </w:tc>
        <w:tc>
          <w:tcPr>
            <w:tcW w:w="1542" w:type="dxa"/>
          </w:tcPr>
          <w:p w14:paraId="314CFB19" w14:textId="77777777" w:rsidR="00061595" w:rsidRPr="003E01B1" w:rsidRDefault="00061595" w:rsidP="0096050E">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1 ноември</w:t>
            </w:r>
          </w:p>
        </w:tc>
        <w:tc>
          <w:tcPr>
            <w:tcW w:w="2693" w:type="dxa"/>
          </w:tcPr>
          <w:p w14:paraId="7149B8DC" w14:textId="77777777" w:rsidR="00061595" w:rsidRPr="003E01B1" w:rsidRDefault="00061595" w:rsidP="0096050E">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Паметна плоча</w:t>
            </w:r>
          </w:p>
        </w:tc>
        <w:tc>
          <w:tcPr>
            <w:cnfStyle w:val="000100000000" w:firstRow="0" w:lastRow="0" w:firstColumn="0" w:lastColumn="1" w:oddVBand="0" w:evenVBand="0" w:oddHBand="0" w:evenHBand="0" w:firstRowFirstColumn="0" w:firstRowLastColumn="0" w:lastRowFirstColumn="0" w:lastRowLastColumn="0"/>
            <w:tcW w:w="2580" w:type="dxa"/>
          </w:tcPr>
          <w:p w14:paraId="3445B467"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Общ. администрация Никопол, училища,</w:t>
            </w:r>
          </w:p>
          <w:p w14:paraId="71269D38" w14:textId="77777777" w:rsidR="00061595" w:rsidRPr="003E01B1" w:rsidRDefault="00061595" w:rsidP="0096050E">
            <w:pPr>
              <w:tabs>
                <w:tab w:val="left" w:pos="3585"/>
              </w:tabs>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 w:val="24"/>
                  <w:szCs w:val="24"/>
                  <w:lang w:eastAsia="bg-BG"/>
                </w:rPr>
                <w:t>1871”</w:t>
              </w:r>
            </w:smartTag>
            <w:r w:rsidRPr="003E01B1">
              <w:rPr>
                <w:rFonts w:ascii="Times New Roman" w:eastAsia="Times New Roman" w:hAnsi="Times New Roman" w:cs="Times New Roman"/>
                <w:sz w:val="24"/>
                <w:szCs w:val="24"/>
                <w:lang w:eastAsia="bg-BG"/>
              </w:rPr>
              <w:t>, читалища</w:t>
            </w:r>
          </w:p>
        </w:tc>
      </w:tr>
    </w:tbl>
    <w:p w14:paraId="1A7DCB18"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66E52292" w14:textId="77777777" w:rsidR="00061595" w:rsidRPr="003E01B1" w:rsidRDefault="00061595" w:rsidP="00061595">
      <w:pPr>
        <w:numPr>
          <w:ilvl w:val="0"/>
          <w:numId w:val="40"/>
        </w:numPr>
        <w:spacing w:after="120" w:line="276" w:lineRule="auto"/>
        <w:contextualSpacing/>
        <w:jc w:val="both"/>
        <w:rPr>
          <w:rFonts w:ascii="Arial" w:hAnsi="Arial"/>
          <w:b/>
          <w:bCs/>
          <w:sz w:val="24"/>
        </w:rPr>
      </w:pPr>
      <w:r w:rsidRPr="003E01B1">
        <w:rPr>
          <w:rFonts w:ascii="Arial" w:hAnsi="Arial"/>
          <w:b/>
          <w:bCs/>
          <w:sz w:val="24"/>
        </w:rPr>
        <w:t>Традиционни културни събития с регионално и местно значение</w:t>
      </w:r>
    </w:p>
    <w:p w14:paraId="7F6C267C"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tbl>
      <w:tblPr>
        <w:tblStyle w:val="131"/>
        <w:tblW w:w="10343" w:type="dxa"/>
        <w:tblLayout w:type="fixed"/>
        <w:tblLook w:val="01E0" w:firstRow="1" w:lastRow="1" w:firstColumn="1" w:lastColumn="1" w:noHBand="0" w:noVBand="0"/>
      </w:tblPr>
      <w:tblGrid>
        <w:gridCol w:w="3528"/>
        <w:gridCol w:w="1542"/>
        <w:gridCol w:w="2835"/>
        <w:gridCol w:w="2438"/>
      </w:tblGrid>
      <w:tr w:rsidR="00061595" w:rsidRPr="003E01B1" w14:paraId="6D20AA69"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730D4F04" w14:textId="77777777" w:rsidR="00061595" w:rsidRPr="003E01B1" w:rsidRDefault="00061595" w:rsidP="0096050E">
            <w:pPr>
              <w:rPr>
                <w:rFonts w:ascii="Times New Roman" w:eastAsia="Times New Roman" w:hAnsi="Times New Roman" w:cs="Times New Roman"/>
                <w:szCs w:val="24"/>
                <w:highlight w:val="yellow"/>
                <w:lang w:eastAsia="bg-BG"/>
              </w:rPr>
            </w:pPr>
          </w:p>
        </w:tc>
        <w:tc>
          <w:tcPr>
            <w:tcW w:w="1542" w:type="dxa"/>
          </w:tcPr>
          <w:p w14:paraId="609D42EA"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
        </w:tc>
        <w:tc>
          <w:tcPr>
            <w:tcW w:w="2835" w:type="dxa"/>
          </w:tcPr>
          <w:p w14:paraId="0C1CEB98" w14:textId="77777777" w:rsidR="00061595" w:rsidRPr="003E01B1" w:rsidRDefault="00061595" w:rsidP="0096050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
        </w:tc>
        <w:tc>
          <w:tcPr>
            <w:cnfStyle w:val="000100000000" w:firstRow="0" w:lastRow="0" w:firstColumn="0" w:lastColumn="1" w:oddVBand="0" w:evenVBand="0" w:oddHBand="0" w:evenHBand="0" w:firstRowFirstColumn="0" w:firstRowLastColumn="0" w:lastRowFirstColumn="0" w:lastRowLastColumn="0"/>
            <w:tcW w:w="2438" w:type="dxa"/>
          </w:tcPr>
          <w:p w14:paraId="4C86DEDD" w14:textId="77777777" w:rsidR="00061595" w:rsidRPr="003E01B1" w:rsidRDefault="00061595" w:rsidP="0096050E">
            <w:pPr>
              <w:rPr>
                <w:rFonts w:ascii="Times New Roman" w:eastAsia="Times New Roman" w:hAnsi="Times New Roman" w:cs="Times New Roman"/>
                <w:szCs w:val="24"/>
                <w:lang w:eastAsia="bg-BG"/>
              </w:rPr>
            </w:pPr>
          </w:p>
        </w:tc>
      </w:tr>
      <w:tr w:rsidR="00061595" w:rsidRPr="003E01B1" w14:paraId="5A8955B1"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9366E17"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Ден на лозаря</w:t>
            </w:r>
          </w:p>
        </w:tc>
        <w:tc>
          <w:tcPr>
            <w:tcW w:w="1542" w:type="dxa"/>
          </w:tcPr>
          <w:p w14:paraId="582A2A37"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14 февруари</w:t>
            </w:r>
          </w:p>
        </w:tc>
        <w:tc>
          <w:tcPr>
            <w:tcW w:w="2835" w:type="dxa"/>
          </w:tcPr>
          <w:p w14:paraId="64A27338"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населени места в общината</w:t>
            </w:r>
          </w:p>
        </w:tc>
        <w:tc>
          <w:tcPr>
            <w:cnfStyle w:val="000100000000" w:firstRow="0" w:lastRow="0" w:firstColumn="0" w:lastColumn="1" w:oddVBand="0" w:evenVBand="0" w:oddHBand="0" w:evenHBand="0" w:firstRowFirstColumn="0" w:firstRowLastColumn="0" w:lastRowFirstColumn="0" w:lastRowLastColumn="0"/>
            <w:tcW w:w="2438" w:type="dxa"/>
          </w:tcPr>
          <w:p w14:paraId="472B131F"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читалища и кметства</w:t>
            </w:r>
          </w:p>
        </w:tc>
      </w:tr>
      <w:tr w:rsidR="00061595" w:rsidRPr="003E01B1" w14:paraId="25BB5691"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61A94170"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„Празнични утра за баба Марта” </w:t>
            </w:r>
          </w:p>
        </w:tc>
        <w:tc>
          <w:tcPr>
            <w:tcW w:w="1542" w:type="dxa"/>
          </w:tcPr>
          <w:p w14:paraId="3540533C"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 март</w:t>
            </w:r>
          </w:p>
        </w:tc>
        <w:tc>
          <w:tcPr>
            <w:tcW w:w="2835" w:type="dxa"/>
          </w:tcPr>
          <w:p w14:paraId="7FC5EDB3"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читалища и детски градини в общината</w:t>
            </w:r>
          </w:p>
        </w:tc>
        <w:tc>
          <w:tcPr>
            <w:cnfStyle w:val="000100000000" w:firstRow="0" w:lastRow="0" w:firstColumn="0" w:lastColumn="1" w:oddVBand="0" w:evenVBand="0" w:oddHBand="0" w:evenHBand="0" w:firstRowFirstColumn="0" w:firstRowLastColumn="0" w:lastRowFirstColumn="0" w:lastRowLastColumn="0"/>
            <w:tcW w:w="2438" w:type="dxa"/>
          </w:tcPr>
          <w:p w14:paraId="673CE21D"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Читалища и детски градини</w:t>
            </w:r>
          </w:p>
        </w:tc>
      </w:tr>
      <w:tr w:rsidR="00061595" w:rsidRPr="003E01B1" w14:paraId="1A1192A1"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EF4BEF6"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Тодоровден</w:t>
            </w:r>
          </w:p>
        </w:tc>
        <w:tc>
          <w:tcPr>
            <w:tcW w:w="1542" w:type="dxa"/>
          </w:tcPr>
          <w:p w14:paraId="2E4EA561"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19 март</w:t>
            </w:r>
          </w:p>
        </w:tc>
        <w:tc>
          <w:tcPr>
            <w:tcW w:w="2835" w:type="dxa"/>
          </w:tcPr>
          <w:p w14:paraId="1A2B550E"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 в Никопол и с. Черковица</w:t>
            </w:r>
          </w:p>
        </w:tc>
        <w:tc>
          <w:tcPr>
            <w:cnfStyle w:val="000100000000" w:firstRow="0" w:lastRow="0" w:firstColumn="0" w:lastColumn="1" w:oddVBand="0" w:evenVBand="0" w:oddHBand="0" w:evenHBand="0" w:firstRowFirstColumn="0" w:firstRowLastColumn="0" w:lastRowFirstColumn="0" w:lastRowLastColumn="0"/>
            <w:tcW w:w="2438" w:type="dxa"/>
          </w:tcPr>
          <w:p w14:paraId="0B6AB342"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p>
          <w:p w14:paraId="176BB529"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читалища в селата</w:t>
            </w:r>
          </w:p>
        </w:tc>
      </w:tr>
      <w:tr w:rsidR="00061595" w:rsidRPr="003E01B1" w14:paraId="2137A4A0"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2F32EED3" w14:textId="77777777" w:rsidR="00061595" w:rsidRPr="003E01B1" w:rsidRDefault="00061595" w:rsidP="0096050E">
            <w:pPr>
              <w:tabs>
                <w:tab w:val="left" w:pos="3585"/>
              </w:tabs>
              <w:rPr>
                <w:rFonts w:ascii="Times New Roman" w:eastAsia="Times New Roman" w:hAnsi="Times New Roman" w:cs="Times New Roman"/>
                <w:szCs w:val="24"/>
                <w:lang w:eastAsia="bg-BG"/>
              </w:rPr>
            </w:pPr>
            <w:proofErr w:type="gramStart"/>
            <w:r w:rsidRPr="003E01B1">
              <w:rPr>
                <w:rFonts w:ascii="Times New Roman" w:eastAsia="Times New Roman" w:hAnsi="Times New Roman" w:cs="Times New Roman"/>
                <w:szCs w:val="24"/>
                <w:lang w:eastAsia="bg-BG"/>
              </w:rPr>
              <w:t>Годишнина  от</w:t>
            </w:r>
            <w:proofErr w:type="gramEnd"/>
            <w:r w:rsidRPr="003E01B1">
              <w:rPr>
                <w:rFonts w:ascii="Times New Roman" w:eastAsia="Times New Roman" w:hAnsi="Times New Roman" w:cs="Times New Roman"/>
                <w:szCs w:val="24"/>
                <w:lang w:eastAsia="bg-BG"/>
              </w:rPr>
              <w:t xml:space="preserve"> кончината Йосеф Каро  - главен равин и  преподавател в Талмудската академия - най-известният за Европа висш еврейски образователен център за този период- поднасяне на цветя пред паметната плоча</w:t>
            </w:r>
          </w:p>
        </w:tc>
        <w:tc>
          <w:tcPr>
            <w:tcW w:w="1542" w:type="dxa"/>
          </w:tcPr>
          <w:p w14:paraId="5000E14E"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24 март</w:t>
            </w:r>
          </w:p>
        </w:tc>
        <w:tc>
          <w:tcPr>
            <w:tcW w:w="2835" w:type="dxa"/>
          </w:tcPr>
          <w:p w14:paraId="4CD04035"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паметна плоча</w:t>
            </w:r>
          </w:p>
        </w:tc>
        <w:tc>
          <w:tcPr>
            <w:cnfStyle w:val="000100000000" w:firstRow="0" w:lastRow="0" w:firstColumn="0" w:lastColumn="1" w:oddVBand="0" w:evenVBand="0" w:oddHBand="0" w:evenHBand="0" w:firstRowFirstColumn="0" w:firstRowLastColumn="0" w:lastRowFirstColumn="0" w:lastRowLastColumn="0"/>
            <w:tcW w:w="2438" w:type="dxa"/>
          </w:tcPr>
          <w:p w14:paraId="6C3C070B"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 Никопол,</w:t>
            </w:r>
          </w:p>
          <w:p w14:paraId="55E73060"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„НЧ Напредък 1871</w:t>
            </w:r>
          </w:p>
        </w:tc>
      </w:tr>
      <w:tr w:rsidR="00061595" w:rsidRPr="003E01B1" w14:paraId="3F444E4A"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6EB3481E" w14:textId="77777777" w:rsidR="00061595" w:rsidRPr="003E01B1" w:rsidRDefault="00061595" w:rsidP="0096050E">
            <w:pPr>
              <w:rPr>
                <w:rFonts w:ascii="Times New Roman" w:eastAsia="Times New Roman" w:hAnsi="Times New Roman" w:cs="Times New Roman"/>
                <w:szCs w:val="24"/>
                <w:highlight w:val="yellow"/>
                <w:lang w:eastAsia="bg-BG"/>
              </w:rPr>
            </w:pPr>
            <w:r w:rsidRPr="003E01B1">
              <w:rPr>
                <w:rFonts w:ascii="Times New Roman" w:eastAsia="Times New Roman" w:hAnsi="Times New Roman" w:cs="Times New Roman"/>
                <w:szCs w:val="24"/>
                <w:lang w:eastAsia="bg-BG"/>
              </w:rPr>
              <w:lastRenderedPageBreak/>
              <w:t xml:space="preserve">Конкурс   „Най-хубава лазарка” и Великденски концерт  </w:t>
            </w:r>
          </w:p>
        </w:tc>
        <w:tc>
          <w:tcPr>
            <w:tcW w:w="1542" w:type="dxa"/>
          </w:tcPr>
          <w:p w14:paraId="6EE2975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23 април</w:t>
            </w:r>
          </w:p>
        </w:tc>
        <w:tc>
          <w:tcPr>
            <w:tcW w:w="2835" w:type="dxa"/>
          </w:tcPr>
          <w:p w14:paraId="05D5BD5B"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tc>
        <w:tc>
          <w:tcPr>
            <w:cnfStyle w:val="000100000000" w:firstRow="0" w:lastRow="0" w:firstColumn="0" w:lastColumn="1" w:oddVBand="0" w:evenVBand="0" w:oddHBand="0" w:evenHBand="0" w:firstRowFirstColumn="0" w:firstRowLastColumn="0" w:lastRowFirstColumn="0" w:lastRowLastColumn="0"/>
            <w:tcW w:w="2438" w:type="dxa"/>
          </w:tcPr>
          <w:p w14:paraId="73CDF531"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r w:rsidRPr="003E01B1">
              <w:rPr>
                <w:rFonts w:ascii="Times New Roman" w:eastAsia="Times New Roman" w:hAnsi="Times New Roman" w:cs="Times New Roman"/>
                <w:szCs w:val="24"/>
                <w:lang w:eastAsia="bg-BG"/>
              </w:rPr>
              <w:t xml:space="preserve"> Никопол</w:t>
            </w:r>
          </w:p>
        </w:tc>
      </w:tr>
      <w:tr w:rsidR="00061595" w:rsidRPr="003E01B1" w14:paraId="2ABE3342"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3A7C3F88"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Лозица</w:t>
            </w:r>
          </w:p>
        </w:tc>
        <w:tc>
          <w:tcPr>
            <w:tcW w:w="1542" w:type="dxa"/>
          </w:tcPr>
          <w:p w14:paraId="4B9E054B"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1 май </w:t>
            </w:r>
          </w:p>
        </w:tc>
        <w:tc>
          <w:tcPr>
            <w:tcW w:w="2835" w:type="dxa"/>
          </w:tcPr>
          <w:p w14:paraId="083DF3A1"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p w14:paraId="4BB811B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bCs/>
                <w:szCs w:val="24"/>
                <w:lang w:eastAsia="bg-BG"/>
              </w:rPr>
              <w:t>читалище</w:t>
            </w:r>
          </w:p>
        </w:tc>
        <w:tc>
          <w:tcPr>
            <w:cnfStyle w:val="000100000000" w:firstRow="0" w:lastRow="0" w:firstColumn="0" w:lastColumn="1" w:oddVBand="0" w:evenVBand="0" w:oddHBand="0" w:evenHBand="0" w:firstRowFirstColumn="0" w:firstRowLastColumn="0" w:lastRowFirstColumn="0" w:lastRowLastColumn="0"/>
            <w:tcW w:w="2438" w:type="dxa"/>
          </w:tcPr>
          <w:p w14:paraId="6F8DB74F"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Лозица</w:t>
            </w:r>
          </w:p>
        </w:tc>
      </w:tr>
      <w:tr w:rsidR="00061595" w:rsidRPr="003E01B1" w14:paraId="679635DD" w14:textId="77777777" w:rsidTr="0096050E">
        <w:trPr>
          <w:trHeight w:val="595"/>
        </w:trPr>
        <w:tc>
          <w:tcPr>
            <w:cnfStyle w:val="001000000000" w:firstRow="0" w:lastRow="0" w:firstColumn="1" w:lastColumn="0" w:oddVBand="0" w:evenVBand="0" w:oddHBand="0" w:evenHBand="0" w:firstRowFirstColumn="0" w:firstRowLastColumn="0" w:lastRowFirstColumn="0" w:lastRowLastColumn="0"/>
            <w:tcW w:w="3528" w:type="dxa"/>
          </w:tcPr>
          <w:p w14:paraId="5DC131A2" w14:textId="77777777" w:rsidR="00061595" w:rsidRPr="003E01B1" w:rsidRDefault="00061595" w:rsidP="0096050E">
            <w:pPr>
              <w:rPr>
                <w:rFonts w:ascii="Times New Roman" w:eastAsia="Times New Roman" w:hAnsi="Times New Roman" w:cs="Times New Roman"/>
                <w:szCs w:val="24"/>
                <w:lang w:eastAsia="bg-BG"/>
              </w:rPr>
            </w:pPr>
            <w:proofErr w:type="gramStart"/>
            <w:r w:rsidRPr="003E01B1">
              <w:rPr>
                <w:rFonts w:ascii="Times New Roman" w:eastAsia="Times New Roman" w:hAnsi="Times New Roman" w:cs="Times New Roman"/>
                <w:szCs w:val="24"/>
                <w:lang w:eastAsia="bg-BG"/>
              </w:rPr>
              <w:t>Отбелязване  на</w:t>
            </w:r>
            <w:proofErr w:type="gramEnd"/>
            <w:r w:rsidRPr="003E01B1">
              <w:rPr>
                <w:rFonts w:ascii="Times New Roman" w:eastAsia="Times New Roman" w:hAnsi="Times New Roman" w:cs="Times New Roman"/>
                <w:szCs w:val="24"/>
                <w:lang w:eastAsia="bg-BG"/>
              </w:rPr>
              <w:t xml:space="preserve">   Хъдърлез, Гергьовден</w:t>
            </w:r>
          </w:p>
        </w:tc>
        <w:tc>
          <w:tcPr>
            <w:tcW w:w="1542" w:type="dxa"/>
          </w:tcPr>
          <w:p w14:paraId="5799F8B4"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м. май</w:t>
            </w:r>
          </w:p>
        </w:tc>
        <w:tc>
          <w:tcPr>
            <w:tcW w:w="2835" w:type="dxa"/>
          </w:tcPr>
          <w:p w14:paraId="48E6FDF6"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 xml:space="preserve">В </w:t>
            </w:r>
            <w:proofErr w:type="spellStart"/>
            <w:r w:rsidRPr="003E01B1">
              <w:rPr>
                <w:rFonts w:ascii="Times New Roman" w:eastAsia="Times New Roman" w:hAnsi="Times New Roman" w:cs="Times New Roman"/>
                <w:bCs/>
                <w:szCs w:val="24"/>
                <w:lang w:eastAsia="bg-BG"/>
              </w:rPr>
              <w:t>зависимост</w:t>
            </w:r>
            <w:proofErr w:type="spellEnd"/>
            <w:r w:rsidRPr="003E01B1">
              <w:rPr>
                <w:rFonts w:ascii="Times New Roman" w:eastAsia="Times New Roman" w:hAnsi="Times New Roman" w:cs="Times New Roman"/>
                <w:bCs/>
                <w:szCs w:val="24"/>
                <w:lang w:eastAsia="bg-BG"/>
              </w:rPr>
              <w:t xml:space="preserve"> от вероизповеданието на населението</w:t>
            </w:r>
          </w:p>
        </w:tc>
        <w:tc>
          <w:tcPr>
            <w:cnfStyle w:val="000100000000" w:firstRow="0" w:lastRow="0" w:firstColumn="0" w:lastColumn="1" w:oddVBand="0" w:evenVBand="0" w:oddHBand="0" w:evenHBand="0" w:firstRowFirstColumn="0" w:firstRowLastColumn="0" w:lastRowFirstColumn="0" w:lastRowLastColumn="0"/>
            <w:tcW w:w="2438" w:type="dxa"/>
          </w:tcPr>
          <w:p w14:paraId="60A9A7C6"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Гр. Никопол</w:t>
            </w:r>
          </w:p>
        </w:tc>
      </w:tr>
      <w:tr w:rsidR="00061595" w:rsidRPr="003E01B1" w14:paraId="13B0B3B4" w14:textId="77777777" w:rsidTr="0096050E">
        <w:trPr>
          <w:trHeight w:val="595"/>
        </w:trPr>
        <w:tc>
          <w:tcPr>
            <w:cnfStyle w:val="001000000000" w:firstRow="0" w:lastRow="0" w:firstColumn="1" w:lastColumn="0" w:oddVBand="0" w:evenVBand="0" w:oddHBand="0" w:evenHBand="0" w:firstRowFirstColumn="0" w:firstRowLastColumn="0" w:lastRowFirstColumn="0" w:lastRowLastColumn="0"/>
            <w:tcW w:w="3528" w:type="dxa"/>
          </w:tcPr>
          <w:p w14:paraId="089D3E73"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  Крайдунавски Празници на Културата – Никопол</w:t>
            </w:r>
          </w:p>
        </w:tc>
        <w:tc>
          <w:tcPr>
            <w:tcW w:w="1542" w:type="dxa"/>
          </w:tcPr>
          <w:p w14:paraId="1371691E"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м. май</w:t>
            </w:r>
          </w:p>
        </w:tc>
        <w:tc>
          <w:tcPr>
            <w:tcW w:w="2835" w:type="dxa"/>
          </w:tcPr>
          <w:p w14:paraId="00DA653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p w14:paraId="556A979F"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читалище</w:t>
            </w:r>
          </w:p>
        </w:tc>
        <w:tc>
          <w:tcPr>
            <w:cnfStyle w:val="000100000000" w:firstRow="0" w:lastRow="0" w:firstColumn="0" w:lastColumn="1" w:oddVBand="0" w:evenVBand="0" w:oddHBand="0" w:evenHBand="0" w:firstRowFirstColumn="0" w:firstRowLastColumn="0" w:lastRowFirstColumn="0" w:lastRowLastColumn="0"/>
            <w:tcW w:w="2438" w:type="dxa"/>
          </w:tcPr>
          <w:p w14:paraId="75478D05"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 Никопол,</w:t>
            </w:r>
          </w:p>
          <w:p w14:paraId="54F9F173"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p>
        </w:tc>
      </w:tr>
      <w:tr w:rsidR="00061595" w:rsidRPr="003E01B1" w14:paraId="5E0C89D6" w14:textId="77777777" w:rsidTr="0096050E">
        <w:trPr>
          <w:trHeight w:val="595"/>
        </w:trPr>
        <w:tc>
          <w:tcPr>
            <w:cnfStyle w:val="001000000000" w:firstRow="0" w:lastRow="0" w:firstColumn="1" w:lastColumn="0" w:oddVBand="0" w:evenVBand="0" w:oddHBand="0" w:evenHBand="0" w:firstRowFirstColumn="0" w:firstRowLastColumn="0" w:lastRowFirstColumn="0" w:lastRowLastColumn="0"/>
            <w:tcW w:w="3528" w:type="dxa"/>
          </w:tcPr>
          <w:p w14:paraId="7CEABB95"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Любеново</w:t>
            </w:r>
          </w:p>
        </w:tc>
        <w:tc>
          <w:tcPr>
            <w:tcW w:w="1542" w:type="dxa"/>
          </w:tcPr>
          <w:p w14:paraId="542B3000"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м. юни</w:t>
            </w:r>
          </w:p>
        </w:tc>
        <w:tc>
          <w:tcPr>
            <w:tcW w:w="2835" w:type="dxa"/>
          </w:tcPr>
          <w:p w14:paraId="17DD46FF"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читалище, открита сцена</w:t>
            </w:r>
          </w:p>
        </w:tc>
        <w:tc>
          <w:tcPr>
            <w:cnfStyle w:val="000100000000" w:firstRow="0" w:lastRow="0" w:firstColumn="0" w:lastColumn="1" w:oddVBand="0" w:evenVBand="0" w:oddHBand="0" w:evenHBand="0" w:firstRowFirstColumn="0" w:firstRowLastColumn="0" w:lastRowFirstColumn="0" w:lastRowLastColumn="0"/>
            <w:tcW w:w="2438" w:type="dxa"/>
          </w:tcPr>
          <w:p w14:paraId="1EF953B2"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Любеново</w:t>
            </w:r>
          </w:p>
        </w:tc>
      </w:tr>
      <w:tr w:rsidR="00061595" w:rsidRPr="003E01B1" w14:paraId="3D7B6031"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2210BD19" w14:textId="77777777" w:rsidR="00061595" w:rsidRPr="003E01B1" w:rsidRDefault="00061595" w:rsidP="0096050E">
            <w:pPr>
              <w:rPr>
                <w:rFonts w:ascii="Times New Roman" w:eastAsia="Times New Roman" w:hAnsi="Times New Roman" w:cs="Times New Roman"/>
                <w:szCs w:val="24"/>
                <w:highlight w:val="yellow"/>
                <w:lang w:eastAsia="bg-BG"/>
              </w:rPr>
            </w:pPr>
            <w:r w:rsidRPr="003E01B1">
              <w:rPr>
                <w:rFonts w:ascii="Times New Roman" w:eastAsia="Times New Roman" w:hAnsi="Times New Roman" w:cs="Times New Roman"/>
                <w:szCs w:val="24"/>
                <w:lang w:eastAsia="bg-BG"/>
              </w:rPr>
              <w:t>Русалийска седмица „Калушари” в с. Черковица</w:t>
            </w:r>
          </w:p>
        </w:tc>
        <w:tc>
          <w:tcPr>
            <w:tcW w:w="1542" w:type="dxa"/>
          </w:tcPr>
          <w:p w14:paraId="7733203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25 юни</w:t>
            </w:r>
          </w:p>
        </w:tc>
        <w:tc>
          <w:tcPr>
            <w:tcW w:w="2835" w:type="dxa"/>
          </w:tcPr>
          <w:p w14:paraId="7F674699"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roofErr w:type="gramStart"/>
            <w:r w:rsidRPr="003E01B1">
              <w:rPr>
                <w:rFonts w:ascii="Times New Roman" w:eastAsia="Times New Roman" w:hAnsi="Times New Roman" w:cs="Times New Roman"/>
                <w:szCs w:val="24"/>
                <w:lang w:eastAsia="bg-BG"/>
              </w:rPr>
              <w:t>НЧ”Зора</w:t>
            </w:r>
            <w:proofErr w:type="gramEnd"/>
            <w:r w:rsidRPr="003E01B1">
              <w:rPr>
                <w:rFonts w:ascii="Times New Roman" w:eastAsia="Times New Roman" w:hAnsi="Times New Roman" w:cs="Times New Roman"/>
                <w:szCs w:val="24"/>
                <w:lang w:eastAsia="bg-BG"/>
              </w:rPr>
              <w:t>-</w:t>
            </w:r>
            <w:smartTag w:uri="urn:schemas-microsoft-com:office:smarttags" w:element="metricconverter">
              <w:smartTagPr>
                <w:attr w:name="ProductID" w:val="1939”"/>
              </w:smartTagPr>
              <w:r w:rsidRPr="003E01B1">
                <w:rPr>
                  <w:rFonts w:ascii="Times New Roman" w:eastAsia="Times New Roman" w:hAnsi="Times New Roman" w:cs="Times New Roman"/>
                  <w:szCs w:val="24"/>
                  <w:lang w:eastAsia="bg-BG"/>
                </w:rPr>
                <w:t>1939”</w:t>
              </w:r>
            </w:smartTag>
            <w:r w:rsidRPr="003E01B1">
              <w:rPr>
                <w:rFonts w:ascii="Times New Roman" w:eastAsia="Times New Roman" w:hAnsi="Times New Roman" w:cs="Times New Roman"/>
                <w:szCs w:val="24"/>
                <w:lang w:eastAsia="bg-BG"/>
              </w:rPr>
              <w:t xml:space="preserve"> с.  Черковица</w:t>
            </w:r>
          </w:p>
        </w:tc>
        <w:tc>
          <w:tcPr>
            <w:cnfStyle w:val="000100000000" w:firstRow="0" w:lastRow="0" w:firstColumn="0" w:lastColumn="1" w:oddVBand="0" w:evenVBand="0" w:oddHBand="0" w:evenHBand="0" w:firstRowFirstColumn="0" w:firstRowLastColumn="0" w:lastRowFirstColumn="0" w:lastRowLastColumn="0"/>
            <w:tcW w:w="2438" w:type="dxa"/>
          </w:tcPr>
          <w:p w14:paraId="380C6860"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4F0CEA0A"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Черковица</w:t>
            </w:r>
          </w:p>
        </w:tc>
      </w:tr>
      <w:tr w:rsidR="00061595" w:rsidRPr="003E01B1" w14:paraId="116FFAB0"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41261A7B" w14:textId="77777777" w:rsidR="00061595" w:rsidRPr="003E01B1" w:rsidRDefault="00061595" w:rsidP="0096050E">
            <w:pPr>
              <w:tabs>
                <w:tab w:val="left" w:pos="3585"/>
              </w:tabs>
              <w:rPr>
                <w:rFonts w:ascii="Times New Roman" w:eastAsia="Times New Roman" w:hAnsi="Times New Roman" w:cs="Times New Roman"/>
                <w:szCs w:val="24"/>
                <w:lang w:eastAsia="bg-BG"/>
              </w:rPr>
            </w:pPr>
            <w:proofErr w:type="gramStart"/>
            <w:r w:rsidRPr="003E01B1">
              <w:rPr>
                <w:rFonts w:ascii="Times New Roman" w:eastAsia="Times New Roman" w:hAnsi="Times New Roman" w:cs="Times New Roman"/>
                <w:szCs w:val="24"/>
                <w:lang w:eastAsia="bg-BG"/>
              </w:rPr>
              <w:t>Годишнина  от</w:t>
            </w:r>
            <w:proofErr w:type="gramEnd"/>
            <w:r w:rsidRPr="003E01B1">
              <w:rPr>
                <w:rFonts w:ascii="Times New Roman" w:eastAsia="Times New Roman" w:hAnsi="Times New Roman" w:cs="Times New Roman"/>
                <w:szCs w:val="24"/>
                <w:lang w:eastAsia="bg-BG"/>
              </w:rPr>
              <w:t xml:space="preserve"> Освобождението на  Никопол.</w:t>
            </w:r>
          </w:p>
        </w:tc>
        <w:tc>
          <w:tcPr>
            <w:tcW w:w="1542" w:type="dxa"/>
          </w:tcPr>
          <w:p w14:paraId="6DD2C2F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16 юли</w:t>
            </w:r>
          </w:p>
        </w:tc>
        <w:tc>
          <w:tcPr>
            <w:tcW w:w="2835" w:type="dxa"/>
          </w:tcPr>
          <w:p w14:paraId="498F49B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Читалище, Паметник на Победата</w:t>
            </w:r>
          </w:p>
        </w:tc>
        <w:tc>
          <w:tcPr>
            <w:cnfStyle w:val="000100000000" w:firstRow="0" w:lastRow="0" w:firstColumn="0" w:lastColumn="1" w:oddVBand="0" w:evenVBand="0" w:oddHBand="0" w:evenHBand="0" w:firstRowFirstColumn="0" w:firstRowLastColumn="0" w:lastRowFirstColumn="0" w:lastRowLastColumn="0"/>
            <w:tcW w:w="2438" w:type="dxa"/>
          </w:tcPr>
          <w:p w14:paraId="190CABCF"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w:t>
            </w:r>
          </w:p>
          <w:p w14:paraId="1627D701"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„НЧ Напредък </w:t>
            </w:r>
            <w:smartTag w:uri="urn:schemas-microsoft-com:office:smarttags" w:element="metricconverter">
              <w:smartTagPr>
                <w:attr w:name="ProductID" w:val="1871”"/>
              </w:smartTagPr>
              <w:r w:rsidRPr="003E01B1">
                <w:rPr>
                  <w:rFonts w:ascii="Times New Roman" w:eastAsia="Times New Roman" w:hAnsi="Times New Roman" w:cs="Times New Roman"/>
                  <w:szCs w:val="24"/>
                  <w:lang w:eastAsia="bg-BG"/>
                </w:rPr>
                <w:t>1871”</w:t>
              </w:r>
            </w:smartTag>
          </w:p>
        </w:tc>
      </w:tr>
      <w:tr w:rsidR="00061595" w:rsidRPr="003E01B1" w14:paraId="4A19E6C0"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0FF0E3B1" w14:textId="77777777" w:rsidR="00061595" w:rsidRPr="003E01B1" w:rsidRDefault="00061595" w:rsidP="0096050E">
            <w:pPr>
              <w:rPr>
                <w:rFonts w:ascii="Times New Roman" w:eastAsia="Times New Roman" w:hAnsi="Times New Roman" w:cs="Times New Roman"/>
                <w:szCs w:val="24"/>
                <w:highlight w:val="yellow"/>
                <w:lang w:eastAsia="bg-BG"/>
              </w:rPr>
            </w:pPr>
            <w:r w:rsidRPr="003E01B1">
              <w:rPr>
                <w:rFonts w:ascii="Times New Roman" w:eastAsia="Times New Roman" w:hAnsi="Times New Roman" w:cs="Times New Roman"/>
                <w:szCs w:val="24"/>
                <w:lang w:eastAsia="bg-BG"/>
              </w:rPr>
              <w:t xml:space="preserve">Фолклорни празници Новачене  </w:t>
            </w:r>
          </w:p>
        </w:tc>
        <w:tc>
          <w:tcPr>
            <w:tcW w:w="1542" w:type="dxa"/>
          </w:tcPr>
          <w:p w14:paraId="275BC828"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szCs w:val="24"/>
                <w:lang w:eastAsia="bg-BG"/>
              </w:rPr>
              <w:t>м. юли</w:t>
            </w:r>
          </w:p>
        </w:tc>
        <w:tc>
          <w:tcPr>
            <w:tcW w:w="2835" w:type="dxa"/>
          </w:tcPr>
          <w:p w14:paraId="071A6B9E"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площада на селото</w:t>
            </w:r>
          </w:p>
        </w:tc>
        <w:tc>
          <w:tcPr>
            <w:cnfStyle w:val="000100000000" w:firstRow="0" w:lastRow="0" w:firstColumn="0" w:lastColumn="1" w:oddVBand="0" w:evenVBand="0" w:oddHBand="0" w:evenHBand="0" w:firstRowFirstColumn="0" w:firstRowLastColumn="0" w:lastRowFirstColumn="0" w:lastRowLastColumn="0"/>
            <w:tcW w:w="2438" w:type="dxa"/>
          </w:tcPr>
          <w:p w14:paraId="1B9F5202"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Новачене</w:t>
            </w:r>
          </w:p>
        </w:tc>
      </w:tr>
      <w:tr w:rsidR="00061595" w:rsidRPr="003E01B1" w14:paraId="76204132"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5EB62D4A"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на с. Въбел. Среща с местни музиканти</w:t>
            </w:r>
          </w:p>
        </w:tc>
        <w:tc>
          <w:tcPr>
            <w:tcW w:w="1542" w:type="dxa"/>
          </w:tcPr>
          <w:p w14:paraId="0DF44C0C"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1-2</w:t>
            </w:r>
          </w:p>
          <w:p w14:paraId="70162BD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август</w:t>
            </w:r>
          </w:p>
        </w:tc>
        <w:tc>
          <w:tcPr>
            <w:tcW w:w="2835" w:type="dxa"/>
          </w:tcPr>
          <w:p w14:paraId="1D9DD6BE"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p w14:paraId="4B43EA80"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bCs/>
                <w:szCs w:val="24"/>
                <w:lang w:eastAsia="bg-BG"/>
              </w:rPr>
              <w:t>читалище</w:t>
            </w:r>
          </w:p>
        </w:tc>
        <w:tc>
          <w:tcPr>
            <w:cnfStyle w:val="000100000000" w:firstRow="0" w:lastRow="0" w:firstColumn="0" w:lastColumn="1" w:oddVBand="0" w:evenVBand="0" w:oddHBand="0" w:evenHBand="0" w:firstRowFirstColumn="0" w:firstRowLastColumn="0" w:lastRowFirstColumn="0" w:lastRowLastColumn="0"/>
            <w:tcW w:w="2438" w:type="dxa"/>
          </w:tcPr>
          <w:p w14:paraId="0788022D"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07C82B61"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Въбел,</w:t>
            </w:r>
          </w:p>
          <w:p w14:paraId="2534D01A"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Николай Чочев</w:t>
            </w:r>
          </w:p>
        </w:tc>
      </w:tr>
      <w:tr w:rsidR="00061595" w:rsidRPr="003E01B1" w14:paraId="3B9C7595"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4E720D81"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на Никопол: „Никопол – традиция и съвременност”</w:t>
            </w:r>
          </w:p>
        </w:tc>
        <w:tc>
          <w:tcPr>
            <w:tcW w:w="1542" w:type="dxa"/>
          </w:tcPr>
          <w:p w14:paraId="087CEEE6"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12-14 август</w:t>
            </w:r>
          </w:p>
        </w:tc>
        <w:tc>
          <w:tcPr>
            <w:tcW w:w="2835" w:type="dxa"/>
          </w:tcPr>
          <w:p w14:paraId="3BE5A9A6"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открита сцена</w:t>
            </w:r>
          </w:p>
        </w:tc>
        <w:tc>
          <w:tcPr>
            <w:cnfStyle w:val="000100000000" w:firstRow="0" w:lastRow="0" w:firstColumn="0" w:lastColumn="1" w:oddVBand="0" w:evenVBand="0" w:oddHBand="0" w:evenHBand="0" w:firstRowFirstColumn="0" w:firstRowLastColumn="0" w:lastRowFirstColumn="0" w:lastRowLastColumn="0"/>
            <w:tcW w:w="2438" w:type="dxa"/>
          </w:tcPr>
          <w:p w14:paraId="74AA12B4"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Общ. администрация Никопол </w:t>
            </w:r>
          </w:p>
        </w:tc>
      </w:tr>
      <w:tr w:rsidR="00061595" w:rsidRPr="003E01B1" w14:paraId="4575656D"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7C57A812"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края на лятото” празник в село Муселиево</w:t>
            </w:r>
          </w:p>
        </w:tc>
        <w:tc>
          <w:tcPr>
            <w:tcW w:w="1542" w:type="dxa"/>
          </w:tcPr>
          <w:p w14:paraId="49D7BDA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26-27 август</w:t>
            </w:r>
          </w:p>
        </w:tc>
        <w:tc>
          <w:tcPr>
            <w:tcW w:w="2835" w:type="dxa"/>
          </w:tcPr>
          <w:p w14:paraId="7493F7CC"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площада на селото</w:t>
            </w:r>
          </w:p>
        </w:tc>
        <w:tc>
          <w:tcPr>
            <w:cnfStyle w:val="000100000000" w:firstRow="0" w:lastRow="0" w:firstColumn="0" w:lastColumn="1" w:oddVBand="0" w:evenVBand="0" w:oddHBand="0" w:evenHBand="0" w:firstRowFirstColumn="0" w:firstRowLastColumn="0" w:lastRowFirstColumn="0" w:lastRowLastColumn="0"/>
            <w:tcW w:w="2438" w:type="dxa"/>
          </w:tcPr>
          <w:p w14:paraId="6B965387"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читалище, </w:t>
            </w:r>
          </w:p>
          <w:p w14:paraId="010F5D28"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кметство с. Муселиево</w:t>
            </w:r>
          </w:p>
        </w:tc>
      </w:tr>
      <w:tr w:rsidR="00061595" w:rsidRPr="003E01B1" w14:paraId="67103669"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43C0F2A5"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Родова среща на поколенията. Празник в с. Евлогиево</w:t>
            </w:r>
          </w:p>
        </w:tc>
        <w:tc>
          <w:tcPr>
            <w:tcW w:w="1542" w:type="dxa"/>
          </w:tcPr>
          <w:p w14:paraId="5C298665"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27 август</w:t>
            </w:r>
          </w:p>
        </w:tc>
        <w:tc>
          <w:tcPr>
            <w:tcW w:w="2835" w:type="dxa"/>
          </w:tcPr>
          <w:p w14:paraId="4015C475"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Площада в Евлогиево</w:t>
            </w:r>
          </w:p>
        </w:tc>
        <w:tc>
          <w:tcPr>
            <w:cnfStyle w:val="000100000000" w:firstRow="0" w:lastRow="0" w:firstColumn="0" w:lastColumn="1" w:oddVBand="0" w:evenVBand="0" w:oddHBand="0" w:evenHBand="0" w:firstRowFirstColumn="0" w:firstRowLastColumn="0" w:lastRowFirstColumn="0" w:lastRowLastColumn="0"/>
            <w:tcW w:w="2438" w:type="dxa"/>
          </w:tcPr>
          <w:p w14:paraId="1E1E8855"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1460F7D4"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Евлогиево</w:t>
            </w:r>
          </w:p>
        </w:tc>
      </w:tr>
      <w:tr w:rsidR="00061595" w:rsidRPr="003E01B1" w14:paraId="4EDDB593"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74045566"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Черковица</w:t>
            </w:r>
          </w:p>
        </w:tc>
        <w:tc>
          <w:tcPr>
            <w:tcW w:w="1542" w:type="dxa"/>
          </w:tcPr>
          <w:p w14:paraId="654D228A"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3 септември</w:t>
            </w:r>
          </w:p>
        </w:tc>
        <w:tc>
          <w:tcPr>
            <w:tcW w:w="2835" w:type="dxa"/>
          </w:tcPr>
          <w:p w14:paraId="5B32E4F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bCs/>
                <w:szCs w:val="24"/>
                <w:lang w:eastAsia="bg-BG"/>
              </w:rPr>
              <w:t>площада на селото</w:t>
            </w:r>
          </w:p>
        </w:tc>
        <w:tc>
          <w:tcPr>
            <w:cnfStyle w:val="000100000000" w:firstRow="0" w:lastRow="0" w:firstColumn="0" w:lastColumn="1" w:oddVBand="0" w:evenVBand="0" w:oddHBand="0" w:evenHBand="0" w:firstRowFirstColumn="0" w:firstRowLastColumn="0" w:lastRowFirstColumn="0" w:lastRowLastColumn="0"/>
            <w:tcW w:w="2438" w:type="dxa"/>
          </w:tcPr>
          <w:p w14:paraId="4A86D9F5"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32645A01"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Черковица</w:t>
            </w:r>
          </w:p>
        </w:tc>
      </w:tr>
      <w:tr w:rsidR="00061595" w:rsidRPr="003E01B1" w14:paraId="5BDF3D36"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2A8BA0BF"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Честване на </w:t>
            </w:r>
            <w:proofErr w:type="gramStart"/>
            <w:r w:rsidRPr="003E01B1">
              <w:rPr>
                <w:rFonts w:ascii="Times New Roman" w:eastAsia="Times New Roman" w:hAnsi="Times New Roman" w:cs="Times New Roman"/>
                <w:szCs w:val="24"/>
                <w:lang w:eastAsia="bg-BG"/>
              </w:rPr>
              <w:t>годишнина  от</w:t>
            </w:r>
            <w:proofErr w:type="gramEnd"/>
            <w:r w:rsidRPr="003E01B1">
              <w:rPr>
                <w:rFonts w:ascii="Times New Roman" w:eastAsia="Times New Roman" w:hAnsi="Times New Roman" w:cs="Times New Roman"/>
                <w:szCs w:val="24"/>
                <w:lang w:eastAsia="bg-BG"/>
              </w:rPr>
              <w:t xml:space="preserve"> Битката при Никопол (1396)</w:t>
            </w:r>
          </w:p>
        </w:tc>
        <w:tc>
          <w:tcPr>
            <w:tcW w:w="1542" w:type="dxa"/>
          </w:tcPr>
          <w:p w14:paraId="49A278C8"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25 септември</w:t>
            </w:r>
          </w:p>
        </w:tc>
        <w:tc>
          <w:tcPr>
            <w:tcW w:w="2835" w:type="dxa"/>
          </w:tcPr>
          <w:p w14:paraId="79006FBD" w14:textId="77777777" w:rsidR="00061595" w:rsidRPr="003E01B1" w:rsidRDefault="00061595" w:rsidP="0096050E">
            <w:pPr>
              <w:tabs>
                <w:tab w:val="left" w:pos="358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4"/>
                <w:lang w:eastAsia="bg-BG"/>
              </w:rPr>
            </w:pPr>
            <w:r w:rsidRPr="003E01B1">
              <w:rPr>
                <w:rFonts w:ascii="Times New Roman" w:eastAsia="Times New Roman" w:hAnsi="Times New Roman" w:cs="Times New Roman"/>
                <w:bCs/>
                <w:szCs w:val="24"/>
                <w:lang w:eastAsia="bg-BG"/>
              </w:rPr>
              <w:t>Пл.„Европа” гр. Никопол</w:t>
            </w:r>
          </w:p>
          <w:p w14:paraId="20CB92C2"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
        </w:tc>
        <w:tc>
          <w:tcPr>
            <w:cnfStyle w:val="000100000000" w:firstRow="0" w:lastRow="0" w:firstColumn="0" w:lastColumn="1" w:oddVBand="0" w:evenVBand="0" w:oddHBand="0" w:evenHBand="0" w:firstRowFirstColumn="0" w:firstRowLastColumn="0" w:lastRowFirstColumn="0" w:lastRowLastColumn="0"/>
            <w:tcW w:w="2438" w:type="dxa"/>
          </w:tcPr>
          <w:p w14:paraId="3CC9E1F0"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Общ. администрация</w:t>
            </w:r>
          </w:p>
          <w:p w14:paraId="27ED7647"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„НЧ Напредък 1871” гр. Никопол</w:t>
            </w:r>
          </w:p>
        </w:tc>
      </w:tr>
      <w:tr w:rsidR="00061595" w:rsidRPr="003E01B1" w14:paraId="39576C08"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E3C1C08"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Събор в с. Драгаш войвода</w:t>
            </w:r>
          </w:p>
        </w:tc>
        <w:tc>
          <w:tcPr>
            <w:tcW w:w="1542" w:type="dxa"/>
          </w:tcPr>
          <w:p w14:paraId="030C2977"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27 октомври</w:t>
            </w:r>
          </w:p>
        </w:tc>
        <w:tc>
          <w:tcPr>
            <w:tcW w:w="2835" w:type="dxa"/>
          </w:tcPr>
          <w:p w14:paraId="049F6372"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Площада с. Драгаш войвода</w:t>
            </w:r>
          </w:p>
        </w:tc>
        <w:tc>
          <w:tcPr>
            <w:cnfStyle w:val="000100000000" w:firstRow="0" w:lastRow="0" w:firstColumn="0" w:lastColumn="1" w:oddVBand="0" w:evenVBand="0" w:oddHBand="0" w:evenHBand="0" w:firstRowFirstColumn="0" w:firstRowLastColumn="0" w:lastRowFirstColumn="0" w:lastRowLastColumn="0"/>
            <w:tcW w:w="2438" w:type="dxa"/>
          </w:tcPr>
          <w:p w14:paraId="71B6BC25"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w:t>
            </w:r>
          </w:p>
          <w:p w14:paraId="0A5CBCF7"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Кметство</w:t>
            </w:r>
          </w:p>
          <w:p w14:paraId="22C9F8B8"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Драгаш войвода</w:t>
            </w:r>
          </w:p>
        </w:tc>
      </w:tr>
      <w:tr w:rsidR="00061595" w:rsidRPr="003E01B1" w14:paraId="4B5852CC"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69D849CB"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Празник в с. Бацова махала</w:t>
            </w:r>
          </w:p>
        </w:tc>
        <w:tc>
          <w:tcPr>
            <w:tcW w:w="1542" w:type="dxa"/>
          </w:tcPr>
          <w:p w14:paraId="2993D740"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28 октомври</w:t>
            </w:r>
          </w:p>
        </w:tc>
        <w:tc>
          <w:tcPr>
            <w:tcW w:w="2835" w:type="dxa"/>
          </w:tcPr>
          <w:p w14:paraId="27B5784F"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Бацова махала</w:t>
            </w:r>
          </w:p>
        </w:tc>
        <w:tc>
          <w:tcPr>
            <w:cnfStyle w:val="000100000000" w:firstRow="0" w:lastRow="0" w:firstColumn="0" w:lastColumn="1" w:oddVBand="0" w:evenVBand="0" w:oddHBand="0" w:evenHBand="0" w:firstRowFirstColumn="0" w:firstRowLastColumn="0" w:lastRowFirstColumn="0" w:lastRowLastColumn="0"/>
            <w:tcW w:w="2438" w:type="dxa"/>
          </w:tcPr>
          <w:p w14:paraId="77D5422B"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 с. Бацова махала</w:t>
            </w:r>
          </w:p>
        </w:tc>
      </w:tr>
      <w:tr w:rsidR="00061595" w:rsidRPr="003E01B1" w14:paraId="2949F910" w14:textId="77777777" w:rsidTr="0096050E">
        <w:tc>
          <w:tcPr>
            <w:cnfStyle w:val="001000000000" w:firstRow="0" w:lastRow="0" w:firstColumn="1" w:lastColumn="0" w:oddVBand="0" w:evenVBand="0" w:oddHBand="0" w:evenHBand="0" w:firstRowFirstColumn="0" w:firstRowLastColumn="0" w:lastRowFirstColumn="0" w:lastRowLastColumn="0"/>
            <w:tcW w:w="3528" w:type="dxa"/>
          </w:tcPr>
          <w:p w14:paraId="166D3A99"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Събор в с. Санадиново</w:t>
            </w:r>
          </w:p>
        </w:tc>
        <w:tc>
          <w:tcPr>
            <w:tcW w:w="1542" w:type="dxa"/>
          </w:tcPr>
          <w:p w14:paraId="776DB4EE"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6 ноември</w:t>
            </w:r>
          </w:p>
        </w:tc>
        <w:tc>
          <w:tcPr>
            <w:tcW w:w="2835" w:type="dxa"/>
          </w:tcPr>
          <w:p w14:paraId="46C2F4E3" w14:textId="77777777" w:rsidR="00061595" w:rsidRPr="003E01B1" w:rsidRDefault="00061595" w:rsidP="009605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proofErr w:type="gramStart"/>
            <w:r w:rsidRPr="003E01B1">
              <w:rPr>
                <w:rFonts w:ascii="Times New Roman" w:eastAsia="Times New Roman" w:hAnsi="Times New Roman" w:cs="Times New Roman"/>
                <w:szCs w:val="24"/>
                <w:lang w:eastAsia="bg-BG"/>
              </w:rPr>
              <w:t>НЧ ”Христо</w:t>
            </w:r>
            <w:proofErr w:type="gramEnd"/>
            <w:r w:rsidRPr="003E01B1">
              <w:rPr>
                <w:rFonts w:ascii="Times New Roman" w:eastAsia="Times New Roman" w:hAnsi="Times New Roman" w:cs="Times New Roman"/>
                <w:szCs w:val="24"/>
                <w:lang w:eastAsia="bg-BG"/>
              </w:rPr>
              <w:t xml:space="preserve"> Ботев-</w:t>
            </w:r>
            <w:smartTag w:uri="urn:schemas-microsoft-com:office:smarttags" w:element="metricconverter">
              <w:smartTagPr>
                <w:attr w:name="ProductID" w:val="1928”"/>
              </w:smartTagPr>
              <w:r w:rsidRPr="003E01B1">
                <w:rPr>
                  <w:rFonts w:ascii="Times New Roman" w:eastAsia="Times New Roman" w:hAnsi="Times New Roman" w:cs="Times New Roman"/>
                  <w:szCs w:val="24"/>
                  <w:lang w:eastAsia="bg-BG"/>
                </w:rPr>
                <w:t>1928”</w:t>
              </w:r>
            </w:smartTag>
          </w:p>
        </w:tc>
        <w:tc>
          <w:tcPr>
            <w:cnfStyle w:val="000100000000" w:firstRow="0" w:lastRow="0" w:firstColumn="0" w:lastColumn="1" w:oddVBand="0" w:evenVBand="0" w:oddHBand="0" w:evenHBand="0" w:firstRowFirstColumn="0" w:firstRowLastColumn="0" w:lastRowFirstColumn="0" w:lastRowLastColumn="0"/>
            <w:tcW w:w="2438" w:type="dxa"/>
          </w:tcPr>
          <w:p w14:paraId="40398DFE"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Читалище, кметство</w:t>
            </w:r>
          </w:p>
          <w:p w14:paraId="7B0927D4" w14:textId="77777777" w:rsidR="00061595" w:rsidRPr="003E01B1" w:rsidRDefault="00061595" w:rsidP="0096050E">
            <w:pPr>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 Санадиново</w:t>
            </w:r>
          </w:p>
        </w:tc>
      </w:tr>
      <w:tr w:rsidR="00061595" w:rsidRPr="003E01B1" w14:paraId="470F071F" w14:textId="77777777" w:rsidTr="009605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15E496D5"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 xml:space="preserve">Коледни и новогодишни програми и тържества </w:t>
            </w:r>
          </w:p>
        </w:tc>
        <w:tc>
          <w:tcPr>
            <w:tcW w:w="1542" w:type="dxa"/>
          </w:tcPr>
          <w:p w14:paraId="7D7B2FCF" w14:textId="77777777" w:rsidR="00061595" w:rsidRPr="003E01B1" w:rsidRDefault="00061595" w:rsidP="0096050E">
            <w:pPr>
              <w:tabs>
                <w:tab w:val="left" w:pos="3585"/>
              </w:tabs>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20-27 декември</w:t>
            </w:r>
          </w:p>
        </w:tc>
        <w:tc>
          <w:tcPr>
            <w:tcW w:w="2835" w:type="dxa"/>
          </w:tcPr>
          <w:p w14:paraId="79E60E82" w14:textId="77777777" w:rsidR="00061595" w:rsidRPr="003E01B1" w:rsidRDefault="00061595" w:rsidP="0096050E">
            <w:pPr>
              <w:tabs>
                <w:tab w:val="left" w:pos="3585"/>
              </w:tabs>
              <w:ind w:firstLine="32"/>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Всички читалища</w:t>
            </w:r>
          </w:p>
        </w:tc>
        <w:tc>
          <w:tcPr>
            <w:cnfStyle w:val="000100000000" w:firstRow="0" w:lastRow="0" w:firstColumn="0" w:lastColumn="1" w:oddVBand="0" w:evenVBand="0" w:oddHBand="0" w:evenHBand="0" w:firstRowFirstColumn="0" w:firstRowLastColumn="0" w:lastRowFirstColumn="0" w:lastRowLastColumn="0"/>
            <w:tcW w:w="2438" w:type="dxa"/>
          </w:tcPr>
          <w:p w14:paraId="09C78A3D" w14:textId="77777777" w:rsidR="00061595" w:rsidRPr="003E01B1" w:rsidRDefault="00061595" w:rsidP="0096050E">
            <w:pPr>
              <w:tabs>
                <w:tab w:val="left" w:pos="3585"/>
              </w:tabs>
              <w:rPr>
                <w:rFonts w:ascii="Times New Roman" w:eastAsia="Times New Roman" w:hAnsi="Times New Roman" w:cs="Times New Roman"/>
                <w:szCs w:val="24"/>
                <w:lang w:eastAsia="bg-BG"/>
              </w:rPr>
            </w:pPr>
            <w:r w:rsidRPr="003E01B1">
              <w:rPr>
                <w:rFonts w:ascii="Times New Roman" w:eastAsia="Times New Roman" w:hAnsi="Times New Roman" w:cs="Times New Roman"/>
                <w:szCs w:val="24"/>
                <w:lang w:eastAsia="bg-BG"/>
              </w:rPr>
              <w:t>селища в община Никопол</w:t>
            </w:r>
          </w:p>
        </w:tc>
      </w:tr>
    </w:tbl>
    <w:p w14:paraId="26911C9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803592D" w14:textId="77777777" w:rsidR="00061595" w:rsidRPr="003E01B1" w:rsidRDefault="00061595" w:rsidP="00061595">
      <w:pPr>
        <w:keepNext/>
        <w:keepLines/>
        <w:spacing w:before="40" w:after="0" w:line="276" w:lineRule="auto"/>
        <w:jc w:val="both"/>
        <w:outlineLvl w:val="2"/>
        <w:rPr>
          <w:rFonts w:ascii="Arial" w:eastAsiaTheme="majorEastAsia" w:hAnsi="Arial" w:cstheme="majorBidi"/>
          <w:color w:val="2F5496" w:themeColor="accent1" w:themeShade="BF"/>
          <w:sz w:val="24"/>
          <w:szCs w:val="24"/>
        </w:rPr>
      </w:pPr>
      <w:r w:rsidRPr="003E01B1">
        <w:rPr>
          <w:rFonts w:ascii="Arial" w:eastAsiaTheme="majorEastAsia" w:hAnsi="Arial" w:cstheme="majorBidi"/>
          <w:color w:val="2F5496" w:themeColor="accent1" w:themeShade="BF"/>
          <w:sz w:val="24"/>
          <w:szCs w:val="24"/>
        </w:rPr>
        <w:tab/>
      </w:r>
      <w:bookmarkStart w:id="59" w:name="_Toc55834264"/>
      <w:r w:rsidRPr="003E01B1">
        <w:rPr>
          <w:rFonts w:ascii="Arial" w:eastAsiaTheme="majorEastAsia" w:hAnsi="Arial" w:cstheme="majorBidi"/>
          <w:color w:val="2F5496" w:themeColor="accent1" w:themeShade="BF"/>
          <w:sz w:val="24"/>
          <w:szCs w:val="24"/>
        </w:rPr>
        <w:t>3.11.3. Възможности за туризъм</w:t>
      </w:r>
      <w:bookmarkEnd w:id="59"/>
    </w:p>
    <w:p w14:paraId="2380D84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0F6203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В Община Никопол има предпоставки и </w:t>
      </w:r>
      <w:proofErr w:type="spellStart"/>
      <w:r w:rsidRPr="003E01B1">
        <w:rPr>
          <w:rFonts w:ascii="Times New Roman" w:eastAsia="Times New Roman" w:hAnsi="Times New Roman" w:cs="Times New Roman"/>
          <w:sz w:val="24"/>
          <w:szCs w:val="20"/>
          <w:lang w:val="en-US" w:eastAsia="bg-BG"/>
        </w:rPr>
        <w:t>нагласа</w:t>
      </w:r>
      <w:proofErr w:type="spellEnd"/>
      <w:r w:rsidRPr="003E01B1">
        <w:rPr>
          <w:rFonts w:ascii="Times New Roman" w:eastAsia="Times New Roman" w:hAnsi="Times New Roman" w:cs="Times New Roman"/>
          <w:sz w:val="24"/>
          <w:szCs w:val="20"/>
          <w:lang w:val="en-US" w:eastAsia="bg-BG"/>
        </w:rPr>
        <w:t xml:space="preserve"> от страна на местната </w:t>
      </w:r>
      <w:proofErr w:type="spellStart"/>
      <w:r w:rsidRPr="003E01B1">
        <w:rPr>
          <w:rFonts w:ascii="Times New Roman" w:eastAsia="Times New Roman" w:hAnsi="Times New Roman" w:cs="Times New Roman"/>
          <w:sz w:val="24"/>
          <w:szCs w:val="20"/>
          <w:lang w:val="en-US" w:eastAsia="bg-BG"/>
        </w:rPr>
        <w:t>власт</w:t>
      </w:r>
      <w:proofErr w:type="spellEnd"/>
      <w:r w:rsidRPr="003E01B1">
        <w:rPr>
          <w:rFonts w:ascii="Times New Roman" w:eastAsia="Times New Roman" w:hAnsi="Times New Roman" w:cs="Times New Roman"/>
          <w:sz w:val="24"/>
          <w:szCs w:val="20"/>
          <w:lang w:val="en-US" w:eastAsia="bg-BG"/>
        </w:rPr>
        <w:t xml:space="preserve"> за използването на местните ресурси за развитие на туризма. Туристическия сектор в общината се развива,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още</w:t>
      </w:r>
      <w:proofErr w:type="spellEnd"/>
      <w:r w:rsidRPr="003E01B1">
        <w:rPr>
          <w:rFonts w:ascii="Times New Roman" w:eastAsia="Times New Roman" w:hAnsi="Times New Roman" w:cs="Times New Roman"/>
          <w:sz w:val="24"/>
          <w:szCs w:val="20"/>
          <w:lang w:val="en-US" w:eastAsia="bg-BG"/>
        </w:rPr>
        <w:t xml:space="preserve"> е </w:t>
      </w:r>
      <w:proofErr w:type="spellStart"/>
      <w:r w:rsidRPr="003E01B1">
        <w:rPr>
          <w:rFonts w:ascii="Times New Roman" w:eastAsia="Times New Roman" w:hAnsi="Times New Roman" w:cs="Times New Roman"/>
          <w:sz w:val="24"/>
          <w:szCs w:val="20"/>
          <w:lang w:val="en-US" w:eastAsia="bg-BG"/>
        </w:rPr>
        <w:t>недостатъчно</w:t>
      </w:r>
      <w:proofErr w:type="spellEnd"/>
      <w:r w:rsidRPr="003E01B1">
        <w:rPr>
          <w:rFonts w:ascii="Times New Roman" w:eastAsia="Times New Roman" w:hAnsi="Times New Roman" w:cs="Times New Roman"/>
          <w:sz w:val="24"/>
          <w:szCs w:val="20"/>
          <w:lang w:val="en-US" w:eastAsia="bg-BG"/>
        </w:rPr>
        <w:t xml:space="preserve"> и не </w:t>
      </w:r>
      <w:proofErr w:type="spellStart"/>
      <w:r w:rsidRPr="003E01B1">
        <w:rPr>
          <w:rFonts w:ascii="Times New Roman" w:eastAsia="Times New Roman" w:hAnsi="Times New Roman" w:cs="Times New Roman"/>
          <w:sz w:val="24"/>
          <w:szCs w:val="20"/>
          <w:lang w:val="en-US" w:eastAsia="bg-BG"/>
        </w:rPr>
        <w:t>оказва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съществено</w:t>
      </w:r>
      <w:proofErr w:type="spellEnd"/>
      <w:r w:rsidRPr="003E01B1">
        <w:rPr>
          <w:rFonts w:ascii="Times New Roman" w:eastAsia="Times New Roman" w:hAnsi="Times New Roman" w:cs="Times New Roman"/>
          <w:sz w:val="24"/>
          <w:szCs w:val="20"/>
          <w:lang w:val="en-US" w:eastAsia="bg-BG"/>
        </w:rPr>
        <w:t xml:space="preserve"> влияние върху </w:t>
      </w:r>
      <w:proofErr w:type="spellStart"/>
      <w:r w:rsidRPr="003E01B1">
        <w:rPr>
          <w:rFonts w:ascii="Times New Roman" w:eastAsia="Times New Roman" w:hAnsi="Times New Roman" w:cs="Times New Roman"/>
          <w:sz w:val="24"/>
          <w:szCs w:val="20"/>
          <w:lang w:val="en-US" w:eastAsia="bg-BG"/>
        </w:rPr>
        <w:t>равнището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заетостта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доходите</w:t>
      </w:r>
      <w:proofErr w:type="spellEnd"/>
      <w:r w:rsidRPr="003E01B1">
        <w:rPr>
          <w:rFonts w:ascii="Times New Roman" w:eastAsia="Times New Roman" w:hAnsi="Times New Roman" w:cs="Times New Roman"/>
          <w:sz w:val="24"/>
          <w:szCs w:val="20"/>
          <w:lang w:val="en-US" w:eastAsia="bg-BG"/>
        </w:rPr>
        <w:t xml:space="preserve"> на местните общности, което общинската </w:t>
      </w:r>
      <w:proofErr w:type="spellStart"/>
      <w:r w:rsidRPr="003E01B1">
        <w:rPr>
          <w:rFonts w:ascii="Times New Roman" w:eastAsia="Times New Roman" w:hAnsi="Times New Roman" w:cs="Times New Roman"/>
          <w:sz w:val="24"/>
          <w:szCs w:val="20"/>
          <w:lang w:val="en-US" w:eastAsia="bg-BG"/>
        </w:rPr>
        <w:t>власт</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стремеж</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променя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Налице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редица</w:t>
      </w:r>
      <w:proofErr w:type="spellEnd"/>
      <w:r w:rsidRPr="003E01B1">
        <w:rPr>
          <w:rFonts w:ascii="Times New Roman" w:eastAsia="Times New Roman" w:hAnsi="Times New Roman" w:cs="Times New Roman"/>
          <w:sz w:val="24"/>
          <w:szCs w:val="20"/>
          <w:lang w:val="en-US" w:eastAsia="bg-BG"/>
        </w:rPr>
        <w:t xml:space="preserve"> предпоставки за развитие на алтернативен туризъм, круизен туризъм, поклоннически туризъм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w:t>
      </w:r>
    </w:p>
    <w:p w14:paraId="1D3DD01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763F4F7" w14:textId="77777777" w:rsidR="00061595" w:rsidRPr="003E01B1" w:rsidRDefault="00061595" w:rsidP="00061595">
      <w:pPr>
        <w:numPr>
          <w:ilvl w:val="0"/>
          <w:numId w:val="39"/>
        </w:numPr>
        <w:spacing w:after="120" w:line="276" w:lineRule="auto"/>
        <w:contextualSpacing/>
        <w:jc w:val="both"/>
        <w:rPr>
          <w:rFonts w:ascii="Arial" w:hAnsi="Arial"/>
          <w:b/>
          <w:bCs/>
          <w:sz w:val="24"/>
        </w:rPr>
      </w:pPr>
      <w:r w:rsidRPr="003E01B1">
        <w:rPr>
          <w:rFonts w:ascii="Arial" w:hAnsi="Arial"/>
          <w:b/>
          <w:bCs/>
          <w:sz w:val="24"/>
        </w:rPr>
        <w:lastRenderedPageBreak/>
        <w:t>Културно-исторически туризъм</w:t>
      </w:r>
    </w:p>
    <w:p w14:paraId="00B98AF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Културно-</w:t>
      </w:r>
      <w:proofErr w:type="spellStart"/>
      <w:r w:rsidRPr="003E01B1">
        <w:rPr>
          <w:rFonts w:ascii="Times New Roman" w:eastAsia="Times New Roman" w:hAnsi="Times New Roman" w:cs="Times New Roman"/>
          <w:sz w:val="24"/>
          <w:szCs w:val="20"/>
          <w:lang w:val="en-US" w:eastAsia="bg-BG"/>
        </w:rPr>
        <w:t>историческия</w:t>
      </w:r>
      <w:proofErr w:type="spellEnd"/>
      <w:r w:rsidRPr="003E01B1">
        <w:rPr>
          <w:rFonts w:ascii="Times New Roman" w:eastAsia="Times New Roman" w:hAnsi="Times New Roman" w:cs="Times New Roman"/>
          <w:sz w:val="24"/>
          <w:szCs w:val="20"/>
          <w:lang w:val="en-US" w:eastAsia="bg-BG"/>
        </w:rPr>
        <w:t xml:space="preserve"> туризъм е един от </w:t>
      </w:r>
      <w:proofErr w:type="spellStart"/>
      <w:r w:rsidRPr="003E01B1">
        <w:rPr>
          <w:rFonts w:ascii="Times New Roman" w:eastAsia="Times New Roman" w:hAnsi="Times New Roman" w:cs="Times New Roman"/>
          <w:sz w:val="24"/>
          <w:szCs w:val="20"/>
          <w:lang w:val="en-US" w:eastAsia="bg-BG"/>
        </w:rPr>
        <w:t>най</w:t>
      </w:r>
      <w:proofErr w:type="spellEnd"/>
      <w:r w:rsidRPr="003E01B1">
        <w:rPr>
          <w:rFonts w:ascii="Times New Roman" w:eastAsia="Times New Roman" w:hAnsi="Times New Roman" w:cs="Times New Roman"/>
          <w:sz w:val="24"/>
          <w:szCs w:val="20"/>
          <w:lang w:val="en-US" w:eastAsia="bg-BG"/>
        </w:rPr>
        <w:t xml:space="preserve">-големите и </w:t>
      </w:r>
      <w:proofErr w:type="spellStart"/>
      <w:r w:rsidRPr="003E01B1">
        <w:rPr>
          <w:rFonts w:ascii="Times New Roman" w:eastAsia="Times New Roman" w:hAnsi="Times New Roman" w:cs="Times New Roman"/>
          <w:sz w:val="24"/>
          <w:szCs w:val="20"/>
          <w:lang w:val="en-US" w:eastAsia="bg-BG"/>
        </w:rPr>
        <w:t>печеливши</w:t>
      </w:r>
      <w:proofErr w:type="spellEnd"/>
      <w:r w:rsidRPr="003E01B1">
        <w:rPr>
          <w:rFonts w:ascii="Times New Roman" w:eastAsia="Times New Roman" w:hAnsi="Times New Roman" w:cs="Times New Roman"/>
          <w:sz w:val="24"/>
          <w:szCs w:val="20"/>
          <w:lang w:val="en-US" w:eastAsia="bg-BG"/>
        </w:rPr>
        <w:t xml:space="preserve"> сектори в туризма и </w:t>
      </w:r>
      <w:proofErr w:type="spellStart"/>
      <w:r w:rsidRPr="003E01B1">
        <w:rPr>
          <w:rFonts w:ascii="Times New Roman" w:eastAsia="Times New Roman" w:hAnsi="Times New Roman" w:cs="Times New Roman"/>
          <w:sz w:val="24"/>
          <w:szCs w:val="20"/>
          <w:lang w:val="en-US" w:eastAsia="bg-BG"/>
        </w:rPr>
        <w:t>неговото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развиване</w:t>
      </w:r>
      <w:proofErr w:type="spellEnd"/>
      <w:r w:rsidRPr="003E01B1">
        <w:rPr>
          <w:rFonts w:ascii="Times New Roman" w:eastAsia="Times New Roman" w:hAnsi="Times New Roman" w:cs="Times New Roman"/>
          <w:sz w:val="24"/>
          <w:szCs w:val="20"/>
          <w:lang w:val="en-US" w:eastAsia="bg-BG"/>
        </w:rPr>
        <w:t xml:space="preserve"> е една от целите за развитието на туризма в България. Културно-историческите забележителности, </w:t>
      </w:r>
      <w:proofErr w:type="spellStart"/>
      <w:r w:rsidRPr="003E01B1">
        <w:rPr>
          <w:rFonts w:ascii="Times New Roman" w:eastAsia="Times New Roman" w:hAnsi="Times New Roman" w:cs="Times New Roman"/>
          <w:sz w:val="24"/>
          <w:szCs w:val="20"/>
          <w:lang w:val="en-US" w:eastAsia="bg-BG"/>
        </w:rPr>
        <w:t>фолклорът</w:t>
      </w:r>
      <w:proofErr w:type="spellEnd"/>
      <w:r w:rsidRPr="003E01B1">
        <w:rPr>
          <w:rFonts w:ascii="Times New Roman" w:eastAsia="Times New Roman" w:hAnsi="Times New Roman" w:cs="Times New Roman"/>
          <w:sz w:val="24"/>
          <w:szCs w:val="20"/>
          <w:lang w:val="en-US" w:eastAsia="bg-BG"/>
        </w:rPr>
        <w:t xml:space="preserve"> и традициите са </w:t>
      </w:r>
      <w:proofErr w:type="spellStart"/>
      <w:r w:rsidRPr="003E01B1">
        <w:rPr>
          <w:rFonts w:ascii="Times New Roman" w:eastAsia="Times New Roman" w:hAnsi="Times New Roman" w:cs="Times New Roman"/>
          <w:sz w:val="24"/>
          <w:szCs w:val="20"/>
          <w:lang w:val="en-US" w:eastAsia="bg-BG"/>
        </w:rPr>
        <w:t>елементите</w:t>
      </w:r>
      <w:proofErr w:type="spellEnd"/>
      <w:r w:rsidRPr="003E01B1">
        <w:rPr>
          <w:rFonts w:ascii="Times New Roman" w:eastAsia="Times New Roman" w:hAnsi="Times New Roman" w:cs="Times New Roman"/>
          <w:sz w:val="24"/>
          <w:szCs w:val="20"/>
          <w:lang w:val="en-US" w:eastAsia="bg-BG"/>
        </w:rPr>
        <w:t xml:space="preserve">, които </w:t>
      </w:r>
      <w:proofErr w:type="spellStart"/>
      <w:r w:rsidRPr="003E01B1">
        <w:rPr>
          <w:rFonts w:ascii="Times New Roman" w:eastAsia="Times New Roman" w:hAnsi="Times New Roman" w:cs="Times New Roman"/>
          <w:sz w:val="24"/>
          <w:szCs w:val="20"/>
          <w:lang w:val="en-US" w:eastAsia="bg-BG"/>
        </w:rPr>
        <w:t>привличат</w:t>
      </w:r>
      <w:proofErr w:type="spellEnd"/>
      <w:r w:rsidRPr="003E01B1">
        <w:rPr>
          <w:rFonts w:ascii="Times New Roman" w:eastAsia="Times New Roman" w:hAnsi="Times New Roman" w:cs="Times New Roman"/>
          <w:sz w:val="24"/>
          <w:szCs w:val="20"/>
          <w:lang w:val="en-US" w:eastAsia="bg-BG"/>
        </w:rPr>
        <w:t xml:space="preserve"> туристите и в </w:t>
      </w:r>
      <w:proofErr w:type="spellStart"/>
      <w:r w:rsidRPr="003E01B1">
        <w:rPr>
          <w:rFonts w:ascii="Times New Roman" w:eastAsia="Times New Roman" w:hAnsi="Times New Roman" w:cs="Times New Roman"/>
          <w:sz w:val="24"/>
          <w:szCs w:val="20"/>
          <w:lang w:val="en-US" w:eastAsia="bg-BG"/>
        </w:rPr>
        <w:t>същото</w:t>
      </w:r>
      <w:proofErr w:type="spellEnd"/>
      <w:r w:rsidRPr="003E01B1">
        <w:rPr>
          <w:rFonts w:ascii="Times New Roman" w:eastAsia="Times New Roman" w:hAnsi="Times New Roman" w:cs="Times New Roman"/>
          <w:sz w:val="24"/>
          <w:szCs w:val="20"/>
          <w:lang w:val="en-US" w:eastAsia="bg-BG"/>
        </w:rPr>
        <w:t xml:space="preserve"> време </w:t>
      </w:r>
      <w:proofErr w:type="spellStart"/>
      <w:r w:rsidRPr="003E01B1">
        <w:rPr>
          <w:rFonts w:ascii="Times New Roman" w:eastAsia="Times New Roman" w:hAnsi="Times New Roman" w:cs="Times New Roman"/>
          <w:sz w:val="24"/>
          <w:szCs w:val="20"/>
          <w:lang w:val="en-US" w:eastAsia="bg-BG"/>
        </w:rPr>
        <w:t>допринасят</w:t>
      </w:r>
      <w:proofErr w:type="spellEnd"/>
      <w:r w:rsidRPr="003E01B1">
        <w:rPr>
          <w:rFonts w:ascii="Times New Roman" w:eastAsia="Times New Roman" w:hAnsi="Times New Roman" w:cs="Times New Roman"/>
          <w:sz w:val="24"/>
          <w:szCs w:val="20"/>
          <w:lang w:val="en-US" w:eastAsia="bg-BG"/>
        </w:rPr>
        <w:t xml:space="preserve"> за развитието на местните общности, </w:t>
      </w:r>
      <w:proofErr w:type="spellStart"/>
      <w:r w:rsidRPr="003E01B1">
        <w:rPr>
          <w:rFonts w:ascii="Times New Roman" w:eastAsia="Times New Roman" w:hAnsi="Times New Roman" w:cs="Times New Roman"/>
          <w:sz w:val="24"/>
          <w:szCs w:val="20"/>
          <w:lang w:val="en-US" w:eastAsia="bg-BG"/>
        </w:rPr>
        <w:t>икономиката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привличането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капитал</w:t>
      </w:r>
      <w:proofErr w:type="spellEnd"/>
      <w:r w:rsidRPr="003E01B1">
        <w:rPr>
          <w:rFonts w:ascii="Times New Roman" w:eastAsia="Times New Roman" w:hAnsi="Times New Roman" w:cs="Times New Roman"/>
          <w:sz w:val="24"/>
          <w:szCs w:val="20"/>
          <w:lang w:val="en-US" w:eastAsia="bg-BG"/>
        </w:rPr>
        <w:t xml:space="preserve">. Освен това, </w:t>
      </w:r>
      <w:proofErr w:type="spellStart"/>
      <w:r w:rsidRPr="003E01B1">
        <w:rPr>
          <w:rFonts w:ascii="Times New Roman" w:eastAsia="Times New Roman" w:hAnsi="Times New Roman" w:cs="Times New Roman"/>
          <w:sz w:val="24"/>
          <w:szCs w:val="20"/>
          <w:lang w:val="en-US" w:eastAsia="bg-BG"/>
        </w:rPr>
        <w:t>интегрирането</w:t>
      </w:r>
      <w:proofErr w:type="spellEnd"/>
      <w:r w:rsidRPr="003E01B1">
        <w:rPr>
          <w:rFonts w:ascii="Times New Roman" w:eastAsia="Times New Roman" w:hAnsi="Times New Roman" w:cs="Times New Roman"/>
          <w:sz w:val="24"/>
          <w:szCs w:val="20"/>
          <w:lang w:val="en-US" w:eastAsia="bg-BG"/>
        </w:rPr>
        <w:t xml:space="preserve"> на туризма в културното развитие допринася за опазването и </w:t>
      </w:r>
      <w:proofErr w:type="spellStart"/>
      <w:r w:rsidRPr="003E01B1">
        <w:rPr>
          <w:rFonts w:ascii="Times New Roman" w:eastAsia="Times New Roman" w:hAnsi="Times New Roman" w:cs="Times New Roman"/>
          <w:sz w:val="24"/>
          <w:szCs w:val="20"/>
          <w:lang w:val="en-US" w:eastAsia="bg-BG"/>
        </w:rPr>
        <w:t>успешната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поддръжка</w:t>
      </w:r>
      <w:proofErr w:type="spellEnd"/>
      <w:r w:rsidRPr="003E01B1">
        <w:rPr>
          <w:rFonts w:ascii="Times New Roman" w:eastAsia="Times New Roman" w:hAnsi="Times New Roman" w:cs="Times New Roman"/>
          <w:sz w:val="24"/>
          <w:szCs w:val="20"/>
          <w:lang w:val="en-US" w:eastAsia="bg-BG"/>
        </w:rPr>
        <w:t xml:space="preserve"> на културно-историческото наследство. </w:t>
      </w:r>
    </w:p>
    <w:p w14:paraId="6913DF8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Ползите от </w:t>
      </w:r>
      <w:proofErr w:type="spellStart"/>
      <w:r w:rsidRPr="003E01B1">
        <w:rPr>
          <w:rFonts w:ascii="Times New Roman" w:eastAsia="Times New Roman" w:hAnsi="Times New Roman" w:cs="Times New Roman"/>
          <w:sz w:val="24"/>
          <w:szCs w:val="20"/>
          <w:lang w:val="en-US" w:eastAsia="bg-BG"/>
        </w:rPr>
        <w:t>интегрирането</w:t>
      </w:r>
      <w:proofErr w:type="spellEnd"/>
      <w:r w:rsidRPr="003E01B1">
        <w:rPr>
          <w:rFonts w:ascii="Times New Roman" w:eastAsia="Times New Roman" w:hAnsi="Times New Roman" w:cs="Times New Roman"/>
          <w:sz w:val="24"/>
          <w:szCs w:val="20"/>
          <w:lang w:val="en-US" w:eastAsia="bg-BG"/>
        </w:rPr>
        <w:t xml:space="preserve"> на туризма в културното развитие, са:</w:t>
      </w:r>
    </w:p>
    <w:p w14:paraId="3A73C6D7"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За туризма</w:t>
      </w:r>
    </w:p>
    <w:p w14:paraId="06A00844" w14:textId="77777777" w:rsidR="00061595" w:rsidRPr="003E01B1" w:rsidRDefault="00061595" w:rsidP="00061595">
      <w:pPr>
        <w:numPr>
          <w:ilvl w:val="0"/>
          <w:numId w:val="52"/>
        </w:numPr>
        <w:spacing w:after="120" w:line="276" w:lineRule="auto"/>
        <w:contextualSpacing/>
        <w:jc w:val="both"/>
        <w:rPr>
          <w:rFonts w:ascii="Arial" w:hAnsi="Arial"/>
          <w:sz w:val="24"/>
        </w:rPr>
      </w:pPr>
      <w:r w:rsidRPr="003E01B1">
        <w:rPr>
          <w:rFonts w:ascii="Arial" w:hAnsi="Arial"/>
          <w:sz w:val="24"/>
        </w:rPr>
        <w:t>Подобряване на туристическия продукт;</w:t>
      </w:r>
    </w:p>
    <w:p w14:paraId="4469CA3B" w14:textId="77777777" w:rsidR="00061595" w:rsidRPr="003E01B1" w:rsidRDefault="00061595" w:rsidP="00061595">
      <w:pPr>
        <w:numPr>
          <w:ilvl w:val="0"/>
          <w:numId w:val="52"/>
        </w:numPr>
        <w:spacing w:after="120" w:line="276" w:lineRule="auto"/>
        <w:contextualSpacing/>
        <w:jc w:val="both"/>
        <w:rPr>
          <w:rFonts w:ascii="Arial" w:hAnsi="Arial"/>
          <w:sz w:val="24"/>
        </w:rPr>
      </w:pPr>
      <w:r w:rsidRPr="003E01B1">
        <w:rPr>
          <w:rFonts w:ascii="Arial" w:hAnsi="Arial"/>
          <w:sz w:val="24"/>
        </w:rPr>
        <w:t>Подобряване на туристическия образ на община Никопол;</w:t>
      </w:r>
    </w:p>
    <w:p w14:paraId="298015BF" w14:textId="77777777" w:rsidR="00061595" w:rsidRPr="003E01B1" w:rsidRDefault="00061595" w:rsidP="00061595">
      <w:pPr>
        <w:numPr>
          <w:ilvl w:val="0"/>
          <w:numId w:val="52"/>
        </w:numPr>
        <w:spacing w:after="120" w:line="276" w:lineRule="auto"/>
        <w:contextualSpacing/>
        <w:jc w:val="both"/>
        <w:rPr>
          <w:rFonts w:ascii="Arial" w:hAnsi="Arial"/>
          <w:sz w:val="24"/>
        </w:rPr>
      </w:pPr>
      <w:r w:rsidRPr="003E01B1">
        <w:rPr>
          <w:rFonts w:ascii="Arial" w:hAnsi="Arial"/>
          <w:sz w:val="24"/>
        </w:rPr>
        <w:t>Увеличаване на туристическия интерес и продължителността на престоя на туристи;</w:t>
      </w:r>
    </w:p>
    <w:p w14:paraId="31CF11D6" w14:textId="77777777" w:rsidR="00061595" w:rsidRPr="003E01B1" w:rsidRDefault="00061595" w:rsidP="00061595">
      <w:pPr>
        <w:numPr>
          <w:ilvl w:val="0"/>
          <w:numId w:val="52"/>
        </w:numPr>
        <w:spacing w:after="120" w:line="276" w:lineRule="auto"/>
        <w:contextualSpacing/>
        <w:jc w:val="both"/>
        <w:rPr>
          <w:rFonts w:ascii="Arial" w:hAnsi="Arial"/>
          <w:sz w:val="24"/>
        </w:rPr>
      </w:pPr>
      <w:r w:rsidRPr="003E01B1">
        <w:rPr>
          <w:rFonts w:ascii="Arial" w:hAnsi="Arial"/>
          <w:sz w:val="24"/>
        </w:rPr>
        <w:t>Стимулиране на повторното посещение на туристи в община Никопол;</w:t>
      </w:r>
    </w:p>
    <w:p w14:paraId="6FEC0339" w14:textId="77777777" w:rsidR="00061595" w:rsidRPr="003E01B1" w:rsidRDefault="00061595" w:rsidP="00061595">
      <w:pPr>
        <w:numPr>
          <w:ilvl w:val="0"/>
          <w:numId w:val="52"/>
        </w:numPr>
        <w:spacing w:after="120" w:line="276" w:lineRule="auto"/>
        <w:contextualSpacing/>
        <w:jc w:val="both"/>
        <w:rPr>
          <w:rFonts w:ascii="Arial" w:hAnsi="Arial"/>
          <w:sz w:val="24"/>
        </w:rPr>
      </w:pPr>
      <w:r w:rsidRPr="003E01B1">
        <w:rPr>
          <w:rFonts w:ascii="Arial" w:hAnsi="Arial"/>
          <w:sz w:val="24"/>
        </w:rPr>
        <w:t>Стимулиране на развитието на малък и среден бизнес в сферата на туризма;</w:t>
      </w:r>
    </w:p>
    <w:p w14:paraId="4C44A2A8" w14:textId="77777777" w:rsidR="00061595" w:rsidRPr="003E01B1" w:rsidRDefault="00061595" w:rsidP="00061595">
      <w:pPr>
        <w:numPr>
          <w:ilvl w:val="0"/>
          <w:numId w:val="52"/>
        </w:numPr>
        <w:spacing w:after="120" w:line="276" w:lineRule="auto"/>
        <w:contextualSpacing/>
        <w:jc w:val="both"/>
        <w:rPr>
          <w:rFonts w:ascii="Arial" w:hAnsi="Arial"/>
          <w:sz w:val="24"/>
        </w:rPr>
      </w:pPr>
      <w:r w:rsidRPr="003E01B1">
        <w:rPr>
          <w:rFonts w:ascii="Arial" w:hAnsi="Arial"/>
          <w:sz w:val="24"/>
        </w:rPr>
        <w:t>Откриване на нови пазарни сегменти.</w:t>
      </w:r>
    </w:p>
    <w:p w14:paraId="0020F81A" w14:textId="77777777" w:rsidR="00061595" w:rsidRPr="003E01B1" w:rsidRDefault="00061595" w:rsidP="00061595">
      <w:pPr>
        <w:spacing w:after="120" w:line="276" w:lineRule="auto"/>
        <w:ind w:left="1440"/>
        <w:contextualSpacing/>
        <w:jc w:val="both"/>
        <w:rPr>
          <w:rFonts w:ascii="Arial" w:hAnsi="Arial" w:cstheme="minorHAnsi"/>
          <w:sz w:val="24"/>
          <w:szCs w:val="24"/>
        </w:rPr>
      </w:pPr>
    </w:p>
    <w:p w14:paraId="0BDAB499" w14:textId="77777777" w:rsidR="00061595" w:rsidRPr="003E01B1" w:rsidRDefault="00061595" w:rsidP="00061595">
      <w:pPr>
        <w:spacing w:after="120" w:line="276" w:lineRule="auto"/>
        <w:ind w:left="1440"/>
        <w:contextualSpacing/>
        <w:jc w:val="both"/>
        <w:rPr>
          <w:rFonts w:ascii="Arial" w:hAnsi="Arial" w:cstheme="minorHAnsi"/>
          <w:sz w:val="24"/>
          <w:szCs w:val="24"/>
        </w:rPr>
      </w:pPr>
    </w:p>
    <w:p w14:paraId="604EF912" w14:textId="77777777" w:rsidR="00061595" w:rsidRPr="003E01B1" w:rsidRDefault="00061595" w:rsidP="00061595">
      <w:pPr>
        <w:spacing w:after="120" w:line="276" w:lineRule="auto"/>
        <w:contextualSpacing/>
        <w:jc w:val="both"/>
        <w:rPr>
          <w:rFonts w:ascii="Arial" w:hAnsi="Arial" w:cstheme="minorHAnsi"/>
          <w:b/>
          <w:bCs/>
          <w:sz w:val="24"/>
          <w:szCs w:val="24"/>
        </w:rPr>
      </w:pPr>
    </w:p>
    <w:p w14:paraId="50B60530" w14:textId="77777777" w:rsidR="00061595" w:rsidRPr="003E01B1" w:rsidRDefault="00061595" w:rsidP="00061595">
      <w:pPr>
        <w:spacing w:after="120" w:line="276" w:lineRule="auto"/>
        <w:contextualSpacing/>
        <w:jc w:val="both"/>
        <w:rPr>
          <w:rFonts w:ascii="Arial" w:hAnsi="Arial" w:cstheme="minorHAnsi"/>
          <w:b/>
          <w:bCs/>
          <w:sz w:val="24"/>
          <w:szCs w:val="24"/>
        </w:rPr>
      </w:pPr>
      <w:r w:rsidRPr="003E01B1">
        <w:rPr>
          <w:rFonts w:ascii="Arial" w:hAnsi="Arial" w:cstheme="minorHAnsi"/>
          <w:b/>
          <w:bCs/>
          <w:sz w:val="24"/>
          <w:szCs w:val="24"/>
        </w:rPr>
        <w:t>За културата</w:t>
      </w:r>
    </w:p>
    <w:p w14:paraId="71F1F54D" w14:textId="77777777" w:rsidR="00061595" w:rsidRPr="003E01B1" w:rsidRDefault="00061595" w:rsidP="00061595">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Реализация на допълнителни приходи;</w:t>
      </w:r>
    </w:p>
    <w:p w14:paraId="6A5C7645" w14:textId="77777777" w:rsidR="00061595" w:rsidRPr="003E01B1" w:rsidRDefault="00061595" w:rsidP="00061595">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Разширяване на пазара с нов сегмент посетители;</w:t>
      </w:r>
    </w:p>
    <w:p w14:paraId="78321319" w14:textId="77777777" w:rsidR="00061595" w:rsidRPr="003E01B1" w:rsidRDefault="00061595" w:rsidP="00061595">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Развитие на професионалното управление на културните ресурси;</w:t>
      </w:r>
    </w:p>
    <w:p w14:paraId="3413A4B6" w14:textId="77777777" w:rsidR="00061595" w:rsidRPr="003E01B1" w:rsidRDefault="00061595" w:rsidP="00061595">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По-добър контрол върху използването на културните ресурси;</w:t>
      </w:r>
    </w:p>
    <w:p w14:paraId="70A2B30E" w14:textId="77777777" w:rsidR="00061595" w:rsidRPr="003E01B1" w:rsidRDefault="00061595" w:rsidP="00061595">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Възможност за по-добра поддръжка на културно-историческите обекти;</w:t>
      </w:r>
    </w:p>
    <w:p w14:paraId="2CBC113B" w14:textId="77777777" w:rsidR="00061595" w:rsidRPr="003E01B1" w:rsidRDefault="00061595" w:rsidP="00061595">
      <w:pPr>
        <w:numPr>
          <w:ilvl w:val="0"/>
          <w:numId w:val="53"/>
        </w:numPr>
        <w:spacing w:after="120" w:line="276" w:lineRule="auto"/>
        <w:contextualSpacing/>
        <w:jc w:val="both"/>
        <w:rPr>
          <w:rFonts w:ascii="Arial" w:hAnsi="Arial" w:cstheme="minorHAnsi"/>
          <w:sz w:val="24"/>
          <w:szCs w:val="24"/>
        </w:rPr>
      </w:pPr>
      <w:r w:rsidRPr="003E01B1">
        <w:rPr>
          <w:rFonts w:ascii="Arial" w:hAnsi="Arial" w:cstheme="minorHAnsi"/>
          <w:sz w:val="24"/>
          <w:szCs w:val="24"/>
        </w:rPr>
        <w:t>Подобряване на финансовото състояние на общините, предоставящо по-добра поддръжка на обектите и повишаване на тяхната достъпност чрез инфраструктурни подобрения.</w:t>
      </w:r>
    </w:p>
    <w:p w14:paraId="45EDC2B3" w14:textId="77777777" w:rsidR="00061595" w:rsidRPr="003E01B1" w:rsidRDefault="00061595" w:rsidP="00061595">
      <w:pPr>
        <w:spacing w:after="0" w:line="240" w:lineRule="auto"/>
        <w:rPr>
          <w:rFonts w:ascii="Times New Roman" w:eastAsia="Times New Roman" w:hAnsi="Times New Roman" w:cstheme="minorHAnsi"/>
          <w:sz w:val="24"/>
          <w:szCs w:val="24"/>
          <w:lang w:val="en-US" w:eastAsia="bg-BG"/>
        </w:rPr>
      </w:pPr>
      <w:r w:rsidRPr="003E01B1">
        <w:rPr>
          <w:rFonts w:ascii="Times New Roman" w:eastAsia="Times New Roman" w:hAnsi="Times New Roman" w:cstheme="minorHAnsi"/>
          <w:sz w:val="24"/>
          <w:szCs w:val="24"/>
          <w:lang w:val="en-US" w:eastAsia="bg-BG"/>
        </w:rPr>
        <w:tab/>
      </w:r>
    </w:p>
    <w:p w14:paraId="4D5324B1" w14:textId="77777777" w:rsidR="00061595" w:rsidRPr="003E01B1" w:rsidRDefault="00061595" w:rsidP="00061595">
      <w:pPr>
        <w:spacing w:after="0" w:line="240" w:lineRule="auto"/>
        <w:rPr>
          <w:rFonts w:ascii="Times New Roman" w:eastAsia="Times New Roman" w:hAnsi="Times New Roman" w:cstheme="minorHAnsi"/>
          <w:sz w:val="24"/>
          <w:szCs w:val="24"/>
          <w:lang w:val="en-US" w:eastAsia="bg-BG"/>
        </w:rPr>
      </w:pPr>
      <w:r w:rsidRPr="003E01B1">
        <w:rPr>
          <w:rFonts w:ascii="Times New Roman" w:eastAsia="Times New Roman" w:hAnsi="Times New Roman" w:cstheme="minorHAnsi"/>
          <w:sz w:val="24"/>
          <w:szCs w:val="24"/>
          <w:lang w:val="en-US" w:eastAsia="bg-BG"/>
        </w:rPr>
        <w:tab/>
        <w:t xml:space="preserve">В община Никопол се </w:t>
      </w:r>
      <w:proofErr w:type="spellStart"/>
      <w:r w:rsidRPr="003E01B1">
        <w:rPr>
          <w:rFonts w:ascii="Times New Roman" w:eastAsia="Times New Roman" w:hAnsi="Times New Roman" w:cstheme="minorHAnsi"/>
          <w:sz w:val="24"/>
          <w:szCs w:val="24"/>
          <w:lang w:val="en-US" w:eastAsia="bg-BG"/>
        </w:rPr>
        <w:t>намират</w:t>
      </w:r>
      <w:proofErr w:type="spellEnd"/>
      <w:r w:rsidRPr="003E01B1">
        <w:rPr>
          <w:rFonts w:ascii="Times New Roman" w:eastAsia="Times New Roman" w:hAnsi="Times New Roman" w:cstheme="minorHAnsi"/>
          <w:sz w:val="24"/>
          <w:szCs w:val="24"/>
          <w:lang w:val="en-US" w:eastAsia="bg-BG"/>
        </w:rPr>
        <w:t xml:space="preserve"> десетки обекти от културно-историческо значение, които са </w:t>
      </w:r>
      <w:proofErr w:type="spellStart"/>
      <w:r w:rsidRPr="003E01B1">
        <w:rPr>
          <w:rFonts w:ascii="Times New Roman" w:eastAsia="Times New Roman" w:hAnsi="Times New Roman" w:cstheme="minorHAnsi"/>
          <w:sz w:val="24"/>
          <w:szCs w:val="24"/>
          <w:lang w:val="en-US" w:eastAsia="bg-BG"/>
        </w:rPr>
        <w:t>потенциални</w:t>
      </w:r>
      <w:proofErr w:type="spellEnd"/>
      <w:r w:rsidRPr="003E01B1">
        <w:rPr>
          <w:rFonts w:ascii="Times New Roman" w:eastAsia="Times New Roman" w:hAnsi="Times New Roman" w:cstheme="minorHAnsi"/>
          <w:sz w:val="24"/>
          <w:szCs w:val="24"/>
          <w:lang w:val="en-US" w:eastAsia="bg-BG"/>
        </w:rPr>
        <w:t xml:space="preserve"> зони за </w:t>
      </w:r>
      <w:proofErr w:type="spellStart"/>
      <w:r w:rsidRPr="003E01B1">
        <w:rPr>
          <w:rFonts w:ascii="Times New Roman" w:eastAsia="Times New Roman" w:hAnsi="Times New Roman" w:cstheme="minorHAnsi"/>
          <w:sz w:val="24"/>
          <w:szCs w:val="24"/>
          <w:lang w:val="en-US" w:eastAsia="bg-BG"/>
        </w:rPr>
        <w:t>разгръщане</w:t>
      </w:r>
      <w:proofErr w:type="spellEnd"/>
      <w:r w:rsidRPr="003E01B1">
        <w:rPr>
          <w:rFonts w:ascii="Times New Roman" w:eastAsia="Times New Roman" w:hAnsi="Times New Roman" w:cstheme="minorHAnsi"/>
          <w:sz w:val="24"/>
          <w:szCs w:val="24"/>
          <w:lang w:val="en-US" w:eastAsia="bg-BG"/>
        </w:rPr>
        <w:t xml:space="preserve"> на туристическа </w:t>
      </w:r>
      <w:proofErr w:type="spellStart"/>
      <w:r w:rsidRPr="003E01B1">
        <w:rPr>
          <w:rFonts w:ascii="Times New Roman" w:eastAsia="Times New Roman" w:hAnsi="Times New Roman" w:cstheme="minorHAnsi"/>
          <w:sz w:val="24"/>
          <w:szCs w:val="24"/>
          <w:lang w:val="en-US" w:eastAsia="bg-BG"/>
        </w:rPr>
        <w:t>дейност</w:t>
      </w:r>
      <w:proofErr w:type="spellEnd"/>
      <w:r w:rsidRPr="003E01B1">
        <w:rPr>
          <w:rFonts w:ascii="Times New Roman" w:eastAsia="Times New Roman" w:hAnsi="Times New Roman" w:cstheme="minorHAnsi"/>
          <w:sz w:val="24"/>
          <w:szCs w:val="24"/>
          <w:lang w:val="en-US" w:eastAsia="bg-BG"/>
        </w:rPr>
        <w:t xml:space="preserve">. </w:t>
      </w:r>
    </w:p>
    <w:p w14:paraId="09B38813" w14:textId="77777777" w:rsidR="00061595" w:rsidRPr="003E01B1" w:rsidRDefault="00061595" w:rsidP="00061595">
      <w:pPr>
        <w:spacing w:after="0" w:line="240" w:lineRule="auto"/>
        <w:rPr>
          <w:rFonts w:ascii="Times New Roman" w:eastAsia="Times New Roman" w:hAnsi="Times New Roman" w:cstheme="minorHAnsi"/>
          <w:sz w:val="24"/>
          <w:szCs w:val="24"/>
          <w:lang w:val="en-US" w:eastAsia="bg-BG"/>
        </w:rPr>
      </w:pPr>
      <w:r w:rsidRPr="003E01B1">
        <w:rPr>
          <w:rFonts w:ascii="Times New Roman" w:eastAsia="Times New Roman" w:hAnsi="Times New Roman" w:cstheme="minorHAnsi"/>
          <w:sz w:val="24"/>
          <w:szCs w:val="24"/>
          <w:lang w:val="en-US" w:eastAsia="bg-BG"/>
        </w:rPr>
        <w:tab/>
        <w:t xml:space="preserve">Община Никопол е част и от Дунавския </w:t>
      </w:r>
      <w:proofErr w:type="spellStart"/>
      <w:r w:rsidRPr="003E01B1">
        <w:rPr>
          <w:rFonts w:ascii="Times New Roman" w:eastAsia="Times New Roman" w:hAnsi="Times New Roman" w:cstheme="minorHAnsi"/>
          <w:sz w:val="24"/>
          <w:szCs w:val="24"/>
          <w:lang w:val="en-US" w:eastAsia="bg-BG"/>
        </w:rPr>
        <w:t>път</w:t>
      </w:r>
      <w:proofErr w:type="spellEnd"/>
      <w:r w:rsidRPr="003E01B1">
        <w:rPr>
          <w:rFonts w:ascii="Times New Roman" w:eastAsia="Times New Roman" w:hAnsi="Times New Roman" w:cstheme="minorHAnsi"/>
          <w:sz w:val="24"/>
          <w:szCs w:val="24"/>
          <w:lang w:val="en-US" w:eastAsia="bg-BG"/>
        </w:rPr>
        <w:t xml:space="preserve">- воден културен коридор по </w:t>
      </w:r>
      <w:proofErr w:type="spellStart"/>
      <w:r w:rsidRPr="003E01B1">
        <w:rPr>
          <w:rFonts w:ascii="Times New Roman" w:eastAsia="Times New Roman" w:hAnsi="Times New Roman" w:cstheme="minorHAnsi"/>
          <w:sz w:val="24"/>
          <w:szCs w:val="24"/>
          <w:lang w:val="en-US" w:eastAsia="bg-BG"/>
        </w:rPr>
        <w:t>течението</w:t>
      </w:r>
      <w:proofErr w:type="spellEnd"/>
      <w:r w:rsidRPr="003E01B1">
        <w:rPr>
          <w:rFonts w:ascii="Times New Roman" w:eastAsia="Times New Roman" w:hAnsi="Times New Roman" w:cstheme="minorHAnsi"/>
          <w:sz w:val="24"/>
          <w:szCs w:val="24"/>
          <w:lang w:val="en-US" w:eastAsia="bg-BG"/>
        </w:rPr>
        <w:t xml:space="preserve"> на река Дунав. Дунавския </w:t>
      </w:r>
      <w:proofErr w:type="spellStart"/>
      <w:r w:rsidRPr="003E01B1">
        <w:rPr>
          <w:rFonts w:ascii="Times New Roman" w:eastAsia="Times New Roman" w:hAnsi="Times New Roman" w:cstheme="minorHAnsi"/>
          <w:sz w:val="24"/>
          <w:szCs w:val="24"/>
          <w:lang w:val="en-US" w:eastAsia="bg-BG"/>
        </w:rPr>
        <w:t>път</w:t>
      </w:r>
      <w:proofErr w:type="spellEnd"/>
      <w:r w:rsidRPr="003E01B1">
        <w:rPr>
          <w:rFonts w:ascii="Times New Roman" w:eastAsia="Times New Roman" w:hAnsi="Times New Roman" w:cstheme="minorHAnsi"/>
          <w:sz w:val="24"/>
          <w:szCs w:val="24"/>
          <w:lang w:val="en-US" w:eastAsia="bg-BG"/>
        </w:rPr>
        <w:t xml:space="preserve">, </w:t>
      </w:r>
      <w:proofErr w:type="spellStart"/>
      <w:r w:rsidRPr="003E01B1">
        <w:rPr>
          <w:rFonts w:ascii="Times New Roman" w:eastAsia="Times New Roman" w:hAnsi="Times New Roman" w:cstheme="minorHAnsi"/>
          <w:sz w:val="24"/>
          <w:szCs w:val="24"/>
          <w:lang w:val="en-US" w:eastAsia="bg-BG"/>
        </w:rPr>
        <w:t>заедно</w:t>
      </w:r>
      <w:proofErr w:type="spellEnd"/>
      <w:r w:rsidRPr="003E01B1">
        <w:rPr>
          <w:rFonts w:ascii="Times New Roman" w:eastAsia="Times New Roman" w:hAnsi="Times New Roman" w:cstheme="minorHAnsi"/>
          <w:sz w:val="24"/>
          <w:szCs w:val="24"/>
          <w:lang w:val="en-US" w:eastAsia="bg-BG"/>
        </w:rPr>
        <w:t xml:space="preserve"> с </w:t>
      </w:r>
      <w:proofErr w:type="spellStart"/>
      <w:r w:rsidRPr="003E01B1">
        <w:rPr>
          <w:rFonts w:ascii="Times New Roman" w:eastAsia="Times New Roman" w:hAnsi="Times New Roman" w:cstheme="minorHAnsi"/>
          <w:sz w:val="24"/>
          <w:szCs w:val="24"/>
          <w:lang w:val="en-US" w:eastAsia="bg-BG"/>
        </w:rPr>
        <w:t>пътищата</w:t>
      </w:r>
      <w:proofErr w:type="spellEnd"/>
      <w:r w:rsidRPr="003E01B1">
        <w:rPr>
          <w:rFonts w:ascii="Times New Roman" w:eastAsia="Times New Roman" w:hAnsi="Times New Roman" w:cstheme="minorHAnsi"/>
          <w:sz w:val="24"/>
          <w:szCs w:val="24"/>
          <w:lang w:val="en-US" w:eastAsia="bg-BG"/>
        </w:rPr>
        <w:t xml:space="preserve"> по </w:t>
      </w:r>
      <w:proofErr w:type="spellStart"/>
      <w:r w:rsidRPr="003E01B1">
        <w:rPr>
          <w:rFonts w:ascii="Times New Roman" w:eastAsia="Times New Roman" w:hAnsi="Times New Roman" w:cstheme="minorHAnsi"/>
          <w:sz w:val="24"/>
          <w:szCs w:val="24"/>
          <w:lang w:val="en-US" w:eastAsia="bg-BG"/>
        </w:rPr>
        <w:t>крайбрежието</w:t>
      </w:r>
      <w:proofErr w:type="spellEnd"/>
      <w:r w:rsidRPr="003E01B1">
        <w:rPr>
          <w:rFonts w:ascii="Times New Roman" w:eastAsia="Times New Roman" w:hAnsi="Times New Roman" w:cstheme="minorHAnsi"/>
          <w:sz w:val="24"/>
          <w:szCs w:val="24"/>
          <w:lang w:val="en-US" w:eastAsia="bg-BG"/>
        </w:rPr>
        <w:t xml:space="preserve"> му, от </w:t>
      </w:r>
      <w:proofErr w:type="spellStart"/>
      <w:r w:rsidRPr="003E01B1">
        <w:rPr>
          <w:rFonts w:ascii="Times New Roman" w:eastAsia="Times New Roman" w:hAnsi="Times New Roman" w:cstheme="minorHAnsi"/>
          <w:sz w:val="24"/>
          <w:szCs w:val="24"/>
          <w:lang w:val="en-US" w:eastAsia="bg-BG"/>
        </w:rPr>
        <w:t>хилядолетия</w:t>
      </w:r>
      <w:proofErr w:type="spellEnd"/>
      <w:r w:rsidRPr="003E01B1">
        <w:rPr>
          <w:rFonts w:ascii="Times New Roman" w:eastAsia="Times New Roman" w:hAnsi="Times New Roman" w:cstheme="minorHAnsi"/>
          <w:sz w:val="24"/>
          <w:szCs w:val="24"/>
          <w:lang w:val="en-US" w:eastAsia="bg-BG"/>
        </w:rPr>
        <w:t xml:space="preserve"> са </w:t>
      </w:r>
      <w:proofErr w:type="spellStart"/>
      <w:r w:rsidRPr="003E01B1">
        <w:rPr>
          <w:rFonts w:ascii="Times New Roman" w:eastAsia="Times New Roman" w:hAnsi="Times New Roman" w:cstheme="minorHAnsi"/>
          <w:sz w:val="24"/>
          <w:szCs w:val="24"/>
          <w:lang w:val="en-US" w:eastAsia="bg-BG"/>
        </w:rPr>
        <w:t>носители</w:t>
      </w:r>
      <w:proofErr w:type="spellEnd"/>
      <w:r w:rsidRPr="003E01B1">
        <w:rPr>
          <w:rFonts w:ascii="Times New Roman" w:eastAsia="Times New Roman" w:hAnsi="Times New Roman" w:cstheme="minorHAnsi"/>
          <w:sz w:val="24"/>
          <w:szCs w:val="24"/>
          <w:lang w:val="en-US" w:eastAsia="bg-BG"/>
        </w:rPr>
        <w:t xml:space="preserve"> на културен обмен. </w:t>
      </w:r>
      <w:proofErr w:type="spellStart"/>
      <w:r w:rsidRPr="003E01B1">
        <w:rPr>
          <w:rFonts w:ascii="Times New Roman" w:eastAsia="Times New Roman" w:hAnsi="Times New Roman" w:cstheme="minorHAnsi"/>
          <w:sz w:val="24"/>
          <w:szCs w:val="24"/>
          <w:lang w:val="en-US" w:eastAsia="bg-BG"/>
        </w:rPr>
        <w:t>Оценявайки</w:t>
      </w:r>
      <w:proofErr w:type="spellEnd"/>
      <w:r w:rsidRPr="003E01B1">
        <w:rPr>
          <w:rFonts w:ascii="Times New Roman" w:eastAsia="Times New Roman" w:hAnsi="Times New Roman" w:cstheme="minorHAnsi"/>
          <w:sz w:val="24"/>
          <w:szCs w:val="24"/>
          <w:lang w:val="en-US" w:eastAsia="bg-BG"/>
        </w:rPr>
        <w:t xml:space="preserve"> тези </w:t>
      </w:r>
      <w:proofErr w:type="spellStart"/>
      <w:r w:rsidRPr="003E01B1">
        <w:rPr>
          <w:rFonts w:ascii="Times New Roman" w:eastAsia="Times New Roman" w:hAnsi="Times New Roman" w:cstheme="minorHAnsi"/>
          <w:sz w:val="24"/>
          <w:szCs w:val="24"/>
          <w:lang w:val="en-US" w:eastAsia="bg-BG"/>
        </w:rPr>
        <w:t>фактори</w:t>
      </w:r>
      <w:proofErr w:type="spellEnd"/>
      <w:r w:rsidRPr="003E01B1">
        <w:rPr>
          <w:rFonts w:ascii="Times New Roman" w:eastAsia="Times New Roman" w:hAnsi="Times New Roman" w:cstheme="minorHAnsi"/>
          <w:sz w:val="24"/>
          <w:szCs w:val="24"/>
          <w:lang w:val="en-US" w:eastAsia="bg-BG"/>
        </w:rPr>
        <w:t xml:space="preserve">, общинската администрация на община Никопол </w:t>
      </w:r>
      <w:proofErr w:type="spellStart"/>
      <w:r w:rsidRPr="003E01B1">
        <w:rPr>
          <w:rFonts w:ascii="Times New Roman" w:eastAsia="Times New Roman" w:hAnsi="Times New Roman" w:cstheme="minorHAnsi"/>
          <w:sz w:val="24"/>
          <w:szCs w:val="24"/>
          <w:lang w:val="en-US" w:eastAsia="bg-BG"/>
        </w:rPr>
        <w:t>търси</w:t>
      </w:r>
      <w:proofErr w:type="spellEnd"/>
      <w:r w:rsidRPr="003E01B1">
        <w:rPr>
          <w:rFonts w:ascii="Times New Roman" w:eastAsia="Times New Roman" w:hAnsi="Times New Roman" w:cstheme="minorHAnsi"/>
          <w:sz w:val="24"/>
          <w:szCs w:val="24"/>
          <w:lang w:val="en-US" w:eastAsia="bg-BG"/>
        </w:rPr>
        <w:t xml:space="preserve"> възможности за </w:t>
      </w:r>
      <w:proofErr w:type="spellStart"/>
      <w:r w:rsidRPr="003E01B1">
        <w:rPr>
          <w:rFonts w:ascii="Times New Roman" w:eastAsia="Times New Roman" w:hAnsi="Times New Roman" w:cstheme="minorHAnsi"/>
          <w:sz w:val="24"/>
          <w:szCs w:val="24"/>
          <w:lang w:val="en-US" w:eastAsia="bg-BG"/>
        </w:rPr>
        <w:t>ефективната</w:t>
      </w:r>
      <w:proofErr w:type="spellEnd"/>
      <w:r w:rsidRPr="003E01B1">
        <w:rPr>
          <w:rFonts w:ascii="Times New Roman" w:eastAsia="Times New Roman" w:hAnsi="Times New Roman" w:cstheme="minorHAnsi"/>
          <w:sz w:val="24"/>
          <w:szCs w:val="24"/>
          <w:lang w:val="en-US" w:eastAsia="bg-BG"/>
        </w:rPr>
        <w:t xml:space="preserve"> </w:t>
      </w:r>
      <w:proofErr w:type="spellStart"/>
      <w:r w:rsidRPr="003E01B1">
        <w:rPr>
          <w:rFonts w:ascii="Times New Roman" w:eastAsia="Times New Roman" w:hAnsi="Times New Roman" w:cstheme="minorHAnsi"/>
          <w:sz w:val="24"/>
          <w:szCs w:val="24"/>
          <w:lang w:val="en-US" w:eastAsia="bg-BG"/>
        </w:rPr>
        <w:t>поддръжка</w:t>
      </w:r>
      <w:proofErr w:type="spellEnd"/>
      <w:r w:rsidRPr="003E01B1">
        <w:rPr>
          <w:rFonts w:ascii="Times New Roman" w:eastAsia="Times New Roman" w:hAnsi="Times New Roman" w:cstheme="minorHAnsi"/>
          <w:sz w:val="24"/>
          <w:szCs w:val="24"/>
          <w:lang w:val="en-US" w:eastAsia="bg-BG"/>
        </w:rPr>
        <w:t xml:space="preserve">, </w:t>
      </w:r>
      <w:proofErr w:type="spellStart"/>
      <w:r w:rsidRPr="003E01B1">
        <w:rPr>
          <w:rFonts w:ascii="Times New Roman" w:eastAsia="Times New Roman" w:hAnsi="Times New Roman" w:cstheme="minorHAnsi"/>
          <w:sz w:val="24"/>
          <w:szCs w:val="24"/>
          <w:lang w:val="en-US" w:eastAsia="bg-BG"/>
        </w:rPr>
        <w:t>реновация</w:t>
      </w:r>
      <w:proofErr w:type="spellEnd"/>
      <w:r w:rsidRPr="003E01B1">
        <w:rPr>
          <w:rFonts w:ascii="Times New Roman" w:eastAsia="Times New Roman" w:hAnsi="Times New Roman" w:cstheme="minorHAnsi"/>
          <w:sz w:val="24"/>
          <w:szCs w:val="24"/>
          <w:lang w:val="en-US" w:eastAsia="bg-BG"/>
        </w:rPr>
        <w:t xml:space="preserve"> и популяризиране на културно-историческите обекти, за да </w:t>
      </w:r>
      <w:proofErr w:type="spellStart"/>
      <w:r w:rsidRPr="003E01B1">
        <w:rPr>
          <w:rFonts w:ascii="Times New Roman" w:eastAsia="Times New Roman" w:hAnsi="Times New Roman" w:cstheme="minorHAnsi"/>
          <w:sz w:val="24"/>
          <w:szCs w:val="24"/>
          <w:lang w:val="en-US" w:eastAsia="bg-BG"/>
        </w:rPr>
        <w:t>станат</w:t>
      </w:r>
      <w:proofErr w:type="spellEnd"/>
      <w:r w:rsidRPr="003E01B1">
        <w:rPr>
          <w:rFonts w:ascii="Times New Roman" w:eastAsia="Times New Roman" w:hAnsi="Times New Roman" w:cstheme="minorHAnsi"/>
          <w:sz w:val="24"/>
          <w:szCs w:val="24"/>
          <w:lang w:val="en-US" w:eastAsia="bg-BG"/>
        </w:rPr>
        <w:t xml:space="preserve"> притегателна за туристи. </w:t>
      </w:r>
    </w:p>
    <w:p w14:paraId="4777F859" w14:textId="77777777" w:rsidR="00061595" w:rsidRPr="003E01B1" w:rsidRDefault="00061595" w:rsidP="00061595">
      <w:pPr>
        <w:numPr>
          <w:ilvl w:val="0"/>
          <w:numId w:val="39"/>
        </w:numPr>
        <w:spacing w:after="120" w:line="276" w:lineRule="auto"/>
        <w:contextualSpacing/>
        <w:jc w:val="both"/>
        <w:rPr>
          <w:rFonts w:ascii="Arial" w:hAnsi="Arial"/>
          <w:b/>
          <w:bCs/>
          <w:sz w:val="24"/>
        </w:rPr>
      </w:pPr>
      <w:r w:rsidRPr="003E01B1">
        <w:rPr>
          <w:rFonts w:ascii="Arial" w:hAnsi="Arial"/>
          <w:b/>
          <w:bCs/>
          <w:sz w:val="24"/>
        </w:rPr>
        <w:t>Алтернативен туризъм</w:t>
      </w:r>
    </w:p>
    <w:p w14:paraId="607F580E"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1061F63E"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b/>
          <w:bCs/>
          <w:sz w:val="24"/>
        </w:rPr>
        <w:tab/>
      </w:r>
      <w:r w:rsidRPr="003E01B1">
        <w:rPr>
          <w:rFonts w:ascii="Arial" w:hAnsi="Arial"/>
          <w:sz w:val="24"/>
        </w:rPr>
        <w:t>Една от основните тенденции за развитието на туризма са алтернативните форми на туризъм. Все по-голям става интересът на туристите към преживяванията, а алтернативните форми на туризъм определено са насочени именно към тях. Алтернативният туризъм е насочен към:</w:t>
      </w:r>
    </w:p>
    <w:p w14:paraId="1930643E" w14:textId="77777777" w:rsidR="00061595" w:rsidRPr="003E01B1" w:rsidRDefault="00061595" w:rsidP="00061595">
      <w:pPr>
        <w:spacing w:after="120" w:line="276" w:lineRule="auto"/>
        <w:contextualSpacing/>
        <w:jc w:val="both"/>
        <w:rPr>
          <w:rFonts w:ascii="Arial" w:hAnsi="Arial"/>
          <w:sz w:val="24"/>
        </w:rPr>
      </w:pPr>
    </w:p>
    <w:p w14:paraId="70826F71" w14:textId="77777777" w:rsidR="00061595" w:rsidRPr="003E01B1" w:rsidRDefault="00061595" w:rsidP="00061595">
      <w:pPr>
        <w:numPr>
          <w:ilvl w:val="0"/>
          <w:numId w:val="54"/>
        </w:numPr>
        <w:spacing w:after="120" w:line="276" w:lineRule="auto"/>
        <w:contextualSpacing/>
        <w:jc w:val="both"/>
        <w:rPr>
          <w:rFonts w:ascii="Arial" w:hAnsi="Arial"/>
          <w:sz w:val="24"/>
        </w:rPr>
      </w:pPr>
      <w:r w:rsidRPr="003E01B1">
        <w:rPr>
          <w:rFonts w:ascii="Arial" w:hAnsi="Arial"/>
          <w:sz w:val="24"/>
        </w:rPr>
        <w:lastRenderedPageBreak/>
        <w:t>Подобряване на туристическия продукт на региона и дестинацията;</w:t>
      </w:r>
    </w:p>
    <w:p w14:paraId="56FA48D9" w14:textId="77777777" w:rsidR="00061595" w:rsidRPr="003E01B1" w:rsidRDefault="00061595" w:rsidP="00061595">
      <w:pPr>
        <w:numPr>
          <w:ilvl w:val="0"/>
          <w:numId w:val="54"/>
        </w:numPr>
        <w:spacing w:after="120" w:line="276" w:lineRule="auto"/>
        <w:contextualSpacing/>
        <w:jc w:val="both"/>
        <w:rPr>
          <w:rFonts w:ascii="Arial" w:hAnsi="Arial"/>
          <w:sz w:val="24"/>
        </w:rPr>
      </w:pPr>
      <w:r w:rsidRPr="003E01B1">
        <w:rPr>
          <w:rFonts w:ascii="Arial" w:hAnsi="Arial"/>
          <w:sz w:val="24"/>
        </w:rPr>
        <w:t>Привличане на нови целеви групи туристи;</w:t>
      </w:r>
    </w:p>
    <w:p w14:paraId="5AC97DFA" w14:textId="77777777" w:rsidR="00061595" w:rsidRPr="003E01B1" w:rsidRDefault="00061595" w:rsidP="00061595">
      <w:pPr>
        <w:numPr>
          <w:ilvl w:val="0"/>
          <w:numId w:val="54"/>
        </w:numPr>
        <w:spacing w:after="120" w:line="276" w:lineRule="auto"/>
        <w:contextualSpacing/>
        <w:jc w:val="both"/>
        <w:rPr>
          <w:rFonts w:ascii="Arial" w:hAnsi="Arial"/>
          <w:sz w:val="24"/>
        </w:rPr>
      </w:pPr>
      <w:r w:rsidRPr="003E01B1">
        <w:rPr>
          <w:rFonts w:ascii="Arial" w:hAnsi="Arial"/>
          <w:sz w:val="24"/>
        </w:rPr>
        <w:t>Популяризиране и опазване на природните и антропогенни туристически ресурси на дестинацията;</w:t>
      </w:r>
    </w:p>
    <w:p w14:paraId="7EF2D528" w14:textId="77777777" w:rsidR="00061595" w:rsidRPr="003E01B1" w:rsidRDefault="00061595" w:rsidP="00061595">
      <w:pPr>
        <w:numPr>
          <w:ilvl w:val="0"/>
          <w:numId w:val="54"/>
        </w:numPr>
        <w:spacing w:after="120" w:line="276" w:lineRule="auto"/>
        <w:contextualSpacing/>
        <w:jc w:val="both"/>
        <w:rPr>
          <w:rFonts w:ascii="Arial" w:hAnsi="Arial"/>
          <w:sz w:val="24"/>
        </w:rPr>
      </w:pPr>
      <w:r w:rsidRPr="003E01B1">
        <w:rPr>
          <w:rFonts w:ascii="Arial" w:hAnsi="Arial"/>
          <w:sz w:val="24"/>
        </w:rPr>
        <w:t>Предоставяне на допълнителна заетост на местното население и подсигуряване на възможност на възникването на нови малки и средни дружества ангажирани в сферата на туризма.</w:t>
      </w:r>
    </w:p>
    <w:p w14:paraId="44E84A9B"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b/>
          <w:bCs/>
          <w:sz w:val="24"/>
        </w:rPr>
        <w:t xml:space="preserve"> </w:t>
      </w:r>
      <w:r w:rsidRPr="003E01B1">
        <w:rPr>
          <w:rFonts w:ascii="Arial" w:hAnsi="Arial"/>
          <w:b/>
          <w:bCs/>
          <w:sz w:val="24"/>
        </w:rPr>
        <w:br/>
      </w:r>
      <w:r w:rsidRPr="003E01B1">
        <w:rPr>
          <w:rFonts w:ascii="Arial" w:hAnsi="Arial"/>
          <w:sz w:val="24"/>
        </w:rPr>
        <w:t>Алтернативните форми на туризъм са особено подходящи за привличане на вниманието на различни групи туристи и стават все по-предпочитан начин за оползотворяване на свободното време. Община Никопол има потенциал за развиване на алтернативен туризъм в следните направления:</w:t>
      </w:r>
    </w:p>
    <w:p w14:paraId="1E82E584" w14:textId="77777777" w:rsidR="00061595" w:rsidRPr="003E01B1" w:rsidRDefault="00061595" w:rsidP="00061595">
      <w:pPr>
        <w:spacing w:after="120" w:line="276" w:lineRule="auto"/>
        <w:contextualSpacing/>
        <w:jc w:val="both"/>
        <w:rPr>
          <w:rFonts w:ascii="Arial" w:hAnsi="Arial"/>
          <w:sz w:val="24"/>
        </w:rPr>
      </w:pPr>
    </w:p>
    <w:p w14:paraId="1EABBE30" w14:textId="77777777" w:rsidR="00061595" w:rsidRPr="003E01B1" w:rsidRDefault="00061595" w:rsidP="00061595">
      <w:pPr>
        <w:spacing w:after="120" w:line="276" w:lineRule="auto"/>
        <w:contextualSpacing/>
        <w:jc w:val="both"/>
        <w:rPr>
          <w:rFonts w:ascii="Arial" w:hAnsi="Arial"/>
          <w:b/>
          <w:bCs/>
          <w:sz w:val="24"/>
        </w:rPr>
      </w:pPr>
      <w:r w:rsidRPr="003E01B1">
        <w:rPr>
          <w:rFonts w:ascii="Arial" w:hAnsi="Arial"/>
          <w:b/>
          <w:bCs/>
          <w:sz w:val="24"/>
        </w:rPr>
        <w:t>Фестивален, събитиен и творчески туризъм</w:t>
      </w:r>
    </w:p>
    <w:p w14:paraId="3DAC0AFC" w14:textId="77777777" w:rsidR="00061595" w:rsidRPr="003E01B1" w:rsidRDefault="00061595" w:rsidP="00061595">
      <w:pPr>
        <w:spacing w:after="120" w:line="276" w:lineRule="auto"/>
        <w:contextualSpacing/>
        <w:jc w:val="both"/>
        <w:rPr>
          <w:rFonts w:ascii="Arial" w:hAnsi="Arial"/>
          <w:sz w:val="24"/>
        </w:rPr>
      </w:pPr>
    </w:p>
    <w:p w14:paraId="0C2E2D55"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ab/>
        <w:t xml:space="preserve">Фестивалният туризъм е вид алтернативен туризъм, който изисква разнообразни природни и антропогенни ресурси, които са на лице в община Никопол. Богатият културен календар на община Никопол и също така наличието на богат и автентичен фолклор са предпоставка за популяризиране и развитие на </w:t>
      </w:r>
    </w:p>
    <w:p w14:paraId="628DC9CD"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Фестивален туризъм. Поречието на река Дунав може да се превърне в място за провеждане на ежегодни фестивали и творчески мероприятия, които да ангажират интереса и вниманието на акостиращите на пристанището туристи. Европейският опит показва, че фестивалите и събитията, могат да бъдат изключително надежден инструмент, както за взаимното опазване и сътрудничеството между народите, така и за социално-икономическия растеж на регионите. Поради своята специфика фестивалите създават естествена среда и условия за разгръщане на разнообразен тип услуги. Това е една добра основа за развитие на туризма, за стимулирането на малък и среден бизнес в община Никопол и за пълноценно използване на дунавския културен коридор.</w:t>
      </w:r>
    </w:p>
    <w:p w14:paraId="7483B8F4" w14:textId="77777777" w:rsidR="00061595" w:rsidRPr="003E01B1" w:rsidRDefault="00061595" w:rsidP="00061595">
      <w:pPr>
        <w:spacing w:after="120" w:line="276" w:lineRule="auto"/>
        <w:contextualSpacing/>
        <w:jc w:val="both"/>
        <w:rPr>
          <w:rFonts w:ascii="Arial" w:hAnsi="Arial"/>
          <w:sz w:val="24"/>
        </w:rPr>
      </w:pPr>
    </w:p>
    <w:p w14:paraId="7C5B4FAA" w14:textId="77777777" w:rsidR="00061595" w:rsidRPr="003E01B1" w:rsidRDefault="00061595" w:rsidP="00061595">
      <w:pPr>
        <w:spacing w:after="120" w:line="276" w:lineRule="auto"/>
        <w:contextualSpacing/>
        <w:jc w:val="both"/>
        <w:rPr>
          <w:rFonts w:ascii="Arial" w:hAnsi="Arial"/>
          <w:b/>
          <w:bCs/>
          <w:sz w:val="24"/>
        </w:rPr>
      </w:pPr>
      <w:r w:rsidRPr="003E01B1">
        <w:rPr>
          <w:rFonts w:ascii="Arial" w:hAnsi="Arial"/>
          <w:b/>
          <w:bCs/>
          <w:sz w:val="24"/>
        </w:rPr>
        <w:t>Велотуризъм</w:t>
      </w:r>
    </w:p>
    <w:p w14:paraId="560C23A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Наличието на </w:t>
      </w:r>
      <w:proofErr w:type="spellStart"/>
      <w:r w:rsidRPr="003E01B1">
        <w:rPr>
          <w:rFonts w:ascii="Times New Roman" w:eastAsia="Times New Roman" w:hAnsi="Times New Roman" w:cs="Times New Roman"/>
          <w:sz w:val="24"/>
          <w:szCs w:val="20"/>
          <w:lang w:val="en-US" w:eastAsia="bg-BG"/>
        </w:rPr>
        <w:t>резервати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зелени</w:t>
      </w:r>
      <w:proofErr w:type="spellEnd"/>
      <w:r w:rsidRPr="003E01B1">
        <w:rPr>
          <w:rFonts w:ascii="Times New Roman" w:eastAsia="Times New Roman" w:hAnsi="Times New Roman" w:cs="Times New Roman"/>
          <w:sz w:val="24"/>
          <w:szCs w:val="20"/>
          <w:lang w:val="en-US" w:eastAsia="bg-BG"/>
        </w:rPr>
        <w:t xml:space="preserve"> зони и </w:t>
      </w:r>
      <w:proofErr w:type="spellStart"/>
      <w:r w:rsidRPr="003E01B1">
        <w:rPr>
          <w:rFonts w:ascii="Times New Roman" w:eastAsia="Times New Roman" w:hAnsi="Times New Roman" w:cs="Times New Roman"/>
          <w:sz w:val="24"/>
          <w:szCs w:val="20"/>
          <w:lang w:val="en-US" w:eastAsia="bg-BG"/>
        </w:rPr>
        <w:t>красива</w:t>
      </w:r>
      <w:proofErr w:type="spellEnd"/>
      <w:r w:rsidRPr="003E01B1">
        <w:rPr>
          <w:rFonts w:ascii="Times New Roman" w:eastAsia="Times New Roman" w:hAnsi="Times New Roman" w:cs="Times New Roman"/>
          <w:sz w:val="24"/>
          <w:szCs w:val="20"/>
          <w:lang w:val="en-US" w:eastAsia="bg-BG"/>
        </w:rPr>
        <w:t xml:space="preserve"> природа в община Никопол за </w:t>
      </w:r>
      <w:proofErr w:type="spellStart"/>
      <w:r w:rsidRPr="003E01B1">
        <w:rPr>
          <w:rFonts w:ascii="Times New Roman" w:eastAsia="Times New Roman" w:hAnsi="Times New Roman" w:cs="Times New Roman"/>
          <w:sz w:val="24"/>
          <w:szCs w:val="20"/>
          <w:lang w:val="en-US" w:eastAsia="bg-BG"/>
        </w:rPr>
        <w:t>предпоставка</w:t>
      </w:r>
      <w:proofErr w:type="spellEnd"/>
      <w:r w:rsidRPr="003E01B1">
        <w:rPr>
          <w:rFonts w:ascii="Times New Roman" w:eastAsia="Times New Roman" w:hAnsi="Times New Roman" w:cs="Times New Roman"/>
          <w:sz w:val="24"/>
          <w:szCs w:val="20"/>
          <w:lang w:val="en-US" w:eastAsia="bg-BG"/>
        </w:rPr>
        <w:t xml:space="preserve"> за развитието на велотуризъм. Популярността на този тип алтернативен продукт става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по-голяма в България, а велотуристите са голяма и </w:t>
      </w:r>
      <w:proofErr w:type="spellStart"/>
      <w:r w:rsidRPr="003E01B1">
        <w:rPr>
          <w:rFonts w:ascii="Times New Roman" w:eastAsia="Times New Roman" w:hAnsi="Times New Roman" w:cs="Times New Roman"/>
          <w:sz w:val="24"/>
          <w:szCs w:val="20"/>
          <w:lang w:val="en-US" w:eastAsia="bg-BG"/>
        </w:rPr>
        <w:t>жива</w:t>
      </w:r>
      <w:proofErr w:type="spellEnd"/>
      <w:r w:rsidRPr="003E01B1">
        <w:rPr>
          <w:rFonts w:ascii="Times New Roman" w:eastAsia="Times New Roman" w:hAnsi="Times New Roman" w:cs="Times New Roman"/>
          <w:sz w:val="24"/>
          <w:szCs w:val="20"/>
          <w:lang w:val="en-US" w:eastAsia="bg-BG"/>
        </w:rPr>
        <w:t xml:space="preserve"> общност от хора, които </w:t>
      </w:r>
      <w:proofErr w:type="spellStart"/>
      <w:r w:rsidRPr="003E01B1">
        <w:rPr>
          <w:rFonts w:ascii="Times New Roman" w:eastAsia="Times New Roman" w:hAnsi="Times New Roman" w:cs="Times New Roman"/>
          <w:sz w:val="24"/>
          <w:szCs w:val="20"/>
          <w:lang w:val="en-US" w:eastAsia="bg-BG"/>
        </w:rPr>
        <w:t>пътуват</w:t>
      </w:r>
      <w:proofErr w:type="spellEnd"/>
      <w:r w:rsidRPr="003E01B1">
        <w:rPr>
          <w:rFonts w:ascii="Times New Roman" w:eastAsia="Times New Roman" w:hAnsi="Times New Roman" w:cs="Times New Roman"/>
          <w:sz w:val="24"/>
          <w:szCs w:val="20"/>
          <w:lang w:val="en-US" w:eastAsia="bg-BG"/>
        </w:rPr>
        <w:t xml:space="preserve"> с цел </w:t>
      </w:r>
      <w:proofErr w:type="spellStart"/>
      <w:r w:rsidRPr="003E01B1">
        <w:rPr>
          <w:rFonts w:ascii="Times New Roman" w:eastAsia="Times New Roman" w:hAnsi="Times New Roman" w:cs="Times New Roman"/>
          <w:sz w:val="24"/>
          <w:szCs w:val="20"/>
          <w:lang w:val="en-US" w:eastAsia="bg-BG"/>
        </w:rPr>
        <w:t>опознаване</w:t>
      </w:r>
      <w:proofErr w:type="spellEnd"/>
      <w:r w:rsidRPr="003E01B1">
        <w:rPr>
          <w:rFonts w:ascii="Times New Roman" w:eastAsia="Times New Roman" w:hAnsi="Times New Roman" w:cs="Times New Roman"/>
          <w:sz w:val="24"/>
          <w:szCs w:val="20"/>
          <w:lang w:val="en-US" w:eastAsia="bg-BG"/>
        </w:rPr>
        <w:t xml:space="preserve"> на нови територии и преодоляване на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повече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препятствия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велосипед</w:t>
      </w:r>
      <w:proofErr w:type="spellEnd"/>
      <w:r w:rsidRPr="003E01B1">
        <w:rPr>
          <w:rFonts w:ascii="Times New Roman" w:eastAsia="Times New Roman" w:hAnsi="Times New Roman" w:cs="Times New Roman"/>
          <w:sz w:val="24"/>
          <w:szCs w:val="20"/>
          <w:lang w:val="en-US" w:eastAsia="bg-BG"/>
        </w:rPr>
        <w:t xml:space="preserve">. Тази </w:t>
      </w:r>
      <w:proofErr w:type="spellStart"/>
      <w:r w:rsidRPr="003E01B1">
        <w:rPr>
          <w:rFonts w:ascii="Times New Roman" w:eastAsia="Times New Roman" w:hAnsi="Times New Roman" w:cs="Times New Roman"/>
          <w:sz w:val="24"/>
          <w:szCs w:val="20"/>
          <w:lang w:val="en-US" w:eastAsia="bg-BG"/>
        </w:rPr>
        <w:t>целева</w:t>
      </w:r>
      <w:proofErr w:type="spellEnd"/>
      <w:r w:rsidRPr="003E01B1">
        <w:rPr>
          <w:rFonts w:ascii="Times New Roman" w:eastAsia="Times New Roman" w:hAnsi="Times New Roman" w:cs="Times New Roman"/>
          <w:sz w:val="24"/>
          <w:szCs w:val="20"/>
          <w:lang w:val="en-US" w:eastAsia="bg-BG"/>
        </w:rPr>
        <w:t xml:space="preserve"> група е </w:t>
      </w:r>
      <w:proofErr w:type="spellStart"/>
      <w:r w:rsidRPr="003E01B1">
        <w:rPr>
          <w:rFonts w:ascii="Times New Roman" w:eastAsia="Times New Roman" w:hAnsi="Times New Roman" w:cs="Times New Roman"/>
          <w:sz w:val="24"/>
          <w:szCs w:val="20"/>
          <w:lang w:val="en-US" w:eastAsia="bg-BG"/>
        </w:rPr>
        <w:t>особено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подходяща</w:t>
      </w:r>
      <w:proofErr w:type="spellEnd"/>
      <w:r w:rsidRPr="003E01B1">
        <w:rPr>
          <w:rFonts w:ascii="Times New Roman" w:eastAsia="Times New Roman" w:hAnsi="Times New Roman" w:cs="Times New Roman"/>
          <w:sz w:val="24"/>
          <w:szCs w:val="20"/>
          <w:lang w:val="en-US" w:eastAsia="bg-BG"/>
        </w:rPr>
        <w:t xml:space="preserve"> за община Никопол, </w:t>
      </w:r>
      <w:proofErr w:type="spellStart"/>
      <w:r w:rsidRPr="003E01B1">
        <w:rPr>
          <w:rFonts w:ascii="Times New Roman" w:eastAsia="Times New Roman" w:hAnsi="Times New Roman" w:cs="Times New Roman"/>
          <w:sz w:val="24"/>
          <w:szCs w:val="20"/>
          <w:lang w:val="en-US" w:eastAsia="bg-BG"/>
        </w:rPr>
        <w:t>защото</w:t>
      </w:r>
      <w:proofErr w:type="spellEnd"/>
      <w:r w:rsidRPr="003E01B1">
        <w:rPr>
          <w:rFonts w:ascii="Times New Roman" w:eastAsia="Times New Roman" w:hAnsi="Times New Roman" w:cs="Times New Roman"/>
          <w:sz w:val="24"/>
          <w:szCs w:val="20"/>
          <w:lang w:val="en-US" w:eastAsia="bg-BG"/>
        </w:rPr>
        <w:t xml:space="preserve"> велотуристите </w:t>
      </w:r>
      <w:proofErr w:type="spellStart"/>
      <w:r w:rsidRPr="003E01B1">
        <w:rPr>
          <w:rFonts w:ascii="Times New Roman" w:eastAsia="Times New Roman" w:hAnsi="Times New Roman" w:cs="Times New Roman"/>
          <w:sz w:val="24"/>
          <w:szCs w:val="20"/>
          <w:lang w:val="en-US" w:eastAsia="bg-BG"/>
        </w:rPr>
        <w:t>ценят</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опазват</w:t>
      </w:r>
      <w:proofErr w:type="spellEnd"/>
      <w:r w:rsidRPr="003E01B1">
        <w:rPr>
          <w:rFonts w:ascii="Times New Roman" w:eastAsia="Times New Roman" w:hAnsi="Times New Roman" w:cs="Times New Roman"/>
          <w:sz w:val="24"/>
          <w:szCs w:val="20"/>
          <w:lang w:val="en-US" w:eastAsia="bg-BG"/>
        </w:rPr>
        <w:t xml:space="preserve"> околната среда, а в </w:t>
      </w:r>
      <w:proofErr w:type="spellStart"/>
      <w:r w:rsidRPr="003E01B1">
        <w:rPr>
          <w:rFonts w:ascii="Times New Roman" w:eastAsia="Times New Roman" w:hAnsi="Times New Roman" w:cs="Times New Roman"/>
          <w:sz w:val="24"/>
          <w:szCs w:val="20"/>
          <w:lang w:val="en-US" w:eastAsia="bg-BG"/>
        </w:rPr>
        <w:t>същото</w:t>
      </w:r>
      <w:proofErr w:type="spellEnd"/>
      <w:r w:rsidRPr="003E01B1">
        <w:rPr>
          <w:rFonts w:ascii="Times New Roman" w:eastAsia="Times New Roman" w:hAnsi="Times New Roman" w:cs="Times New Roman"/>
          <w:sz w:val="24"/>
          <w:szCs w:val="20"/>
          <w:lang w:val="en-US" w:eastAsia="bg-BG"/>
        </w:rPr>
        <w:t xml:space="preserve"> време </w:t>
      </w:r>
      <w:proofErr w:type="spellStart"/>
      <w:r w:rsidRPr="003E01B1">
        <w:rPr>
          <w:rFonts w:ascii="Times New Roman" w:eastAsia="Times New Roman" w:hAnsi="Times New Roman" w:cs="Times New Roman"/>
          <w:sz w:val="24"/>
          <w:szCs w:val="20"/>
          <w:lang w:val="en-US" w:eastAsia="bg-BG"/>
        </w:rPr>
        <w:t>дават</w:t>
      </w:r>
      <w:proofErr w:type="spellEnd"/>
      <w:r w:rsidRPr="003E01B1">
        <w:rPr>
          <w:rFonts w:ascii="Times New Roman" w:eastAsia="Times New Roman" w:hAnsi="Times New Roman" w:cs="Times New Roman"/>
          <w:sz w:val="24"/>
          <w:szCs w:val="20"/>
          <w:lang w:val="en-US" w:eastAsia="bg-BG"/>
        </w:rPr>
        <w:t xml:space="preserve"> възможност за развитието на маршрути и туристически пакети. Организиране на велоизлети, велоуикенди и велопоходи са </w:t>
      </w:r>
      <w:proofErr w:type="spellStart"/>
      <w:r w:rsidRPr="003E01B1">
        <w:rPr>
          <w:rFonts w:ascii="Times New Roman" w:eastAsia="Times New Roman" w:hAnsi="Times New Roman" w:cs="Times New Roman"/>
          <w:sz w:val="24"/>
          <w:szCs w:val="20"/>
          <w:lang w:val="en-US" w:eastAsia="bg-BG"/>
        </w:rPr>
        <w:t>сред</w:t>
      </w:r>
      <w:proofErr w:type="spellEnd"/>
      <w:r w:rsidRPr="003E01B1">
        <w:rPr>
          <w:rFonts w:ascii="Times New Roman" w:eastAsia="Times New Roman" w:hAnsi="Times New Roman" w:cs="Times New Roman"/>
          <w:sz w:val="24"/>
          <w:szCs w:val="20"/>
          <w:lang w:val="en-US" w:eastAsia="bg-BG"/>
        </w:rPr>
        <w:t xml:space="preserve"> основните цели на общинската администрация на община Никопол. </w:t>
      </w:r>
      <w:proofErr w:type="spellStart"/>
      <w:r w:rsidRPr="003E01B1">
        <w:rPr>
          <w:rFonts w:ascii="Times New Roman" w:eastAsia="Times New Roman" w:hAnsi="Times New Roman" w:cs="Times New Roman"/>
          <w:sz w:val="24"/>
          <w:szCs w:val="20"/>
          <w:lang w:val="en-US" w:eastAsia="bg-BG"/>
        </w:rPr>
        <w:t>Предпоставка</w:t>
      </w:r>
      <w:proofErr w:type="spellEnd"/>
      <w:r w:rsidRPr="003E01B1">
        <w:rPr>
          <w:rFonts w:ascii="Times New Roman" w:eastAsia="Times New Roman" w:hAnsi="Times New Roman" w:cs="Times New Roman"/>
          <w:sz w:val="24"/>
          <w:szCs w:val="20"/>
          <w:lang w:val="en-US" w:eastAsia="bg-BG"/>
        </w:rPr>
        <w:t xml:space="preserve"> за развитието на този </w:t>
      </w:r>
      <w:proofErr w:type="spellStart"/>
      <w:r w:rsidRPr="003E01B1">
        <w:rPr>
          <w:rFonts w:ascii="Times New Roman" w:eastAsia="Times New Roman" w:hAnsi="Times New Roman" w:cs="Times New Roman"/>
          <w:sz w:val="24"/>
          <w:szCs w:val="20"/>
          <w:lang w:val="en-US" w:eastAsia="bg-BG"/>
        </w:rPr>
        <w:t>вид</w:t>
      </w:r>
      <w:proofErr w:type="spellEnd"/>
      <w:r w:rsidRPr="003E01B1">
        <w:rPr>
          <w:rFonts w:ascii="Times New Roman" w:eastAsia="Times New Roman" w:hAnsi="Times New Roman" w:cs="Times New Roman"/>
          <w:sz w:val="24"/>
          <w:szCs w:val="20"/>
          <w:lang w:val="en-US" w:eastAsia="bg-BG"/>
        </w:rPr>
        <w:t xml:space="preserve"> туризъм е </w:t>
      </w:r>
      <w:proofErr w:type="spellStart"/>
      <w:r w:rsidRPr="003E01B1">
        <w:rPr>
          <w:rFonts w:ascii="Times New Roman" w:eastAsia="Times New Roman" w:hAnsi="Times New Roman" w:cs="Times New Roman"/>
          <w:sz w:val="24"/>
          <w:szCs w:val="20"/>
          <w:lang w:val="en-US" w:eastAsia="bg-BG"/>
        </w:rPr>
        <w:t>изградената</w:t>
      </w:r>
      <w:proofErr w:type="spellEnd"/>
      <w:r w:rsidRPr="003E01B1">
        <w:rPr>
          <w:rFonts w:ascii="Times New Roman" w:eastAsia="Times New Roman" w:hAnsi="Times New Roman" w:cs="Times New Roman"/>
          <w:sz w:val="24"/>
          <w:szCs w:val="20"/>
          <w:lang w:val="en-US" w:eastAsia="bg-BG"/>
        </w:rPr>
        <w:t xml:space="preserve"> велопътека по поречието на р. Дунав, както и </w:t>
      </w:r>
      <w:proofErr w:type="spellStart"/>
      <w:r w:rsidRPr="003E01B1">
        <w:rPr>
          <w:rFonts w:ascii="Times New Roman" w:eastAsia="Times New Roman" w:hAnsi="Times New Roman" w:cs="Times New Roman"/>
          <w:sz w:val="24"/>
          <w:szCs w:val="20"/>
          <w:lang w:val="en-US" w:eastAsia="bg-BG"/>
        </w:rPr>
        <w:t>преминаването</w:t>
      </w:r>
      <w:proofErr w:type="spellEnd"/>
      <w:r w:rsidRPr="003E01B1">
        <w:rPr>
          <w:rFonts w:ascii="Times New Roman" w:eastAsia="Times New Roman" w:hAnsi="Times New Roman" w:cs="Times New Roman"/>
          <w:sz w:val="24"/>
          <w:szCs w:val="20"/>
          <w:lang w:val="en-US" w:eastAsia="bg-BG"/>
        </w:rPr>
        <w:t xml:space="preserve"> на велопохода „Дунав </w:t>
      </w:r>
      <w:proofErr w:type="spellStart"/>
      <w:r w:rsidRPr="003E01B1">
        <w:rPr>
          <w:rFonts w:ascii="Times New Roman" w:eastAsia="Times New Roman" w:hAnsi="Times New Roman" w:cs="Times New Roman"/>
          <w:sz w:val="24"/>
          <w:szCs w:val="20"/>
          <w:lang w:val="en-US" w:eastAsia="bg-BG"/>
        </w:rPr>
        <w:t>Ултра</w:t>
      </w:r>
      <w:proofErr w:type="spellEnd"/>
      <w:r w:rsidRPr="003E01B1">
        <w:rPr>
          <w:rFonts w:ascii="Times New Roman" w:eastAsia="Times New Roman" w:hAnsi="Times New Roman" w:cs="Times New Roman"/>
          <w:sz w:val="24"/>
          <w:szCs w:val="20"/>
          <w:lang w:val="en-US" w:eastAsia="bg-BG"/>
        </w:rPr>
        <w:t xml:space="preserve"> „ през града.</w:t>
      </w:r>
    </w:p>
    <w:p w14:paraId="2AC13B27"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Водни спортове</w:t>
      </w:r>
    </w:p>
    <w:p w14:paraId="52070D7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b/>
          <w:bCs/>
          <w:sz w:val="24"/>
          <w:szCs w:val="20"/>
          <w:lang w:val="en-US" w:eastAsia="bg-BG"/>
        </w:rPr>
        <w:tab/>
      </w:r>
      <w:r w:rsidRPr="003E01B1">
        <w:rPr>
          <w:rFonts w:ascii="Times New Roman" w:eastAsia="Times New Roman" w:hAnsi="Times New Roman" w:cs="Times New Roman"/>
          <w:sz w:val="24"/>
          <w:szCs w:val="20"/>
          <w:lang w:val="en-US" w:eastAsia="bg-BG"/>
        </w:rPr>
        <w:t xml:space="preserve">Река Дунав е основен ресурс за развитието на туристически атракциони свързани с водни спортове и </w:t>
      </w:r>
      <w:proofErr w:type="spellStart"/>
      <w:r w:rsidRPr="003E01B1">
        <w:rPr>
          <w:rFonts w:ascii="Times New Roman" w:eastAsia="Times New Roman" w:hAnsi="Times New Roman" w:cs="Times New Roman"/>
          <w:sz w:val="24"/>
          <w:szCs w:val="20"/>
          <w:lang w:val="en-US" w:eastAsia="bg-BG"/>
        </w:rPr>
        <w:t>преживявания</w:t>
      </w:r>
      <w:proofErr w:type="spellEnd"/>
      <w:r w:rsidRPr="003E01B1">
        <w:rPr>
          <w:rFonts w:ascii="Times New Roman" w:eastAsia="Times New Roman" w:hAnsi="Times New Roman" w:cs="Times New Roman"/>
          <w:sz w:val="24"/>
          <w:szCs w:val="20"/>
          <w:lang w:val="en-US" w:eastAsia="bg-BG"/>
        </w:rPr>
        <w:t xml:space="preserve">. Възможностите в това </w:t>
      </w:r>
      <w:proofErr w:type="spellStart"/>
      <w:r w:rsidRPr="003E01B1">
        <w:rPr>
          <w:rFonts w:ascii="Times New Roman" w:eastAsia="Times New Roman" w:hAnsi="Times New Roman" w:cs="Times New Roman"/>
          <w:sz w:val="24"/>
          <w:szCs w:val="20"/>
          <w:lang w:val="en-US" w:eastAsia="bg-BG"/>
        </w:rPr>
        <w:t>направление</w:t>
      </w:r>
      <w:proofErr w:type="spellEnd"/>
      <w:r w:rsidRPr="003E01B1">
        <w:rPr>
          <w:rFonts w:ascii="Times New Roman" w:eastAsia="Times New Roman" w:hAnsi="Times New Roman" w:cs="Times New Roman"/>
          <w:sz w:val="24"/>
          <w:szCs w:val="20"/>
          <w:lang w:val="en-US" w:eastAsia="bg-BG"/>
        </w:rPr>
        <w:t xml:space="preserve"> са </w:t>
      </w:r>
      <w:proofErr w:type="spellStart"/>
      <w:r w:rsidRPr="003E01B1">
        <w:rPr>
          <w:rFonts w:ascii="Times New Roman" w:eastAsia="Times New Roman" w:hAnsi="Times New Roman" w:cs="Times New Roman"/>
          <w:sz w:val="24"/>
          <w:szCs w:val="20"/>
          <w:lang w:val="en-US" w:eastAsia="bg-BG"/>
        </w:rPr>
        <w:t>неограничени</w:t>
      </w:r>
      <w:proofErr w:type="spellEnd"/>
      <w:r w:rsidRPr="003E01B1">
        <w:rPr>
          <w:rFonts w:ascii="Times New Roman" w:eastAsia="Times New Roman" w:hAnsi="Times New Roman" w:cs="Times New Roman"/>
          <w:sz w:val="24"/>
          <w:szCs w:val="20"/>
          <w:lang w:val="en-US" w:eastAsia="bg-BG"/>
        </w:rPr>
        <w:t xml:space="preserve"> и общинската администрация </w:t>
      </w:r>
      <w:proofErr w:type="spellStart"/>
      <w:r w:rsidRPr="003E01B1">
        <w:rPr>
          <w:rFonts w:ascii="Times New Roman" w:eastAsia="Times New Roman" w:hAnsi="Times New Roman" w:cs="Times New Roman"/>
          <w:sz w:val="24"/>
          <w:szCs w:val="20"/>
          <w:lang w:val="en-US" w:eastAsia="bg-BG"/>
        </w:rPr>
        <w:t>планира</w:t>
      </w:r>
      <w:proofErr w:type="spellEnd"/>
      <w:r w:rsidRPr="003E01B1">
        <w:rPr>
          <w:rFonts w:ascii="Times New Roman" w:eastAsia="Times New Roman" w:hAnsi="Times New Roman" w:cs="Times New Roman"/>
          <w:sz w:val="24"/>
          <w:szCs w:val="20"/>
          <w:lang w:val="en-US" w:eastAsia="bg-BG"/>
        </w:rPr>
        <w:t xml:space="preserve"> да </w:t>
      </w:r>
      <w:proofErr w:type="spellStart"/>
      <w:r w:rsidRPr="003E01B1">
        <w:rPr>
          <w:rFonts w:ascii="Times New Roman" w:eastAsia="Times New Roman" w:hAnsi="Times New Roman" w:cs="Times New Roman"/>
          <w:sz w:val="24"/>
          <w:szCs w:val="20"/>
          <w:lang w:val="en-US" w:eastAsia="bg-BG"/>
        </w:rPr>
        <w:t>създаде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клуб</w:t>
      </w:r>
      <w:proofErr w:type="spellEnd"/>
      <w:r w:rsidRPr="003E01B1">
        <w:rPr>
          <w:rFonts w:ascii="Times New Roman" w:eastAsia="Times New Roman" w:hAnsi="Times New Roman" w:cs="Times New Roman"/>
          <w:sz w:val="24"/>
          <w:szCs w:val="20"/>
          <w:lang w:val="en-US" w:eastAsia="bg-BG"/>
        </w:rPr>
        <w:t xml:space="preserve"> за водни спортове, който да </w:t>
      </w:r>
      <w:r w:rsidRPr="003E01B1">
        <w:rPr>
          <w:rFonts w:ascii="Times New Roman" w:eastAsia="Times New Roman" w:hAnsi="Times New Roman" w:cs="Times New Roman"/>
          <w:sz w:val="24"/>
          <w:szCs w:val="20"/>
          <w:lang w:val="en-US" w:eastAsia="bg-BG"/>
        </w:rPr>
        <w:lastRenderedPageBreak/>
        <w:t xml:space="preserve">предлага </w:t>
      </w:r>
      <w:proofErr w:type="spellStart"/>
      <w:r w:rsidRPr="003E01B1">
        <w:rPr>
          <w:rFonts w:ascii="Times New Roman" w:eastAsia="Times New Roman" w:hAnsi="Times New Roman" w:cs="Times New Roman"/>
          <w:sz w:val="24"/>
          <w:szCs w:val="20"/>
          <w:lang w:val="en-US" w:eastAsia="bg-BG"/>
        </w:rPr>
        <w:t>цялостен</w:t>
      </w:r>
      <w:proofErr w:type="spellEnd"/>
      <w:r w:rsidRPr="003E01B1">
        <w:rPr>
          <w:rFonts w:ascii="Times New Roman" w:eastAsia="Times New Roman" w:hAnsi="Times New Roman" w:cs="Times New Roman"/>
          <w:sz w:val="24"/>
          <w:szCs w:val="20"/>
          <w:lang w:val="en-US" w:eastAsia="bg-BG"/>
        </w:rPr>
        <w:t xml:space="preserve"> туристически продукт. </w:t>
      </w:r>
      <w:proofErr w:type="spellStart"/>
      <w:r w:rsidRPr="003E01B1">
        <w:rPr>
          <w:rFonts w:ascii="Times New Roman" w:eastAsia="Times New Roman" w:hAnsi="Times New Roman" w:cs="Times New Roman"/>
          <w:sz w:val="24"/>
          <w:szCs w:val="20"/>
          <w:lang w:val="en-US" w:eastAsia="bg-BG"/>
        </w:rPr>
        <w:t>Атракция</w:t>
      </w:r>
      <w:proofErr w:type="spellEnd"/>
      <w:r w:rsidRPr="003E01B1">
        <w:rPr>
          <w:rFonts w:ascii="Times New Roman" w:eastAsia="Times New Roman" w:hAnsi="Times New Roman" w:cs="Times New Roman"/>
          <w:sz w:val="24"/>
          <w:szCs w:val="20"/>
          <w:lang w:val="en-US" w:eastAsia="bg-BG"/>
        </w:rPr>
        <w:t xml:space="preserve"> за никополчани и гостите на града ще бъде </w:t>
      </w:r>
      <w:proofErr w:type="spellStart"/>
      <w:r w:rsidRPr="003E01B1">
        <w:rPr>
          <w:rFonts w:ascii="Times New Roman" w:eastAsia="Times New Roman" w:hAnsi="Times New Roman" w:cs="Times New Roman"/>
          <w:sz w:val="24"/>
          <w:szCs w:val="20"/>
          <w:lang w:val="en-US" w:eastAsia="bg-BG"/>
        </w:rPr>
        <w:t>провеждането</w:t>
      </w:r>
      <w:proofErr w:type="spellEnd"/>
      <w:r w:rsidRPr="003E01B1">
        <w:rPr>
          <w:rFonts w:ascii="Times New Roman" w:eastAsia="Times New Roman" w:hAnsi="Times New Roman" w:cs="Times New Roman"/>
          <w:sz w:val="24"/>
          <w:szCs w:val="20"/>
          <w:lang w:val="en-US" w:eastAsia="bg-BG"/>
        </w:rPr>
        <w:t xml:space="preserve"> </w:t>
      </w:r>
      <w:proofErr w:type="gramStart"/>
      <w:r w:rsidRPr="003E01B1">
        <w:rPr>
          <w:rFonts w:ascii="Times New Roman" w:eastAsia="Times New Roman" w:hAnsi="Times New Roman" w:cs="Times New Roman"/>
          <w:sz w:val="24"/>
          <w:szCs w:val="20"/>
          <w:lang w:val="en-US" w:eastAsia="bg-BG"/>
        </w:rPr>
        <w:t xml:space="preserve">на  </w:t>
      </w:r>
      <w:proofErr w:type="spellStart"/>
      <w:r w:rsidRPr="003E01B1">
        <w:rPr>
          <w:rFonts w:ascii="Times New Roman" w:eastAsia="Times New Roman" w:hAnsi="Times New Roman" w:cs="Times New Roman"/>
          <w:sz w:val="24"/>
          <w:szCs w:val="20"/>
          <w:lang w:val="en-US" w:eastAsia="bg-BG"/>
        </w:rPr>
        <w:t>кръг</w:t>
      </w:r>
      <w:proofErr w:type="spellEnd"/>
      <w:proofErr w:type="gramEnd"/>
      <w:r w:rsidRPr="003E01B1">
        <w:rPr>
          <w:rFonts w:ascii="Times New Roman" w:eastAsia="Times New Roman" w:hAnsi="Times New Roman" w:cs="Times New Roman"/>
          <w:sz w:val="24"/>
          <w:szCs w:val="20"/>
          <w:lang w:val="en-US" w:eastAsia="bg-BG"/>
        </w:rPr>
        <w:t xml:space="preserve"> от Националния </w:t>
      </w:r>
      <w:proofErr w:type="spellStart"/>
      <w:r w:rsidRPr="003E01B1">
        <w:rPr>
          <w:rFonts w:ascii="Times New Roman" w:eastAsia="Times New Roman" w:hAnsi="Times New Roman" w:cs="Times New Roman"/>
          <w:sz w:val="24"/>
          <w:szCs w:val="20"/>
          <w:lang w:val="en-US" w:eastAsia="bg-BG"/>
        </w:rPr>
        <w:t>Шампионат</w:t>
      </w:r>
      <w:proofErr w:type="spellEnd"/>
      <w:r w:rsidRPr="003E01B1">
        <w:rPr>
          <w:rFonts w:ascii="Times New Roman" w:eastAsia="Times New Roman" w:hAnsi="Times New Roman" w:cs="Times New Roman"/>
          <w:sz w:val="24"/>
          <w:szCs w:val="20"/>
          <w:lang w:val="en-US" w:eastAsia="bg-BG"/>
        </w:rPr>
        <w:t xml:space="preserve"> JET SKI Bulgaria, </w:t>
      </w:r>
      <w:proofErr w:type="spellStart"/>
      <w:r w:rsidRPr="003E01B1">
        <w:rPr>
          <w:rFonts w:ascii="Times New Roman" w:eastAsia="Times New Roman" w:hAnsi="Times New Roman" w:cs="Times New Roman"/>
          <w:sz w:val="24"/>
          <w:szCs w:val="20"/>
          <w:lang w:val="en-US" w:eastAsia="bg-BG"/>
        </w:rPr>
        <w:t>Купа</w:t>
      </w:r>
      <w:proofErr w:type="spellEnd"/>
      <w:r w:rsidRPr="003E01B1">
        <w:rPr>
          <w:rFonts w:ascii="Times New Roman" w:eastAsia="Times New Roman" w:hAnsi="Times New Roman" w:cs="Times New Roman"/>
          <w:sz w:val="24"/>
          <w:szCs w:val="20"/>
          <w:lang w:val="en-US" w:eastAsia="bg-BG"/>
        </w:rPr>
        <w:t xml:space="preserve"> Никопол  в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6-8 Август 2021г. на централния </w:t>
      </w:r>
      <w:proofErr w:type="spellStart"/>
      <w:r w:rsidRPr="003E01B1">
        <w:rPr>
          <w:rFonts w:ascii="Times New Roman" w:eastAsia="Times New Roman" w:hAnsi="Times New Roman" w:cs="Times New Roman"/>
          <w:sz w:val="24"/>
          <w:szCs w:val="20"/>
          <w:lang w:val="en-US" w:eastAsia="bg-BG"/>
        </w:rPr>
        <w:t>плаж</w:t>
      </w:r>
      <w:proofErr w:type="spellEnd"/>
      <w:r w:rsidRPr="003E01B1">
        <w:rPr>
          <w:rFonts w:ascii="Times New Roman" w:eastAsia="Times New Roman" w:hAnsi="Times New Roman" w:cs="Times New Roman"/>
          <w:sz w:val="24"/>
          <w:szCs w:val="20"/>
          <w:lang w:val="en-US" w:eastAsia="bg-BG"/>
        </w:rPr>
        <w:t xml:space="preserve"> в град Никопол.  В това </w:t>
      </w:r>
      <w:proofErr w:type="spellStart"/>
      <w:r w:rsidRPr="003E01B1">
        <w:rPr>
          <w:rFonts w:ascii="Times New Roman" w:eastAsia="Times New Roman" w:hAnsi="Times New Roman" w:cs="Times New Roman"/>
          <w:sz w:val="24"/>
          <w:szCs w:val="20"/>
          <w:lang w:val="en-US" w:eastAsia="bg-BG"/>
        </w:rPr>
        <w:t>издание</w:t>
      </w:r>
      <w:proofErr w:type="spellEnd"/>
      <w:r w:rsidRPr="003E01B1">
        <w:rPr>
          <w:rFonts w:ascii="Times New Roman" w:eastAsia="Times New Roman" w:hAnsi="Times New Roman" w:cs="Times New Roman"/>
          <w:sz w:val="24"/>
          <w:szCs w:val="20"/>
          <w:lang w:val="en-US" w:eastAsia="bg-BG"/>
        </w:rPr>
        <w:t xml:space="preserve"> ще има и </w:t>
      </w:r>
      <w:proofErr w:type="spellStart"/>
      <w:r w:rsidRPr="003E01B1">
        <w:rPr>
          <w:rFonts w:ascii="Times New Roman" w:eastAsia="Times New Roman" w:hAnsi="Times New Roman" w:cs="Times New Roman"/>
          <w:sz w:val="24"/>
          <w:szCs w:val="20"/>
          <w:lang w:val="en-US" w:eastAsia="bg-BG"/>
        </w:rPr>
        <w:t>турнир</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бързите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лодки</w:t>
      </w:r>
      <w:proofErr w:type="spellEnd"/>
      <w:r w:rsidRPr="003E01B1">
        <w:rPr>
          <w:rFonts w:ascii="Times New Roman" w:eastAsia="Times New Roman" w:hAnsi="Times New Roman" w:cs="Times New Roman"/>
          <w:sz w:val="24"/>
          <w:szCs w:val="20"/>
          <w:lang w:val="en-US" w:eastAsia="bg-BG"/>
        </w:rPr>
        <w:t xml:space="preserve"> за един клас, а за </w:t>
      </w:r>
      <w:proofErr w:type="spellStart"/>
      <w:r w:rsidRPr="003E01B1">
        <w:rPr>
          <w:rFonts w:ascii="Times New Roman" w:eastAsia="Times New Roman" w:hAnsi="Times New Roman" w:cs="Times New Roman"/>
          <w:sz w:val="24"/>
          <w:szCs w:val="20"/>
          <w:lang w:val="en-US" w:eastAsia="bg-BG"/>
        </w:rPr>
        <w:t>следващата</w:t>
      </w:r>
      <w:proofErr w:type="spellEnd"/>
      <w:r w:rsidRPr="003E01B1">
        <w:rPr>
          <w:rFonts w:ascii="Times New Roman" w:eastAsia="Times New Roman" w:hAnsi="Times New Roman" w:cs="Times New Roman"/>
          <w:sz w:val="24"/>
          <w:szCs w:val="20"/>
          <w:lang w:val="en-US" w:eastAsia="bg-BG"/>
        </w:rPr>
        <w:t xml:space="preserve"> година </w:t>
      </w:r>
      <w:proofErr w:type="spellStart"/>
      <w:r w:rsidRPr="003E01B1">
        <w:rPr>
          <w:rFonts w:ascii="Times New Roman" w:eastAsia="Times New Roman" w:hAnsi="Times New Roman" w:cs="Times New Roman"/>
          <w:sz w:val="24"/>
          <w:szCs w:val="20"/>
          <w:lang w:val="en-US" w:eastAsia="bg-BG"/>
        </w:rPr>
        <w:t>евентуално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кръг</w:t>
      </w:r>
      <w:proofErr w:type="spellEnd"/>
      <w:r w:rsidRPr="003E01B1">
        <w:rPr>
          <w:rFonts w:ascii="Times New Roman" w:eastAsia="Times New Roman" w:hAnsi="Times New Roman" w:cs="Times New Roman"/>
          <w:sz w:val="24"/>
          <w:szCs w:val="20"/>
          <w:lang w:val="en-US" w:eastAsia="bg-BG"/>
        </w:rPr>
        <w:t xml:space="preserve"> от Националния </w:t>
      </w:r>
      <w:proofErr w:type="spellStart"/>
      <w:r w:rsidRPr="003E01B1">
        <w:rPr>
          <w:rFonts w:ascii="Times New Roman" w:eastAsia="Times New Roman" w:hAnsi="Times New Roman" w:cs="Times New Roman"/>
          <w:sz w:val="24"/>
          <w:szCs w:val="20"/>
          <w:lang w:val="en-US" w:eastAsia="bg-BG"/>
        </w:rPr>
        <w:t>Шампионат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Водомоторен</w:t>
      </w:r>
      <w:proofErr w:type="spellEnd"/>
      <w:r w:rsidRPr="003E01B1">
        <w:rPr>
          <w:rFonts w:ascii="Times New Roman" w:eastAsia="Times New Roman" w:hAnsi="Times New Roman" w:cs="Times New Roman"/>
          <w:sz w:val="24"/>
          <w:szCs w:val="20"/>
          <w:lang w:val="en-US" w:eastAsia="bg-BG"/>
        </w:rPr>
        <w:t xml:space="preserve"> Спорт.</w:t>
      </w:r>
    </w:p>
    <w:p w14:paraId="739BDD26"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3D7FFBFB" w14:textId="77777777" w:rsidR="00061595" w:rsidRPr="003E01B1" w:rsidRDefault="00061595" w:rsidP="00061595">
      <w:pPr>
        <w:spacing w:after="120" w:line="276" w:lineRule="auto"/>
        <w:contextualSpacing/>
        <w:jc w:val="both"/>
        <w:rPr>
          <w:rFonts w:ascii="Arial" w:hAnsi="Arial"/>
          <w:b/>
          <w:bCs/>
          <w:sz w:val="24"/>
        </w:rPr>
      </w:pPr>
      <w:r w:rsidRPr="003E01B1">
        <w:rPr>
          <w:rFonts w:ascii="Arial" w:hAnsi="Arial"/>
          <w:b/>
          <w:bCs/>
          <w:sz w:val="24"/>
        </w:rPr>
        <w:t>Еко туризъм</w:t>
      </w:r>
    </w:p>
    <w:p w14:paraId="71F2ABB7" w14:textId="77777777" w:rsidR="00061595" w:rsidRPr="003E01B1" w:rsidRDefault="00061595" w:rsidP="00061595">
      <w:pPr>
        <w:spacing w:after="120" w:line="276" w:lineRule="auto"/>
        <w:contextualSpacing/>
        <w:jc w:val="both"/>
        <w:rPr>
          <w:rFonts w:ascii="Arial" w:hAnsi="Arial"/>
          <w:sz w:val="24"/>
        </w:rPr>
      </w:pPr>
    </w:p>
    <w:p w14:paraId="05B27C07"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В границите на община Никопол попадат природни паркове, резервати и защитени зони, в които има десетки видове защитени животни и растения. Това е предпоставка за развитие на еко туризъм, при високо внимание към опазването на околната среда. Възможни дейности в тази посока, които общинската администрация е идентифицирала са:</w:t>
      </w:r>
    </w:p>
    <w:p w14:paraId="2B4CC56D" w14:textId="77777777" w:rsidR="00061595" w:rsidRPr="003E01B1" w:rsidRDefault="00061595" w:rsidP="00061595">
      <w:pPr>
        <w:numPr>
          <w:ilvl w:val="0"/>
          <w:numId w:val="40"/>
        </w:numPr>
        <w:spacing w:after="120" w:line="276" w:lineRule="auto"/>
        <w:contextualSpacing/>
        <w:jc w:val="both"/>
        <w:rPr>
          <w:rFonts w:ascii="Arial" w:hAnsi="Arial"/>
          <w:sz w:val="24"/>
        </w:rPr>
      </w:pPr>
      <w:r w:rsidRPr="003E01B1">
        <w:rPr>
          <w:rFonts w:ascii="Arial" w:hAnsi="Arial"/>
          <w:sz w:val="24"/>
        </w:rPr>
        <w:t>Туристически обиколки в защитени зони с цел наблюдение на редки видове птици, животни и растения;</w:t>
      </w:r>
    </w:p>
    <w:p w14:paraId="3B3EB8DF" w14:textId="77777777" w:rsidR="00061595" w:rsidRPr="003E01B1" w:rsidRDefault="00061595" w:rsidP="00061595">
      <w:pPr>
        <w:numPr>
          <w:ilvl w:val="0"/>
          <w:numId w:val="40"/>
        </w:numPr>
        <w:spacing w:after="120" w:line="276" w:lineRule="auto"/>
        <w:contextualSpacing/>
        <w:jc w:val="both"/>
        <w:rPr>
          <w:rFonts w:ascii="Arial" w:hAnsi="Arial"/>
          <w:sz w:val="24"/>
        </w:rPr>
      </w:pPr>
      <w:r w:rsidRPr="003E01B1">
        <w:rPr>
          <w:rFonts w:ascii="Arial" w:hAnsi="Arial"/>
          <w:sz w:val="24"/>
        </w:rPr>
        <w:t>Фотопленери;</w:t>
      </w:r>
    </w:p>
    <w:p w14:paraId="7047076B" w14:textId="77777777" w:rsidR="00061595" w:rsidRPr="003E01B1" w:rsidRDefault="00061595" w:rsidP="00061595">
      <w:pPr>
        <w:numPr>
          <w:ilvl w:val="0"/>
          <w:numId w:val="40"/>
        </w:numPr>
        <w:spacing w:after="120" w:line="276" w:lineRule="auto"/>
        <w:contextualSpacing/>
        <w:jc w:val="both"/>
        <w:rPr>
          <w:rFonts w:ascii="Arial" w:hAnsi="Arial"/>
          <w:sz w:val="24"/>
        </w:rPr>
      </w:pPr>
      <w:r w:rsidRPr="003E01B1">
        <w:rPr>
          <w:rFonts w:ascii="Arial" w:hAnsi="Arial"/>
          <w:sz w:val="24"/>
        </w:rPr>
        <w:t>Скаутски лагери;</w:t>
      </w:r>
    </w:p>
    <w:p w14:paraId="6FF48DDA" w14:textId="77777777" w:rsidR="00061595" w:rsidRPr="003E01B1" w:rsidRDefault="00061595" w:rsidP="00061595">
      <w:pPr>
        <w:numPr>
          <w:ilvl w:val="0"/>
          <w:numId w:val="40"/>
        </w:numPr>
        <w:spacing w:after="120" w:line="276" w:lineRule="auto"/>
        <w:contextualSpacing/>
        <w:jc w:val="both"/>
        <w:rPr>
          <w:rFonts w:ascii="Arial" w:hAnsi="Arial"/>
          <w:sz w:val="24"/>
        </w:rPr>
      </w:pPr>
      <w:r w:rsidRPr="003E01B1">
        <w:rPr>
          <w:rFonts w:ascii="Arial" w:hAnsi="Arial"/>
          <w:sz w:val="24"/>
        </w:rPr>
        <w:t>Природонаучни обиколки с цел изучаване на редки видове животни и растения.</w:t>
      </w:r>
    </w:p>
    <w:p w14:paraId="13F2D950" w14:textId="77777777" w:rsidR="00061595" w:rsidRPr="003E01B1" w:rsidRDefault="00061595" w:rsidP="00061595">
      <w:pPr>
        <w:spacing w:after="120" w:line="276" w:lineRule="auto"/>
        <w:contextualSpacing/>
        <w:jc w:val="both"/>
        <w:rPr>
          <w:rFonts w:ascii="Arial" w:hAnsi="Arial"/>
          <w:b/>
          <w:bCs/>
          <w:sz w:val="24"/>
        </w:rPr>
      </w:pPr>
    </w:p>
    <w:p w14:paraId="668781F1" w14:textId="77777777" w:rsidR="00061595" w:rsidRPr="003E01B1" w:rsidRDefault="00061595" w:rsidP="00061595">
      <w:pPr>
        <w:spacing w:after="120" w:line="276" w:lineRule="auto"/>
        <w:contextualSpacing/>
        <w:jc w:val="both"/>
        <w:rPr>
          <w:rFonts w:ascii="Arial" w:hAnsi="Arial"/>
          <w:b/>
          <w:bCs/>
          <w:sz w:val="24"/>
        </w:rPr>
      </w:pPr>
      <w:r w:rsidRPr="003E01B1">
        <w:rPr>
          <w:rFonts w:ascii="Arial" w:hAnsi="Arial"/>
          <w:b/>
          <w:bCs/>
          <w:sz w:val="24"/>
        </w:rPr>
        <w:t>Поклоннически туризъм</w:t>
      </w:r>
    </w:p>
    <w:p w14:paraId="7790D702" w14:textId="77777777" w:rsidR="00061595" w:rsidRPr="003E01B1" w:rsidRDefault="00061595" w:rsidP="00061595">
      <w:pPr>
        <w:spacing w:after="120" w:line="276" w:lineRule="auto"/>
        <w:contextualSpacing/>
        <w:jc w:val="both"/>
        <w:rPr>
          <w:rFonts w:ascii="Arial" w:hAnsi="Arial"/>
          <w:b/>
          <w:bCs/>
          <w:sz w:val="24"/>
        </w:rPr>
      </w:pPr>
    </w:p>
    <w:p w14:paraId="0A956D7A"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b/>
          <w:bCs/>
          <w:sz w:val="24"/>
        </w:rPr>
        <w:tab/>
      </w:r>
      <w:r w:rsidRPr="003E01B1">
        <w:rPr>
          <w:rFonts w:ascii="Arial" w:hAnsi="Arial"/>
          <w:sz w:val="24"/>
        </w:rPr>
        <w:t xml:space="preserve">Религиозните забележителности предоставят големи възможности за предлагане на туристически услуги- от организация на събития и други структурирани дейности с религиозен характер до по-секуларно ориентирани забележителности като музеи и съкровищници, разположени в исторически обекти. За разлика от масовия и от другите видове атракционен туризъм, религиозният и поклонническият туризъм имат роля и значение на съществена част от образователния  процес по религия. Фокус при религиозния туризъм са колективните пътувания и при добре изградени маршрути и пакети това е предпоставка за развиване на спомагателни туристически услуги. Община Никопол има предпоставки и дадености да се включи в туристически пакети за религиозен и поклоннически туризъм. </w:t>
      </w:r>
    </w:p>
    <w:p w14:paraId="21959DA4" w14:textId="77777777" w:rsidR="00061595" w:rsidRPr="003E01B1" w:rsidRDefault="00061595" w:rsidP="00061595">
      <w:pPr>
        <w:spacing w:after="120" w:line="276" w:lineRule="auto"/>
        <w:contextualSpacing/>
        <w:jc w:val="both"/>
        <w:rPr>
          <w:rFonts w:ascii="Arial" w:hAnsi="Arial"/>
          <w:b/>
          <w:bCs/>
          <w:sz w:val="24"/>
        </w:rPr>
      </w:pPr>
      <w:r w:rsidRPr="003E01B1">
        <w:rPr>
          <w:rFonts w:ascii="Arial" w:hAnsi="Arial"/>
          <w:b/>
          <w:bCs/>
          <w:sz w:val="24"/>
        </w:rPr>
        <w:tab/>
      </w:r>
    </w:p>
    <w:p w14:paraId="03CD5886" w14:textId="77777777" w:rsidR="00061595" w:rsidRPr="003E01B1" w:rsidRDefault="00061595" w:rsidP="00061595">
      <w:pPr>
        <w:numPr>
          <w:ilvl w:val="0"/>
          <w:numId w:val="42"/>
        </w:numPr>
        <w:spacing w:after="120" w:line="276" w:lineRule="auto"/>
        <w:contextualSpacing/>
        <w:jc w:val="both"/>
        <w:rPr>
          <w:rFonts w:ascii="Arial" w:hAnsi="Arial"/>
          <w:b/>
          <w:bCs/>
          <w:sz w:val="24"/>
        </w:rPr>
      </w:pPr>
      <w:r w:rsidRPr="003E01B1">
        <w:rPr>
          <w:rFonts w:ascii="Arial" w:hAnsi="Arial"/>
          <w:b/>
          <w:bCs/>
          <w:sz w:val="24"/>
        </w:rPr>
        <w:t>Риболовен туризъм</w:t>
      </w:r>
    </w:p>
    <w:p w14:paraId="77C9CC24"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ab/>
        <w:t xml:space="preserve">Община Никопол има възможност да разгърне риболовния туризъм по поречието на река Дунав, с помощта на Рибарско сдружение „Амур-Никопол“ и </w:t>
      </w:r>
      <w:r w:rsidRPr="003E01B1">
        <w:rPr>
          <w:rFonts w:ascii="Arial" w:hAnsi="Arial"/>
          <w:sz w:val="24"/>
          <w:lang w:val="en-US"/>
        </w:rPr>
        <w:t>WWF</w:t>
      </w:r>
      <w:r w:rsidRPr="003E01B1">
        <w:rPr>
          <w:rFonts w:ascii="Arial" w:hAnsi="Arial"/>
          <w:sz w:val="24"/>
        </w:rPr>
        <w:t xml:space="preserve"> - България. Възможно е изготвянето на туристически пакет свързан с демонстрационен риболов и пикник на един от островите да стане притегателна за десетки туристи-любители на риболова. Риболовният туризъм в община Никопол е  да разгърнат потенциал, разгръщането на които ще направи общината атрактивна дестинация. За възможностите за развитието на риболовния туризъм допринася и разрешаването на любителския риболов по поречието на р. Дунав при гр. Никопол в периода на забраната по време на нейното размножаване .</w:t>
      </w:r>
    </w:p>
    <w:p w14:paraId="13A97B84"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60" w:name="_Toc55834265"/>
      <w:r w:rsidRPr="003E01B1">
        <w:rPr>
          <w:rFonts w:asciiTheme="majorHAnsi" w:eastAsiaTheme="majorEastAsia" w:hAnsiTheme="majorHAnsi" w:cstheme="majorBidi"/>
          <w:color w:val="2F5496" w:themeColor="accent1" w:themeShade="BF"/>
          <w:sz w:val="26"/>
          <w:szCs w:val="26"/>
          <w:lang w:val="en-US" w:eastAsia="bg-BG"/>
        </w:rPr>
        <w:lastRenderedPageBreak/>
        <w:t>3.12. SWOT анализ</w:t>
      </w:r>
      <w:bookmarkEnd w:id="60"/>
    </w:p>
    <w:p w14:paraId="67F422E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BED1C91" w14:textId="77777777" w:rsidR="00061595" w:rsidRPr="003E01B1" w:rsidRDefault="00061595" w:rsidP="00061595">
      <w:pPr>
        <w:spacing w:after="12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Силни страни</w:t>
      </w:r>
    </w:p>
    <w:tbl>
      <w:tblPr>
        <w:tblStyle w:val="ListTable7Colorful-Accent61"/>
        <w:tblW w:w="0" w:type="auto"/>
        <w:tblLook w:val="04A0" w:firstRow="1" w:lastRow="0" w:firstColumn="1" w:lastColumn="0" w:noHBand="0" w:noVBand="1"/>
      </w:tblPr>
      <w:tblGrid>
        <w:gridCol w:w="9212"/>
      </w:tblGrid>
      <w:tr w:rsidR="00061595" w:rsidRPr="003E01B1" w14:paraId="75F2AB78"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726DB62C" w14:textId="77777777" w:rsidR="00061595" w:rsidRPr="003E01B1" w:rsidRDefault="00061595" w:rsidP="0096050E">
            <w:pPr>
              <w:spacing w:after="120"/>
              <w:rPr>
                <w:rFonts w:ascii="Times New Roman" w:hAnsi="Times New Roman"/>
                <w:b/>
                <w:bCs/>
                <w:sz w:val="24"/>
                <w:szCs w:val="20"/>
                <w:lang w:eastAsia="bg-BG"/>
              </w:rPr>
            </w:pPr>
          </w:p>
        </w:tc>
      </w:tr>
      <w:tr w:rsidR="00061595" w:rsidRPr="003E01B1" w14:paraId="6661E245"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9A9139A"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Благоприятно географско положение</w:t>
            </w:r>
          </w:p>
        </w:tc>
      </w:tr>
      <w:tr w:rsidR="00061595" w:rsidRPr="003E01B1" w14:paraId="2B3957E2"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54325D7D"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 xml:space="preserve">Многообразие от природни и антропогенни ресурси за развитие на различни видове алтернативен туризъм – планински, маршрутен, риболовен, </w:t>
            </w:r>
            <w:proofErr w:type="gramStart"/>
            <w:r w:rsidRPr="003E01B1">
              <w:rPr>
                <w:rFonts w:ascii="Times New Roman" w:hAnsi="Times New Roman"/>
                <w:sz w:val="24"/>
                <w:szCs w:val="20"/>
                <w:lang w:eastAsia="bg-BG"/>
              </w:rPr>
              <w:t>селски,  културен</w:t>
            </w:r>
            <w:proofErr w:type="gramEnd"/>
            <w:r w:rsidRPr="003E01B1">
              <w:rPr>
                <w:rFonts w:ascii="Times New Roman" w:hAnsi="Times New Roman"/>
                <w:sz w:val="24"/>
                <w:szCs w:val="20"/>
                <w:lang w:eastAsia="bg-BG"/>
              </w:rPr>
              <w:t xml:space="preserve"> и религиозен.</w:t>
            </w:r>
          </w:p>
        </w:tc>
      </w:tr>
      <w:tr w:rsidR="00061595" w:rsidRPr="003E01B1" w14:paraId="33AE7E96"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ED39EA"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Красива околна среда и благоприятен климат.</w:t>
            </w:r>
          </w:p>
          <w:p w14:paraId="14D3A46C"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река Дунав</w:t>
            </w:r>
          </w:p>
          <w:p w14:paraId="1657719E"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пристанище, на което акостират туристически и круизни кораби с туристи от целия свят</w:t>
            </w:r>
          </w:p>
        </w:tc>
      </w:tr>
      <w:tr w:rsidR="00061595" w:rsidRPr="003E01B1" w14:paraId="1A5D6F5F"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483AFF35"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Автентичност на региона, запазено културно-историческо наследство (исторически и архитектурно-етнографски обекти, църкви, съхранени бит, традиции и занаяти, автентични местни празници и обичаи).</w:t>
            </w:r>
          </w:p>
        </w:tc>
      </w:tr>
      <w:tr w:rsidR="00061595" w:rsidRPr="003E01B1" w14:paraId="720CBDDB"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D863E32"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Богато съчетание на природни ресурси (съхранена природа и атрактивност на природния пейзаж, наличие на защитени територии).</w:t>
            </w:r>
          </w:p>
        </w:tc>
      </w:tr>
      <w:tr w:rsidR="00061595" w:rsidRPr="003E01B1" w14:paraId="3D9525A4"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6DDC7583"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всички предпоставки за развитие на Никопол като туристическа дестинация с потенциал за развитието на алтернативен и воден туризъм.</w:t>
            </w:r>
          </w:p>
        </w:tc>
      </w:tr>
      <w:tr w:rsidR="00061595" w:rsidRPr="003E01B1" w14:paraId="158854FB"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D1D295"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Развита селищна мрежа със силно изявен общински център.</w:t>
            </w:r>
          </w:p>
        </w:tc>
      </w:tr>
      <w:tr w:rsidR="00061595" w:rsidRPr="003E01B1" w14:paraId="2E21ABA8"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2A30D32A"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Единна визия за развитие на туризма на местната общност.</w:t>
            </w:r>
          </w:p>
        </w:tc>
      </w:tr>
      <w:tr w:rsidR="00061595" w:rsidRPr="003E01B1" w14:paraId="409A26D9"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C304C0"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Намерение за изграждане на собствен бранд и пакет от собствени туристически продукти и услуги от страна на общинската администрация.</w:t>
            </w:r>
          </w:p>
        </w:tc>
      </w:tr>
      <w:tr w:rsidR="00061595" w:rsidRPr="003E01B1" w14:paraId="149DB756"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74D1184A"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Проактивна политика от страна на общинската администрация за развитие на туризма.</w:t>
            </w:r>
          </w:p>
        </w:tc>
      </w:tr>
      <w:tr w:rsidR="00061595" w:rsidRPr="003E01B1" w14:paraId="69DE038C"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8F19D0"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Проактивно търсене на възможности за изграждане на публично-частни партньорства в сферата на туризма от страна на общината.</w:t>
            </w:r>
          </w:p>
        </w:tc>
      </w:tr>
      <w:tr w:rsidR="00061595" w:rsidRPr="003E01B1" w14:paraId="42AA358F" w14:textId="77777777" w:rsidTr="0096050E">
        <w:tc>
          <w:tcPr>
            <w:cnfStyle w:val="001000000000" w:firstRow="0" w:lastRow="0" w:firstColumn="1" w:lastColumn="0" w:oddVBand="0" w:evenVBand="0" w:oddHBand="0" w:evenHBand="0" w:firstRowFirstColumn="0" w:firstRowLastColumn="0" w:lastRowFirstColumn="0" w:lastRowLastColumn="0"/>
            <w:tcW w:w="9350" w:type="dxa"/>
          </w:tcPr>
          <w:p w14:paraId="053AFA8A"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Наличие на стимули и облекчения за развитието на малкия и среден бизнес в общината.</w:t>
            </w:r>
          </w:p>
        </w:tc>
      </w:tr>
      <w:tr w:rsidR="00061595" w:rsidRPr="003E01B1" w14:paraId="161BFF85"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D575FC" w14:textId="77777777" w:rsidR="00061595" w:rsidRPr="003E01B1" w:rsidRDefault="00061595" w:rsidP="0096050E">
            <w:pPr>
              <w:numPr>
                <w:ilvl w:val="0"/>
                <w:numId w:val="43"/>
              </w:numPr>
              <w:spacing w:after="120"/>
              <w:contextualSpacing/>
              <w:jc w:val="both"/>
              <w:rPr>
                <w:rFonts w:ascii="Times New Roman" w:hAnsi="Times New Roman"/>
                <w:sz w:val="24"/>
                <w:szCs w:val="20"/>
                <w:lang w:eastAsia="bg-BG"/>
              </w:rPr>
            </w:pPr>
            <w:r w:rsidRPr="003E01B1">
              <w:rPr>
                <w:rFonts w:ascii="Times New Roman" w:hAnsi="Times New Roman"/>
                <w:sz w:val="24"/>
                <w:szCs w:val="20"/>
                <w:lang w:eastAsia="bg-BG"/>
              </w:rPr>
              <w:t>Положително отношение към алтернативния туризъм като мотор за регионално развитие;</w:t>
            </w:r>
          </w:p>
        </w:tc>
      </w:tr>
    </w:tbl>
    <w:p w14:paraId="4B2642EB" w14:textId="77777777" w:rsidR="00061595" w:rsidRPr="003E01B1" w:rsidRDefault="00061595" w:rsidP="00061595">
      <w:pPr>
        <w:spacing w:after="120" w:line="240" w:lineRule="auto"/>
        <w:rPr>
          <w:rFonts w:ascii="Times New Roman" w:eastAsia="Times New Roman" w:hAnsi="Times New Roman" w:cs="Times New Roman"/>
          <w:b/>
          <w:bCs/>
          <w:sz w:val="24"/>
          <w:szCs w:val="20"/>
          <w:lang w:val="en-US" w:eastAsia="bg-BG"/>
        </w:rPr>
      </w:pPr>
    </w:p>
    <w:p w14:paraId="15E214A7" w14:textId="77777777" w:rsidR="00061595" w:rsidRPr="003E01B1" w:rsidRDefault="00061595" w:rsidP="00061595">
      <w:pPr>
        <w:spacing w:after="12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Слаби страни</w:t>
      </w:r>
    </w:p>
    <w:p w14:paraId="1D3F17FF" w14:textId="77777777" w:rsidR="00061595" w:rsidRPr="003E01B1" w:rsidRDefault="00061595" w:rsidP="00061595">
      <w:pPr>
        <w:spacing w:after="120" w:line="240" w:lineRule="auto"/>
        <w:rPr>
          <w:rFonts w:ascii="Times New Roman" w:eastAsia="Times New Roman" w:hAnsi="Times New Roman" w:cs="Times New Roman"/>
          <w:b/>
          <w:bCs/>
          <w:sz w:val="24"/>
          <w:szCs w:val="20"/>
          <w:lang w:val="en-US" w:eastAsia="bg-BG"/>
        </w:rPr>
      </w:pPr>
    </w:p>
    <w:tbl>
      <w:tblPr>
        <w:tblStyle w:val="7610"/>
        <w:tblW w:w="10065" w:type="dxa"/>
        <w:tblLook w:val="04A0" w:firstRow="1" w:lastRow="0" w:firstColumn="1" w:lastColumn="0" w:noHBand="0" w:noVBand="1"/>
      </w:tblPr>
      <w:tblGrid>
        <w:gridCol w:w="10065"/>
      </w:tblGrid>
      <w:tr w:rsidR="00061595" w:rsidRPr="003E01B1" w14:paraId="19A7DF26"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shd w:val="clear" w:color="auto" w:fill="auto"/>
          </w:tcPr>
          <w:p w14:paraId="18885680"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Слабо развит сектор на търговията и услугите.</w:t>
            </w:r>
          </w:p>
          <w:p w14:paraId="416B1D34"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Липса на достатъчно места за настаняване.</w:t>
            </w:r>
          </w:p>
          <w:p w14:paraId="454C3047"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Необлагородена крайречна зона.</w:t>
            </w:r>
          </w:p>
          <w:p w14:paraId="16E4EC36"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Слабо развит ресторантьорски бранш</w:t>
            </w:r>
          </w:p>
          <w:p w14:paraId="674693FB"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Липса на механизъм за задържане на круизните туристи в община Никопол </w:t>
            </w:r>
          </w:p>
        </w:tc>
      </w:tr>
      <w:tr w:rsidR="00061595" w:rsidRPr="003E01B1" w14:paraId="242681F2"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58287BE9"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Липса на единна информационна система в областта на туризма.</w:t>
            </w:r>
          </w:p>
        </w:tc>
      </w:tr>
      <w:tr w:rsidR="00061595" w:rsidRPr="003E01B1" w14:paraId="53E19A21" w14:textId="77777777" w:rsidTr="0096050E">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7453F4C2"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Недостатъчен маркетинг и реклама на туристическия потенциал на общината.</w:t>
            </w:r>
          </w:p>
        </w:tc>
      </w:tr>
      <w:tr w:rsidR="00061595" w:rsidRPr="003E01B1" w14:paraId="68F798E3"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10E2D44F"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Въпреки природните дадености и потенциала за развитие на туризма, липсва реклама и популяризиране на общината като туристическа дестинация.</w:t>
            </w:r>
          </w:p>
        </w:tc>
      </w:tr>
      <w:tr w:rsidR="00061595" w:rsidRPr="003E01B1" w14:paraId="12128D93" w14:textId="77777777" w:rsidTr="0096050E">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7DB13386"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Липса на електронни услуги за предоставяне на качествено обслужване на гражданите и бизнеса.</w:t>
            </w:r>
          </w:p>
        </w:tc>
      </w:tr>
      <w:tr w:rsidR="00061595" w:rsidRPr="003E01B1" w14:paraId="2E4F96F1"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auto"/>
          </w:tcPr>
          <w:p w14:paraId="6CCDF779"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Липса на специализирани институции за подготовка на кадри в сферата на туризма.</w:t>
            </w:r>
          </w:p>
          <w:p w14:paraId="349BCA34" w14:textId="77777777" w:rsidR="00061595" w:rsidRPr="003E01B1" w:rsidRDefault="00061595" w:rsidP="0096050E">
            <w:pPr>
              <w:numPr>
                <w:ilvl w:val="0"/>
                <w:numId w:val="44"/>
              </w:numPr>
              <w:spacing w:after="120" w:line="360" w:lineRule="auto"/>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Трудности свързани с осъществяването на проекти, поради големите зони под статут на защита и Натура 2000</w:t>
            </w:r>
          </w:p>
          <w:p w14:paraId="57A9006F" w14:textId="77777777" w:rsidR="00061595" w:rsidRPr="003E01B1" w:rsidRDefault="00061595" w:rsidP="0096050E">
            <w:pPr>
              <w:spacing w:after="120" w:line="360" w:lineRule="auto"/>
              <w:contextualSpacing/>
              <w:rPr>
                <w:rFonts w:ascii="Times New Roman" w:eastAsia="Times New Roman" w:hAnsi="Times New Roman" w:cs="Times New Roman"/>
                <w:sz w:val="24"/>
                <w:szCs w:val="20"/>
                <w:lang w:eastAsia="bg-BG"/>
              </w:rPr>
            </w:pPr>
          </w:p>
          <w:p w14:paraId="09829079" w14:textId="77777777" w:rsidR="00061595" w:rsidRPr="003E01B1" w:rsidRDefault="00061595" w:rsidP="0096050E">
            <w:pPr>
              <w:spacing w:after="120" w:line="360" w:lineRule="auto"/>
              <w:contextualSpacing/>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Възможности</w:t>
            </w:r>
          </w:p>
          <w:p w14:paraId="70ED25E1"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Насърчаване на развиването на сектор търговия и услуги чрез данъчни и административни стимули за предприемачи.</w:t>
            </w:r>
          </w:p>
          <w:p w14:paraId="54D32438"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Насърчаване на откриването на нови обекти за настаняване чрез данъчни и административни стимули за предприемачи.</w:t>
            </w:r>
          </w:p>
          <w:p w14:paraId="43215F5F"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 xml:space="preserve">Облагородяване на крайречната зона </w:t>
            </w:r>
          </w:p>
          <w:p w14:paraId="72548FFB"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Изграждане на обекти за хранене в крайречните зони, които да задържат круизните туристи.</w:t>
            </w:r>
          </w:p>
          <w:p w14:paraId="31249389"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Популяризиране на община Никопол чрез създаване на туристически страници в социалните мрежи и изграждане на интернет платформа.</w:t>
            </w:r>
          </w:p>
          <w:p w14:paraId="633CB247"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Сключване на договори с туроператори за приобщаване на туристическите обекти в община Никопол в туристическите им пакети.</w:t>
            </w:r>
          </w:p>
          <w:p w14:paraId="2A9040E2"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Развиване на риболовен туризъм.</w:t>
            </w:r>
          </w:p>
          <w:p w14:paraId="7B15F7F0"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Изграждане на зони за еко къмпинги.</w:t>
            </w:r>
          </w:p>
          <w:p w14:paraId="14D5AA3A"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Разработване на туристически пътеки.</w:t>
            </w:r>
          </w:p>
          <w:p w14:paraId="63F0263F"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Облагородяване на плажната зона на река Дунав.</w:t>
            </w:r>
          </w:p>
          <w:p w14:paraId="0EF81B0D"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Организиране на събития на плажа.</w:t>
            </w:r>
          </w:p>
          <w:p w14:paraId="5F32853B"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Разработване на туристическа услуга за обиколка на островите от никополската група.</w:t>
            </w:r>
          </w:p>
          <w:p w14:paraId="302E1B86" w14:textId="77777777" w:rsidR="00061595" w:rsidRPr="003E01B1" w:rsidRDefault="00061595" w:rsidP="0096050E">
            <w:pPr>
              <w:numPr>
                <w:ilvl w:val="0"/>
                <w:numId w:val="45"/>
              </w:numPr>
              <w:spacing w:after="120" w:line="360" w:lineRule="auto"/>
              <w:contextualSpacing/>
              <w:jc w:val="both"/>
              <w:rPr>
                <w:rFonts w:ascii="Times New Roman" w:eastAsia="Times New Roman" w:hAnsi="Times New Roman" w:cs="Times New Roman"/>
                <w:color w:val="BF8F00" w:themeColor="accent4" w:themeShade="BF"/>
                <w:sz w:val="24"/>
                <w:szCs w:val="20"/>
                <w:lang w:eastAsia="bg-BG"/>
              </w:rPr>
            </w:pPr>
            <w:r w:rsidRPr="003E01B1">
              <w:rPr>
                <w:rFonts w:ascii="Times New Roman" w:eastAsia="Times New Roman" w:hAnsi="Times New Roman" w:cs="Times New Roman"/>
                <w:color w:val="BF8F00" w:themeColor="accent4" w:themeShade="BF"/>
                <w:sz w:val="24"/>
                <w:szCs w:val="20"/>
                <w:lang w:eastAsia="bg-BG"/>
              </w:rPr>
              <w:t xml:space="preserve">Изграждане на инфраструктура </w:t>
            </w:r>
            <w:proofErr w:type="gramStart"/>
            <w:r w:rsidRPr="003E01B1">
              <w:rPr>
                <w:rFonts w:ascii="Times New Roman" w:eastAsia="Times New Roman" w:hAnsi="Times New Roman" w:cs="Times New Roman"/>
                <w:color w:val="BF8F00" w:themeColor="accent4" w:themeShade="BF"/>
                <w:sz w:val="24"/>
                <w:szCs w:val="20"/>
                <w:lang w:eastAsia="bg-BG"/>
              </w:rPr>
              <w:t>и  подсигуряване</w:t>
            </w:r>
            <w:proofErr w:type="gramEnd"/>
            <w:r w:rsidRPr="003E01B1">
              <w:rPr>
                <w:rFonts w:ascii="Times New Roman" w:eastAsia="Times New Roman" w:hAnsi="Times New Roman" w:cs="Times New Roman"/>
                <w:color w:val="BF8F00" w:themeColor="accent4" w:themeShade="BF"/>
                <w:sz w:val="24"/>
                <w:szCs w:val="20"/>
                <w:lang w:eastAsia="bg-BG"/>
              </w:rPr>
              <w:t xml:space="preserve"> на възможности за велотуризъм.</w:t>
            </w:r>
          </w:p>
          <w:p w14:paraId="73E2BD84" w14:textId="77777777" w:rsidR="00061595" w:rsidRPr="003E01B1" w:rsidRDefault="00061595" w:rsidP="0096050E">
            <w:pPr>
              <w:spacing w:after="120" w:line="360" w:lineRule="auto"/>
              <w:rPr>
                <w:rFonts w:ascii="Times New Roman" w:eastAsia="Times New Roman" w:hAnsi="Times New Roman" w:cs="Times New Roman"/>
                <w:color w:val="BF8F00" w:themeColor="accent4" w:themeShade="BF"/>
                <w:sz w:val="24"/>
                <w:szCs w:val="20"/>
                <w:lang w:eastAsia="bg-BG"/>
              </w:rPr>
            </w:pPr>
          </w:p>
          <w:p w14:paraId="5C8D68FD" w14:textId="77777777" w:rsidR="00061595" w:rsidRPr="003E01B1" w:rsidRDefault="00061595" w:rsidP="0096050E">
            <w:pPr>
              <w:spacing w:after="120"/>
              <w:rPr>
                <w:rFonts w:ascii="Times New Roman" w:eastAsia="Times New Roman" w:hAnsi="Times New Roman" w:cs="Times New Roman"/>
                <w:color w:val="000000" w:themeColor="text1"/>
                <w:sz w:val="24"/>
                <w:szCs w:val="20"/>
                <w:lang w:eastAsia="bg-BG"/>
              </w:rPr>
            </w:pPr>
            <w:r w:rsidRPr="003E01B1">
              <w:rPr>
                <w:rFonts w:ascii="Times New Roman" w:eastAsia="Times New Roman" w:hAnsi="Times New Roman" w:cs="Times New Roman"/>
                <w:color w:val="000000" w:themeColor="text1"/>
                <w:sz w:val="24"/>
                <w:szCs w:val="20"/>
                <w:lang w:eastAsia="bg-BG"/>
              </w:rPr>
              <w:t>Заплахи</w:t>
            </w:r>
          </w:p>
          <w:p w14:paraId="38018B73" w14:textId="77777777" w:rsidR="00061595" w:rsidRPr="003E01B1" w:rsidRDefault="00061595" w:rsidP="0096050E">
            <w:pPr>
              <w:spacing w:after="120" w:line="360" w:lineRule="auto"/>
              <w:ind w:left="720"/>
              <w:contextualSpacing/>
              <w:rPr>
                <w:rFonts w:ascii="Times New Roman" w:eastAsia="Times New Roman" w:hAnsi="Times New Roman" w:cs="Times New Roman"/>
                <w:sz w:val="24"/>
                <w:szCs w:val="20"/>
                <w:lang w:eastAsia="bg-BG"/>
              </w:rPr>
            </w:pPr>
          </w:p>
        </w:tc>
      </w:tr>
      <w:tr w:rsidR="00061595" w:rsidRPr="003E01B1" w14:paraId="364E48F9" w14:textId="77777777" w:rsidTr="0096050E">
        <w:tc>
          <w:tcPr>
            <w:cnfStyle w:val="001000000000" w:firstRow="0" w:lastRow="0" w:firstColumn="1" w:lastColumn="0" w:oddVBand="0" w:evenVBand="0" w:oddHBand="0" w:evenHBand="0" w:firstRowFirstColumn="0" w:firstRowLastColumn="0" w:lastRowFirstColumn="0" w:lastRowLastColumn="0"/>
            <w:tcW w:w="10065" w:type="dxa"/>
          </w:tcPr>
          <w:p w14:paraId="3E5E5F10" w14:textId="77777777" w:rsidR="00061595" w:rsidRPr="003E01B1" w:rsidRDefault="00061595" w:rsidP="0096050E">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Застаряващо население и мигриращи млади хора.</w:t>
            </w:r>
          </w:p>
          <w:p w14:paraId="4571B58A" w14:textId="77777777" w:rsidR="00061595" w:rsidRPr="003E01B1" w:rsidRDefault="00061595" w:rsidP="0096050E">
            <w:pPr>
              <w:spacing w:after="120"/>
              <w:rPr>
                <w:rFonts w:ascii="Times New Roman" w:eastAsia="Times New Roman" w:hAnsi="Times New Roman" w:cs="Arial"/>
                <w:sz w:val="24"/>
                <w:szCs w:val="20"/>
                <w:lang w:eastAsia="bg-BG"/>
              </w:rPr>
            </w:pPr>
          </w:p>
        </w:tc>
      </w:tr>
      <w:tr w:rsidR="00061595" w:rsidRPr="003E01B1" w14:paraId="5FF23089"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74524A20" w14:textId="77777777" w:rsidR="00061595" w:rsidRPr="003E01B1" w:rsidRDefault="00061595" w:rsidP="0096050E">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Ограничен достъп до финансови ресурси от държавата и банковия сектор.</w:t>
            </w:r>
          </w:p>
          <w:p w14:paraId="13F2AD61" w14:textId="77777777" w:rsidR="00061595" w:rsidRPr="003E01B1" w:rsidRDefault="00061595" w:rsidP="0096050E">
            <w:pPr>
              <w:spacing w:after="120"/>
              <w:rPr>
                <w:rFonts w:ascii="Times New Roman" w:eastAsia="Times New Roman" w:hAnsi="Times New Roman" w:cs="Arial"/>
                <w:sz w:val="24"/>
                <w:szCs w:val="20"/>
                <w:lang w:eastAsia="bg-BG"/>
              </w:rPr>
            </w:pPr>
          </w:p>
        </w:tc>
      </w:tr>
      <w:tr w:rsidR="00061595" w:rsidRPr="003E01B1" w14:paraId="6D6BC8C3" w14:textId="77777777" w:rsidTr="0096050E">
        <w:tc>
          <w:tcPr>
            <w:cnfStyle w:val="001000000000" w:firstRow="0" w:lastRow="0" w:firstColumn="1" w:lastColumn="0" w:oddVBand="0" w:evenVBand="0" w:oddHBand="0" w:evenHBand="0" w:firstRowFirstColumn="0" w:firstRowLastColumn="0" w:lastRowFirstColumn="0" w:lastRowLastColumn="0"/>
            <w:tcW w:w="10065" w:type="dxa"/>
          </w:tcPr>
          <w:p w14:paraId="693CF0DA" w14:textId="77777777" w:rsidR="00061595" w:rsidRPr="003E01B1" w:rsidRDefault="00061595" w:rsidP="0096050E">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lastRenderedPageBreak/>
              <w:t>Форсмажорни обстоятелства като природни бедствия, болести и терористични атаки.</w:t>
            </w:r>
          </w:p>
          <w:p w14:paraId="61F0C96A" w14:textId="77777777" w:rsidR="00061595" w:rsidRPr="003E01B1" w:rsidRDefault="00061595" w:rsidP="0096050E">
            <w:pPr>
              <w:spacing w:after="120"/>
              <w:rPr>
                <w:rFonts w:ascii="Times New Roman" w:eastAsia="Times New Roman" w:hAnsi="Times New Roman" w:cs="Arial"/>
                <w:sz w:val="24"/>
                <w:szCs w:val="20"/>
                <w:lang w:eastAsia="bg-BG"/>
              </w:rPr>
            </w:pPr>
          </w:p>
        </w:tc>
      </w:tr>
      <w:tr w:rsidR="00061595" w:rsidRPr="003E01B1" w14:paraId="77366E48"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5B01D833" w14:textId="77777777" w:rsidR="00061595" w:rsidRPr="003E01B1" w:rsidRDefault="00061595" w:rsidP="0096050E">
            <w:pPr>
              <w:numPr>
                <w:ilvl w:val="0"/>
                <w:numId w:val="46"/>
              </w:numPr>
              <w:spacing w:before="60"/>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Задълбочаващи се промени в климата и глобалното затопляне.</w:t>
            </w:r>
          </w:p>
          <w:p w14:paraId="70D00400" w14:textId="77777777" w:rsidR="00061595" w:rsidRPr="003E01B1" w:rsidRDefault="00061595" w:rsidP="0096050E">
            <w:pPr>
              <w:spacing w:after="120"/>
              <w:rPr>
                <w:rFonts w:ascii="Times New Roman" w:eastAsia="Times New Roman" w:hAnsi="Times New Roman" w:cs="Arial"/>
                <w:sz w:val="24"/>
                <w:szCs w:val="20"/>
                <w:lang w:eastAsia="bg-BG"/>
              </w:rPr>
            </w:pPr>
          </w:p>
        </w:tc>
      </w:tr>
      <w:tr w:rsidR="00061595" w:rsidRPr="003E01B1" w14:paraId="6758408A" w14:textId="77777777" w:rsidTr="0096050E">
        <w:tc>
          <w:tcPr>
            <w:cnfStyle w:val="001000000000" w:firstRow="0" w:lastRow="0" w:firstColumn="1" w:lastColumn="0" w:oddVBand="0" w:evenVBand="0" w:oddHBand="0" w:evenHBand="0" w:firstRowFirstColumn="0" w:firstRowLastColumn="0" w:lastRowFirstColumn="0" w:lastRowLastColumn="0"/>
            <w:tcW w:w="10065" w:type="dxa"/>
          </w:tcPr>
          <w:p w14:paraId="7E31AAC7" w14:textId="77777777" w:rsidR="00061595" w:rsidRPr="003E01B1" w:rsidRDefault="00061595" w:rsidP="0096050E">
            <w:pPr>
              <w:numPr>
                <w:ilvl w:val="0"/>
                <w:numId w:val="46"/>
              </w:numPr>
              <w:contextualSpacing/>
              <w:jc w:val="both"/>
              <w:rPr>
                <w:rFonts w:ascii="Times New Roman" w:eastAsia="Times New Roman" w:hAnsi="Times New Roman" w:cs="Arial"/>
                <w:sz w:val="24"/>
                <w:szCs w:val="24"/>
                <w:lang w:eastAsia="bg-BG"/>
              </w:rPr>
            </w:pPr>
            <w:r w:rsidRPr="003E01B1">
              <w:rPr>
                <w:rFonts w:ascii="Times New Roman" w:eastAsia="Times New Roman" w:hAnsi="Times New Roman" w:cs="Arial"/>
                <w:sz w:val="24"/>
                <w:szCs w:val="24"/>
                <w:lang w:eastAsia="bg-BG"/>
              </w:rPr>
              <w:t>Непълноценно оползотворяване на наличните природни и антропогенни ресурси.</w:t>
            </w:r>
          </w:p>
          <w:p w14:paraId="5271806A" w14:textId="77777777" w:rsidR="00061595" w:rsidRPr="003E01B1" w:rsidRDefault="00061595" w:rsidP="0096050E">
            <w:pPr>
              <w:spacing w:after="120"/>
              <w:rPr>
                <w:rFonts w:ascii="Times New Roman" w:eastAsia="Times New Roman" w:hAnsi="Times New Roman" w:cs="Arial"/>
                <w:sz w:val="24"/>
                <w:szCs w:val="20"/>
                <w:lang w:eastAsia="bg-BG"/>
              </w:rPr>
            </w:pPr>
          </w:p>
        </w:tc>
      </w:tr>
      <w:tr w:rsidR="00061595" w:rsidRPr="003E01B1" w14:paraId="6C187CB1"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3FB0ECC3" w14:textId="77777777" w:rsidR="00061595" w:rsidRPr="003E01B1" w:rsidRDefault="00061595" w:rsidP="0096050E">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Липса на кадри с профилирани познания в сферата на туризма.</w:t>
            </w:r>
          </w:p>
          <w:p w14:paraId="0177CDA2" w14:textId="77777777" w:rsidR="00061595" w:rsidRPr="003E01B1" w:rsidRDefault="00061595" w:rsidP="0096050E">
            <w:pPr>
              <w:spacing w:after="120"/>
              <w:rPr>
                <w:rFonts w:ascii="Times New Roman" w:eastAsia="Times New Roman" w:hAnsi="Times New Roman" w:cs="Times New Roman"/>
                <w:sz w:val="24"/>
                <w:szCs w:val="20"/>
                <w:lang w:eastAsia="bg-BG"/>
              </w:rPr>
            </w:pPr>
          </w:p>
        </w:tc>
      </w:tr>
      <w:tr w:rsidR="00061595" w:rsidRPr="003E01B1" w14:paraId="28FDD18C" w14:textId="77777777" w:rsidTr="0096050E">
        <w:tc>
          <w:tcPr>
            <w:cnfStyle w:val="001000000000" w:firstRow="0" w:lastRow="0" w:firstColumn="1" w:lastColumn="0" w:oddVBand="0" w:evenVBand="0" w:oddHBand="0" w:evenHBand="0" w:firstRowFirstColumn="0" w:firstRowLastColumn="0" w:lastRowFirstColumn="0" w:lastRowLastColumn="0"/>
            <w:tcW w:w="10065" w:type="dxa"/>
          </w:tcPr>
          <w:p w14:paraId="02747F07" w14:textId="77777777" w:rsidR="00061595" w:rsidRPr="003E01B1" w:rsidRDefault="00061595" w:rsidP="0096050E">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Задълбочаващите се промени в климата и глобалното затопляне.</w:t>
            </w:r>
          </w:p>
          <w:p w14:paraId="4A39DDC6" w14:textId="77777777" w:rsidR="00061595" w:rsidRPr="003E01B1" w:rsidRDefault="00061595" w:rsidP="0096050E">
            <w:pPr>
              <w:spacing w:after="120"/>
              <w:rPr>
                <w:rFonts w:ascii="Times New Roman" w:eastAsia="Times New Roman" w:hAnsi="Times New Roman" w:cs="Times New Roman"/>
                <w:sz w:val="24"/>
                <w:szCs w:val="20"/>
                <w:lang w:eastAsia="bg-BG"/>
              </w:rPr>
            </w:pPr>
          </w:p>
        </w:tc>
      </w:tr>
      <w:tr w:rsidR="00061595" w:rsidRPr="003E01B1" w14:paraId="4D83C162"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2C5C9F75" w14:textId="77777777" w:rsidR="00061595" w:rsidRPr="003E01B1" w:rsidRDefault="00061595" w:rsidP="0096050E">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Задълбочаване на процесите на регионални различия в национален мащаб.</w:t>
            </w:r>
          </w:p>
          <w:p w14:paraId="785E1CCC" w14:textId="77777777" w:rsidR="00061595" w:rsidRPr="003E01B1" w:rsidRDefault="00061595" w:rsidP="0096050E">
            <w:pPr>
              <w:spacing w:after="120"/>
              <w:rPr>
                <w:rFonts w:ascii="Times New Roman" w:eastAsia="Times New Roman" w:hAnsi="Times New Roman" w:cs="Times New Roman"/>
                <w:sz w:val="24"/>
                <w:szCs w:val="20"/>
                <w:lang w:eastAsia="bg-BG"/>
              </w:rPr>
            </w:pPr>
          </w:p>
        </w:tc>
      </w:tr>
      <w:tr w:rsidR="00061595" w:rsidRPr="003E01B1" w14:paraId="6C375C23" w14:textId="77777777" w:rsidTr="0096050E">
        <w:tc>
          <w:tcPr>
            <w:cnfStyle w:val="001000000000" w:firstRow="0" w:lastRow="0" w:firstColumn="1" w:lastColumn="0" w:oddVBand="0" w:evenVBand="0" w:oddHBand="0" w:evenHBand="0" w:firstRowFirstColumn="0" w:firstRowLastColumn="0" w:lastRowFirstColumn="0" w:lastRowLastColumn="0"/>
            <w:tcW w:w="10065" w:type="dxa"/>
          </w:tcPr>
          <w:p w14:paraId="529EAF6E" w14:textId="77777777" w:rsidR="00061595" w:rsidRPr="003E01B1" w:rsidRDefault="00061595" w:rsidP="0096050E">
            <w:pPr>
              <w:numPr>
                <w:ilvl w:val="0"/>
                <w:numId w:val="46"/>
              </w:numPr>
              <w:contextualSpacing/>
              <w:jc w:val="both"/>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Зависимост на общините от централния бюджет и липса на финансови ресурси за съфинансиране на проекти.</w:t>
            </w:r>
          </w:p>
          <w:p w14:paraId="2CBCFF34" w14:textId="77777777" w:rsidR="00061595" w:rsidRPr="003E01B1" w:rsidRDefault="00061595" w:rsidP="0096050E">
            <w:pPr>
              <w:spacing w:after="120"/>
              <w:ind w:left="720"/>
              <w:contextualSpacing/>
              <w:rPr>
                <w:rFonts w:ascii="Times New Roman" w:eastAsia="Times New Roman" w:hAnsi="Times New Roman" w:cs="Times New Roman"/>
                <w:sz w:val="24"/>
                <w:szCs w:val="20"/>
                <w:lang w:eastAsia="bg-BG"/>
              </w:rPr>
            </w:pPr>
          </w:p>
          <w:p w14:paraId="69974B79" w14:textId="77777777" w:rsidR="00061595" w:rsidRPr="003E01B1" w:rsidRDefault="00061595" w:rsidP="0096050E">
            <w:pPr>
              <w:spacing w:after="120"/>
              <w:rPr>
                <w:rFonts w:ascii="Times New Roman" w:eastAsia="Times New Roman" w:hAnsi="Times New Roman" w:cs="Times New Roman"/>
                <w:sz w:val="24"/>
                <w:szCs w:val="20"/>
                <w:lang w:eastAsia="bg-BG"/>
              </w:rPr>
            </w:pPr>
          </w:p>
        </w:tc>
      </w:tr>
    </w:tbl>
    <w:p w14:paraId="22D69C3C" w14:textId="77777777" w:rsidR="00061595" w:rsidRPr="003E01B1" w:rsidRDefault="00061595" w:rsidP="00061595">
      <w:pPr>
        <w:spacing w:after="120" w:line="240" w:lineRule="auto"/>
        <w:rPr>
          <w:rFonts w:ascii="Times New Roman" w:eastAsia="Times New Roman" w:hAnsi="Times New Roman" w:cs="Times New Roman"/>
          <w:sz w:val="24"/>
          <w:szCs w:val="20"/>
          <w:lang w:val="en-US" w:eastAsia="bg-BG"/>
        </w:rPr>
      </w:pPr>
    </w:p>
    <w:p w14:paraId="1E346478"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bookmarkStart w:id="61" w:name="_Toc55834266"/>
      <w:r w:rsidRPr="003E01B1">
        <w:rPr>
          <w:rFonts w:asciiTheme="majorHAnsi" w:eastAsiaTheme="majorEastAsia" w:hAnsiTheme="majorHAnsi" w:cstheme="majorBidi"/>
          <w:color w:val="2F5496" w:themeColor="accent1" w:themeShade="BF"/>
          <w:sz w:val="26"/>
          <w:szCs w:val="26"/>
          <w:lang w:val="en-US" w:eastAsia="bg-BG"/>
        </w:rPr>
        <w:t xml:space="preserve">3.13. Основни </w:t>
      </w:r>
      <w:proofErr w:type="spellStart"/>
      <w:r w:rsidRPr="003E01B1">
        <w:rPr>
          <w:rFonts w:asciiTheme="majorHAnsi" w:eastAsiaTheme="majorEastAsia" w:hAnsiTheme="majorHAnsi" w:cstheme="majorBidi"/>
          <w:color w:val="2F5496" w:themeColor="accent1" w:themeShade="BF"/>
          <w:sz w:val="26"/>
          <w:szCs w:val="26"/>
          <w:lang w:val="en-US" w:eastAsia="bg-BG"/>
        </w:rPr>
        <w:t>изводи</w:t>
      </w:r>
      <w:bookmarkEnd w:id="61"/>
      <w:proofErr w:type="spellEnd"/>
    </w:p>
    <w:p w14:paraId="5AFF0BA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5702C5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Регионът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разполага</w:t>
      </w:r>
      <w:proofErr w:type="spellEnd"/>
      <w:r w:rsidRPr="003E01B1">
        <w:rPr>
          <w:rFonts w:ascii="Times New Roman" w:eastAsia="Times New Roman" w:hAnsi="Times New Roman" w:cs="Times New Roman"/>
          <w:sz w:val="24"/>
          <w:szCs w:val="20"/>
          <w:lang w:val="en-US" w:eastAsia="bg-BG"/>
        </w:rPr>
        <w:t xml:space="preserve"> със </w:t>
      </w:r>
      <w:proofErr w:type="spellStart"/>
      <w:r w:rsidRPr="003E01B1">
        <w:rPr>
          <w:rFonts w:ascii="Times New Roman" w:eastAsia="Times New Roman" w:hAnsi="Times New Roman" w:cs="Times New Roman"/>
          <w:sz w:val="24"/>
          <w:szCs w:val="20"/>
          <w:lang w:val="en-US" w:eastAsia="bg-BG"/>
        </w:rPr>
        <w:t>забележителни</w:t>
      </w:r>
      <w:proofErr w:type="spellEnd"/>
      <w:r w:rsidRPr="003E01B1">
        <w:rPr>
          <w:rFonts w:ascii="Times New Roman" w:eastAsia="Times New Roman" w:hAnsi="Times New Roman" w:cs="Times New Roman"/>
          <w:sz w:val="24"/>
          <w:szCs w:val="20"/>
          <w:lang w:val="en-US" w:eastAsia="bg-BG"/>
        </w:rPr>
        <w:t xml:space="preserve"> природни и </w:t>
      </w:r>
      <w:proofErr w:type="spellStart"/>
      <w:r w:rsidRPr="003E01B1">
        <w:rPr>
          <w:rFonts w:ascii="Times New Roman" w:eastAsia="Times New Roman" w:hAnsi="Times New Roman" w:cs="Times New Roman"/>
          <w:sz w:val="24"/>
          <w:szCs w:val="20"/>
          <w:lang w:val="en-US" w:eastAsia="bg-BG"/>
        </w:rPr>
        <w:t>културноисторически</w:t>
      </w:r>
      <w:proofErr w:type="spellEnd"/>
      <w:r w:rsidRPr="003E01B1">
        <w:rPr>
          <w:rFonts w:ascii="Times New Roman" w:eastAsia="Times New Roman" w:hAnsi="Times New Roman" w:cs="Times New Roman"/>
          <w:sz w:val="24"/>
          <w:szCs w:val="20"/>
          <w:lang w:val="en-US" w:eastAsia="bg-BG"/>
        </w:rPr>
        <w:t xml:space="preserve"> ресурси за развитие на алтернативен туризъм с възможност за </w:t>
      </w:r>
      <w:proofErr w:type="spellStart"/>
      <w:r w:rsidRPr="003E01B1">
        <w:rPr>
          <w:rFonts w:ascii="Times New Roman" w:eastAsia="Times New Roman" w:hAnsi="Times New Roman" w:cs="Times New Roman"/>
          <w:sz w:val="24"/>
          <w:szCs w:val="20"/>
          <w:lang w:val="en-US" w:eastAsia="bg-BG"/>
        </w:rPr>
        <w:t>бъдещо</w:t>
      </w:r>
      <w:proofErr w:type="spellEnd"/>
      <w:r w:rsidRPr="003E01B1">
        <w:rPr>
          <w:rFonts w:ascii="Times New Roman" w:eastAsia="Times New Roman" w:hAnsi="Times New Roman" w:cs="Times New Roman"/>
          <w:sz w:val="24"/>
          <w:szCs w:val="20"/>
          <w:lang w:val="en-US" w:eastAsia="bg-BG"/>
        </w:rPr>
        <w:t xml:space="preserve"> предлагане на условия и туристически пакети за двудневен и ваканционен туризъм. </w:t>
      </w:r>
      <w:r w:rsidRPr="003E01B1">
        <w:rPr>
          <w:rFonts w:ascii="Times New Roman" w:eastAsia="Times New Roman" w:hAnsi="Times New Roman" w:cs="Times New Roman"/>
          <w:sz w:val="24"/>
          <w:szCs w:val="20"/>
          <w:lang w:val="en-US" w:eastAsia="bg-BG"/>
        </w:rPr>
        <w:tab/>
        <w:t xml:space="preserve">Тази </w:t>
      </w:r>
      <w:proofErr w:type="spellStart"/>
      <w:r w:rsidRPr="003E01B1">
        <w:rPr>
          <w:rFonts w:ascii="Times New Roman" w:eastAsia="Times New Roman" w:hAnsi="Times New Roman" w:cs="Times New Roman"/>
          <w:sz w:val="24"/>
          <w:szCs w:val="20"/>
          <w:lang w:val="en-US" w:eastAsia="bg-BG"/>
        </w:rPr>
        <w:t>алтернативна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форма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масовия</w:t>
      </w:r>
      <w:proofErr w:type="spellEnd"/>
      <w:r w:rsidRPr="003E01B1">
        <w:rPr>
          <w:rFonts w:ascii="Times New Roman" w:eastAsia="Times New Roman" w:hAnsi="Times New Roman" w:cs="Times New Roman"/>
          <w:sz w:val="24"/>
          <w:szCs w:val="20"/>
          <w:lang w:val="en-US" w:eastAsia="bg-BG"/>
        </w:rPr>
        <w:t xml:space="preserve"> туризъм </w:t>
      </w:r>
      <w:proofErr w:type="spellStart"/>
      <w:r w:rsidRPr="003E01B1">
        <w:rPr>
          <w:rFonts w:ascii="Times New Roman" w:eastAsia="Times New Roman" w:hAnsi="Times New Roman" w:cs="Times New Roman"/>
          <w:sz w:val="24"/>
          <w:szCs w:val="20"/>
          <w:lang w:val="en-US" w:eastAsia="bg-BG"/>
        </w:rPr>
        <w:t>привлича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все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повече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българи</w:t>
      </w:r>
      <w:proofErr w:type="spellEnd"/>
      <w:r w:rsidRPr="003E01B1">
        <w:rPr>
          <w:rFonts w:ascii="Times New Roman" w:eastAsia="Times New Roman" w:hAnsi="Times New Roman" w:cs="Times New Roman"/>
          <w:sz w:val="24"/>
          <w:szCs w:val="20"/>
          <w:lang w:val="en-US" w:eastAsia="bg-BG"/>
        </w:rPr>
        <w:t xml:space="preserve"> и чуждестранни граждани към </w:t>
      </w:r>
      <w:proofErr w:type="spellStart"/>
      <w:r w:rsidRPr="003E01B1">
        <w:rPr>
          <w:rFonts w:ascii="Times New Roman" w:eastAsia="Times New Roman" w:hAnsi="Times New Roman" w:cs="Times New Roman"/>
          <w:sz w:val="24"/>
          <w:szCs w:val="20"/>
          <w:lang w:val="en-US" w:eastAsia="bg-BG"/>
        </w:rPr>
        <w:t>местата</w:t>
      </w:r>
      <w:proofErr w:type="spellEnd"/>
      <w:r w:rsidRPr="003E01B1">
        <w:rPr>
          <w:rFonts w:ascii="Times New Roman" w:eastAsia="Times New Roman" w:hAnsi="Times New Roman" w:cs="Times New Roman"/>
          <w:sz w:val="24"/>
          <w:szCs w:val="20"/>
          <w:lang w:val="en-US" w:eastAsia="bg-BG"/>
        </w:rPr>
        <w:t xml:space="preserve">, където </w:t>
      </w:r>
      <w:proofErr w:type="spellStart"/>
      <w:r w:rsidRPr="003E01B1">
        <w:rPr>
          <w:rFonts w:ascii="Times New Roman" w:eastAsia="Times New Roman" w:hAnsi="Times New Roman" w:cs="Times New Roman"/>
          <w:sz w:val="24"/>
          <w:szCs w:val="20"/>
          <w:lang w:val="en-US" w:eastAsia="bg-BG"/>
        </w:rPr>
        <w:t>биха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могли</w:t>
      </w:r>
      <w:proofErr w:type="spellEnd"/>
      <w:r w:rsidRPr="003E01B1">
        <w:rPr>
          <w:rFonts w:ascii="Times New Roman" w:eastAsia="Times New Roman" w:hAnsi="Times New Roman" w:cs="Times New Roman"/>
          <w:sz w:val="24"/>
          <w:szCs w:val="20"/>
          <w:lang w:val="en-US" w:eastAsia="bg-BG"/>
        </w:rPr>
        <w:t xml:space="preserve"> да я </w:t>
      </w:r>
      <w:proofErr w:type="spellStart"/>
      <w:r w:rsidRPr="003E01B1">
        <w:rPr>
          <w:rFonts w:ascii="Times New Roman" w:eastAsia="Times New Roman" w:hAnsi="Times New Roman" w:cs="Times New Roman"/>
          <w:sz w:val="24"/>
          <w:szCs w:val="20"/>
          <w:lang w:val="en-US" w:eastAsia="bg-BG"/>
        </w:rPr>
        <w:t>практикуват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същото</w:t>
      </w:r>
      <w:proofErr w:type="spellEnd"/>
      <w:r w:rsidRPr="003E01B1">
        <w:rPr>
          <w:rFonts w:ascii="Times New Roman" w:eastAsia="Times New Roman" w:hAnsi="Times New Roman" w:cs="Times New Roman"/>
          <w:sz w:val="24"/>
          <w:szCs w:val="20"/>
          <w:lang w:val="en-US" w:eastAsia="bg-BG"/>
        </w:rPr>
        <w:t xml:space="preserve"> време </w:t>
      </w:r>
      <w:proofErr w:type="spellStart"/>
      <w:r w:rsidRPr="003E01B1">
        <w:rPr>
          <w:rFonts w:ascii="Times New Roman" w:eastAsia="Times New Roman" w:hAnsi="Times New Roman" w:cs="Times New Roman"/>
          <w:sz w:val="24"/>
          <w:szCs w:val="20"/>
          <w:lang w:val="en-US" w:eastAsia="bg-BG"/>
        </w:rPr>
        <w:t>повечето</w:t>
      </w:r>
      <w:proofErr w:type="spellEnd"/>
      <w:r w:rsidRPr="003E01B1">
        <w:rPr>
          <w:rFonts w:ascii="Times New Roman" w:eastAsia="Times New Roman" w:hAnsi="Times New Roman" w:cs="Times New Roman"/>
          <w:sz w:val="24"/>
          <w:szCs w:val="20"/>
          <w:lang w:val="en-US" w:eastAsia="bg-BG"/>
        </w:rPr>
        <w:t xml:space="preserve"> планински и селски райони </w:t>
      </w:r>
      <w:proofErr w:type="spellStart"/>
      <w:r w:rsidRPr="003E01B1">
        <w:rPr>
          <w:rFonts w:ascii="Times New Roman" w:eastAsia="Times New Roman" w:hAnsi="Times New Roman" w:cs="Times New Roman"/>
          <w:sz w:val="24"/>
          <w:szCs w:val="20"/>
          <w:lang w:val="en-US" w:eastAsia="bg-BG"/>
        </w:rPr>
        <w:t>нямат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друга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алтернатива</w:t>
      </w:r>
      <w:proofErr w:type="spellEnd"/>
      <w:r w:rsidRPr="003E01B1">
        <w:rPr>
          <w:rFonts w:ascii="Times New Roman" w:eastAsia="Times New Roman" w:hAnsi="Times New Roman" w:cs="Times New Roman"/>
          <w:sz w:val="24"/>
          <w:szCs w:val="20"/>
          <w:lang w:val="en-US" w:eastAsia="bg-BG"/>
        </w:rPr>
        <w:t xml:space="preserve"> за развитие </w:t>
      </w:r>
      <w:proofErr w:type="spellStart"/>
      <w:r w:rsidRPr="003E01B1">
        <w:rPr>
          <w:rFonts w:ascii="Times New Roman" w:eastAsia="Times New Roman" w:hAnsi="Times New Roman" w:cs="Times New Roman"/>
          <w:sz w:val="24"/>
          <w:szCs w:val="20"/>
          <w:lang w:val="en-US" w:eastAsia="bg-BG"/>
        </w:rPr>
        <w:t>освен</w:t>
      </w:r>
      <w:proofErr w:type="spellEnd"/>
      <w:r w:rsidRPr="003E01B1">
        <w:rPr>
          <w:rFonts w:ascii="Times New Roman" w:eastAsia="Times New Roman" w:hAnsi="Times New Roman" w:cs="Times New Roman"/>
          <w:sz w:val="24"/>
          <w:szCs w:val="20"/>
          <w:lang w:val="en-US" w:eastAsia="bg-BG"/>
        </w:rPr>
        <w:t xml:space="preserve"> този </w:t>
      </w:r>
      <w:proofErr w:type="spellStart"/>
      <w:r w:rsidRPr="003E01B1">
        <w:rPr>
          <w:rFonts w:ascii="Times New Roman" w:eastAsia="Times New Roman" w:hAnsi="Times New Roman" w:cs="Times New Roman"/>
          <w:sz w:val="24"/>
          <w:szCs w:val="20"/>
          <w:lang w:val="en-US" w:eastAsia="bg-BG"/>
        </w:rPr>
        <w:t>вид</w:t>
      </w:r>
      <w:proofErr w:type="spellEnd"/>
      <w:r w:rsidRPr="003E01B1">
        <w:rPr>
          <w:rFonts w:ascii="Times New Roman" w:eastAsia="Times New Roman" w:hAnsi="Times New Roman" w:cs="Times New Roman"/>
          <w:sz w:val="24"/>
          <w:szCs w:val="20"/>
          <w:lang w:val="en-US" w:eastAsia="bg-BG"/>
        </w:rPr>
        <w:t xml:space="preserve"> туризъм. Развитието на алтернативен туризъм в региона ще допринесе в </w:t>
      </w:r>
      <w:proofErr w:type="spellStart"/>
      <w:r w:rsidRPr="003E01B1">
        <w:rPr>
          <w:rFonts w:ascii="Times New Roman" w:eastAsia="Times New Roman" w:hAnsi="Times New Roman" w:cs="Times New Roman"/>
          <w:sz w:val="24"/>
          <w:szCs w:val="20"/>
          <w:lang w:val="en-US" w:eastAsia="bg-BG"/>
        </w:rPr>
        <w:t>значителна</w:t>
      </w:r>
      <w:proofErr w:type="spellEnd"/>
      <w:r w:rsidRPr="003E01B1">
        <w:rPr>
          <w:rFonts w:ascii="Times New Roman" w:eastAsia="Times New Roman" w:hAnsi="Times New Roman" w:cs="Times New Roman"/>
          <w:sz w:val="24"/>
          <w:szCs w:val="20"/>
          <w:lang w:val="en-US" w:eastAsia="bg-BG"/>
        </w:rPr>
        <w:t xml:space="preserve"> степен за подпомагане на </w:t>
      </w:r>
      <w:proofErr w:type="spellStart"/>
      <w:r w:rsidRPr="003E01B1">
        <w:rPr>
          <w:rFonts w:ascii="Times New Roman" w:eastAsia="Times New Roman" w:hAnsi="Times New Roman" w:cs="Times New Roman"/>
          <w:sz w:val="24"/>
          <w:szCs w:val="20"/>
          <w:lang w:val="en-US" w:eastAsia="bg-BG"/>
        </w:rPr>
        <w:t>инициативите</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съхранение</w:t>
      </w:r>
      <w:proofErr w:type="spellEnd"/>
      <w:r w:rsidRPr="003E01B1">
        <w:rPr>
          <w:rFonts w:ascii="Times New Roman" w:eastAsia="Times New Roman" w:hAnsi="Times New Roman" w:cs="Times New Roman"/>
          <w:sz w:val="24"/>
          <w:szCs w:val="20"/>
          <w:lang w:val="en-US" w:eastAsia="bg-BG"/>
        </w:rPr>
        <w:t xml:space="preserve"> на биологичното разнообразие от страна на заинтересованите страни – не </w:t>
      </w:r>
      <w:proofErr w:type="spellStart"/>
      <w:r w:rsidRPr="003E01B1">
        <w:rPr>
          <w:rFonts w:ascii="Times New Roman" w:eastAsia="Times New Roman" w:hAnsi="Times New Roman" w:cs="Times New Roman"/>
          <w:sz w:val="24"/>
          <w:szCs w:val="20"/>
          <w:lang w:val="en-US" w:eastAsia="bg-BG"/>
        </w:rPr>
        <w:t>само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ловните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стопанства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ловни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горски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структури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също и </w:t>
      </w:r>
      <w:proofErr w:type="spellStart"/>
      <w:r w:rsidRPr="003E01B1">
        <w:rPr>
          <w:rFonts w:ascii="Times New Roman" w:eastAsia="Times New Roman" w:hAnsi="Times New Roman" w:cs="Times New Roman"/>
          <w:sz w:val="24"/>
          <w:szCs w:val="20"/>
          <w:lang w:val="en-US" w:eastAsia="bg-BG"/>
        </w:rPr>
        <w:t>общини</w:t>
      </w:r>
      <w:proofErr w:type="spellEnd"/>
      <w:r w:rsidRPr="003E01B1">
        <w:rPr>
          <w:rFonts w:ascii="Times New Roman" w:eastAsia="Times New Roman" w:hAnsi="Times New Roman" w:cs="Times New Roman"/>
          <w:sz w:val="24"/>
          <w:szCs w:val="20"/>
          <w:lang w:val="en-US" w:eastAsia="bg-BG"/>
        </w:rPr>
        <w:t xml:space="preserve"> и местни общности, туристически </w:t>
      </w:r>
      <w:proofErr w:type="spellStart"/>
      <w:r w:rsidRPr="003E01B1">
        <w:rPr>
          <w:rFonts w:ascii="Times New Roman" w:eastAsia="Times New Roman" w:hAnsi="Times New Roman" w:cs="Times New Roman"/>
          <w:sz w:val="24"/>
          <w:szCs w:val="20"/>
          <w:lang w:val="en-US" w:eastAsia="bg-BG"/>
        </w:rPr>
        <w:t>компании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работещи</w:t>
      </w:r>
      <w:proofErr w:type="spellEnd"/>
      <w:r w:rsidRPr="003E01B1">
        <w:rPr>
          <w:rFonts w:ascii="Times New Roman" w:eastAsia="Times New Roman" w:hAnsi="Times New Roman" w:cs="Times New Roman"/>
          <w:sz w:val="24"/>
          <w:szCs w:val="20"/>
          <w:lang w:val="en-US" w:eastAsia="bg-BG"/>
        </w:rPr>
        <w:t xml:space="preserve"> в този регион, </w:t>
      </w:r>
      <w:proofErr w:type="spellStart"/>
      <w:r w:rsidRPr="003E01B1">
        <w:rPr>
          <w:rFonts w:ascii="Times New Roman" w:eastAsia="Times New Roman" w:hAnsi="Times New Roman" w:cs="Times New Roman"/>
          <w:sz w:val="24"/>
          <w:szCs w:val="20"/>
          <w:lang w:val="en-US" w:eastAsia="bg-BG"/>
        </w:rPr>
        <w:t>дружества</w:t>
      </w:r>
      <w:proofErr w:type="spellEnd"/>
      <w:r w:rsidRPr="003E01B1">
        <w:rPr>
          <w:rFonts w:ascii="Times New Roman" w:eastAsia="Times New Roman" w:hAnsi="Times New Roman" w:cs="Times New Roman"/>
          <w:sz w:val="24"/>
          <w:szCs w:val="20"/>
          <w:lang w:val="en-US" w:eastAsia="bg-BG"/>
        </w:rPr>
        <w:t xml:space="preserve"> - включително собственици на </w:t>
      </w:r>
      <w:proofErr w:type="spellStart"/>
      <w:r w:rsidRPr="003E01B1">
        <w:rPr>
          <w:rFonts w:ascii="Times New Roman" w:eastAsia="Times New Roman" w:hAnsi="Times New Roman" w:cs="Times New Roman"/>
          <w:sz w:val="24"/>
          <w:szCs w:val="20"/>
          <w:lang w:val="en-US" w:eastAsia="bg-BG"/>
        </w:rPr>
        <w:t>хотели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ресторанти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гостилници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занаятчии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производители</w:t>
      </w:r>
      <w:proofErr w:type="spellEnd"/>
      <w:r w:rsidRPr="003E01B1">
        <w:rPr>
          <w:rFonts w:ascii="Times New Roman" w:eastAsia="Times New Roman" w:hAnsi="Times New Roman" w:cs="Times New Roman"/>
          <w:sz w:val="24"/>
          <w:szCs w:val="20"/>
          <w:lang w:val="en-US" w:eastAsia="bg-BG"/>
        </w:rPr>
        <w:t xml:space="preserve"> на екологични продукти и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Туризмът</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счита</w:t>
      </w:r>
      <w:proofErr w:type="spellEnd"/>
      <w:r w:rsidRPr="003E01B1">
        <w:rPr>
          <w:rFonts w:ascii="Times New Roman" w:eastAsia="Times New Roman" w:hAnsi="Times New Roman" w:cs="Times New Roman"/>
          <w:sz w:val="24"/>
          <w:szCs w:val="20"/>
          <w:lang w:val="en-US" w:eastAsia="bg-BG"/>
        </w:rPr>
        <w:t xml:space="preserve"> за една от мерките за насърчаване на икономическия растеж, а опазването на историческото и културно наследство - като потенциал за развитие на туризма. Възможностите се </w:t>
      </w:r>
      <w:proofErr w:type="spellStart"/>
      <w:r w:rsidRPr="003E01B1">
        <w:rPr>
          <w:rFonts w:ascii="Times New Roman" w:eastAsia="Times New Roman" w:hAnsi="Times New Roman" w:cs="Times New Roman"/>
          <w:sz w:val="24"/>
          <w:szCs w:val="20"/>
          <w:lang w:val="en-US" w:eastAsia="bg-BG"/>
        </w:rPr>
        <w:t>изразяват</w:t>
      </w:r>
      <w:proofErr w:type="spellEnd"/>
      <w:r w:rsidRPr="003E01B1">
        <w:rPr>
          <w:rFonts w:ascii="Times New Roman" w:eastAsia="Times New Roman" w:hAnsi="Times New Roman" w:cs="Times New Roman"/>
          <w:sz w:val="24"/>
          <w:szCs w:val="20"/>
          <w:lang w:val="en-US" w:eastAsia="bg-BG"/>
        </w:rPr>
        <w:t xml:space="preserve"> в развитието </w:t>
      </w:r>
      <w:proofErr w:type="spellStart"/>
      <w:r w:rsidRPr="003E01B1">
        <w:rPr>
          <w:rFonts w:ascii="Times New Roman" w:eastAsia="Times New Roman" w:hAnsi="Times New Roman" w:cs="Times New Roman"/>
          <w:sz w:val="24"/>
          <w:szCs w:val="20"/>
          <w:lang w:val="en-US" w:eastAsia="bg-BG"/>
        </w:rPr>
        <w:t>предимно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селските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региони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необходимостта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интегриран</w:t>
      </w:r>
      <w:proofErr w:type="spellEnd"/>
      <w:r w:rsidRPr="003E01B1">
        <w:rPr>
          <w:rFonts w:ascii="Times New Roman" w:eastAsia="Times New Roman" w:hAnsi="Times New Roman" w:cs="Times New Roman"/>
          <w:sz w:val="24"/>
          <w:szCs w:val="20"/>
          <w:lang w:val="en-US" w:eastAsia="bg-BG"/>
        </w:rPr>
        <w:t xml:space="preserve"> подход към качеството, </w:t>
      </w:r>
      <w:proofErr w:type="spellStart"/>
      <w:r w:rsidRPr="003E01B1">
        <w:rPr>
          <w:rFonts w:ascii="Times New Roman" w:eastAsia="Times New Roman" w:hAnsi="Times New Roman" w:cs="Times New Roman"/>
          <w:sz w:val="24"/>
          <w:szCs w:val="20"/>
          <w:lang w:val="en-US" w:eastAsia="bg-BG"/>
        </w:rPr>
        <w:t>съсредоточен</w:t>
      </w:r>
      <w:proofErr w:type="spellEnd"/>
      <w:r w:rsidRPr="003E01B1">
        <w:rPr>
          <w:rFonts w:ascii="Times New Roman" w:eastAsia="Times New Roman" w:hAnsi="Times New Roman" w:cs="Times New Roman"/>
          <w:sz w:val="24"/>
          <w:szCs w:val="20"/>
          <w:lang w:val="en-US" w:eastAsia="bg-BG"/>
        </w:rPr>
        <w:t xml:space="preserve"> върху </w:t>
      </w:r>
      <w:proofErr w:type="spellStart"/>
      <w:r w:rsidRPr="003E01B1">
        <w:rPr>
          <w:rFonts w:ascii="Times New Roman" w:eastAsia="Times New Roman" w:hAnsi="Times New Roman" w:cs="Times New Roman"/>
          <w:sz w:val="24"/>
          <w:szCs w:val="20"/>
          <w:lang w:val="en-US" w:eastAsia="bg-BG"/>
        </w:rPr>
        <w:t>удовлетворяване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потребителите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основан</w:t>
      </w:r>
      <w:proofErr w:type="spellEnd"/>
      <w:r w:rsidRPr="003E01B1">
        <w:rPr>
          <w:rFonts w:ascii="Times New Roman" w:eastAsia="Times New Roman" w:hAnsi="Times New Roman" w:cs="Times New Roman"/>
          <w:sz w:val="24"/>
          <w:szCs w:val="20"/>
          <w:lang w:val="en-US" w:eastAsia="bg-BG"/>
        </w:rPr>
        <w:t xml:space="preserve"> върху икономическите, социалните и </w:t>
      </w:r>
      <w:proofErr w:type="spellStart"/>
      <w:r w:rsidRPr="003E01B1">
        <w:rPr>
          <w:rFonts w:ascii="Times New Roman" w:eastAsia="Times New Roman" w:hAnsi="Times New Roman" w:cs="Times New Roman"/>
          <w:sz w:val="24"/>
          <w:szCs w:val="20"/>
          <w:lang w:val="en-US" w:eastAsia="bg-BG"/>
        </w:rPr>
        <w:t>екологичните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измерения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устойчивото</w:t>
      </w:r>
      <w:proofErr w:type="spellEnd"/>
      <w:r w:rsidRPr="003E01B1">
        <w:rPr>
          <w:rFonts w:ascii="Times New Roman" w:eastAsia="Times New Roman" w:hAnsi="Times New Roman" w:cs="Times New Roman"/>
          <w:sz w:val="24"/>
          <w:szCs w:val="20"/>
          <w:lang w:val="en-US" w:eastAsia="bg-BG"/>
        </w:rPr>
        <w:t xml:space="preserve"> развитие. Развитието на </w:t>
      </w:r>
      <w:proofErr w:type="spellStart"/>
      <w:r w:rsidRPr="003E01B1">
        <w:rPr>
          <w:rFonts w:ascii="Times New Roman" w:eastAsia="Times New Roman" w:hAnsi="Times New Roman" w:cs="Times New Roman"/>
          <w:sz w:val="24"/>
          <w:szCs w:val="20"/>
          <w:lang w:val="en-US" w:eastAsia="bg-BG"/>
        </w:rPr>
        <w:t>района</w:t>
      </w:r>
      <w:proofErr w:type="spellEnd"/>
      <w:r w:rsidRPr="003E01B1">
        <w:rPr>
          <w:rFonts w:ascii="Times New Roman" w:eastAsia="Times New Roman" w:hAnsi="Times New Roman" w:cs="Times New Roman"/>
          <w:sz w:val="24"/>
          <w:szCs w:val="20"/>
          <w:lang w:val="en-US" w:eastAsia="bg-BG"/>
        </w:rPr>
        <w:t xml:space="preserve"> следва да бъде в </w:t>
      </w:r>
      <w:proofErr w:type="spellStart"/>
      <w:r w:rsidRPr="003E01B1">
        <w:rPr>
          <w:rFonts w:ascii="Times New Roman" w:eastAsia="Times New Roman" w:hAnsi="Times New Roman" w:cs="Times New Roman"/>
          <w:sz w:val="24"/>
          <w:szCs w:val="20"/>
          <w:lang w:val="en-US" w:eastAsia="bg-BG"/>
        </w:rPr>
        <w:t>посоката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увеличаване</w:t>
      </w:r>
      <w:proofErr w:type="spellEnd"/>
      <w:r w:rsidRPr="003E01B1">
        <w:rPr>
          <w:rFonts w:ascii="Times New Roman" w:eastAsia="Times New Roman" w:hAnsi="Times New Roman" w:cs="Times New Roman"/>
          <w:sz w:val="24"/>
          <w:szCs w:val="20"/>
          <w:lang w:val="en-US" w:eastAsia="bg-BG"/>
        </w:rPr>
        <w:t xml:space="preserve"> броя на </w:t>
      </w:r>
      <w:proofErr w:type="spellStart"/>
      <w:r w:rsidRPr="003E01B1">
        <w:rPr>
          <w:rFonts w:ascii="Times New Roman" w:eastAsia="Times New Roman" w:hAnsi="Times New Roman" w:cs="Times New Roman"/>
          <w:sz w:val="24"/>
          <w:szCs w:val="20"/>
          <w:lang w:val="en-US" w:eastAsia="bg-BG"/>
        </w:rPr>
        <w:t>посетителите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продължителността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техния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престой</w:t>
      </w:r>
      <w:proofErr w:type="spellEnd"/>
      <w:r w:rsidRPr="003E01B1">
        <w:rPr>
          <w:rFonts w:ascii="Times New Roman" w:eastAsia="Times New Roman" w:hAnsi="Times New Roman" w:cs="Times New Roman"/>
          <w:sz w:val="24"/>
          <w:szCs w:val="20"/>
          <w:lang w:val="en-US" w:eastAsia="bg-BG"/>
        </w:rPr>
        <w:t xml:space="preserve">, подобряване на </w:t>
      </w:r>
      <w:proofErr w:type="spellStart"/>
      <w:r w:rsidRPr="003E01B1">
        <w:rPr>
          <w:rFonts w:ascii="Times New Roman" w:eastAsia="Times New Roman" w:hAnsi="Times New Roman" w:cs="Times New Roman"/>
          <w:sz w:val="24"/>
          <w:szCs w:val="20"/>
          <w:lang w:val="en-US" w:eastAsia="bg-BG"/>
        </w:rPr>
        <w:t>сезонното</w:t>
      </w:r>
      <w:proofErr w:type="spellEnd"/>
      <w:r w:rsidRPr="003E01B1">
        <w:rPr>
          <w:rFonts w:ascii="Times New Roman" w:eastAsia="Times New Roman" w:hAnsi="Times New Roman" w:cs="Times New Roman"/>
          <w:sz w:val="24"/>
          <w:szCs w:val="20"/>
          <w:lang w:val="en-US" w:eastAsia="bg-BG"/>
        </w:rPr>
        <w:t xml:space="preserve"> и териториално </w:t>
      </w:r>
      <w:proofErr w:type="spellStart"/>
      <w:r w:rsidRPr="003E01B1">
        <w:rPr>
          <w:rFonts w:ascii="Times New Roman" w:eastAsia="Times New Roman" w:hAnsi="Times New Roman" w:cs="Times New Roman"/>
          <w:sz w:val="24"/>
          <w:szCs w:val="20"/>
          <w:lang w:val="en-US" w:eastAsia="bg-BG"/>
        </w:rPr>
        <w:t>разпределение</w:t>
      </w:r>
      <w:proofErr w:type="spellEnd"/>
      <w:r w:rsidRPr="003E01B1">
        <w:rPr>
          <w:rFonts w:ascii="Times New Roman" w:eastAsia="Times New Roman" w:hAnsi="Times New Roman" w:cs="Times New Roman"/>
          <w:sz w:val="24"/>
          <w:szCs w:val="20"/>
          <w:lang w:val="en-US" w:eastAsia="bg-BG"/>
        </w:rPr>
        <w:t xml:space="preserve"> на туризма, </w:t>
      </w:r>
      <w:proofErr w:type="spellStart"/>
      <w:r w:rsidRPr="003E01B1">
        <w:rPr>
          <w:rFonts w:ascii="Times New Roman" w:eastAsia="Times New Roman" w:hAnsi="Times New Roman" w:cs="Times New Roman"/>
          <w:sz w:val="24"/>
          <w:szCs w:val="20"/>
          <w:lang w:val="en-US" w:eastAsia="bg-BG"/>
        </w:rPr>
        <w:t>основано</w:t>
      </w:r>
      <w:proofErr w:type="spellEnd"/>
      <w:r w:rsidRPr="003E01B1">
        <w:rPr>
          <w:rFonts w:ascii="Times New Roman" w:eastAsia="Times New Roman" w:hAnsi="Times New Roman" w:cs="Times New Roman"/>
          <w:sz w:val="24"/>
          <w:szCs w:val="20"/>
          <w:lang w:val="en-US" w:eastAsia="bg-BG"/>
        </w:rPr>
        <w:t xml:space="preserve"> на интегрирано управление и маркетинг на </w:t>
      </w:r>
      <w:proofErr w:type="spellStart"/>
      <w:r w:rsidRPr="003E01B1">
        <w:rPr>
          <w:rFonts w:ascii="Times New Roman" w:eastAsia="Times New Roman" w:hAnsi="Times New Roman" w:cs="Times New Roman"/>
          <w:sz w:val="24"/>
          <w:szCs w:val="20"/>
          <w:lang w:val="en-US" w:eastAsia="bg-BG"/>
        </w:rPr>
        <w:t>дестинациите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различни средства, </w:t>
      </w:r>
      <w:proofErr w:type="spellStart"/>
      <w:r w:rsidRPr="003E01B1">
        <w:rPr>
          <w:rFonts w:ascii="Times New Roman" w:eastAsia="Times New Roman" w:hAnsi="Times New Roman" w:cs="Times New Roman"/>
          <w:sz w:val="24"/>
          <w:szCs w:val="20"/>
          <w:lang w:val="en-US" w:eastAsia="bg-BG"/>
        </w:rPr>
        <w:t>техники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системи</w:t>
      </w:r>
      <w:proofErr w:type="spellEnd"/>
      <w:r w:rsidRPr="003E01B1">
        <w:rPr>
          <w:rFonts w:ascii="Times New Roman" w:eastAsia="Times New Roman" w:hAnsi="Times New Roman" w:cs="Times New Roman"/>
          <w:sz w:val="24"/>
          <w:szCs w:val="20"/>
          <w:lang w:val="en-US" w:eastAsia="bg-BG"/>
        </w:rPr>
        <w:t xml:space="preserve">, осигуряващи </w:t>
      </w:r>
      <w:proofErr w:type="spellStart"/>
      <w:r w:rsidRPr="003E01B1">
        <w:rPr>
          <w:rFonts w:ascii="Times New Roman" w:eastAsia="Times New Roman" w:hAnsi="Times New Roman" w:cs="Times New Roman"/>
          <w:sz w:val="24"/>
          <w:szCs w:val="20"/>
          <w:lang w:val="en-US" w:eastAsia="bg-BG"/>
        </w:rPr>
        <w:t>ефективна</w:t>
      </w:r>
      <w:proofErr w:type="spellEnd"/>
      <w:r w:rsidRPr="003E01B1">
        <w:rPr>
          <w:rFonts w:ascii="Times New Roman" w:eastAsia="Times New Roman" w:hAnsi="Times New Roman" w:cs="Times New Roman"/>
          <w:sz w:val="24"/>
          <w:szCs w:val="20"/>
          <w:lang w:val="en-US" w:eastAsia="bg-BG"/>
        </w:rPr>
        <w:t xml:space="preserve"> туристическа </w:t>
      </w:r>
      <w:proofErr w:type="spellStart"/>
      <w:r w:rsidRPr="003E01B1">
        <w:rPr>
          <w:rFonts w:ascii="Times New Roman" w:eastAsia="Times New Roman" w:hAnsi="Times New Roman" w:cs="Times New Roman"/>
          <w:sz w:val="24"/>
          <w:szCs w:val="20"/>
          <w:lang w:val="en-US" w:eastAsia="bg-BG"/>
        </w:rPr>
        <w:t>информация</w:t>
      </w:r>
      <w:proofErr w:type="spellEnd"/>
      <w:r w:rsidRPr="003E01B1">
        <w:rPr>
          <w:rFonts w:ascii="Times New Roman" w:eastAsia="Times New Roman" w:hAnsi="Times New Roman" w:cs="Times New Roman"/>
          <w:sz w:val="24"/>
          <w:szCs w:val="20"/>
          <w:lang w:val="en-US" w:eastAsia="bg-BG"/>
        </w:rPr>
        <w:t xml:space="preserve"> и маркетинг. Това </w:t>
      </w:r>
      <w:proofErr w:type="spellStart"/>
      <w:r w:rsidRPr="003E01B1">
        <w:rPr>
          <w:rFonts w:ascii="Times New Roman" w:eastAsia="Times New Roman" w:hAnsi="Times New Roman" w:cs="Times New Roman"/>
          <w:sz w:val="24"/>
          <w:szCs w:val="20"/>
          <w:lang w:val="en-US" w:eastAsia="bg-BG"/>
        </w:rPr>
        <w:t>би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довело</w:t>
      </w:r>
      <w:proofErr w:type="spellEnd"/>
      <w:r w:rsidRPr="003E01B1">
        <w:rPr>
          <w:rFonts w:ascii="Times New Roman" w:eastAsia="Times New Roman" w:hAnsi="Times New Roman" w:cs="Times New Roman"/>
          <w:sz w:val="24"/>
          <w:szCs w:val="20"/>
          <w:lang w:val="en-US" w:eastAsia="bg-BG"/>
        </w:rPr>
        <w:t xml:space="preserve"> до повишаване на </w:t>
      </w:r>
      <w:proofErr w:type="spellStart"/>
      <w:r w:rsidRPr="003E01B1">
        <w:rPr>
          <w:rFonts w:ascii="Times New Roman" w:eastAsia="Times New Roman" w:hAnsi="Times New Roman" w:cs="Times New Roman"/>
          <w:sz w:val="24"/>
          <w:szCs w:val="20"/>
          <w:lang w:val="en-US" w:eastAsia="bg-BG"/>
        </w:rPr>
        <w:t>регионалния</w:t>
      </w:r>
      <w:proofErr w:type="spellEnd"/>
      <w:r w:rsidRPr="003E01B1">
        <w:rPr>
          <w:rFonts w:ascii="Times New Roman" w:eastAsia="Times New Roman" w:hAnsi="Times New Roman" w:cs="Times New Roman"/>
          <w:sz w:val="24"/>
          <w:szCs w:val="20"/>
          <w:lang w:val="en-US" w:eastAsia="bg-BG"/>
        </w:rPr>
        <w:t xml:space="preserve"> туристически потенциал за развитие и маркетинг на устойчиви и </w:t>
      </w:r>
      <w:proofErr w:type="spellStart"/>
      <w:r w:rsidRPr="003E01B1">
        <w:rPr>
          <w:rFonts w:ascii="Times New Roman" w:eastAsia="Times New Roman" w:hAnsi="Times New Roman" w:cs="Times New Roman"/>
          <w:sz w:val="24"/>
          <w:szCs w:val="20"/>
          <w:lang w:val="en-US" w:eastAsia="bg-BG"/>
        </w:rPr>
        <w:t>разнообразни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специфични</w:t>
      </w:r>
      <w:proofErr w:type="spellEnd"/>
      <w:r w:rsidRPr="003E01B1">
        <w:rPr>
          <w:rFonts w:ascii="Times New Roman" w:eastAsia="Times New Roman" w:hAnsi="Times New Roman" w:cs="Times New Roman"/>
          <w:sz w:val="24"/>
          <w:szCs w:val="20"/>
          <w:lang w:val="en-US" w:eastAsia="bg-BG"/>
        </w:rPr>
        <w:t xml:space="preserve"> за региона туристически продукти с висока </w:t>
      </w:r>
      <w:proofErr w:type="spellStart"/>
      <w:r w:rsidRPr="003E01B1">
        <w:rPr>
          <w:rFonts w:ascii="Times New Roman" w:eastAsia="Times New Roman" w:hAnsi="Times New Roman" w:cs="Times New Roman"/>
          <w:sz w:val="24"/>
          <w:szCs w:val="20"/>
          <w:lang w:val="en-US" w:eastAsia="bg-BG"/>
        </w:rPr>
        <w:t>добавена</w:t>
      </w:r>
      <w:proofErr w:type="spellEnd"/>
      <w:r w:rsidRPr="003E01B1">
        <w:rPr>
          <w:rFonts w:ascii="Times New Roman" w:eastAsia="Times New Roman" w:hAnsi="Times New Roman" w:cs="Times New Roman"/>
          <w:sz w:val="24"/>
          <w:szCs w:val="20"/>
          <w:lang w:val="en-US" w:eastAsia="bg-BG"/>
        </w:rPr>
        <w:t xml:space="preserve"> стойност, и </w:t>
      </w:r>
      <w:proofErr w:type="spellStart"/>
      <w:r w:rsidRPr="003E01B1">
        <w:rPr>
          <w:rFonts w:ascii="Times New Roman" w:eastAsia="Times New Roman" w:hAnsi="Times New Roman" w:cs="Times New Roman"/>
          <w:sz w:val="24"/>
          <w:szCs w:val="20"/>
          <w:lang w:val="en-US" w:eastAsia="bg-BG"/>
        </w:rPr>
        <w:t>увеличаване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приноса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сектора</w:t>
      </w:r>
      <w:proofErr w:type="spellEnd"/>
      <w:r w:rsidRPr="003E01B1">
        <w:rPr>
          <w:rFonts w:ascii="Times New Roman" w:eastAsia="Times New Roman" w:hAnsi="Times New Roman" w:cs="Times New Roman"/>
          <w:sz w:val="24"/>
          <w:szCs w:val="20"/>
          <w:lang w:val="en-US" w:eastAsia="bg-BG"/>
        </w:rPr>
        <w:t xml:space="preserve"> към </w:t>
      </w:r>
      <w:proofErr w:type="spellStart"/>
      <w:r w:rsidRPr="003E01B1">
        <w:rPr>
          <w:rFonts w:ascii="Times New Roman" w:eastAsia="Times New Roman" w:hAnsi="Times New Roman" w:cs="Times New Roman"/>
          <w:sz w:val="24"/>
          <w:szCs w:val="20"/>
          <w:lang w:val="en-US" w:eastAsia="bg-BG"/>
        </w:rPr>
        <w:t>устойчивото</w:t>
      </w:r>
      <w:proofErr w:type="spellEnd"/>
      <w:r w:rsidRPr="003E01B1">
        <w:rPr>
          <w:rFonts w:ascii="Times New Roman" w:eastAsia="Times New Roman" w:hAnsi="Times New Roman" w:cs="Times New Roman"/>
          <w:sz w:val="24"/>
          <w:szCs w:val="20"/>
          <w:lang w:val="en-US" w:eastAsia="bg-BG"/>
        </w:rPr>
        <w:t xml:space="preserve"> регионално развитие. </w:t>
      </w:r>
      <w:proofErr w:type="spellStart"/>
      <w:r w:rsidRPr="003E01B1">
        <w:rPr>
          <w:rFonts w:ascii="Times New Roman" w:eastAsia="Times New Roman" w:hAnsi="Times New Roman" w:cs="Times New Roman"/>
          <w:sz w:val="24"/>
          <w:szCs w:val="20"/>
          <w:lang w:val="en-US" w:eastAsia="bg-BG"/>
        </w:rPr>
        <w:t>Природната</w:t>
      </w:r>
      <w:proofErr w:type="spellEnd"/>
      <w:r w:rsidRPr="003E01B1">
        <w:rPr>
          <w:rFonts w:ascii="Times New Roman" w:eastAsia="Times New Roman" w:hAnsi="Times New Roman" w:cs="Times New Roman"/>
          <w:sz w:val="24"/>
          <w:szCs w:val="20"/>
          <w:lang w:val="en-US" w:eastAsia="bg-BG"/>
        </w:rPr>
        <w:t xml:space="preserve">, културно-историческа и </w:t>
      </w:r>
      <w:proofErr w:type="spellStart"/>
      <w:r w:rsidRPr="003E01B1">
        <w:rPr>
          <w:rFonts w:ascii="Times New Roman" w:eastAsia="Times New Roman" w:hAnsi="Times New Roman" w:cs="Times New Roman"/>
          <w:sz w:val="24"/>
          <w:szCs w:val="20"/>
          <w:lang w:val="en-US" w:eastAsia="bg-BG"/>
        </w:rPr>
        <w:t>народностните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събитийните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lastRenderedPageBreak/>
        <w:t>традиционно-битовите</w:t>
      </w:r>
      <w:proofErr w:type="spellEnd"/>
      <w:r w:rsidRPr="003E01B1">
        <w:rPr>
          <w:rFonts w:ascii="Times New Roman" w:eastAsia="Times New Roman" w:hAnsi="Times New Roman" w:cs="Times New Roman"/>
          <w:sz w:val="24"/>
          <w:szCs w:val="20"/>
          <w:lang w:val="en-US" w:eastAsia="bg-BG"/>
        </w:rPr>
        <w:t xml:space="preserve"> ресурси на региона </w:t>
      </w:r>
      <w:proofErr w:type="spellStart"/>
      <w:r w:rsidRPr="003E01B1">
        <w:rPr>
          <w:rFonts w:ascii="Times New Roman" w:eastAsia="Times New Roman" w:hAnsi="Times New Roman" w:cs="Times New Roman"/>
          <w:sz w:val="24"/>
          <w:szCs w:val="20"/>
          <w:lang w:val="en-US" w:eastAsia="bg-BG"/>
        </w:rPr>
        <w:t>сами</w:t>
      </w:r>
      <w:proofErr w:type="spellEnd"/>
      <w:r w:rsidRPr="003E01B1">
        <w:rPr>
          <w:rFonts w:ascii="Times New Roman" w:eastAsia="Times New Roman" w:hAnsi="Times New Roman" w:cs="Times New Roman"/>
          <w:sz w:val="24"/>
          <w:szCs w:val="20"/>
          <w:lang w:val="en-US" w:eastAsia="bg-BG"/>
        </w:rPr>
        <w:t xml:space="preserve"> по себе си не могат да </w:t>
      </w:r>
      <w:proofErr w:type="spellStart"/>
      <w:r w:rsidRPr="003E01B1">
        <w:rPr>
          <w:rFonts w:ascii="Times New Roman" w:eastAsia="Times New Roman" w:hAnsi="Times New Roman" w:cs="Times New Roman"/>
          <w:sz w:val="24"/>
          <w:szCs w:val="20"/>
          <w:lang w:val="en-US" w:eastAsia="bg-BG"/>
        </w:rPr>
        <w:t>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превърнат</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уникална</w:t>
      </w:r>
      <w:proofErr w:type="spellEnd"/>
      <w:r w:rsidRPr="003E01B1">
        <w:rPr>
          <w:rFonts w:ascii="Times New Roman" w:eastAsia="Times New Roman" w:hAnsi="Times New Roman" w:cs="Times New Roman"/>
          <w:sz w:val="24"/>
          <w:szCs w:val="20"/>
          <w:lang w:val="en-US" w:eastAsia="bg-BG"/>
        </w:rPr>
        <w:t xml:space="preserve"> и привлекателна туристическа дестинация. </w:t>
      </w:r>
      <w:proofErr w:type="spellStart"/>
      <w:r w:rsidRPr="003E01B1">
        <w:rPr>
          <w:rFonts w:ascii="Times New Roman" w:eastAsia="Times New Roman" w:hAnsi="Times New Roman" w:cs="Times New Roman"/>
          <w:sz w:val="24"/>
          <w:szCs w:val="20"/>
          <w:lang w:val="en-US" w:eastAsia="bg-BG"/>
        </w:rPr>
        <w:t>Модерните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адекватни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съвременните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стандарти</w:t>
      </w:r>
      <w:proofErr w:type="spellEnd"/>
      <w:r w:rsidRPr="003E01B1">
        <w:rPr>
          <w:rFonts w:ascii="Times New Roman" w:eastAsia="Times New Roman" w:hAnsi="Times New Roman" w:cs="Times New Roman"/>
          <w:sz w:val="24"/>
          <w:szCs w:val="20"/>
          <w:lang w:val="en-US" w:eastAsia="bg-BG"/>
        </w:rPr>
        <w:t xml:space="preserve"> условия за </w:t>
      </w:r>
      <w:proofErr w:type="spellStart"/>
      <w:r w:rsidRPr="003E01B1">
        <w:rPr>
          <w:rFonts w:ascii="Times New Roman" w:eastAsia="Times New Roman" w:hAnsi="Times New Roman" w:cs="Times New Roman"/>
          <w:sz w:val="24"/>
          <w:szCs w:val="20"/>
          <w:lang w:val="en-US" w:eastAsia="bg-BG"/>
        </w:rPr>
        <w:t>лесен</w:t>
      </w:r>
      <w:proofErr w:type="spellEnd"/>
      <w:r w:rsidRPr="003E01B1">
        <w:rPr>
          <w:rFonts w:ascii="Times New Roman" w:eastAsia="Times New Roman" w:hAnsi="Times New Roman" w:cs="Times New Roman"/>
          <w:sz w:val="24"/>
          <w:szCs w:val="20"/>
          <w:lang w:val="en-US" w:eastAsia="bg-BG"/>
        </w:rPr>
        <w:t xml:space="preserve"> достъп до обектите и комфорт и качествено обслужване в </w:t>
      </w:r>
      <w:proofErr w:type="spellStart"/>
      <w:r w:rsidRPr="003E01B1">
        <w:rPr>
          <w:rFonts w:ascii="Times New Roman" w:eastAsia="Times New Roman" w:hAnsi="Times New Roman" w:cs="Times New Roman"/>
          <w:sz w:val="24"/>
          <w:szCs w:val="20"/>
          <w:lang w:val="en-US" w:eastAsia="bg-BG"/>
        </w:rPr>
        <w:t>местата</w:t>
      </w:r>
      <w:proofErr w:type="spellEnd"/>
      <w:r w:rsidRPr="003E01B1">
        <w:rPr>
          <w:rFonts w:ascii="Times New Roman" w:eastAsia="Times New Roman" w:hAnsi="Times New Roman" w:cs="Times New Roman"/>
          <w:sz w:val="24"/>
          <w:szCs w:val="20"/>
          <w:lang w:val="en-US" w:eastAsia="bg-BG"/>
        </w:rPr>
        <w:t xml:space="preserve"> за настаняване ще </w:t>
      </w:r>
      <w:proofErr w:type="spellStart"/>
      <w:r w:rsidRPr="003E01B1">
        <w:rPr>
          <w:rFonts w:ascii="Times New Roman" w:eastAsia="Times New Roman" w:hAnsi="Times New Roman" w:cs="Times New Roman"/>
          <w:sz w:val="24"/>
          <w:szCs w:val="20"/>
          <w:lang w:val="en-US" w:eastAsia="bg-BG"/>
        </w:rPr>
        <w:t>превърнат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туристическият</w:t>
      </w:r>
      <w:proofErr w:type="spellEnd"/>
      <w:r w:rsidRPr="003E01B1">
        <w:rPr>
          <w:rFonts w:ascii="Times New Roman" w:eastAsia="Times New Roman" w:hAnsi="Times New Roman" w:cs="Times New Roman"/>
          <w:sz w:val="24"/>
          <w:szCs w:val="20"/>
          <w:lang w:val="en-US" w:eastAsia="bg-BG"/>
        </w:rPr>
        <w:t xml:space="preserve"> продукт, </w:t>
      </w:r>
      <w:proofErr w:type="spellStart"/>
      <w:r w:rsidRPr="003E01B1">
        <w:rPr>
          <w:rFonts w:ascii="Times New Roman" w:eastAsia="Times New Roman" w:hAnsi="Times New Roman" w:cs="Times New Roman"/>
          <w:sz w:val="24"/>
          <w:szCs w:val="20"/>
          <w:lang w:val="en-US" w:eastAsia="bg-BG"/>
        </w:rPr>
        <w:t>предлаган</w:t>
      </w:r>
      <w:proofErr w:type="spellEnd"/>
      <w:r w:rsidRPr="003E01B1">
        <w:rPr>
          <w:rFonts w:ascii="Times New Roman" w:eastAsia="Times New Roman" w:hAnsi="Times New Roman" w:cs="Times New Roman"/>
          <w:sz w:val="24"/>
          <w:szCs w:val="20"/>
          <w:lang w:val="en-US" w:eastAsia="bg-BG"/>
        </w:rPr>
        <w:t xml:space="preserve"> в региона в </w:t>
      </w:r>
      <w:proofErr w:type="spellStart"/>
      <w:r w:rsidRPr="003E01B1">
        <w:rPr>
          <w:rFonts w:ascii="Times New Roman" w:eastAsia="Times New Roman" w:hAnsi="Times New Roman" w:cs="Times New Roman"/>
          <w:sz w:val="24"/>
          <w:szCs w:val="20"/>
          <w:lang w:val="en-US" w:eastAsia="bg-BG"/>
        </w:rPr>
        <w:t>популярен</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конкурентоспособен</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вътрешния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международния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пазар</w:t>
      </w:r>
      <w:proofErr w:type="spellEnd"/>
      <w:r w:rsidRPr="003E01B1">
        <w:rPr>
          <w:rFonts w:ascii="Times New Roman" w:eastAsia="Times New Roman" w:hAnsi="Times New Roman" w:cs="Times New Roman"/>
          <w:sz w:val="24"/>
          <w:szCs w:val="20"/>
          <w:lang w:val="en-US" w:eastAsia="bg-BG"/>
        </w:rPr>
        <w:t>.</w:t>
      </w:r>
    </w:p>
    <w:p w14:paraId="3B61D16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Туристическия сектор в община Никопол е </w:t>
      </w:r>
      <w:proofErr w:type="spellStart"/>
      <w:r w:rsidRPr="003E01B1">
        <w:rPr>
          <w:rFonts w:ascii="Times New Roman" w:eastAsia="Times New Roman" w:hAnsi="Times New Roman" w:cs="Times New Roman"/>
          <w:sz w:val="24"/>
          <w:szCs w:val="20"/>
          <w:lang w:val="en-US" w:eastAsia="bg-BG"/>
        </w:rPr>
        <w:t>слабо</w:t>
      </w:r>
      <w:proofErr w:type="spellEnd"/>
      <w:r w:rsidRPr="003E01B1">
        <w:rPr>
          <w:rFonts w:ascii="Times New Roman" w:eastAsia="Times New Roman" w:hAnsi="Times New Roman" w:cs="Times New Roman"/>
          <w:sz w:val="24"/>
          <w:szCs w:val="20"/>
          <w:lang w:val="en-US" w:eastAsia="bg-BG"/>
        </w:rPr>
        <w:t xml:space="preserve"> развит, </w:t>
      </w:r>
      <w:proofErr w:type="spellStart"/>
      <w:r w:rsidRPr="003E01B1">
        <w:rPr>
          <w:rFonts w:ascii="Times New Roman" w:eastAsia="Times New Roman" w:hAnsi="Times New Roman" w:cs="Times New Roman"/>
          <w:sz w:val="24"/>
          <w:szCs w:val="20"/>
          <w:lang w:val="en-US" w:eastAsia="bg-BG"/>
        </w:rPr>
        <w:t>но</w:t>
      </w:r>
      <w:proofErr w:type="spellEnd"/>
      <w:r w:rsidRPr="003E01B1">
        <w:rPr>
          <w:rFonts w:ascii="Times New Roman" w:eastAsia="Times New Roman" w:hAnsi="Times New Roman" w:cs="Times New Roman"/>
          <w:sz w:val="24"/>
          <w:szCs w:val="20"/>
          <w:lang w:val="en-US" w:eastAsia="bg-BG"/>
        </w:rPr>
        <w:t xml:space="preserve"> има </w:t>
      </w:r>
      <w:proofErr w:type="spellStart"/>
      <w:r w:rsidRPr="003E01B1">
        <w:rPr>
          <w:rFonts w:ascii="Times New Roman" w:eastAsia="Times New Roman" w:hAnsi="Times New Roman" w:cs="Times New Roman"/>
          <w:sz w:val="24"/>
          <w:szCs w:val="20"/>
          <w:lang w:val="en-US" w:eastAsia="bg-BG"/>
        </w:rPr>
        <w:t>воля</w:t>
      </w:r>
      <w:proofErr w:type="spellEnd"/>
      <w:r w:rsidRPr="003E01B1">
        <w:rPr>
          <w:rFonts w:ascii="Times New Roman" w:eastAsia="Times New Roman" w:hAnsi="Times New Roman" w:cs="Times New Roman"/>
          <w:sz w:val="24"/>
          <w:szCs w:val="20"/>
          <w:lang w:val="en-US" w:eastAsia="bg-BG"/>
        </w:rPr>
        <w:t xml:space="preserve"> от страна на общинската администрация и </w:t>
      </w:r>
      <w:proofErr w:type="spellStart"/>
      <w:r w:rsidRPr="003E01B1">
        <w:rPr>
          <w:rFonts w:ascii="Times New Roman" w:eastAsia="Times New Roman" w:hAnsi="Times New Roman" w:cs="Times New Roman"/>
          <w:sz w:val="24"/>
          <w:szCs w:val="20"/>
          <w:lang w:val="en-US" w:eastAsia="bg-BG"/>
        </w:rPr>
        <w:t>представителите</w:t>
      </w:r>
      <w:proofErr w:type="spellEnd"/>
      <w:r w:rsidRPr="003E01B1">
        <w:rPr>
          <w:rFonts w:ascii="Times New Roman" w:eastAsia="Times New Roman" w:hAnsi="Times New Roman" w:cs="Times New Roman"/>
          <w:sz w:val="24"/>
          <w:szCs w:val="20"/>
          <w:lang w:val="en-US" w:eastAsia="bg-BG"/>
        </w:rPr>
        <w:t xml:space="preserve"> на местните общности да </w:t>
      </w:r>
      <w:proofErr w:type="spellStart"/>
      <w:r w:rsidRPr="003E01B1">
        <w:rPr>
          <w:rFonts w:ascii="Times New Roman" w:eastAsia="Times New Roman" w:hAnsi="Times New Roman" w:cs="Times New Roman"/>
          <w:sz w:val="24"/>
          <w:szCs w:val="20"/>
          <w:lang w:val="en-US" w:eastAsia="bg-BG"/>
        </w:rPr>
        <w:t>развиват</w:t>
      </w:r>
      <w:proofErr w:type="spellEnd"/>
      <w:r w:rsidRPr="003E01B1">
        <w:rPr>
          <w:rFonts w:ascii="Times New Roman" w:eastAsia="Times New Roman" w:hAnsi="Times New Roman" w:cs="Times New Roman"/>
          <w:sz w:val="24"/>
          <w:szCs w:val="20"/>
          <w:lang w:val="en-US" w:eastAsia="bg-BG"/>
        </w:rPr>
        <w:t xml:space="preserve"> туристическия потенциал и да подобряват </w:t>
      </w:r>
      <w:proofErr w:type="spellStart"/>
      <w:r w:rsidRPr="003E01B1">
        <w:rPr>
          <w:rFonts w:ascii="Times New Roman" w:eastAsia="Times New Roman" w:hAnsi="Times New Roman" w:cs="Times New Roman"/>
          <w:sz w:val="24"/>
          <w:szCs w:val="20"/>
          <w:lang w:val="en-US" w:eastAsia="bg-BG"/>
        </w:rPr>
        <w:t>конкурентоспособността</w:t>
      </w:r>
      <w:proofErr w:type="spellEnd"/>
      <w:r w:rsidRPr="003E01B1">
        <w:rPr>
          <w:rFonts w:ascii="Times New Roman" w:eastAsia="Times New Roman" w:hAnsi="Times New Roman" w:cs="Times New Roman"/>
          <w:sz w:val="24"/>
          <w:szCs w:val="20"/>
          <w:lang w:val="en-US" w:eastAsia="bg-BG"/>
        </w:rPr>
        <w:t xml:space="preserve"> на местната икономика. В общината има достатъчно природни и </w:t>
      </w:r>
      <w:proofErr w:type="spellStart"/>
      <w:r w:rsidRPr="003E01B1">
        <w:rPr>
          <w:rFonts w:ascii="Times New Roman" w:eastAsia="Times New Roman" w:hAnsi="Times New Roman" w:cs="Times New Roman"/>
          <w:sz w:val="24"/>
          <w:szCs w:val="20"/>
          <w:lang w:val="en-US" w:eastAsia="bg-BG"/>
        </w:rPr>
        <w:t>антропологични</w:t>
      </w:r>
      <w:proofErr w:type="spellEnd"/>
      <w:r w:rsidRPr="003E01B1">
        <w:rPr>
          <w:rFonts w:ascii="Times New Roman" w:eastAsia="Times New Roman" w:hAnsi="Times New Roman" w:cs="Times New Roman"/>
          <w:sz w:val="24"/>
          <w:szCs w:val="20"/>
          <w:lang w:val="en-US" w:eastAsia="bg-BG"/>
        </w:rPr>
        <w:t xml:space="preserve"> ресурси за развитие на алтернативен и круизен туризъм, които с въвеждането и маркетирането на собствен туристически бранд и </w:t>
      </w:r>
      <w:proofErr w:type="spellStart"/>
      <w:r w:rsidRPr="003E01B1">
        <w:rPr>
          <w:rFonts w:ascii="Times New Roman" w:eastAsia="Times New Roman" w:hAnsi="Times New Roman" w:cs="Times New Roman"/>
          <w:sz w:val="24"/>
          <w:szCs w:val="20"/>
          <w:lang w:val="en-US" w:eastAsia="bg-BG"/>
        </w:rPr>
        <w:t>създаването</w:t>
      </w:r>
      <w:proofErr w:type="spellEnd"/>
      <w:r w:rsidRPr="003E01B1">
        <w:rPr>
          <w:rFonts w:ascii="Times New Roman" w:eastAsia="Times New Roman" w:hAnsi="Times New Roman" w:cs="Times New Roman"/>
          <w:sz w:val="24"/>
          <w:szCs w:val="20"/>
          <w:lang w:val="en-US" w:eastAsia="bg-BG"/>
        </w:rPr>
        <w:t xml:space="preserve"> на собствен туристически пакет от продукти и услуги </w:t>
      </w:r>
      <w:proofErr w:type="spellStart"/>
      <w:r w:rsidRPr="003E01B1">
        <w:rPr>
          <w:rFonts w:ascii="Times New Roman" w:eastAsia="Times New Roman" w:hAnsi="Times New Roman" w:cs="Times New Roman"/>
          <w:sz w:val="24"/>
          <w:szCs w:val="20"/>
          <w:lang w:val="en-US" w:eastAsia="bg-BG"/>
        </w:rPr>
        <w:t>предпоставят</w:t>
      </w:r>
      <w:proofErr w:type="spellEnd"/>
      <w:r w:rsidRPr="003E01B1">
        <w:rPr>
          <w:rFonts w:ascii="Times New Roman" w:eastAsia="Times New Roman" w:hAnsi="Times New Roman" w:cs="Times New Roman"/>
          <w:sz w:val="24"/>
          <w:szCs w:val="20"/>
          <w:lang w:val="en-US" w:eastAsia="bg-BG"/>
        </w:rPr>
        <w:t xml:space="preserve"> възможността Община Никопол да става притегателна и за двудневен и дори ваканционен туризъм след време. </w:t>
      </w:r>
      <w:proofErr w:type="spellStart"/>
      <w:r w:rsidRPr="003E01B1">
        <w:rPr>
          <w:rFonts w:ascii="Times New Roman" w:eastAsia="Times New Roman" w:hAnsi="Times New Roman" w:cs="Times New Roman"/>
          <w:sz w:val="24"/>
          <w:szCs w:val="20"/>
          <w:lang w:val="en-US" w:eastAsia="bg-BG"/>
        </w:rPr>
        <w:t>Активната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позиция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ползотворното</w:t>
      </w:r>
      <w:proofErr w:type="spellEnd"/>
      <w:r w:rsidRPr="003E01B1">
        <w:rPr>
          <w:rFonts w:ascii="Times New Roman" w:eastAsia="Times New Roman" w:hAnsi="Times New Roman" w:cs="Times New Roman"/>
          <w:sz w:val="24"/>
          <w:szCs w:val="20"/>
          <w:lang w:val="en-US" w:eastAsia="bg-BG"/>
        </w:rPr>
        <w:t xml:space="preserve"> сътрудничество между всички </w:t>
      </w:r>
      <w:proofErr w:type="spellStart"/>
      <w:r w:rsidRPr="003E01B1">
        <w:rPr>
          <w:rFonts w:ascii="Times New Roman" w:eastAsia="Times New Roman" w:hAnsi="Times New Roman" w:cs="Times New Roman"/>
          <w:sz w:val="24"/>
          <w:szCs w:val="20"/>
          <w:lang w:val="en-US" w:eastAsia="bg-BG"/>
        </w:rPr>
        <w:t>заинтересовани</w:t>
      </w:r>
      <w:proofErr w:type="spellEnd"/>
      <w:r w:rsidRPr="003E01B1">
        <w:rPr>
          <w:rFonts w:ascii="Times New Roman" w:eastAsia="Times New Roman" w:hAnsi="Times New Roman" w:cs="Times New Roman"/>
          <w:sz w:val="24"/>
          <w:szCs w:val="20"/>
          <w:lang w:val="en-US" w:eastAsia="bg-BG"/>
        </w:rPr>
        <w:t xml:space="preserve"> страни </w:t>
      </w:r>
      <w:proofErr w:type="spellStart"/>
      <w:r w:rsidRPr="003E01B1">
        <w:rPr>
          <w:rFonts w:ascii="Times New Roman" w:eastAsia="Times New Roman" w:hAnsi="Times New Roman" w:cs="Times New Roman"/>
          <w:sz w:val="24"/>
          <w:szCs w:val="20"/>
          <w:lang w:val="en-US" w:eastAsia="bg-BG"/>
        </w:rPr>
        <w:t>би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повлияла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позитивно</w:t>
      </w:r>
      <w:proofErr w:type="spellEnd"/>
      <w:r w:rsidRPr="003E01B1">
        <w:rPr>
          <w:rFonts w:ascii="Times New Roman" w:eastAsia="Times New Roman" w:hAnsi="Times New Roman" w:cs="Times New Roman"/>
          <w:sz w:val="24"/>
          <w:szCs w:val="20"/>
          <w:lang w:val="en-US" w:eastAsia="bg-BG"/>
        </w:rPr>
        <w:t xml:space="preserve"> върху развитието на туристическия потенциал на общината.</w:t>
      </w:r>
    </w:p>
    <w:p w14:paraId="32AC624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A42CDD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FDF12EA"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62" w:name="_Toc55834267"/>
      <w:r w:rsidRPr="003E01B1">
        <w:rPr>
          <w:rFonts w:asciiTheme="majorHAnsi" w:eastAsiaTheme="majorEastAsia" w:hAnsiTheme="majorHAnsi" w:cstheme="majorBidi"/>
          <w:color w:val="2F5496" w:themeColor="accent1" w:themeShade="BF"/>
          <w:sz w:val="32"/>
          <w:szCs w:val="32"/>
          <w:lang w:val="en-US" w:eastAsia="bg-BG"/>
        </w:rPr>
        <w:t>4. ВИЗИЯ ЗА РАЗВИТИЕ НА ТУРИЗМА В ОБЩИНА НИКОПОЛ</w:t>
      </w:r>
      <w:bookmarkEnd w:id="62"/>
    </w:p>
    <w:p w14:paraId="7BE546C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461"/>
        <w:tblW w:w="0" w:type="auto"/>
        <w:tblLook w:val="04A0" w:firstRow="1" w:lastRow="0" w:firstColumn="1" w:lastColumn="0" w:noHBand="0" w:noVBand="1"/>
      </w:tblPr>
      <w:tblGrid>
        <w:gridCol w:w="9202"/>
      </w:tblGrid>
      <w:tr w:rsidR="00061595" w:rsidRPr="003E01B1" w14:paraId="04001D93"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D8AA0B"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Община Никопол- туристическа дестинация със собствена идентичност, привличаща круизните туристи, развиваща алтернативен туризъм и съхраняваща своето богато културно-историческо наследство.</w:t>
            </w:r>
          </w:p>
        </w:tc>
      </w:tr>
      <w:tr w:rsidR="00061595" w:rsidRPr="003E01B1" w14:paraId="7A2D08D0"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7B3F03" w14:textId="77777777" w:rsidR="00061595" w:rsidRPr="003E01B1" w:rsidRDefault="00061595" w:rsidP="0096050E">
            <w:pPr>
              <w:rPr>
                <w:rFonts w:ascii="Times New Roman" w:eastAsia="Times New Roman" w:hAnsi="Times New Roman" w:cs="Times New Roman"/>
                <w:sz w:val="24"/>
                <w:szCs w:val="20"/>
                <w:lang w:eastAsia="bg-BG"/>
              </w:rPr>
            </w:pPr>
          </w:p>
        </w:tc>
      </w:tr>
    </w:tbl>
    <w:p w14:paraId="2CB812A4"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63" w:name="_Toc55834268"/>
      <w:r w:rsidRPr="003E01B1">
        <w:rPr>
          <w:rFonts w:asciiTheme="majorHAnsi" w:eastAsiaTheme="majorEastAsia" w:hAnsiTheme="majorHAnsi" w:cstheme="majorBidi"/>
          <w:color w:val="2F5496" w:themeColor="accent1" w:themeShade="BF"/>
          <w:sz w:val="32"/>
          <w:szCs w:val="32"/>
          <w:lang w:val="en-US" w:eastAsia="bg-BG"/>
        </w:rPr>
        <w:t>5. ОСНОВНА ЦЕЛ НА ПРОГРАМАТА</w:t>
      </w:r>
      <w:bookmarkEnd w:id="63"/>
    </w:p>
    <w:p w14:paraId="2CAFF9D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60F916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Амбицията</w:t>
      </w:r>
      <w:proofErr w:type="spellEnd"/>
      <w:r w:rsidRPr="003E01B1">
        <w:rPr>
          <w:rFonts w:ascii="Times New Roman" w:eastAsia="Times New Roman" w:hAnsi="Times New Roman" w:cs="Times New Roman"/>
          <w:sz w:val="24"/>
          <w:szCs w:val="20"/>
          <w:lang w:val="en-US" w:eastAsia="bg-BG"/>
        </w:rPr>
        <w:t xml:space="preserve"> на община Никопол е да предприеме </w:t>
      </w:r>
      <w:proofErr w:type="spellStart"/>
      <w:r w:rsidRPr="003E01B1">
        <w:rPr>
          <w:rFonts w:ascii="Times New Roman" w:eastAsia="Times New Roman" w:hAnsi="Times New Roman" w:cs="Times New Roman"/>
          <w:sz w:val="24"/>
          <w:szCs w:val="20"/>
          <w:lang w:val="en-US" w:eastAsia="bg-BG"/>
        </w:rPr>
        <w:t>активни</w:t>
      </w:r>
      <w:proofErr w:type="spellEnd"/>
      <w:r w:rsidRPr="003E01B1">
        <w:rPr>
          <w:rFonts w:ascii="Times New Roman" w:eastAsia="Times New Roman" w:hAnsi="Times New Roman" w:cs="Times New Roman"/>
          <w:sz w:val="24"/>
          <w:szCs w:val="20"/>
          <w:lang w:val="en-US" w:eastAsia="bg-BG"/>
        </w:rPr>
        <w:t xml:space="preserve"> мерки и </w:t>
      </w:r>
      <w:proofErr w:type="spellStart"/>
      <w:r w:rsidRPr="003E01B1">
        <w:rPr>
          <w:rFonts w:ascii="Times New Roman" w:eastAsia="Times New Roman" w:hAnsi="Times New Roman" w:cs="Times New Roman"/>
          <w:sz w:val="24"/>
          <w:szCs w:val="20"/>
          <w:lang w:val="en-US" w:eastAsia="bg-BG"/>
        </w:rPr>
        <w:t>целенасочени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действия</w:t>
      </w:r>
      <w:proofErr w:type="spellEnd"/>
      <w:r w:rsidRPr="003E01B1">
        <w:rPr>
          <w:rFonts w:ascii="Times New Roman" w:eastAsia="Times New Roman" w:hAnsi="Times New Roman" w:cs="Times New Roman"/>
          <w:sz w:val="24"/>
          <w:szCs w:val="20"/>
          <w:lang w:val="en-US" w:eastAsia="bg-BG"/>
        </w:rPr>
        <w:t xml:space="preserve"> за развитието на туризма в общината. Факта, че град Никопол е </w:t>
      </w:r>
      <w:proofErr w:type="spellStart"/>
      <w:r w:rsidRPr="003E01B1">
        <w:rPr>
          <w:rFonts w:ascii="Times New Roman" w:eastAsia="Times New Roman" w:hAnsi="Times New Roman" w:cs="Times New Roman"/>
          <w:sz w:val="24"/>
          <w:szCs w:val="20"/>
          <w:lang w:val="en-US" w:eastAsia="bg-BG"/>
        </w:rPr>
        <w:t>пристанищен</w:t>
      </w:r>
      <w:proofErr w:type="spellEnd"/>
      <w:r w:rsidRPr="003E01B1">
        <w:rPr>
          <w:rFonts w:ascii="Times New Roman" w:eastAsia="Times New Roman" w:hAnsi="Times New Roman" w:cs="Times New Roman"/>
          <w:sz w:val="24"/>
          <w:szCs w:val="20"/>
          <w:lang w:val="en-US" w:eastAsia="bg-BG"/>
        </w:rPr>
        <w:t xml:space="preserve"> град, на който </w:t>
      </w:r>
      <w:proofErr w:type="spellStart"/>
      <w:r w:rsidRPr="003E01B1">
        <w:rPr>
          <w:rFonts w:ascii="Times New Roman" w:eastAsia="Times New Roman" w:hAnsi="Times New Roman" w:cs="Times New Roman"/>
          <w:sz w:val="24"/>
          <w:szCs w:val="20"/>
          <w:lang w:val="en-US" w:eastAsia="bg-BG"/>
        </w:rPr>
        <w:t>ежедневно</w:t>
      </w:r>
      <w:proofErr w:type="spellEnd"/>
      <w:r w:rsidRPr="003E01B1">
        <w:rPr>
          <w:rFonts w:ascii="Times New Roman" w:eastAsia="Times New Roman" w:hAnsi="Times New Roman" w:cs="Times New Roman"/>
          <w:sz w:val="24"/>
          <w:szCs w:val="20"/>
          <w:lang w:val="en-US" w:eastAsia="bg-BG"/>
        </w:rPr>
        <w:t xml:space="preserve"> акостират десетки туристически кораби е </w:t>
      </w:r>
      <w:proofErr w:type="spellStart"/>
      <w:r w:rsidRPr="003E01B1">
        <w:rPr>
          <w:rFonts w:ascii="Times New Roman" w:eastAsia="Times New Roman" w:hAnsi="Times New Roman" w:cs="Times New Roman"/>
          <w:sz w:val="24"/>
          <w:szCs w:val="20"/>
          <w:lang w:val="en-US" w:eastAsia="bg-BG"/>
        </w:rPr>
        <w:t>сериозна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предпоставка</w:t>
      </w:r>
      <w:proofErr w:type="spellEnd"/>
      <w:r w:rsidRPr="003E01B1">
        <w:rPr>
          <w:rFonts w:ascii="Times New Roman" w:eastAsia="Times New Roman" w:hAnsi="Times New Roman" w:cs="Times New Roman"/>
          <w:sz w:val="24"/>
          <w:szCs w:val="20"/>
          <w:lang w:val="en-US" w:eastAsia="bg-BG"/>
        </w:rPr>
        <w:t xml:space="preserve">, при </w:t>
      </w:r>
      <w:proofErr w:type="spellStart"/>
      <w:r w:rsidRPr="003E01B1">
        <w:rPr>
          <w:rFonts w:ascii="Times New Roman" w:eastAsia="Times New Roman" w:hAnsi="Times New Roman" w:cs="Times New Roman"/>
          <w:sz w:val="24"/>
          <w:szCs w:val="20"/>
          <w:lang w:val="en-US" w:eastAsia="bg-BG"/>
        </w:rPr>
        <w:t>правилно</w:t>
      </w:r>
      <w:proofErr w:type="spellEnd"/>
      <w:r w:rsidRPr="003E01B1">
        <w:rPr>
          <w:rFonts w:ascii="Times New Roman" w:eastAsia="Times New Roman" w:hAnsi="Times New Roman" w:cs="Times New Roman"/>
          <w:sz w:val="24"/>
          <w:szCs w:val="20"/>
          <w:lang w:val="en-US" w:eastAsia="bg-BG"/>
        </w:rPr>
        <w:t xml:space="preserve"> планиране на </w:t>
      </w:r>
      <w:proofErr w:type="spellStart"/>
      <w:r w:rsidRPr="003E01B1">
        <w:rPr>
          <w:rFonts w:ascii="Times New Roman" w:eastAsia="Times New Roman" w:hAnsi="Times New Roman" w:cs="Times New Roman"/>
          <w:sz w:val="24"/>
          <w:szCs w:val="20"/>
          <w:lang w:val="en-US" w:eastAsia="bg-BG"/>
        </w:rPr>
        <w:t>действията</w:t>
      </w:r>
      <w:proofErr w:type="spellEnd"/>
      <w:r w:rsidRPr="003E01B1">
        <w:rPr>
          <w:rFonts w:ascii="Times New Roman" w:eastAsia="Times New Roman" w:hAnsi="Times New Roman" w:cs="Times New Roman"/>
          <w:sz w:val="24"/>
          <w:szCs w:val="20"/>
          <w:lang w:val="en-US" w:eastAsia="bg-BG"/>
        </w:rPr>
        <w:t xml:space="preserve"> от страна на общината, туристите да се задържат в Никопол и туристическите обекти да </w:t>
      </w:r>
      <w:proofErr w:type="spellStart"/>
      <w:r w:rsidRPr="003E01B1">
        <w:rPr>
          <w:rFonts w:ascii="Times New Roman" w:eastAsia="Times New Roman" w:hAnsi="Times New Roman" w:cs="Times New Roman"/>
          <w:sz w:val="24"/>
          <w:szCs w:val="20"/>
          <w:lang w:val="en-US" w:eastAsia="bg-BG"/>
        </w:rPr>
        <w:t>станат</w:t>
      </w:r>
      <w:proofErr w:type="spellEnd"/>
      <w:r w:rsidRPr="003E01B1">
        <w:rPr>
          <w:rFonts w:ascii="Times New Roman" w:eastAsia="Times New Roman" w:hAnsi="Times New Roman" w:cs="Times New Roman"/>
          <w:sz w:val="24"/>
          <w:szCs w:val="20"/>
          <w:lang w:val="en-US" w:eastAsia="bg-BG"/>
        </w:rPr>
        <w:t xml:space="preserve"> част от туристическите маршрути. Развитието на туризма в общината ще бъде </w:t>
      </w:r>
      <w:proofErr w:type="spellStart"/>
      <w:r w:rsidRPr="003E01B1">
        <w:rPr>
          <w:rFonts w:ascii="Times New Roman" w:eastAsia="Times New Roman" w:hAnsi="Times New Roman" w:cs="Times New Roman"/>
          <w:sz w:val="24"/>
          <w:szCs w:val="20"/>
          <w:lang w:val="en-US" w:eastAsia="bg-BG"/>
        </w:rPr>
        <w:t>базирано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устойчивостта</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оптимално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ресурсите</w:t>
      </w:r>
      <w:proofErr w:type="spellEnd"/>
      <w:r w:rsidRPr="003E01B1">
        <w:rPr>
          <w:rFonts w:ascii="Times New Roman" w:eastAsia="Times New Roman" w:hAnsi="Times New Roman" w:cs="Times New Roman"/>
          <w:sz w:val="24"/>
          <w:szCs w:val="20"/>
          <w:lang w:val="en-US" w:eastAsia="bg-BG"/>
        </w:rPr>
        <w:t xml:space="preserve">, зачитане на </w:t>
      </w:r>
      <w:proofErr w:type="spellStart"/>
      <w:r w:rsidRPr="003E01B1">
        <w:rPr>
          <w:rFonts w:ascii="Times New Roman" w:eastAsia="Times New Roman" w:hAnsi="Times New Roman" w:cs="Times New Roman"/>
          <w:sz w:val="24"/>
          <w:szCs w:val="20"/>
          <w:lang w:val="en-US" w:eastAsia="bg-BG"/>
        </w:rPr>
        <w:t>културната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автентичност</w:t>
      </w:r>
      <w:proofErr w:type="spellEnd"/>
      <w:r w:rsidRPr="003E01B1">
        <w:rPr>
          <w:rFonts w:ascii="Times New Roman" w:eastAsia="Times New Roman" w:hAnsi="Times New Roman" w:cs="Times New Roman"/>
          <w:sz w:val="24"/>
          <w:szCs w:val="20"/>
          <w:lang w:val="en-US" w:eastAsia="bg-BG"/>
        </w:rPr>
        <w:t xml:space="preserve">, опазване на природните ресурси и околна среда и осигуряване на възможност за развитие на </w:t>
      </w:r>
      <w:proofErr w:type="spellStart"/>
      <w:r w:rsidRPr="003E01B1">
        <w:rPr>
          <w:rFonts w:ascii="Times New Roman" w:eastAsia="Times New Roman" w:hAnsi="Times New Roman" w:cs="Times New Roman"/>
          <w:sz w:val="24"/>
          <w:szCs w:val="20"/>
          <w:lang w:val="en-US" w:eastAsia="bg-BG"/>
        </w:rPr>
        <w:t>надеждна</w:t>
      </w:r>
      <w:proofErr w:type="spellEnd"/>
      <w:r w:rsidRPr="003E01B1">
        <w:rPr>
          <w:rFonts w:ascii="Times New Roman" w:eastAsia="Times New Roman" w:hAnsi="Times New Roman" w:cs="Times New Roman"/>
          <w:sz w:val="24"/>
          <w:szCs w:val="20"/>
          <w:lang w:val="en-US" w:eastAsia="bg-BG"/>
        </w:rPr>
        <w:t xml:space="preserve"> икономическа </w:t>
      </w:r>
      <w:proofErr w:type="spellStart"/>
      <w:r w:rsidRPr="003E01B1">
        <w:rPr>
          <w:rFonts w:ascii="Times New Roman" w:eastAsia="Times New Roman" w:hAnsi="Times New Roman" w:cs="Times New Roman"/>
          <w:sz w:val="24"/>
          <w:szCs w:val="20"/>
          <w:lang w:val="en-US" w:eastAsia="bg-BG"/>
        </w:rPr>
        <w:t>дейност</w:t>
      </w:r>
      <w:proofErr w:type="spellEnd"/>
      <w:r w:rsidRPr="003E01B1">
        <w:rPr>
          <w:rFonts w:ascii="Times New Roman" w:eastAsia="Times New Roman" w:hAnsi="Times New Roman" w:cs="Times New Roman"/>
          <w:sz w:val="24"/>
          <w:szCs w:val="20"/>
          <w:lang w:val="en-US" w:eastAsia="bg-BG"/>
        </w:rPr>
        <w:t xml:space="preserve"> в сферата на туризма. Разработването на програмата за развитие на туризма на община Никопол за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2021-2027г. цели да </w:t>
      </w:r>
      <w:proofErr w:type="spellStart"/>
      <w:r w:rsidRPr="003E01B1">
        <w:rPr>
          <w:rFonts w:ascii="Times New Roman" w:eastAsia="Times New Roman" w:hAnsi="Times New Roman" w:cs="Times New Roman"/>
          <w:sz w:val="24"/>
          <w:szCs w:val="20"/>
          <w:lang w:val="en-US" w:eastAsia="bg-BG"/>
        </w:rPr>
        <w:t>определи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посоката</w:t>
      </w:r>
      <w:proofErr w:type="spellEnd"/>
      <w:r w:rsidRPr="003E01B1">
        <w:rPr>
          <w:rFonts w:ascii="Times New Roman" w:eastAsia="Times New Roman" w:hAnsi="Times New Roman" w:cs="Times New Roman"/>
          <w:sz w:val="24"/>
          <w:szCs w:val="20"/>
          <w:lang w:val="en-US" w:eastAsia="bg-BG"/>
        </w:rPr>
        <w:t xml:space="preserve"> на развитие на туризма в общината, като </w:t>
      </w:r>
      <w:proofErr w:type="spellStart"/>
      <w:r w:rsidRPr="003E01B1">
        <w:rPr>
          <w:rFonts w:ascii="Times New Roman" w:eastAsia="Times New Roman" w:hAnsi="Times New Roman" w:cs="Times New Roman"/>
          <w:sz w:val="24"/>
          <w:szCs w:val="20"/>
          <w:lang w:val="en-US" w:eastAsia="bg-BG"/>
        </w:rPr>
        <w:t>вземе</w:t>
      </w:r>
      <w:proofErr w:type="spellEnd"/>
      <w:r w:rsidRPr="003E01B1">
        <w:rPr>
          <w:rFonts w:ascii="Times New Roman" w:eastAsia="Times New Roman" w:hAnsi="Times New Roman" w:cs="Times New Roman"/>
          <w:sz w:val="24"/>
          <w:szCs w:val="20"/>
          <w:lang w:val="en-US" w:eastAsia="bg-BG"/>
        </w:rPr>
        <w:t xml:space="preserve"> предвид средата, </w:t>
      </w:r>
      <w:proofErr w:type="spellStart"/>
      <w:r w:rsidRPr="003E01B1">
        <w:rPr>
          <w:rFonts w:ascii="Times New Roman" w:eastAsia="Times New Roman" w:hAnsi="Times New Roman" w:cs="Times New Roman"/>
          <w:sz w:val="24"/>
          <w:szCs w:val="20"/>
          <w:lang w:val="en-US" w:eastAsia="bg-BG"/>
        </w:rPr>
        <w:t>нагласите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характеристиките</w:t>
      </w:r>
      <w:proofErr w:type="spellEnd"/>
      <w:r w:rsidRPr="003E01B1">
        <w:rPr>
          <w:rFonts w:ascii="Times New Roman" w:eastAsia="Times New Roman" w:hAnsi="Times New Roman" w:cs="Times New Roman"/>
          <w:sz w:val="24"/>
          <w:szCs w:val="20"/>
          <w:lang w:val="en-US" w:eastAsia="bg-BG"/>
        </w:rPr>
        <w:t xml:space="preserve"> на туристите и </w:t>
      </w:r>
      <w:proofErr w:type="spellStart"/>
      <w:r w:rsidRPr="003E01B1">
        <w:rPr>
          <w:rFonts w:ascii="Times New Roman" w:eastAsia="Times New Roman" w:hAnsi="Times New Roman" w:cs="Times New Roman"/>
          <w:sz w:val="24"/>
          <w:szCs w:val="20"/>
          <w:lang w:val="en-US" w:eastAsia="bg-BG"/>
        </w:rPr>
        <w:t>отчете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местния</w:t>
      </w:r>
      <w:proofErr w:type="spellEnd"/>
      <w:r w:rsidRPr="003E01B1">
        <w:rPr>
          <w:rFonts w:ascii="Times New Roman" w:eastAsia="Times New Roman" w:hAnsi="Times New Roman" w:cs="Times New Roman"/>
          <w:sz w:val="24"/>
          <w:szCs w:val="20"/>
          <w:lang w:val="en-US" w:eastAsia="bg-BG"/>
        </w:rPr>
        <w:t xml:space="preserve"> ресурс, чрез който да бъде </w:t>
      </w:r>
      <w:proofErr w:type="spellStart"/>
      <w:r w:rsidRPr="003E01B1">
        <w:rPr>
          <w:rFonts w:ascii="Times New Roman" w:eastAsia="Times New Roman" w:hAnsi="Times New Roman" w:cs="Times New Roman"/>
          <w:sz w:val="24"/>
          <w:szCs w:val="20"/>
          <w:lang w:val="en-US" w:eastAsia="bg-BG"/>
        </w:rPr>
        <w:t>реализирана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Устойчивият</w:t>
      </w:r>
      <w:proofErr w:type="spellEnd"/>
      <w:r w:rsidRPr="003E01B1">
        <w:rPr>
          <w:rFonts w:ascii="Times New Roman" w:eastAsia="Times New Roman" w:hAnsi="Times New Roman" w:cs="Times New Roman"/>
          <w:sz w:val="24"/>
          <w:szCs w:val="20"/>
          <w:lang w:val="en-US" w:eastAsia="bg-BG"/>
        </w:rPr>
        <w:t xml:space="preserve"> подход за развитие на туризма изисква </w:t>
      </w:r>
      <w:proofErr w:type="spellStart"/>
      <w:r w:rsidRPr="003E01B1">
        <w:rPr>
          <w:rFonts w:ascii="Times New Roman" w:eastAsia="Times New Roman" w:hAnsi="Times New Roman" w:cs="Times New Roman"/>
          <w:sz w:val="24"/>
          <w:szCs w:val="20"/>
          <w:lang w:val="en-US" w:eastAsia="bg-BG"/>
        </w:rPr>
        <w:t>широкообхватно</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ангажирано</w:t>
      </w:r>
      <w:proofErr w:type="spellEnd"/>
      <w:r w:rsidRPr="003E01B1">
        <w:rPr>
          <w:rFonts w:ascii="Times New Roman" w:eastAsia="Times New Roman" w:hAnsi="Times New Roman" w:cs="Times New Roman"/>
          <w:sz w:val="24"/>
          <w:szCs w:val="20"/>
          <w:lang w:val="en-US" w:eastAsia="bg-BG"/>
        </w:rPr>
        <w:t xml:space="preserve"> участие при стратегическото планиране, </w:t>
      </w:r>
      <w:proofErr w:type="spellStart"/>
      <w:r w:rsidRPr="003E01B1">
        <w:rPr>
          <w:rFonts w:ascii="Times New Roman" w:eastAsia="Times New Roman" w:hAnsi="Times New Roman" w:cs="Times New Roman"/>
          <w:sz w:val="24"/>
          <w:szCs w:val="20"/>
          <w:lang w:val="en-US" w:eastAsia="bg-BG"/>
        </w:rPr>
        <w:t>взимането</w:t>
      </w:r>
      <w:proofErr w:type="spellEnd"/>
      <w:r w:rsidRPr="003E01B1">
        <w:rPr>
          <w:rFonts w:ascii="Times New Roman" w:eastAsia="Times New Roman" w:hAnsi="Times New Roman" w:cs="Times New Roman"/>
          <w:sz w:val="24"/>
          <w:szCs w:val="20"/>
          <w:lang w:val="en-US" w:eastAsia="bg-BG"/>
        </w:rPr>
        <w:t xml:space="preserve"> на решения и </w:t>
      </w:r>
      <w:proofErr w:type="spellStart"/>
      <w:r w:rsidRPr="003E01B1">
        <w:rPr>
          <w:rFonts w:ascii="Times New Roman" w:eastAsia="Times New Roman" w:hAnsi="Times New Roman" w:cs="Times New Roman"/>
          <w:sz w:val="24"/>
          <w:szCs w:val="20"/>
          <w:lang w:val="en-US" w:eastAsia="bg-BG"/>
        </w:rPr>
        <w:t>практическото</w:t>
      </w:r>
      <w:proofErr w:type="spellEnd"/>
      <w:r w:rsidRPr="003E01B1">
        <w:rPr>
          <w:rFonts w:ascii="Times New Roman" w:eastAsia="Times New Roman" w:hAnsi="Times New Roman" w:cs="Times New Roman"/>
          <w:sz w:val="24"/>
          <w:szCs w:val="20"/>
          <w:lang w:val="en-US" w:eastAsia="bg-BG"/>
        </w:rPr>
        <w:t xml:space="preserve"> им прилагане от всички </w:t>
      </w:r>
      <w:proofErr w:type="spellStart"/>
      <w:r w:rsidRPr="003E01B1">
        <w:rPr>
          <w:rFonts w:ascii="Times New Roman" w:eastAsia="Times New Roman" w:hAnsi="Times New Roman" w:cs="Times New Roman"/>
          <w:sz w:val="24"/>
          <w:szCs w:val="20"/>
          <w:lang w:val="en-US" w:eastAsia="bg-BG"/>
        </w:rPr>
        <w:t>заинтересовани</w:t>
      </w:r>
      <w:proofErr w:type="spellEnd"/>
      <w:r w:rsidRPr="003E01B1">
        <w:rPr>
          <w:rFonts w:ascii="Times New Roman" w:eastAsia="Times New Roman" w:hAnsi="Times New Roman" w:cs="Times New Roman"/>
          <w:sz w:val="24"/>
          <w:szCs w:val="20"/>
          <w:lang w:val="en-US" w:eastAsia="bg-BG"/>
        </w:rPr>
        <w:t xml:space="preserve"> страни, свързани с </w:t>
      </w:r>
      <w:proofErr w:type="spellStart"/>
      <w:r w:rsidRPr="003E01B1">
        <w:rPr>
          <w:rFonts w:ascii="Times New Roman" w:eastAsia="Times New Roman" w:hAnsi="Times New Roman" w:cs="Times New Roman"/>
          <w:sz w:val="24"/>
          <w:szCs w:val="20"/>
          <w:lang w:val="en-US" w:eastAsia="bg-BG"/>
        </w:rPr>
        <w:t>крайния</w:t>
      </w:r>
      <w:proofErr w:type="spellEnd"/>
      <w:r w:rsidRPr="003E01B1">
        <w:rPr>
          <w:rFonts w:ascii="Times New Roman" w:eastAsia="Times New Roman" w:hAnsi="Times New Roman" w:cs="Times New Roman"/>
          <w:sz w:val="24"/>
          <w:szCs w:val="20"/>
          <w:lang w:val="en-US" w:eastAsia="bg-BG"/>
        </w:rPr>
        <w:t xml:space="preserve"> резултат.</w:t>
      </w:r>
    </w:p>
    <w:p w14:paraId="4E4A0B6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9A3AF42"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64" w:name="_Toc55834269"/>
      <w:r w:rsidRPr="003E01B1">
        <w:rPr>
          <w:rFonts w:asciiTheme="majorHAnsi" w:eastAsiaTheme="majorEastAsia" w:hAnsiTheme="majorHAnsi" w:cstheme="majorBidi"/>
          <w:color w:val="2F5496" w:themeColor="accent1" w:themeShade="BF"/>
          <w:sz w:val="32"/>
          <w:szCs w:val="32"/>
          <w:lang w:val="en-US" w:eastAsia="bg-BG"/>
        </w:rPr>
        <w:t>6. СТРАТЕГИЧЕСКИ ЦЕЛИ, ПРИОРИТЕТИ И МЕРКИ</w:t>
      </w:r>
      <w:bookmarkEnd w:id="64"/>
    </w:p>
    <w:p w14:paraId="678725B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6BF5DF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68476D7" w14:textId="77777777" w:rsidR="00061595" w:rsidRPr="003E01B1" w:rsidRDefault="00061595" w:rsidP="00061595">
      <w:pPr>
        <w:spacing w:after="0" w:line="360" w:lineRule="auto"/>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b/>
          <w:bCs/>
          <w:sz w:val="24"/>
          <w:szCs w:val="20"/>
          <w:lang w:val="en-US" w:eastAsia="bg-BG"/>
        </w:rPr>
        <w:t>Стратегическа</w:t>
      </w:r>
      <w:proofErr w:type="spellEnd"/>
      <w:r w:rsidRPr="003E01B1">
        <w:rPr>
          <w:rFonts w:ascii="Times New Roman" w:eastAsia="Times New Roman" w:hAnsi="Times New Roman" w:cs="Times New Roman"/>
          <w:b/>
          <w:bCs/>
          <w:sz w:val="24"/>
          <w:szCs w:val="20"/>
          <w:lang w:val="en-US" w:eastAsia="bg-BG"/>
        </w:rPr>
        <w:t xml:space="preserve"> цел 1</w:t>
      </w:r>
    </w:p>
    <w:tbl>
      <w:tblPr>
        <w:tblStyle w:val="751"/>
        <w:tblW w:w="0" w:type="auto"/>
        <w:tblLook w:val="04A0" w:firstRow="1" w:lastRow="0" w:firstColumn="1" w:lastColumn="0" w:noHBand="0" w:noVBand="1"/>
      </w:tblPr>
      <w:tblGrid>
        <w:gridCol w:w="9212"/>
      </w:tblGrid>
      <w:tr w:rsidR="00061595" w:rsidRPr="003E01B1" w14:paraId="4EADA327"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2CFF318" w14:textId="77777777" w:rsidR="00061595" w:rsidRPr="003E01B1" w:rsidRDefault="00061595" w:rsidP="0096050E">
            <w:pPr>
              <w:spacing w:line="360"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Създаване на благоприятна околна, градска и бизнес среда за развитие на устойчив туризъм</w:t>
            </w:r>
          </w:p>
        </w:tc>
      </w:tr>
    </w:tbl>
    <w:p w14:paraId="7658FB49"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4EAD23D8"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1</w:t>
      </w:r>
    </w:p>
    <w:p w14:paraId="6344E6EA"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2235896F"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55B89DB"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Усъвършенстване на общинската нормативна и административна рамка чрез развитие на човешките ресурси и насърчаване на </w:t>
            </w:r>
            <w:proofErr w:type="gramStart"/>
            <w:r w:rsidRPr="003E01B1">
              <w:rPr>
                <w:rFonts w:ascii="Times New Roman" w:eastAsia="Times New Roman" w:hAnsi="Times New Roman" w:cs="Times New Roman"/>
                <w:sz w:val="24"/>
                <w:szCs w:val="20"/>
                <w:lang w:eastAsia="bg-BG"/>
              </w:rPr>
              <w:t>бизнеса ,</w:t>
            </w:r>
            <w:proofErr w:type="gramEnd"/>
            <w:r w:rsidRPr="003E01B1">
              <w:rPr>
                <w:rFonts w:ascii="Times New Roman" w:eastAsia="Times New Roman" w:hAnsi="Times New Roman" w:cs="Times New Roman"/>
                <w:sz w:val="24"/>
                <w:szCs w:val="20"/>
                <w:lang w:eastAsia="bg-BG"/>
              </w:rPr>
              <w:t xml:space="preserve"> с цел постигане на условия за устойчив туризъм</w:t>
            </w:r>
          </w:p>
          <w:p w14:paraId="03C47127" w14:textId="77777777" w:rsidR="00061595" w:rsidRPr="003E01B1" w:rsidRDefault="00061595" w:rsidP="0096050E">
            <w:pPr>
              <w:rPr>
                <w:rFonts w:ascii="Times New Roman" w:eastAsia="Times New Roman" w:hAnsi="Times New Roman" w:cs="Times New Roman"/>
                <w:sz w:val="24"/>
                <w:szCs w:val="20"/>
                <w:lang w:eastAsia="bg-BG"/>
              </w:rPr>
            </w:pPr>
          </w:p>
        </w:tc>
      </w:tr>
    </w:tbl>
    <w:p w14:paraId="7AE63DD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DE03F9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EF585CF"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1.1</w:t>
      </w:r>
    </w:p>
    <w:p w14:paraId="3C1B4851" w14:textId="77777777" w:rsidR="00061595" w:rsidRPr="003E01B1" w:rsidRDefault="00061595" w:rsidP="00061595">
      <w:pPr>
        <w:numPr>
          <w:ilvl w:val="0"/>
          <w:numId w:val="48"/>
        </w:numPr>
        <w:spacing w:after="0" w:line="276" w:lineRule="auto"/>
        <w:ind w:hanging="76"/>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Развитие на </w:t>
      </w:r>
      <w:proofErr w:type="spellStart"/>
      <w:r w:rsidRPr="003E01B1">
        <w:rPr>
          <w:rFonts w:ascii="Times New Roman" w:eastAsia="Times New Roman" w:hAnsi="Times New Roman" w:cs="Times New Roman"/>
          <w:sz w:val="24"/>
          <w:szCs w:val="20"/>
          <w:lang w:val="en-US" w:eastAsia="bg-BG"/>
        </w:rPr>
        <w:t>институционалния</w:t>
      </w:r>
      <w:proofErr w:type="spellEnd"/>
      <w:r w:rsidRPr="003E01B1">
        <w:rPr>
          <w:rFonts w:ascii="Times New Roman" w:eastAsia="Times New Roman" w:hAnsi="Times New Roman" w:cs="Times New Roman"/>
          <w:sz w:val="24"/>
          <w:szCs w:val="20"/>
          <w:lang w:val="en-US" w:eastAsia="bg-BG"/>
        </w:rPr>
        <w:t xml:space="preserve"> капацитет на местните </w:t>
      </w:r>
      <w:proofErr w:type="spellStart"/>
      <w:r w:rsidRPr="003E01B1">
        <w:rPr>
          <w:rFonts w:ascii="Times New Roman" w:eastAsia="Times New Roman" w:hAnsi="Times New Roman" w:cs="Times New Roman"/>
          <w:sz w:val="24"/>
          <w:szCs w:val="20"/>
          <w:lang w:val="en-US" w:eastAsia="bg-BG"/>
        </w:rPr>
        <w:t>власти</w:t>
      </w:r>
      <w:proofErr w:type="spellEnd"/>
      <w:r w:rsidRPr="003E01B1">
        <w:rPr>
          <w:rFonts w:ascii="Times New Roman" w:eastAsia="Times New Roman" w:hAnsi="Times New Roman" w:cs="Times New Roman"/>
          <w:sz w:val="24"/>
          <w:szCs w:val="20"/>
          <w:lang w:val="en-US" w:eastAsia="bg-BG"/>
        </w:rPr>
        <w:t xml:space="preserve"> за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изготвянето</w:t>
      </w:r>
      <w:proofErr w:type="spellEnd"/>
      <w:r w:rsidRPr="003E01B1">
        <w:rPr>
          <w:rFonts w:ascii="Times New Roman" w:eastAsia="Times New Roman" w:hAnsi="Times New Roman" w:cs="Times New Roman"/>
          <w:sz w:val="24"/>
          <w:szCs w:val="20"/>
          <w:lang w:val="en-US" w:eastAsia="bg-BG"/>
        </w:rPr>
        <w:t xml:space="preserve">, реализирането и осъществяването на </w:t>
      </w:r>
      <w:proofErr w:type="spellStart"/>
      <w:r w:rsidRPr="003E01B1">
        <w:rPr>
          <w:rFonts w:ascii="Times New Roman" w:eastAsia="Times New Roman" w:hAnsi="Times New Roman" w:cs="Times New Roman"/>
          <w:sz w:val="24"/>
          <w:szCs w:val="20"/>
          <w:lang w:val="en-US" w:eastAsia="bg-BG"/>
        </w:rPr>
        <w:t>редовен</w:t>
      </w:r>
      <w:proofErr w:type="spellEnd"/>
      <w:r w:rsidRPr="003E01B1">
        <w:rPr>
          <w:rFonts w:ascii="Times New Roman" w:eastAsia="Times New Roman" w:hAnsi="Times New Roman" w:cs="Times New Roman"/>
          <w:sz w:val="24"/>
          <w:szCs w:val="20"/>
          <w:lang w:val="en-US" w:eastAsia="bg-BG"/>
        </w:rPr>
        <w:t xml:space="preserve"> мониторинг </w:t>
      </w:r>
      <w:r w:rsidRPr="003E01B1">
        <w:rPr>
          <w:rFonts w:ascii="Times New Roman" w:eastAsia="Times New Roman" w:hAnsi="Times New Roman" w:cs="Times New Roman"/>
          <w:sz w:val="24"/>
          <w:szCs w:val="20"/>
          <w:lang w:val="en-US" w:eastAsia="bg-BG"/>
        </w:rPr>
        <w:tab/>
        <w:t xml:space="preserve">върху изпълнението на проекти </w:t>
      </w:r>
      <w:proofErr w:type="spellStart"/>
      <w:r w:rsidRPr="003E01B1">
        <w:rPr>
          <w:rFonts w:ascii="Times New Roman" w:eastAsia="Times New Roman" w:hAnsi="Times New Roman" w:cs="Times New Roman"/>
          <w:sz w:val="24"/>
          <w:szCs w:val="20"/>
          <w:lang w:val="en-US" w:eastAsia="bg-BG"/>
        </w:rPr>
        <w:t>финансирани</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европейски</w:t>
      </w:r>
      <w:proofErr w:type="spellEnd"/>
      <w:r w:rsidRPr="003E01B1">
        <w:rPr>
          <w:rFonts w:ascii="Times New Roman" w:eastAsia="Times New Roman" w:hAnsi="Times New Roman" w:cs="Times New Roman"/>
          <w:sz w:val="24"/>
          <w:szCs w:val="20"/>
          <w:lang w:val="en-US" w:eastAsia="bg-BG"/>
        </w:rPr>
        <w:t xml:space="preserve">, национални и </w:t>
      </w:r>
      <w:r w:rsidRPr="003E01B1">
        <w:rPr>
          <w:rFonts w:ascii="Times New Roman" w:eastAsia="Times New Roman" w:hAnsi="Times New Roman" w:cs="Times New Roman"/>
          <w:sz w:val="24"/>
          <w:szCs w:val="20"/>
          <w:lang w:val="en-US" w:eastAsia="bg-BG"/>
        </w:rPr>
        <w:tab/>
        <w:t xml:space="preserve">местни </w:t>
      </w:r>
      <w:proofErr w:type="spellStart"/>
      <w:r w:rsidRPr="003E01B1">
        <w:rPr>
          <w:rFonts w:ascii="Times New Roman" w:eastAsia="Times New Roman" w:hAnsi="Times New Roman" w:cs="Times New Roman"/>
          <w:sz w:val="24"/>
          <w:szCs w:val="20"/>
          <w:lang w:val="en-US" w:eastAsia="bg-BG"/>
        </w:rPr>
        <w:t>фондове</w:t>
      </w:r>
      <w:proofErr w:type="spellEnd"/>
      <w:r w:rsidRPr="003E01B1">
        <w:rPr>
          <w:rFonts w:ascii="Times New Roman" w:eastAsia="Times New Roman" w:hAnsi="Times New Roman" w:cs="Times New Roman"/>
          <w:sz w:val="24"/>
          <w:szCs w:val="20"/>
          <w:lang w:val="en-US" w:eastAsia="bg-BG"/>
        </w:rPr>
        <w:t>.</w:t>
      </w:r>
    </w:p>
    <w:p w14:paraId="7DB2176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438AB4D"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1.2</w:t>
      </w:r>
    </w:p>
    <w:p w14:paraId="7D107D90" w14:textId="77777777" w:rsidR="00061595" w:rsidRPr="003E01B1" w:rsidRDefault="00061595" w:rsidP="00061595">
      <w:pPr>
        <w:numPr>
          <w:ilvl w:val="0"/>
          <w:numId w:val="47"/>
        </w:numPr>
        <w:spacing w:after="0" w:line="276"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t xml:space="preserve">Анализ и </w:t>
      </w:r>
      <w:proofErr w:type="spellStart"/>
      <w:r w:rsidRPr="003E01B1">
        <w:rPr>
          <w:rFonts w:ascii="Times New Roman" w:eastAsia="Times New Roman" w:hAnsi="Times New Roman" w:cs="Times New Roman"/>
          <w:sz w:val="24"/>
          <w:szCs w:val="24"/>
          <w:lang w:val="en-US" w:eastAsia="bg-BG"/>
        </w:rPr>
        <w:t>преразглеждане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политиката</w:t>
      </w:r>
      <w:proofErr w:type="spellEnd"/>
      <w:r w:rsidRPr="003E01B1">
        <w:rPr>
          <w:rFonts w:ascii="Times New Roman" w:eastAsia="Times New Roman" w:hAnsi="Times New Roman" w:cs="Times New Roman"/>
          <w:sz w:val="24"/>
          <w:szCs w:val="24"/>
          <w:lang w:val="en-US" w:eastAsia="bg-BG"/>
        </w:rPr>
        <w:t xml:space="preserve"> в областта на местните </w:t>
      </w:r>
      <w:proofErr w:type="spellStart"/>
      <w:r w:rsidRPr="003E01B1">
        <w:rPr>
          <w:rFonts w:ascii="Times New Roman" w:eastAsia="Times New Roman" w:hAnsi="Times New Roman" w:cs="Times New Roman"/>
          <w:sz w:val="24"/>
          <w:szCs w:val="24"/>
          <w:lang w:val="en-US" w:eastAsia="bg-BG"/>
        </w:rPr>
        <w:t>данъци</w:t>
      </w:r>
      <w:proofErr w:type="spellEnd"/>
      <w:r w:rsidRPr="003E01B1">
        <w:rPr>
          <w:rFonts w:ascii="Times New Roman" w:eastAsia="Times New Roman" w:hAnsi="Times New Roman" w:cs="Times New Roman"/>
          <w:sz w:val="24"/>
          <w:szCs w:val="24"/>
          <w:lang w:val="en-US" w:eastAsia="bg-BG"/>
        </w:rPr>
        <w:t xml:space="preserve"> 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такси</w:t>
      </w:r>
      <w:proofErr w:type="spellEnd"/>
      <w:r w:rsidRPr="003E01B1">
        <w:rPr>
          <w:rFonts w:ascii="Times New Roman" w:eastAsia="Times New Roman" w:hAnsi="Times New Roman" w:cs="Times New Roman"/>
          <w:sz w:val="24"/>
          <w:szCs w:val="24"/>
          <w:lang w:val="en-US" w:eastAsia="bg-BG"/>
        </w:rPr>
        <w:t xml:space="preserve"> с цел </w:t>
      </w:r>
      <w:proofErr w:type="spellStart"/>
      <w:r w:rsidRPr="003E01B1">
        <w:rPr>
          <w:rFonts w:ascii="Times New Roman" w:eastAsia="Times New Roman" w:hAnsi="Times New Roman" w:cs="Times New Roman"/>
          <w:sz w:val="24"/>
          <w:szCs w:val="24"/>
          <w:lang w:val="en-US" w:eastAsia="bg-BG"/>
        </w:rPr>
        <w:t>привличането</w:t>
      </w:r>
      <w:proofErr w:type="spellEnd"/>
      <w:r w:rsidRPr="003E01B1">
        <w:rPr>
          <w:rFonts w:ascii="Times New Roman" w:eastAsia="Times New Roman" w:hAnsi="Times New Roman" w:cs="Times New Roman"/>
          <w:sz w:val="24"/>
          <w:szCs w:val="24"/>
          <w:lang w:val="en-US" w:eastAsia="bg-BG"/>
        </w:rPr>
        <w:t xml:space="preserve"> на инвеститори за </w:t>
      </w:r>
      <w:proofErr w:type="spellStart"/>
      <w:r w:rsidRPr="003E01B1">
        <w:rPr>
          <w:rFonts w:ascii="Times New Roman" w:eastAsia="Times New Roman" w:hAnsi="Times New Roman" w:cs="Times New Roman"/>
          <w:sz w:val="24"/>
          <w:szCs w:val="24"/>
          <w:lang w:val="en-US" w:eastAsia="bg-BG"/>
        </w:rPr>
        <w:t>реализиране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значимите</w:t>
      </w:r>
      <w:proofErr w:type="spellEnd"/>
      <w:r w:rsidRPr="003E01B1">
        <w:rPr>
          <w:rFonts w:ascii="Times New Roman" w:eastAsia="Times New Roman" w:hAnsi="Times New Roman" w:cs="Times New Roman"/>
          <w:sz w:val="24"/>
          <w:szCs w:val="24"/>
          <w:lang w:val="en-US" w:eastAsia="bg-BG"/>
        </w:rPr>
        <w:t xml:space="preserve"> за </w:t>
      </w:r>
      <w:r w:rsidRPr="003E01B1">
        <w:rPr>
          <w:rFonts w:ascii="Times New Roman" w:eastAsia="Times New Roman" w:hAnsi="Times New Roman" w:cs="Times New Roman"/>
          <w:sz w:val="24"/>
          <w:szCs w:val="24"/>
          <w:lang w:val="en-US" w:eastAsia="bg-BG"/>
        </w:rPr>
        <w:tab/>
        <w:t xml:space="preserve">общината </w:t>
      </w:r>
      <w:proofErr w:type="spellStart"/>
      <w:r w:rsidRPr="003E01B1">
        <w:rPr>
          <w:rFonts w:ascii="Times New Roman" w:eastAsia="Times New Roman" w:hAnsi="Times New Roman" w:cs="Times New Roman"/>
          <w:sz w:val="24"/>
          <w:szCs w:val="24"/>
          <w:lang w:val="en-US" w:eastAsia="bg-BG"/>
        </w:rPr>
        <w:t>инфраструктурни</w:t>
      </w:r>
      <w:proofErr w:type="spellEnd"/>
      <w:r w:rsidRPr="003E01B1">
        <w:rPr>
          <w:rFonts w:ascii="Times New Roman" w:eastAsia="Times New Roman" w:hAnsi="Times New Roman" w:cs="Times New Roman"/>
          <w:sz w:val="24"/>
          <w:szCs w:val="24"/>
          <w:lang w:val="en-US" w:eastAsia="bg-BG"/>
        </w:rPr>
        <w:t xml:space="preserve"> проекти, за създаване на МСП, </w:t>
      </w:r>
      <w:proofErr w:type="spellStart"/>
      <w:r w:rsidRPr="003E01B1">
        <w:rPr>
          <w:rFonts w:ascii="Times New Roman" w:eastAsia="Times New Roman" w:hAnsi="Times New Roman" w:cs="Times New Roman"/>
          <w:sz w:val="24"/>
          <w:szCs w:val="24"/>
          <w:lang w:val="en-US" w:eastAsia="bg-BG"/>
        </w:rPr>
        <w:t>увеличаване</w:t>
      </w:r>
      <w:proofErr w:type="spellEnd"/>
      <w:r w:rsidRPr="003E01B1">
        <w:rPr>
          <w:rFonts w:ascii="Times New Roman" w:eastAsia="Times New Roman" w:hAnsi="Times New Roman" w:cs="Times New Roman"/>
          <w:sz w:val="24"/>
          <w:szCs w:val="24"/>
          <w:lang w:val="en-US" w:eastAsia="bg-BG"/>
        </w:rPr>
        <w:t xml:space="preserve"> </w:t>
      </w:r>
      <w:r w:rsidRPr="003E01B1">
        <w:rPr>
          <w:rFonts w:ascii="Times New Roman" w:eastAsia="Times New Roman" w:hAnsi="Times New Roman" w:cs="Times New Roman"/>
          <w:sz w:val="24"/>
          <w:szCs w:val="24"/>
          <w:lang w:val="en-US" w:eastAsia="bg-BG"/>
        </w:rPr>
        <w:tab/>
        <w:t xml:space="preserve">на </w:t>
      </w:r>
      <w:proofErr w:type="spellStart"/>
      <w:r w:rsidRPr="003E01B1">
        <w:rPr>
          <w:rFonts w:ascii="Times New Roman" w:eastAsia="Times New Roman" w:hAnsi="Times New Roman" w:cs="Times New Roman"/>
          <w:sz w:val="24"/>
          <w:szCs w:val="24"/>
          <w:lang w:val="en-US" w:eastAsia="bg-BG"/>
        </w:rPr>
        <w:t>заетите</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лица</w:t>
      </w:r>
      <w:proofErr w:type="spellEnd"/>
      <w:r w:rsidRPr="003E01B1">
        <w:rPr>
          <w:rFonts w:ascii="Times New Roman" w:eastAsia="Times New Roman" w:hAnsi="Times New Roman" w:cs="Times New Roman"/>
          <w:sz w:val="24"/>
          <w:szCs w:val="24"/>
          <w:lang w:val="en-US" w:eastAsia="bg-BG"/>
        </w:rPr>
        <w:t xml:space="preserve"> в областта на туризма, търговията 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ресторантьорството</w:t>
      </w:r>
      <w:proofErr w:type="spellEnd"/>
      <w:r w:rsidRPr="003E01B1">
        <w:rPr>
          <w:rFonts w:ascii="Times New Roman" w:eastAsia="Times New Roman" w:hAnsi="Times New Roman" w:cs="Times New Roman"/>
          <w:sz w:val="24"/>
          <w:szCs w:val="24"/>
          <w:lang w:val="en-US" w:eastAsia="bg-BG"/>
        </w:rPr>
        <w:t xml:space="preserve">, както и за повишаване на публичните и </w:t>
      </w:r>
      <w:proofErr w:type="spellStart"/>
      <w:r w:rsidRPr="003E01B1">
        <w:rPr>
          <w:rFonts w:ascii="Times New Roman" w:eastAsia="Times New Roman" w:hAnsi="Times New Roman" w:cs="Times New Roman"/>
          <w:sz w:val="24"/>
          <w:szCs w:val="24"/>
          <w:lang w:val="en-US" w:eastAsia="bg-BG"/>
        </w:rPr>
        <w:t>частните</w:t>
      </w:r>
      <w:proofErr w:type="spellEnd"/>
      <w:r w:rsidRPr="003E01B1">
        <w:rPr>
          <w:rFonts w:ascii="Times New Roman" w:eastAsia="Times New Roman" w:hAnsi="Times New Roman" w:cs="Times New Roman"/>
          <w:sz w:val="24"/>
          <w:szCs w:val="24"/>
          <w:lang w:val="en-US" w:eastAsia="bg-BG"/>
        </w:rPr>
        <w:t xml:space="preserve">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инвестиции</w:t>
      </w:r>
      <w:proofErr w:type="spellEnd"/>
      <w:r w:rsidRPr="003E01B1">
        <w:rPr>
          <w:rFonts w:ascii="Times New Roman" w:eastAsia="Times New Roman" w:hAnsi="Times New Roman" w:cs="Times New Roman"/>
          <w:sz w:val="24"/>
          <w:szCs w:val="24"/>
          <w:lang w:val="en-US" w:eastAsia="bg-BG"/>
        </w:rPr>
        <w:t xml:space="preserve"> в </w:t>
      </w:r>
      <w:proofErr w:type="spellStart"/>
      <w:r w:rsidRPr="003E01B1">
        <w:rPr>
          <w:rFonts w:ascii="Times New Roman" w:eastAsia="Times New Roman" w:hAnsi="Times New Roman" w:cs="Times New Roman"/>
          <w:sz w:val="24"/>
          <w:szCs w:val="24"/>
          <w:lang w:val="en-US" w:eastAsia="bg-BG"/>
        </w:rPr>
        <w:t>човешки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капитал</w:t>
      </w:r>
      <w:proofErr w:type="spellEnd"/>
      <w:r w:rsidRPr="003E01B1">
        <w:rPr>
          <w:rFonts w:ascii="Times New Roman" w:eastAsia="Times New Roman" w:hAnsi="Times New Roman" w:cs="Times New Roman"/>
          <w:sz w:val="24"/>
          <w:szCs w:val="24"/>
          <w:lang w:val="en-US" w:eastAsia="bg-BG"/>
        </w:rPr>
        <w:t>.</w:t>
      </w:r>
    </w:p>
    <w:p w14:paraId="7CAE004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A4DDDD7"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1.3</w:t>
      </w:r>
    </w:p>
    <w:p w14:paraId="58445B8B" w14:textId="77777777" w:rsidR="00061595" w:rsidRPr="003E01B1" w:rsidRDefault="00061595" w:rsidP="00061595">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4"/>
          <w:lang w:val="en-US" w:eastAsia="bg-BG"/>
        </w:rPr>
        <w:tab/>
        <w:t>Активно управление на общинската собственост.</w:t>
      </w:r>
    </w:p>
    <w:p w14:paraId="5178C68D"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2165EE02"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r>
    </w:p>
    <w:p w14:paraId="5E6893F3" w14:textId="77777777" w:rsidR="00061595" w:rsidRPr="003E01B1" w:rsidRDefault="00061595" w:rsidP="00061595">
      <w:pPr>
        <w:spacing w:after="0" w:line="240" w:lineRule="auto"/>
        <w:ind w:left="426" w:firstLine="283"/>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1.4</w:t>
      </w:r>
    </w:p>
    <w:p w14:paraId="6D00A738" w14:textId="77777777" w:rsidR="00061595" w:rsidRPr="003E01B1" w:rsidRDefault="00061595" w:rsidP="00061595">
      <w:pPr>
        <w:numPr>
          <w:ilvl w:val="0"/>
          <w:numId w:val="47"/>
        </w:numPr>
        <w:spacing w:after="200" w:line="240"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Активни</w:t>
      </w:r>
      <w:proofErr w:type="spellEnd"/>
      <w:r w:rsidRPr="003E01B1">
        <w:rPr>
          <w:rFonts w:ascii="Times New Roman" w:eastAsia="Times New Roman" w:hAnsi="Times New Roman" w:cs="Times New Roman"/>
          <w:sz w:val="24"/>
          <w:szCs w:val="20"/>
          <w:lang w:val="en-US" w:eastAsia="bg-BG"/>
        </w:rPr>
        <w:t xml:space="preserve"> местни политики за осигуряване на </w:t>
      </w:r>
      <w:proofErr w:type="spellStart"/>
      <w:r w:rsidRPr="003E01B1">
        <w:rPr>
          <w:rFonts w:ascii="Times New Roman" w:eastAsia="Times New Roman" w:hAnsi="Times New Roman" w:cs="Times New Roman"/>
          <w:sz w:val="24"/>
          <w:szCs w:val="20"/>
          <w:lang w:val="en-US" w:eastAsia="bg-BG"/>
        </w:rPr>
        <w:t>гъвкавост</w:t>
      </w:r>
      <w:proofErr w:type="spellEnd"/>
      <w:r w:rsidRPr="003E01B1">
        <w:rPr>
          <w:rFonts w:ascii="Times New Roman" w:eastAsia="Times New Roman" w:hAnsi="Times New Roman" w:cs="Times New Roman"/>
          <w:sz w:val="24"/>
          <w:szCs w:val="20"/>
          <w:lang w:val="en-US" w:eastAsia="bg-BG"/>
        </w:rPr>
        <w:t xml:space="preserve"> и сигурност на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местния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трудов</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пазар</w:t>
      </w:r>
      <w:proofErr w:type="spellEnd"/>
      <w:r w:rsidRPr="003E01B1">
        <w:rPr>
          <w:rFonts w:ascii="Times New Roman" w:eastAsia="Times New Roman" w:hAnsi="Times New Roman" w:cs="Times New Roman"/>
          <w:sz w:val="24"/>
          <w:szCs w:val="20"/>
          <w:lang w:val="en-US" w:eastAsia="bg-BG"/>
        </w:rPr>
        <w:t>.</w:t>
      </w:r>
    </w:p>
    <w:p w14:paraId="4D1BF64B"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r>
    </w:p>
    <w:p w14:paraId="44C48B44" w14:textId="77777777" w:rsidR="00061595" w:rsidRPr="003E01B1" w:rsidRDefault="00061595" w:rsidP="00061595">
      <w:pPr>
        <w:spacing w:after="0" w:line="360" w:lineRule="auto"/>
        <w:rPr>
          <w:rFonts w:ascii="Times New Roman" w:eastAsia="Times New Roman" w:hAnsi="Times New Roman" w:cs="Times New Roman"/>
          <w:b/>
          <w:bCs/>
          <w:sz w:val="24"/>
          <w:szCs w:val="24"/>
          <w:lang w:val="en-US" w:eastAsia="bg-BG"/>
        </w:rPr>
      </w:pPr>
      <w:r w:rsidRPr="003E01B1">
        <w:rPr>
          <w:rFonts w:ascii="Times New Roman" w:eastAsia="Times New Roman" w:hAnsi="Times New Roman" w:cs="Times New Roman"/>
          <w:b/>
          <w:bCs/>
          <w:sz w:val="24"/>
          <w:szCs w:val="24"/>
          <w:lang w:val="en-US" w:eastAsia="bg-BG"/>
        </w:rPr>
        <w:tab/>
        <w:t>Мярка 1.8</w:t>
      </w:r>
    </w:p>
    <w:p w14:paraId="431F7862" w14:textId="77777777" w:rsidR="00061595" w:rsidRPr="003E01B1" w:rsidRDefault="00061595" w:rsidP="00061595">
      <w:pPr>
        <w:numPr>
          <w:ilvl w:val="0"/>
          <w:numId w:val="47"/>
        </w:numPr>
        <w:spacing w:after="200" w:line="276" w:lineRule="auto"/>
        <w:ind w:hanging="218"/>
        <w:contextualSpacing/>
        <w:jc w:val="both"/>
        <w:rPr>
          <w:rFonts w:ascii="Times New Roman" w:eastAsia="Times New Roman" w:hAnsi="Times New Roman" w:cs="Times New Roman"/>
          <w:sz w:val="24"/>
          <w:szCs w:val="24"/>
          <w:lang w:val="en-US" w:eastAsia="bg-BG"/>
        </w:rPr>
      </w:pPr>
      <w:r w:rsidRPr="003E01B1">
        <w:rPr>
          <w:rFonts w:ascii="Times New Roman" w:eastAsia="Times New Roman" w:hAnsi="Times New Roman" w:cs="Times New Roman"/>
          <w:sz w:val="24"/>
          <w:szCs w:val="24"/>
          <w:lang w:val="en-US" w:eastAsia="bg-BG"/>
        </w:rPr>
        <w:tab/>
        <w:t xml:space="preserve">Идентифициране и </w:t>
      </w:r>
      <w:proofErr w:type="spellStart"/>
      <w:r w:rsidRPr="003E01B1">
        <w:rPr>
          <w:rFonts w:ascii="Times New Roman" w:eastAsia="Times New Roman" w:hAnsi="Times New Roman" w:cs="Times New Roman"/>
          <w:sz w:val="24"/>
          <w:szCs w:val="24"/>
          <w:lang w:val="en-US" w:eastAsia="bg-BG"/>
        </w:rPr>
        <w:t>реализиране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ефективни</w:t>
      </w:r>
      <w:proofErr w:type="spellEnd"/>
      <w:r w:rsidRPr="003E01B1">
        <w:rPr>
          <w:rFonts w:ascii="Times New Roman" w:eastAsia="Times New Roman" w:hAnsi="Times New Roman" w:cs="Times New Roman"/>
          <w:sz w:val="24"/>
          <w:szCs w:val="24"/>
          <w:lang w:val="en-US" w:eastAsia="bg-BG"/>
        </w:rPr>
        <w:t xml:space="preserve"> партньорства с публични и </w:t>
      </w:r>
      <w:r w:rsidRPr="003E01B1">
        <w:rPr>
          <w:rFonts w:ascii="Times New Roman" w:eastAsia="Times New Roman" w:hAnsi="Times New Roman" w:cs="Times New Roman"/>
          <w:sz w:val="24"/>
          <w:szCs w:val="24"/>
          <w:lang w:val="en-US" w:eastAsia="bg-BG"/>
        </w:rPr>
        <w:tab/>
        <w:t xml:space="preserve">частни субекти в областта на </w:t>
      </w:r>
      <w:proofErr w:type="spellStart"/>
      <w:r w:rsidRPr="003E01B1">
        <w:rPr>
          <w:rFonts w:ascii="Times New Roman" w:eastAsia="Times New Roman" w:hAnsi="Times New Roman" w:cs="Times New Roman"/>
          <w:sz w:val="24"/>
          <w:szCs w:val="24"/>
          <w:lang w:val="en-US" w:eastAsia="bg-BG"/>
        </w:rPr>
        <w:t>социалната</w:t>
      </w:r>
      <w:proofErr w:type="spellEnd"/>
      <w:r w:rsidRPr="003E01B1">
        <w:rPr>
          <w:rFonts w:ascii="Times New Roman" w:eastAsia="Times New Roman" w:hAnsi="Times New Roman" w:cs="Times New Roman"/>
          <w:sz w:val="24"/>
          <w:szCs w:val="24"/>
          <w:lang w:val="en-US" w:eastAsia="bg-BG"/>
        </w:rPr>
        <w:t xml:space="preserve"> и техническата </w:t>
      </w:r>
      <w:r w:rsidRPr="003E01B1">
        <w:rPr>
          <w:rFonts w:ascii="Times New Roman" w:eastAsia="Times New Roman" w:hAnsi="Times New Roman" w:cs="Times New Roman"/>
          <w:sz w:val="24"/>
          <w:szCs w:val="24"/>
          <w:lang w:val="en-US" w:eastAsia="bg-BG"/>
        </w:rPr>
        <w:tab/>
        <w:t>инфраструктура в общината.</w:t>
      </w:r>
    </w:p>
    <w:p w14:paraId="295A28C9"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4"/>
          <w:lang w:val="en-US" w:eastAsia="bg-BG"/>
        </w:rPr>
      </w:pPr>
      <w:r w:rsidRPr="003E01B1">
        <w:rPr>
          <w:rFonts w:ascii="Times New Roman" w:eastAsia="Times New Roman" w:hAnsi="Times New Roman" w:cs="Times New Roman"/>
          <w:sz w:val="24"/>
          <w:szCs w:val="24"/>
          <w:lang w:val="en-US" w:eastAsia="bg-BG"/>
        </w:rPr>
        <w:tab/>
      </w:r>
    </w:p>
    <w:p w14:paraId="02DB710E"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4"/>
          <w:lang w:val="en-US" w:eastAsia="bg-BG"/>
        </w:rPr>
      </w:pPr>
      <w:r w:rsidRPr="003E01B1">
        <w:rPr>
          <w:rFonts w:ascii="Times New Roman" w:eastAsia="Times New Roman" w:hAnsi="Times New Roman" w:cs="Times New Roman"/>
          <w:sz w:val="24"/>
          <w:szCs w:val="24"/>
          <w:lang w:val="en-US" w:eastAsia="bg-BG"/>
        </w:rPr>
        <w:tab/>
      </w:r>
      <w:r w:rsidRPr="003E01B1">
        <w:rPr>
          <w:rFonts w:ascii="Times New Roman" w:eastAsia="Times New Roman" w:hAnsi="Times New Roman" w:cs="Times New Roman"/>
          <w:b/>
          <w:bCs/>
          <w:sz w:val="24"/>
          <w:szCs w:val="24"/>
          <w:lang w:val="en-US" w:eastAsia="bg-BG"/>
        </w:rPr>
        <w:t>Мярка 1.9</w:t>
      </w:r>
    </w:p>
    <w:p w14:paraId="378CC4E2" w14:textId="77777777" w:rsidR="00061595" w:rsidRPr="003E01B1" w:rsidRDefault="00061595" w:rsidP="00061595">
      <w:pPr>
        <w:numPr>
          <w:ilvl w:val="0"/>
          <w:numId w:val="47"/>
        </w:numPr>
        <w:spacing w:after="200" w:line="276" w:lineRule="auto"/>
        <w:contextualSpacing/>
        <w:jc w:val="both"/>
        <w:rPr>
          <w:rFonts w:ascii="Times New Roman" w:eastAsia="Times New Roman" w:hAnsi="Times New Roman" w:cs="Times New Roman"/>
          <w:sz w:val="24"/>
          <w:szCs w:val="24"/>
          <w:lang w:val="en-US" w:eastAsia="bg-BG"/>
        </w:rPr>
      </w:pPr>
      <w:r w:rsidRPr="003E01B1">
        <w:rPr>
          <w:rFonts w:ascii="Times New Roman" w:eastAsia="Times New Roman" w:hAnsi="Times New Roman" w:cs="Times New Roman"/>
          <w:b/>
          <w:bCs/>
          <w:sz w:val="24"/>
          <w:szCs w:val="24"/>
          <w:lang w:val="en-US" w:eastAsia="bg-BG"/>
        </w:rPr>
        <w:tab/>
      </w:r>
      <w:r w:rsidRPr="003E01B1">
        <w:rPr>
          <w:rFonts w:ascii="Times New Roman" w:eastAsia="Times New Roman" w:hAnsi="Times New Roman" w:cs="Times New Roman"/>
          <w:sz w:val="24"/>
          <w:szCs w:val="24"/>
          <w:lang w:val="en-US" w:eastAsia="bg-BG"/>
        </w:rPr>
        <w:t xml:space="preserve">Идентифициране на обекти, </w:t>
      </w:r>
      <w:proofErr w:type="spellStart"/>
      <w:r w:rsidRPr="003E01B1">
        <w:rPr>
          <w:rFonts w:ascii="Times New Roman" w:eastAsia="Times New Roman" w:hAnsi="Times New Roman" w:cs="Times New Roman"/>
          <w:sz w:val="24"/>
          <w:szCs w:val="24"/>
          <w:lang w:val="en-US" w:eastAsia="bg-BG"/>
        </w:rPr>
        <w:t>терени</w:t>
      </w:r>
      <w:proofErr w:type="spellEnd"/>
      <w:r w:rsidRPr="003E01B1">
        <w:rPr>
          <w:rFonts w:ascii="Times New Roman" w:eastAsia="Times New Roman" w:hAnsi="Times New Roman" w:cs="Times New Roman"/>
          <w:sz w:val="24"/>
          <w:szCs w:val="24"/>
          <w:lang w:val="en-US" w:eastAsia="bg-BG"/>
        </w:rPr>
        <w:t xml:space="preserve"> и сгради общинска собственост, </w:t>
      </w:r>
      <w:r w:rsidRPr="003E01B1">
        <w:rPr>
          <w:rFonts w:ascii="Times New Roman" w:eastAsia="Times New Roman" w:hAnsi="Times New Roman" w:cs="Times New Roman"/>
          <w:sz w:val="24"/>
          <w:szCs w:val="24"/>
          <w:lang w:val="en-US" w:eastAsia="bg-BG"/>
        </w:rPr>
        <w:tab/>
        <w:t xml:space="preserve">които </w:t>
      </w:r>
      <w:r w:rsidRPr="003E01B1">
        <w:rPr>
          <w:rFonts w:ascii="Times New Roman" w:eastAsia="Times New Roman" w:hAnsi="Times New Roman" w:cs="Times New Roman"/>
          <w:sz w:val="24"/>
          <w:szCs w:val="24"/>
          <w:lang w:val="en-US" w:eastAsia="bg-BG"/>
        </w:rPr>
        <w:tab/>
        <w:t xml:space="preserve">имат потенциал за развитие на туристическа </w:t>
      </w:r>
      <w:proofErr w:type="spellStart"/>
      <w:r w:rsidRPr="003E01B1">
        <w:rPr>
          <w:rFonts w:ascii="Times New Roman" w:eastAsia="Times New Roman" w:hAnsi="Times New Roman" w:cs="Times New Roman"/>
          <w:sz w:val="24"/>
          <w:szCs w:val="24"/>
          <w:lang w:val="en-US" w:eastAsia="bg-BG"/>
        </w:rPr>
        <w:t>дейност</w:t>
      </w:r>
      <w:proofErr w:type="spellEnd"/>
      <w:r w:rsidRPr="003E01B1">
        <w:rPr>
          <w:rFonts w:ascii="Times New Roman" w:eastAsia="Times New Roman" w:hAnsi="Times New Roman" w:cs="Times New Roman"/>
          <w:sz w:val="24"/>
          <w:szCs w:val="24"/>
          <w:lang w:val="en-US" w:eastAsia="bg-BG"/>
        </w:rPr>
        <w:t>.</w:t>
      </w:r>
    </w:p>
    <w:p w14:paraId="2E69DEAF"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4"/>
          <w:lang w:val="en-US" w:eastAsia="bg-BG"/>
        </w:rPr>
      </w:pPr>
    </w:p>
    <w:p w14:paraId="2E909C1E"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2</w:t>
      </w:r>
    </w:p>
    <w:p w14:paraId="7CC1FBBE"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10AB2B8B"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8E3A7DA"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Създаване на благоприятна селищна среда чрез подобряване на „</w:t>
            </w:r>
            <w:proofErr w:type="spellStart"/>
            <w:proofErr w:type="gramStart"/>
            <w:r w:rsidRPr="003E01B1">
              <w:rPr>
                <w:rFonts w:ascii="Times New Roman" w:eastAsia="Times New Roman" w:hAnsi="Times New Roman" w:cs="Times New Roman"/>
                <w:sz w:val="24"/>
                <w:szCs w:val="20"/>
                <w:lang w:eastAsia="bg-BG"/>
              </w:rPr>
              <w:t>основната</w:t>
            </w:r>
            <w:proofErr w:type="spellEnd"/>
            <w:r w:rsidRPr="003E01B1">
              <w:rPr>
                <w:rFonts w:ascii="Times New Roman" w:eastAsia="Times New Roman" w:hAnsi="Times New Roman" w:cs="Times New Roman"/>
                <w:sz w:val="24"/>
                <w:szCs w:val="20"/>
                <w:lang w:eastAsia="bg-BG"/>
              </w:rPr>
              <w:t>“ и</w:t>
            </w:r>
            <w:proofErr w:type="gramEnd"/>
            <w:r w:rsidRPr="003E01B1">
              <w:rPr>
                <w:rFonts w:ascii="Times New Roman" w:eastAsia="Times New Roman" w:hAnsi="Times New Roman" w:cs="Times New Roman"/>
                <w:sz w:val="24"/>
                <w:szCs w:val="20"/>
                <w:lang w:eastAsia="bg-BG"/>
              </w:rPr>
              <w:t xml:space="preserve"> „съпътстващата“ инфраструктура, за развитие на устойчив туризъм</w:t>
            </w:r>
          </w:p>
        </w:tc>
      </w:tr>
    </w:tbl>
    <w:p w14:paraId="11B222B4" w14:textId="77777777" w:rsidR="00061595" w:rsidRPr="003E01B1" w:rsidRDefault="00061595" w:rsidP="00061595">
      <w:pPr>
        <w:spacing w:after="0" w:line="240" w:lineRule="auto"/>
        <w:ind w:left="360"/>
        <w:contextualSpacing/>
        <w:rPr>
          <w:rFonts w:ascii="Times New Roman" w:eastAsia="Times New Roman" w:hAnsi="Times New Roman" w:cs="Times New Roman"/>
          <w:sz w:val="24"/>
          <w:szCs w:val="24"/>
          <w:lang w:val="en-US" w:eastAsia="bg-BG"/>
        </w:rPr>
      </w:pPr>
    </w:p>
    <w:p w14:paraId="79EA177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494679D" w14:textId="77777777" w:rsidR="00061595" w:rsidRPr="003E01B1" w:rsidRDefault="00061595" w:rsidP="00061595">
      <w:pPr>
        <w:spacing w:after="0" w:line="240" w:lineRule="auto"/>
        <w:ind w:firstLine="709"/>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2.1</w:t>
      </w:r>
    </w:p>
    <w:p w14:paraId="6C57AAE7" w14:textId="77777777" w:rsidR="00061595" w:rsidRPr="003E01B1" w:rsidRDefault="00061595" w:rsidP="00061595">
      <w:pPr>
        <w:numPr>
          <w:ilvl w:val="0"/>
          <w:numId w:val="47"/>
        </w:numPr>
        <w:spacing w:after="0" w:line="276" w:lineRule="auto"/>
        <w:ind w:hanging="76"/>
        <w:contextualSpacing/>
        <w:jc w:val="both"/>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Асфалтиране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пътни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участъци</w:t>
      </w:r>
      <w:proofErr w:type="spellEnd"/>
      <w:r w:rsidRPr="003E01B1">
        <w:rPr>
          <w:rFonts w:ascii="Times New Roman" w:eastAsia="Times New Roman" w:hAnsi="Times New Roman" w:cs="Times New Roman"/>
          <w:sz w:val="24"/>
          <w:szCs w:val="20"/>
          <w:lang w:val="en-US" w:eastAsia="bg-BG"/>
        </w:rPr>
        <w:t xml:space="preserve"> във всички населени места в общината.</w:t>
      </w:r>
    </w:p>
    <w:p w14:paraId="7A445AF2"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2B620002"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2.2</w:t>
      </w:r>
    </w:p>
    <w:p w14:paraId="69A71D92" w14:textId="77777777" w:rsidR="00061595" w:rsidRPr="003E01B1" w:rsidRDefault="00061595" w:rsidP="00061595">
      <w:pPr>
        <w:numPr>
          <w:ilvl w:val="0"/>
          <w:numId w:val="47"/>
        </w:numPr>
        <w:spacing w:after="0" w:line="276" w:lineRule="auto"/>
        <w:ind w:hanging="76"/>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Развитие, реконструкция и </w:t>
      </w:r>
      <w:proofErr w:type="spellStart"/>
      <w:r w:rsidRPr="003E01B1">
        <w:rPr>
          <w:rFonts w:ascii="Times New Roman" w:eastAsia="Times New Roman" w:hAnsi="Times New Roman" w:cs="Times New Roman"/>
          <w:sz w:val="24"/>
          <w:szCs w:val="20"/>
          <w:lang w:val="en-US" w:eastAsia="bg-BG"/>
        </w:rPr>
        <w:t>рехабилитация</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зелени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площи</w:t>
      </w:r>
      <w:proofErr w:type="spellEnd"/>
      <w:r w:rsidRPr="003E01B1">
        <w:rPr>
          <w:rFonts w:ascii="Times New Roman" w:eastAsia="Times New Roman" w:hAnsi="Times New Roman" w:cs="Times New Roman"/>
          <w:sz w:val="24"/>
          <w:szCs w:val="20"/>
          <w:lang w:val="en-US" w:eastAsia="bg-BG"/>
        </w:rPr>
        <w:t xml:space="preserve">, детски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площадки</w:t>
      </w:r>
      <w:proofErr w:type="spellEnd"/>
      <w:r w:rsidRPr="003E01B1">
        <w:rPr>
          <w:rFonts w:ascii="Times New Roman" w:eastAsia="Times New Roman" w:hAnsi="Times New Roman" w:cs="Times New Roman"/>
          <w:sz w:val="24"/>
          <w:szCs w:val="20"/>
          <w:lang w:val="en-US" w:eastAsia="bg-BG"/>
        </w:rPr>
        <w:t xml:space="preserve"> и зони за </w:t>
      </w:r>
      <w:proofErr w:type="spellStart"/>
      <w:r w:rsidRPr="003E01B1">
        <w:rPr>
          <w:rFonts w:ascii="Times New Roman" w:eastAsia="Times New Roman" w:hAnsi="Times New Roman" w:cs="Times New Roman"/>
          <w:sz w:val="24"/>
          <w:szCs w:val="20"/>
          <w:lang w:val="en-US" w:eastAsia="bg-BG"/>
        </w:rPr>
        <w:t>спорт</w:t>
      </w:r>
      <w:proofErr w:type="spellEnd"/>
      <w:r w:rsidRPr="003E01B1">
        <w:rPr>
          <w:rFonts w:ascii="Times New Roman" w:eastAsia="Times New Roman" w:hAnsi="Times New Roman" w:cs="Times New Roman"/>
          <w:sz w:val="24"/>
          <w:szCs w:val="20"/>
          <w:lang w:val="en-US" w:eastAsia="bg-BG"/>
        </w:rPr>
        <w:t>, отдих и туризъм</w:t>
      </w:r>
    </w:p>
    <w:p w14:paraId="4B2669D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BB83ED8"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2.3</w:t>
      </w:r>
    </w:p>
    <w:p w14:paraId="064FAC1B" w14:textId="77777777" w:rsidR="00061595" w:rsidRPr="003E01B1" w:rsidRDefault="00061595" w:rsidP="00061595">
      <w:pPr>
        <w:numPr>
          <w:ilvl w:val="0"/>
          <w:numId w:val="47"/>
        </w:numPr>
        <w:spacing w:after="0" w:line="276" w:lineRule="auto"/>
        <w:ind w:hanging="76"/>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Изграждане, поддържане и развитие </w:t>
      </w:r>
      <w:proofErr w:type="gramStart"/>
      <w:r w:rsidRPr="003E01B1">
        <w:rPr>
          <w:rFonts w:ascii="Times New Roman" w:eastAsia="Times New Roman" w:hAnsi="Times New Roman" w:cs="Times New Roman"/>
          <w:sz w:val="24"/>
          <w:szCs w:val="20"/>
          <w:lang w:val="en-US" w:eastAsia="bg-BG"/>
        </w:rPr>
        <w:t>на  достъпна</w:t>
      </w:r>
      <w:proofErr w:type="gramEnd"/>
      <w:r w:rsidRPr="003E01B1">
        <w:rPr>
          <w:rFonts w:ascii="Times New Roman" w:eastAsia="Times New Roman" w:hAnsi="Times New Roman" w:cs="Times New Roman"/>
          <w:sz w:val="24"/>
          <w:szCs w:val="20"/>
          <w:lang w:val="en-US" w:eastAsia="bg-BG"/>
        </w:rPr>
        <w:t xml:space="preserve"> градска среда за хора в </w:t>
      </w:r>
      <w:r w:rsidRPr="003E01B1">
        <w:rPr>
          <w:rFonts w:ascii="Times New Roman" w:eastAsia="Times New Roman" w:hAnsi="Times New Roman" w:cs="Times New Roman"/>
          <w:sz w:val="24"/>
          <w:szCs w:val="20"/>
          <w:lang w:val="en-US" w:eastAsia="bg-BG"/>
        </w:rPr>
        <w:tab/>
        <w:t>неравностойно положение</w:t>
      </w:r>
    </w:p>
    <w:p w14:paraId="398A2DCC" w14:textId="77777777" w:rsidR="00061595" w:rsidRPr="003E01B1" w:rsidRDefault="00061595" w:rsidP="00061595">
      <w:pPr>
        <w:spacing w:after="0" w:line="240" w:lineRule="auto"/>
        <w:ind w:left="360"/>
        <w:contextualSpacing/>
        <w:rPr>
          <w:rFonts w:ascii="Times New Roman" w:eastAsia="Times New Roman" w:hAnsi="Times New Roman" w:cs="Times New Roman"/>
          <w:sz w:val="24"/>
          <w:szCs w:val="20"/>
          <w:lang w:val="en-US" w:eastAsia="bg-BG"/>
        </w:rPr>
      </w:pPr>
    </w:p>
    <w:p w14:paraId="050BC879" w14:textId="77777777" w:rsidR="00061595" w:rsidRPr="003E01B1" w:rsidRDefault="00061595" w:rsidP="00061595">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2.4</w:t>
      </w:r>
    </w:p>
    <w:p w14:paraId="301689DF" w14:textId="77777777" w:rsidR="00061595" w:rsidRPr="003E01B1" w:rsidRDefault="00061595" w:rsidP="00061595">
      <w:pPr>
        <w:numPr>
          <w:ilvl w:val="0"/>
          <w:numId w:val="47"/>
        </w:numPr>
        <w:spacing w:after="0" w:line="276" w:lineRule="auto"/>
        <w:ind w:left="709"/>
        <w:contextualSpacing/>
        <w:jc w:val="both"/>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sz w:val="24"/>
          <w:szCs w:val="20"/>
          <w:lang w:val="en-US" w:eastAsia="bg-BG"/>
        </w:rPr>
        <w:t>Ремонт</w:t>
      </w:r>
      <w:proofErr w:type="spellEnd"/>
      <w:r w:rsidRPr="003E01B1">
        <w:rPr>
          <w:rFonts w:ascii="Times New Roman" w:eastAsia="Times New Roman" w:hAnsi="Times New Roman" w:cs="Times New Roman"/>
          <w:sz w:val="24"/>
          <w:szCs w:val="20"/>
          <w:lang w:val="en-US" w:eastAsia="bg-BG"/>
        </w:rPr>
        <w:t xml:space="preserve"> и реконструкция на обществени сгради и </w:t>
      </w:r>
      <w:proofErr w:type="spellStart"/>
      <w:r w:rsidRPr="003E01B1">
        <w:rPr>
          <w:rFonts w:ascii="Times New Roman" w:eastAsia="Times New Roman" w:hAnsi="Times New Roman" w:cs="Times New Roman"/>
          <w:sz w:val="24"/>
          <w:szCs w:val="20"/>
          <w:lang w:val="en-US" w:eastAsia="bg-BG"/>
        </w:rPr>
        <w:t>площади</w:t>
      </w:r>
      <w:proofErr w:type="spellEnd"/>
    </w:p>
    <w:p w14:paraId="6BB40787" w14:textId="77777777" w:rsidR="00061595" w:rsidRPr="003E01B1" w:rsidRDefault="00061595" w:rsidP="00061595">
      <w:pPr>
        <w:spacing w:after="0" w:line="240" w:lineRule="auto"/>
        <w:contextualSpacing/>
        <w:rPr>
          <w:rFonts w:ascii="Times New Roman" w:eastAsia="Times New Roman" w:hAnsi="Times New Roman" w:cs="Times New Roman"/>
          <w:sz w:val="24"/>
          <w:szCs w:val="20"/>
          <w:lang w:val="en-US" w:eastAsia="bg-BG"/>
        </w:rPr>
      </w:pPr>
    </w:p>
    <w:p w14:paraId="7491A5E0" w14:textId="77777777" w:rsidR="00061595" w:rsidRPr="003E01B1" w:rsidRDefault="00061595" w:rsidP="00061595">
      <w:pPr>
        <w:spacing w:after="0" w:line="240" w:lineRule="auto"/>
        <w:contextualSpacing/>
        <w:rPr>
          <w:rFonts w:ascii="Times New Roman" w:eastAsia="Times New Roman" w:hAnsi="Times New Roman" w:cs="Times New Roman"/>
          <w:sz w:val="24"/>
          <w:szCs w:val="20"/>
          <w:lang w:val="en-US" w:eastAsia="bg-BG"/>
        </w:rPr>
      </w:pPr>
    </w:p>
    <w:p w14:paraId="12956881" w14:textId="77777777" w:rsidR="00061595" w:rsidRPr="003E01B1" w:rsidRDefault="00061595" w:rsidP="00061595">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2.5</w:t>
      </w:r>
    </w:p>
    <w:p w14:paraId="08D6E686" w14:textId="77777777" w:rsidR="00061595" w:rsidRPr="003E01B1" w:rsidRDefault="00061595" w:rsidP="00061595">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Облагородяване на крайречните пространства около река Дунав</w:t>
      </w:r>
    </w:p>
    <w:p w14:paraId="375644F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3A1CBD3" w14:textId="77777777" w:rsidR="00061595" w:rsidRPr="003E01B1" w:rsidRDefault="00061595" w:rsidP="00061595">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2.6</w:t>
      </w:r>
    </w:p>
    <w:p w14:paraId="71150151" w14:textId="77777777" w:rsidR="00061595" w:rsidRPr="003E01B1" w:rsidRDefault="00061595" w:rsidP="00061595">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Облагородяване и подобряване на достъпа до плажа на река Дунав</w:t>
      </w:r>
    </w:p>
    <w:p w14:paraId="4DE06BF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59A15EE" w14:textId="77777777" w:rsidR="00061595" w:rsidRPr="003E01B1" w:rsidRDefault="00061595" w:rsidP="00061595">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2.7</w:t>
      </w:r>
    </w:p>
    <w:p w14:paraId="73481E54" w14:textId="77777777" w:rsidR="00061595" w:rsidRPr="003E01B1" w:rsidRDefault="00061595" w:rsidP="00061595">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Подобряване на достъпа до Скалната църква</w:t>
      </w:r>
    </w:p>
    <w:p w14:paraId="30C078AC"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2E23793" w14:textId="77777777" w:rsidR="00061595" w:rsidRPr="003E01B1" w:rsidRDefault="00061595" w:rsidP="00061595">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2.8</w:t>
      </w:r>
    </w:p>
    <w:p w14:paraId="1B7ADB1F" w14:textId="77777777" w:rsidR="00061595" w:rsidRPr="003E01B1" w:rsidRDefault="00061595" w:rsidP="00061595">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Изграждане на екологична къмпинг зона</w:t>
      </w:r>
    </w:p>
    <w:p w14:paraId="5334EA2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0070B32" w14:textId="77777777" w:rsidR="00061595" w:rsidRPr="003E01B1" w:rsidRDefault="00061595" w:rsidP="00061595">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2.9</w:t>
      </w:r>
    </w:p>
    <w:p w14:paraId="194545C6" w14:textId="77777777" w:rsidR="00061595" w:rsidRPr="003E01B1" w:rsidRDefault="00061595" w:rsidP="00061595">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 xml:space="preserve">Превръщане на р. Осъм и поречието на р. Дунав в привлекателно място </w:t>
      </w:r>
      <w:r w:rsidRPr="003E01B1">
        <w:rPr>
          <w:rFonts w:ascii="Arial" w:hAnsi="Arial"/>
          <w:sz w:val="24"/>
        </w:rPr>
        <w:tab/>
        <w:t>за екотуризъм</w:t>
      </w:r>
    </w:p>
    <w:p w14:paraId="119270C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9FD76CF" w14:textId="77777777" w:rsidR="00061595" w:rsidRPr="003E01B1" w:rsidRDefault="00061595" w:rsidP="00061595">
      <w:pPr>
        <w:spacing w:after="0" w:line="240" w:lineRule="auto"/>
        <w:ind w:firstLine="709"/>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2.10</w:t>
      </w:r>
    </w:p>
    <w:p w14:paraId="4BC3A7FC" w14:textId="77777777" w:rsidR="00061595" w:rsidRPr="003E01B1" w:rsidRDefault="00061595" w:rsidP="00061595">
      <w:pPr>
        <w:numPr>
          <w:ilvl w:val="0"/>
          <w:numId w:val="47"/>
        </w:numPr>
        <w:spacing w:after="0" w:line="276" w:lineRule="auto"/>
        <w:ind w:hanging="218"/>
        <w:contextualSpacing/>
        <w:jc w:val="both"/>
        <w:rPr>
          <w:rFonts w:ascii="Arial" w:hAnsi="Arial"/>
          <w:sz w:val="24"/>
        </w:rPr>
      </w:pPr>
      <w:r w:rsidRPr="003E01B1">
        <w:rPr>
          <w:rFonts w:ascii="Arial" w:hAnsi="Arial"/>
          <w:b/>
          <w:bCs/>
          <w:sz w:val="24"/>
        </w:rPr>
        <w:t xml:space="preserve">   </w:t>
      </w:r>
      <w:r w:rsidRPr="003E01B1">
        <w:rPr>
          <w:rFonts w:ascii="Arial" w:hAnsi="Arial"/>
          <w:sz w:val="24"/>
        </w:rPr>
        <w:t>Обновяване на пътната инфраструктура в туристическите ареали</w:t>
      </w:r>
    </w:p>
    <w:p w14:paraId="2C103EA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6402074"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529B3D1" w14:textId="77777777" w:rsidR="00061595" w:rsidRPr="003E01B1" w:rsidRDefault="00061595" w:rsidP="00061595">
      <w:pPr>
        <w:spacing w:after="0" w:line="360" w:lineRule="auto"/>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b/>
          <w:bCs/>
          <w:sz w:val="24"/>
          <w:szCs w:val="20"/>
          <w:lang w:val="en-US" w:eastAsia="bg-BG"/>
        </w:rPr>
        <w:t>Стратегическа</w:t>
      </w:r>
      <w:proofErr w:type="spellEnd"/>
      <w:r w:rsidRPr="003E01B1">
        <w:rPr>
          <w:rFonts w:ascii="Times New Roman" w:eastAsia="Times New Roman" w:hAnsi="Times New Roman" w:cs="Times New Roman"/>
          <w:b/>
          <w:bCs/>
          <w:sz w:val="24"/>
          <w:szCs w:val="20"/>
          <w:lang w:val="en-US" w:eastAsia="bg-BG"/>
        </w:rPr>
        <w:t xml:space="preserve"> цел 2</w:t>
      </w:r>
    </w:p>
    <w:tbl>
      <w:tblPr>
        <w:tblStyle w:val="751"/>
        <w:tblW w:w="0" w:type="auto"/>
        <w:tblLook w:val="04A0" w:firstRow="1" w:lastRow="0" w:firstColumn="1" w:lastColumn="0" w:noHBand="0" w:noVBand="1"/>
      </w:tblPr>
      <w:tblGrid>
        <w:gridCol w:w="9212"/>
      </w:tblGrid>
      <w:tr w:rsidR="00061595" w:rsidRPr="003E01B1" w14:paraId="4EF1DE8D"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BE4432D"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Развитие на културното и културноисторическото наследство на община Никопол, чрез въвеждане на мерки за развитие и подобряване на съществуващите туристически обекти и маршрути.</w:t>
            </w:r>
          </w:p>
        </w:tc>
      </w:tr>
    </w:tbl>
    <w:p w14:paraId="2FF3B2D2"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bookmarkStart w:id="65" w:name="_Hlk42604515"/>
    </w:p>
    <w:p w14:paraId="331FF5D6"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1</w:t>
      </w:r>
    </w:p>
    <w:p w14:paraId="6C26DA85"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3BBEA184"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9A20F8"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Поддържане, реконструкция и изграждане на културни и исторически паметници, част от културното и историческо наследство на община Никопол</w:t>
            </w:r>
          </w:p>
          <w:p w14:paraId="18EF9F4A" w14:textId="77777777" w:rsidR="00061595" w:rsidRPr="003E01B1" w:rsidRDefault="00061595" w:rsidP="0096050E">
            <w:pPr>
              <w:rPr>
                <w:rFonts w:ascii="Times New Roman" w:eastAsia="Times New Roman" w:hAnsi="Times New Roman" w:cs="Times New Roman"/>
                <w:sz w:val="24"/>
                <w:szCs w:val="20"/>
                <w:lang w:eastAsia="bg-BG"/>
              </w:rPr>
            </w:pPr>
          </w:p>
        </w:tc>
      </w:tr>
      <w:bookmarkEnd w:id="65"/>
    </w:tbl>
    <w:p w14:paraId="1B47114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06FBAB3" w14:textId="77777777" w:rsidR="00061595" w:rsidRPr="003E01B1" w:rsidRDefault="00061595" w:rsidP="00061595">
      <w:pPr>
        <w:spacing w:after="0" w:line="240" w:lineRule="auto"/>
        <w:ind w:left="720"/>
        <w:rPr>
          <w:rFonts w:ascii="Times New Roman" w:eastAsia="Times New Roman" w:hAnsi="Times New Roman" w:cs="Times New Roman"/>
          <w:sz w:val="24"/>
          <w:szCs w:val="20"/>
          <w:lang w:val="en-US" w:eastAsia="bg-BG"/>
        </w:rPr>
      </w:pPr>
    </w:p>
    <w:p w14:paraId="295A24F1" w14:textId="77777777" w:rsidR="00061595" w:rsidRPr="003E01B1" w:rsidRDefault="00061595" w:rsidP="00061595">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1.1</w:t>
      </w:r>
    </w:p>
    <w:p w14:paraId="02480912" w14:textId="77777777" w:rsidR="00061595" w:rsidRPr="003E01B1" w:rsidRDefault="00061595" w:rsidP="00061595">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Поддръжка</w:t>
      </w:r>
      <w:proofErr w:type="spellEnd"/>
      <w:r w:rsidRPr="003E01B1">
        <w:rPr>
          <w:rFonts w:ascii="Times New Roman" w:eastAsia="Times New Roman" w:hAnsi="Times New Roman" w:cs="Times New Roman"/>
          <w:sz w:val="24"/>
          <w:szCs w:val="20"/>
          <w:lang w:val="en-US" w:eastAsia="bg-BG"/>
        </w:rPr>
        <w:t xml:space="preserve">, реконструкция и изграждане на исторически и културни </w:t>
      </w:r>
      <w:r w:rsidRPr="003E01B1">
        <w:rPr>
          <w:rFonts w:ascii="Times New Roman" w:eastAsia="Times New Roman" w:hAnsi="Times New Roman" w:cs="Times New Roman"/>
          <w:sz w:val="24"/>
          <w:szCs w:val="20"/>
          <w:lang w:val="en-US" w:eastAsia="bg-BG"/>
        </w:rPr>
        <w:tab/>
        <w:t>паметници във всички населени места.</w:t>
      </w:r>
    </w:p>
    <w:p w14:paraId="2090B103" w14:textId="77777777" w:rsidR="00061595" w:rsidRPr="003E01B1" w:rsidRDefault="00061595" w:rsidP="00061595">
      <w:pPr>
        <w:spacing w:after="0" w:line="240" w:lineRule="auto"/>
        <w:ind w:left="720"/>
        <w:rPr>
          <w:rFonts w:ascii="Times New Roman" w:eastAsia="Times New Roman" w:hAnsi="Times New Roman" w:cs="Times New Roman"/>
          <w:sz w:val="24"/>
          <w:szCs w:val="20"/>
          <w:lang w:val="en-US" w:eastAsia="bg-BG"/>
        </w:rPr>
      </w:pPr>
    </w:p>
    <w:p w14:paraId="69E37FC7" w14:textId="77777777" w:rsidR="00061595" w:rsidRPr="003E01B1" w:rsidRDefault="00061595" w:rsidP="00061595">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1.2</w:t>
      </w:r>
    </w:p>
    <w:p w14:paraId="57A9F545" w14:textId="77777777" w:rsidR="00061595" w:rsidRPr="003E01B1" w:rsidRDefault="00061595" w:rsidP="00061595">
      <w:pPr>
        <w:numPr>
          <w:ilvl w:val="0"/>
          <w:numId w:val="47"/>
        </w:numPr>
        <w:spacing w:after="0" w:line="240"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Превръщане</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читалищата</w:t>
      </w:r>
      <w:proofErr w:type="spellEnd"/>
      <w:r w:rsidRPr="003E01B1">
        <w:rPr>
          <w:rFonts w:ascii="Times New Roman" w:eastAsia="Times New Roman" w:hAnsi="Times New Roman" w:cs="Times New Roman"/>
          <w:sz w:val="24"/>
          <w:szCs w:val="24"/>
          <w:lang w:val="en-US" w:eastAsia="bg-BG"/>
        </w:rPr>
        <w:t xml:space="preserve"> в </w:t>
      </w:r>
      <w:proofErr w:type="spellStart"/>
      <w:r w:rsidRPr="003E01B1">
        <w:rPr>
          <w:rFonts w:ascii="Times New Roman" w:eastAsia="Times New Roman" w:hAnsi="Times New Roman" w:cs="Times New Roman"/>
          <w:sz w:val="24"/>
          <w:szCs w:val="24"/>
          <w:lang w:val="en-US" w:eastAsia="bg-BG"/>
        </w:rPr>
        <w:t>съвременни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многофункционални</w:t>
      </w:r>
      <w:proofErr w:type="spellEnd"/>
      <w:r w:rsidRPr="003E01B1">
        <w:rPr>
          <w:rFonts w:ascii="Times New Roman" w:eastAsia="Times New Roman" w:hAnsi="Times New Roman" w:cs="Times New Roman"/>
          <w:sz w:val="24"/>
          <w:szCs w:val="24"/>
          <w:lang w:val="en-US" w:eastAsia="bg-BG"/>
        </w:rPr>
        <w:t xml:space="preserve"> туристически </w:t>
      </w:r>
      <w:r w:rsidRPr="003E01B1">
        <w:rPr>
          <w:rFonts w:ascii="Times New Roman" w:eastAsia="Times New Roman" w:hAnsi="Times New Roman" w:cs="Times New Roman"/>
          <w:sz w:val="24"/>
          <w:szCs w:val="24"/>
          <w:lang w:val="en-US" w:eastAsia="bg-BG"/>
        </w:rPr>
        <w:tab/>
        <w:t xml:space="preserve">центрове и насърчаване на </w:t>
      </w:r>
      <w:proofErr w:type="spellStart"/>
      <w:r w:rsidRPr="003E01B1">
        <w:rPr>
          <w:rFonts w:ascii="Times New Roman" w:eastAsia="Times New Roman" w:hAnsi="Times New Roman" w:cs="Times New Roman"/>
          <w:sz w:val="24"/>
          <w:szCs w:val="24"/>
          <w:lang w:val="en-US" w:eastAsia="bg-BG"/>
        </w:rPr>
        <w:t>интереса</w:t>
      </w:r>
      <w:proofErr w:type="spellEnd"/>
      <w:r w:rsidRPr="003E01B1">
        <w:rPr>
          <w:rFonts w:ascii="Times New Roman" w:eastAsia="Times New Roman" w:hAnsi="Times New Roman" w:cs="Times New Roman"/>
          <w:sz w:val="24"/>
          <w:szCs w:val="24"/>
          <w:lang w:val="en-US" w:eastAsia="bg-BG"/>
        </w:rPr>
        <w:t xml:space="preserve"> към тях.</w:t>
      </w:r>
    </w:p>
    <w:p w14:paraId="2E333B33" w14:textId="77777777" w:rsidR="00061595" w:rsidRPr="003E01B1" w:rsidRDefault="00061595" w:rsidP="00061595">
      <w:pPr>
        <w:spacing w:after="0" w:line="240" w:lineRule="auto"/>
        <w:ind w:left="720"/>
        <w:rPr>
          <w:rFonts w:ascii="Times New Roman" w:eastAsia="Times New Roman" w:hAnsi="Times New Roman" w:cs="Times New Roman"/>
          <w:sz w:val="24"/>
          <w:szCs w:val="20"/>
          <w:lang w:val="en-US" w:eastAsia="bg-BG"/>
        </w:rPr>
      </w:pPr>
    </w:p>
    <w:p w14:paraId="7E72D2EA" w14:textId="77777777" w:rsidR="00061595" w:rsidRPr="003E01B1" w:rsidRDefault="00061595" w:rsidP="00061595">
      <w:pPr>
        <w:spacing w:after="0" w:line="240" w:lineRule="auto"/>
        <w:ind w:left="720"/>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1.3</w:t>
      </w:r>
    </w:p>
    <w:p w14:paraId="16124E7A" w14:textId="77777777" w:rsidR="00061595" w:rsidRPr="003E01B1" w:rsidRDefault="00061595" w:rsidP="00061595">
      <w:pPr>
        <w:numPr>
          <w:ilvl w:val="0"/>
          <w:numId w:val="47"/>
        </w:numPr>
        <w:spacing w:after="0" w:line="240"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Изготвяне</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реализиране</w:t>
      </w:r>
      <w:proofErr w:type="spellEnd"/>
      <w:r w:rsidRPr="003E01B1">
        <w:rPr>
          <w:rFonts w:ascii="Times New Roman" w:eastAsia="Times New Roman" w:hAnsi="Times New Roman" w:cs="Times New Roman"/>
          <w:sz w:val="24"/>
          <w:szCs w:val="24"/>
          <w:lang w:val="en-US" w:eastAsia="bg-BG"/>
        </w:rPr>
        <w:t xml:space="preserve"> на проекти в областта на културно-</w:t>
      </w:r>
      <w:r w:rsidRPr="003E01B1">
        <w:rPr>
          <w:rFonts w:ascii="Times New Roman" w:eastAsia="Times New Roman" w:hAnsi="Times New Roman" w:cs="Times New Roman"/>
          <w:sz w:val="24"/>
          <w:szCs w:val="24"/>
          <w:lang w:val="en-US" w:eastAsia="bg-BG"/>
        </w:rPr>
        <w:tab/>
        <w:t xml:space="preserve">историческото наследство на общината с български и чуждестранни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партньори</w:t>
      </w:r>
      <w:proofErr w:type="spellEnd"/>
      <w:r w:rsidRPr="003E01B1">
        <w:rPr>
          <w:rFonts w:ascii="Times New Roman" w:eastAsia="Times New Roman" w:hAnsi="Times New Roman" w:cs="Times New Roman"/>
          <w:sz w:val="24"/>
          <w:szCs w:val="24"/>
          <w:lang w:val="en-US" w:eastAsia="bg-BG"/>
        </w:rPr>
        <w:t xml:space="preserve"> на </w:t>
      </w:r>
      <w:proofErr w:type="spellStart"/>
      <w:r w:rsidRPr="003E01B1">
        <w:rPr>
          <w:rFonts w:ascii="Times New Roman" w:eastAsia="Times New Roman" w:hAnsi="Times New Roman" w:cs="Times New Roman"/>
          <w:sz w:val="24"/>
          <w:szCs w:val="24"/>
          <w:lang w:val="en-US" w:eastAsia="bg-BG"/>
        </w:rPr>
        <w:t>национално</w:t>
      </w:r>
      <w:proofErr w:type="spellEnd"/>
      <w:r w:rsidRPr="003E01B1">
        <w:rPr>
          <w:rFonts w:ascii="Times New Roman" w:eastAsia="Times New Roman" w:hAnsi="Times New Roman" w:cs="Times New Roman"/>
          <w:sz w:val="24"/>
          <w:szCs w:val="24"/>
          <w:lang w:val="en-US" w:eastAsia="bg-BG"/>
        </w:rPr>
        <w:t xml:space="preserve">, регионално и местно ниво за </w:t>
      </w:r>
      <w:proofErr w:type="spellStart"/>
      <w:r w:rsidRPr="003E01B1">
        <w:rPr>
          <w:rFonts w:ascii="Times New Roman" w:eastAsia="Times New Roman" w:hAnsi="Times New Roman" w:cs="Times New Roman"/>
          <w:sz w:val="24"/>
          <w:szCs w:val="24"/>
          <w:lang w:val="en-US" w:eastAsia="bg-BG"/>
        </w:rPr>
        <w:t>размяна</w:t>
      </w:r>
      <w:proofErr w:type="spellEnd"/>
      <w:r w:rsidRPr="003E01B1">
        <w:rPr>
          <w:rFonts w:ascii="Times New Roman" w:eastAsia="Times New Roman" w:hAnsi="Times New Roman" w:cs="Times New Roman"/>
          <w:sz w:val="24"/>
          <w:szCs w:val="24"/>
          <w:lang w:val="en-US" w:eastAsia="bg-BG"/>
        </w:rPr>
        <w:t xml:space="preserve"> на </w:t>
      </w:r>
      <w:r w:rsidRPr="003E01B1">
        <w:rPr>
          <w:rFonts w:ascii="Times New Roman" w:eastAsia="Times New Roman" w:hAnsi="Times New Roman" w:cs="Times New Roman"/>
          <w:sz w:val="24"/>
          <w:szCs w:val="24"/>
          <w:lang w:val="en-US" w:eastAsia="bg-BG"/>
        </w:rPr>
        <w:tab/>
        <w:t xml:space="preserve">идеи,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опит</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положителни</w:t>
      </w:r>
      <w:proofErr w:type="spellEnd"/>
      <w:r w:rsidRPr="003E01B1">
        <w:rPr>
          <w:rFonts w:ascii="Times New Roman" w:eastAsia="Times New Roman" w:hAnsi="Times New Roman" w:cs="Times New Roman"/>
          <w:sz w:val="24"/>
          <w:szCs w:val="24"/>
          <w:lang w:val="en-US" w:eastAsia="bg-BG"/>
        </w:rPr>
        <w:t xml:space="preserve"> практики, както и с </w:t>
      </w:r>
      <w:proofErr w:type="spellStart"/>
      <w:r w:rsidRPr="003E01B1">
        <w:rPr>
          <w:rFonts w:ascii="Times New Roman" w:eastAsia="Times New Roman" w:hAnsi="Times New Roman" w:cs="Times New Roman"/>
          <w:sz w:val="24"/>
          <w:szCs w:val="24"/>
          <w:lang w:val="en-US" w:eastAsia="bg-BG"/>
        </w:rPr>
        <w:t>маркетингови</w:t>
      </w:r>
      <w:proofErr w:type="spellEnd"/>
      <w:r w:rsidRPr="003E01B1">
        <w:rPr>
          <w:rFonts w:ascii="Times New Roman" w:eastAsia="Times New Roman" w:hAnsi="Times New Roman" w:cs="Times New Roman"/>
          <w:sz w:val="24"/>
          <w:szCs w:val="24"/>
          <w:lang w:val="en-US" w:eastAsia="bg-BG"/>
        </w:rPr>
        <w:t xml:space="preserve">, и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рекламни</w:t>
      </w:r>
      <w:proofErr w:type="spellEnd"/>
      <w:r w:rsidRPr="003E01B1">
        <w:rPr>
          <w:rFonts w:ascii="Times New Roman" w:eastAsia="Times New Roman" w:hAnsi="Times New Roman" w:cs="Times New Roman"/>
          <w:sz w:val="24"/>
          <w:szCs w:val="24"/>
          <w:lang w:val="en-US" w:eastAsia="bg-BG"/>
        </w:rPr>
        <w:t xml:space="preserve"> </w:t>
      </w:r>
      <w:r w:rsidRPr="003E01B1">
        <w:rPr>
          <w:rFonts w:ascii="Times New Roman" w:eastAsia="Times New Roman" w:hAnsi="Times New Roman" w:cs="Times New Roman"/>
          <w:sz w:val="24"/>
          <w:szCs w:val="24"/>
          <w:lang w:val="en-US" w:eastAsia="bg-BG"/>
        </w:rPr>
        <w:tab/>
        <w:t>цели.</w:t>
      </w:r>
    </w:p>
    <w:p w14:paraId="57594E59" w14:textId="77777777" w:rsidR="00061595" w:rsidRPr="003E01B1" w:rsidRDefault="00061595" w:rsidP="00061595">
      <w:pPr>
        <w:spacing w:after="0" w:line="240" w:lineRule="auto"/>
        <w:rPr>
          <w:rFonts w:ascii="Times New Roman" w:eastAsia="Times New Roman" w:hAnsi="Times New Roman" w:cs="Times New Roman"/>
          <w:sz w:val="24"/>
          <w:szCs w:val="24"/>
          <w:lang w:val="ru-RU" w:eastAsia="bg-BG"/>
        </w:rPr>
      </w:pPr>
    </w:p>
    <w:p w14:paraId="181F96BC" w14:textId="77777777" w:rsidR="00061595" w:rsidRPr="003E01B1" w:rsidRDefault="00061595" w:rsidP="00061595">
      <w:pPr>
        <w:spacing w:after="0" w:line="240" w:lineRule="auto"/>
        <w:rPr>
          <w:rFonts w:ascii="Times New Roman" w:eastAsia="Times New Roman" w:hAnsi="Times New Roman" w:cs="Times New Roman"/>
          <w:b/>
          <w:bCs/>
          <w:sz w:val="24"/>
          <w:szCs w:val="24"/>
          <w:lang w:val="ru-RU" w:eastAsia="bg-BG"/>
        </w:rPr>
      </w:pPr>
      <w:r w:rsidRPr="003E01B1">
        <w:rPr>
          <w:rFonts w:ascii="Times New Roman" w:eastAsia="Times New Roman" w:hAnsi="Times New Roman" w:cs="Times New Roman"/>
          <w:sz w:val="24"/>
          <w:szCs w:val="24"/>
          <w:lang w:val="ru-RU" w:eastAsia="bg-BG"/>
        </w:rPr>
        <w:tab/>
      </w:r>
      <w:r w:rsidRPr="003E01B1">
        <w:rPr>
          <w:rFonts w:ascii="Times New Roman" w:eastAsia="Times New Roman" w:hAnsi="Times New Roman" w:cs="Times New Roman"/>
          <w:b/>
          <w:bCs/>
          <w:sz w:val="24"/>
          <w:szCs w:val="24"/>
          <w:lang w:val="ru-RU" w:eastAsia="bg-BG"/>
        </w:rPr>
        <w:t>Мярка 1.4</w:t>
      </w:r>
    </w:p>
    <w:p w14:paraId="0EE65B14" w14:textId="77777777" w:rsidR="00061595" w:rsidRPr="003E01B1" w:rsidRDefault="00061595" w:rsidP="00061595">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Поддържане, опазване и възстановяване на културно-историческите и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археологическите</w:t>
      </w:r>
      <w:proofErr w:type="spellEnd"/>
      <w:r w:rsidRPr="003E01B1">
        <w:rPr>
          <w:rFonts w:ascii="Times New Roman" w:eastAsia="Times New Roman" w:hAnsi="Times New Roman" w:cs="Times New Roman"/>
          <w:sz w:val="24"/>
          <w:szCs w:val="20"/>
          <w:lang w:val="en-US" w:eastAsia="bg-BG"/>
        </w:rPr>
        <w:t xml:space="preserve"> паметници в общината, </w:t>
      </w:r>
      <w:proofErr w:type="spellStart"/>
      <w:r w:rsidRPr="003E01B1">
        <w:rPr>
          <w:rFonts w:ascii="Times New Roman" w:eastAsia="Times New Roman" w:hAnsi="Times New Roman" w:cs="Times New Roman"/>
          <w:sz w:val="24"/>
          <w:szCs w:val="20"/>
          <w:lang w:val="en-US" w:eastAsia="bg-BG"/>
        </w:rPr>
        <w:t>организиране</w:t>
      </w:r>
      <w:proofErr w:type="spellEnd"/>
      <w:r w:rsidRPr="003E01B1">
        <w:rPr>
          <w:rFonts w:ascii="Times New Roman" w:eastAsia="Times New Roman" w:hAnsi="Times New Roman" w:cs="Times New Roman"/>
          <w:sz w:val="24"/>
          <w:szCs w:val="20"/>
          <w:lang w:val="en-US" w:eastAsia="bg-BG"/>
        </w:rPr>
        <w:t xml:space="preserve"> на </w:t>
      </w:r>
      <w:r w:rsidRPr="003E01B1">
        <w:rPr>
          <w:rFonts w:ascii="Times New Roman" w:eastAsia="Times New Roman" w:hAnsi="Times New Roman" w:cs="Times New Roman"/>
          <w:sz w:val="24"/>
          <w:szCs w:val="20"/>
          <w:lang w:val="en-US" w:eastAsia="bg-BG"/>
        </w:rPr>
        <w:tab/>
        <w:t xml:space="preserve">археологически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разкопки</w:t>
      </w:r>
      <w:proofErr w:type="spellEnd"/>
      <w:r w:rsidRPr="003E01B1">
        <w:rPr>
          <w:rFonts w:ascii="Times New Roman" w:eastAsia="Times New Roman" w:hAnsi="Times New Roman" w:cs="Times New Roman"/>
          <w:sz w:val="24"/>
          <w:szCs w:val="20"/>
          <w:lang w:val="en-US" w:eastAsia="bg-BG"/>
        </w:rPr>
        <w:t>.</w:t>
      </w:r>
    </w:p>
    <w:p w14:paraId="3640CB4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EC27745"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1.5</w:t>
      </w:r>
    </w:p>
    <w:p w14:paraId="3566792B" w14:textId="77777777" w:rsidR="00061595" w:rsidRPr="003E01B1" w:rsidRDefault="00061595" w:rsidP="00061595">
      <w:pPr>
        <w:numPr>
          <w:ilvl w:val="0"/>
          <w:numId w:val="47"/>
        </w:numPr>
        <w:spacing w:after="0" w:line="276" w:lineRule="auto"/>
        <w:ind w:hanging="218"/>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Развитие и </w:t>
      </w:r>
      <w:proofErr w:type="spellStart"/>
      <w:r w:rsidRPr="003E01B1">
        <w:rPr>
          <w:rFonts w:ascii="Times New Roman" w:eastAsia="Times New Roman" w:hAnsi="Times New Roman" w:cs="Times New Roman"/>
          <w:sz w:val="24"/>
          <w:szCs w:val="20"/>
          <w:lang w:val="en-US" w:eastAsia="bg-BG"/>
        </w:rPr>
        <w:t>модернизиране</w:t>
      </w:r>
      <w:proofErr w:type="spellEnd"/>
      <w:r w:rsidRPr="003E01B1">
        <w:rPr>
          <w:rFonts w:ascii="Times New Roman" w:eastAsia="Times New Roman" w:hAnsi="Times New Roman" w:cs="Times New Roman"/>
          <w:sz w:val="24"/>
          <w:szCs w:val="20"/>
          <w:lang w:val="en-US" w:eastAsia="bg-BG"/>
        </w:rPr>
        <w:t xml:space="preserve"> на дейностите, свързани с поддържане и </w:t>
      </w:r>
      <w:r w:rsidRPr="003E01B1">
        <w:rPr>
          <w:rFonts w:ascii="Times New Roman" w:eastAsia="Times New Roman" w:hAnsi="Times New Roman" w:cs="Times New Roman"/>
          <w:sz w:val="24"/>
          <w:szCs w:val="20"/>
          <w:lang w:val="en-US" w:eastAsia="bg-BG"/>
        </w:rPr>
        <w:tab/>
        <w:t xml:space="preserve">обслужване на културно-историческите обекти – енергийно </w:t>
      </w:r>
      <w:proofErr w:type="spellStart"/>
      <w:r w:rsidRPr="003E01B1">
        <w:rPr>
          <w:rFonts w:ascii="Times New Roman" w:eastAsia="Times New Roman" w:hAnsi="Times New Roman" w:cs="Times New Roman"/>
          <w:sz w:val="24"/>
          <w:szCs w:val="20"/>
          <w:lang w:val="en-US" w:eastAsia="bg-BG"/>
        </w:rPr>
        <w:t>захранване</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водоснабдяване и </w:t>
      </w:r>
      <w:proofErr w:type="spellStart"/>
      <w:r w:rsidRPr="003E01B1">
        <w:rPr>
          <w:rFonts w:ascii="Times New Roman" w:eastAsia="Times New Roman" w:hAnsi="Times New Roman" w:cs="Times New Roman"/>
          <w:sz w:val="24"/>
          <w:szCs w:val="20"/>
          <w:lang w:val="en-US" w:eastAsia="bg-BG"/>
        </w:rPr>
        <w:t>канализация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др</w:t>
      </w:r>
      <w:proofErr w:type="spellEnd"/>
      <w:r w:rsidRPr="003E01B1">
        <w:rPr>
          <w:rFonts w:ascii="Times New Roman" w:eastAsia="Times New Roman" w:hAnsi="Times New Roman" w:cs="Times New Roman"/>
          <w:sz w:val="24"/>
          <w:szCs w:val="20"/>
          <w:lang w:val="en-US" w:eastAsia="bg-BG"/>
        </w:rPr>
        <w:t>.</w:t>
      </w:r>
    </w:p>
    <w:p w14:paraId="37433E1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29B0C4AE"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1.6</w:t>
      </w:r>
    </w:p>
    <w:p w14:paraId="7D760B05" w14:textId="77777777" w:rsidR="00061595" w:rsidRPr="003E01B1" w:rsidRDefault="00061595" w:rsidP="00061595">
      <w:pPr>
        <w:numPr>
          <w:ilvl w:val="0"/>
          <w:numId w:val="47"/>
        </w:numPr>
        <w:spacing w:after="0" w:line="240" w:lineRule="auto"/>
        <w:ind w:hanging="218"/>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Редовен</w:t>
      </w:r>
      <w:proofErr w:type="spellEnd"/>
      <w:r w:rsidRPr="003E01B1">
        <w:rPr>
          <w:rFonts w:ascii="Times New Roman" w:eastAsia="Times New Roman" w:hAnsi="Times New Roman" w:cs="Times New Roman"/>
          <w:sz w:val="24"/>
          <w:szCs w:val="24"/>
          <w:lang w:val="en-US" w:eastAsia="bg-BG"/>
        </w:rPr>
        <w:t xml:space="preserve"> мониторинг и анализ на </w:t>
      </w:r>
      <w:proofErr w:type="spellStart"/>
      <w:r w:rsidRPr="003E01B1">
        <w:rPr>
          <w:rFonts w:ascii="Times New Roman" w:eastAsia="Times New Roman" w:hAnsi="Times New Roman" w:cs="Times New Roman"/>
          <w:sz w:val="24"/>
          <w:szCs w:val="24"/>
          <w:lang w:val="en-US" w:eastAsia="bg-BG"/>
        </w:rPr>
        <w:t>състоянието</w:t>
      </w:r>
      <w:proofErr w:type="spellEnd"/>
      <w:r w:rsidRPr="003E01B1">
        <w:rPr>
          <w:rFonts w:ascii="Times New Roman" w:eastAsia="Times New Roman" w:hAnsi="Times New Roman" w:cs="Times New Roman"/>
          <w:sz w:val="24"/>
          <w:szCs w:val="24"/>
          <w:lang w:val="en-US" w:eastAsia="bg-BG"/>
        </w:rPr>
        <w:t xml:space="preserve"> на културно-историческото </w:t>
      </w:r>
      <w:r w:rsidRPr="003E01B1">
        <w:rPr>
          <w:rFonts w:ascii="Times New Roman" w:eastAsia="Times New Roman" w:hAnsi="Times New Roman" w:cs="Times New Roman"/>
          <w:sz w:val="24"/>
          <w:szCs w:val="24"/>
          <w:lang w:val="en-US" w:eastAsia="bg-BG"/>
        </w:rPr>
        <w:tab/>
        <w:t xml:space="preserve">наследство и природните ресурси в общината с цел </w:t>
      </w:r>
      <w:proofErr w:type="spellStart"/>
      <w:r w:rsidRPr="003E01B1">
        <w:rPr>
          <w:rFonts w:ascii="Times New Roman" w:eastAsia="Times New Roman" w:hAnsi="Times New Roman" w:cs="Times New Roman"/>
          <w:sz w:val="24"/>
          <w:szCs w:val="24"/>
          <w:lang w:val="en-US" w:eastAsia="bg-BG"/>
        </w:rPr>
        <w:t>предприемане</w:t>
      </w:r>
      <w:proofErr w:type="spellEnd"/>
      <w:r w:rsidRPr="003E01B1">
        <w:rPr>
          <w:rFonts w:ascii="Times New Roman" w:eastAsia="Times New Roman" w:hAnsi="Times New Roman" w:cs="Times New Roman"/>
          <w:sz w:val="24"/>
          <w:szCs w:val="24"/>
          <w:lang w:val="en-US" w:eastAsia="bg-BG"/>
        </w:rPr>
        <w:t xml:space="preserve"> на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навременни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адекватни</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превантивни</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коригиращи</w:t>
      </w:r>
      <w:proofErr w:type="spellEnd"/>
      <w:r w:rsidRPr="003E01B1">
        <w:rPr>
          <w:rFonts w:ascii="Times New Roman" w:eastAsia="Times New Roman" w:hAnsi="Times New Roman" w:cs="Times New Roman"/>
          <w:sz w:val="24"/>
          <w:szCs w:val="24"/>
          <w:lang w:val="en-US" w:eastAsia="bg-BG"/>
        </w:rPr>
        <w:t xml:space="preserve"> мерки.</w:t>
      </w:r>
    </w:p>
    <w:p w14:paraId="3491A76B"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52D07D3A"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2360ED3E"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2</w:t>
      </w:r>
    </w:p>
    <w:p w14:paraId="587A2ED3"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1523251C"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63438B"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 xml:space="preserve">Създаване </w:t>
            </w:r>
            <w:proofErr w:type="gramStart"/>
            <w:r w:rsidRPr="003E01B1">
              <w:rPr>
                <w:rFonts w:ascii="Times New Roman" w:eastAsia="Times New Roman" w:hAnsi="Times New Roman" w:cs="Times New Roman"/>
                <w:sz w:val="24"/>
                <w:szCs w:val="20"/>
                <w:lang w:eastAsia="bg-BG"/>
              </w:rPr>
              <w:t>на  условия</w:t>
            </w:r>
            <w:proofErr w:type="gramEnd"/>
            <w:r w:rsidRPr="003E01B1">
              <w:rPr>
                <w:rFonts w:ascii="Times New Roman" w:eastAsia="Times New Roman" w:hAnsi="Times New Roman" w:cs="Times New Roman"/>
                <w:sz w:val="24"/>
                <w:szCs w:val="20"/>
                <w:lang w:eastAsia="bg-BG"/>
              </w:rPr>
              <w:t xml:space="preserve"> за еко туризъм на територията на община Никопол </w:t>
            </w:r>
          </w:p>
        </w:tc>
      </w:tr>
    </w:tbl>
    <w:p w14:paraId="00534F16"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70D9D0B"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2.1</w:t>
      </w:r>
    </w:p>
    <w:p w14:paraId="004E5C42" w14:textId="77777777" w:rsidR="00061595" w:rsidRPr="003E01B1" w:rsidRDefault="00061595" w:rsidP="00061595">
      <w:pPr>
        <w:numPr>
          <w:ilvl w:val="0"/>
          <w:numId w:val="47"/>
        </w:numPr>
        <w:spacing w:after="0" w:line="276" w:lineRule="auto"/>
        <w:contextualSpacing/>
        <w:jc w:val="both"/>
        <w:rPr>
          <w:rFonts w:ascii="Arial" w:hAnsi="Arial"/>
          <w:sz w:val="24"/>
        </w:rPr>
      </w:pPr>
      <w:r w:rsidRPr="003E01B1">
        <w:rPr>
          <w:rFonts w:ascii="Arial" w:hAnsi="Arial"/>
          <w:sz w:val="24"/>
        </w:rPr>
        <w:tab/>
        <w:t xml:space="preserve">Идентифициране на маршрутите за еко туризъм и изграждане на </w:t>
      </w:r>
      <w:r w:rsidRPr="003E01B1">
        <w:rPr>
          <w:rFonts w:ascii="Arial" w:hAnsi="Arial"/>
          <w:sz w:val="24"/>
        </w:rPr>
        <w:tab/>
        <w:t>маркировки и еко пътеки</w:t>
      </w:r>
    </w:p>
    <w:p w14:paraId="593606BB" w14:textId="77777777" w:rsidR="00061595" w:rsidRPr="003E01B1" w:rsidRDefault="00061595" w:rsidP="00061595">
      <w:pPr>
        <w:spacing w:after="0" w:line="276" w:lineRule="auto"/>
        <w:ind w:left="502"/>
        <w:contextualSpacing/>
        <w:jc w:val="both"/>
        <w:rPr>
          <w:rFonts w:ascii="Arial" w:hAnsi="Arial"/>
          <w:sz w:val="24"/>
        </w:rPr>
      </w:pPr>
    </w:p>
    <w:p w14:paraId="08AD0D29" w14:textId="77777777" w:rsidR="00061595" w:rsidRPr="003E01B1" w:rsidRDefault="00061595" w:rsidP="00061595">
      <w:pPr>
        <w:numPr>
          <w:ilvl w:val="0"/>
          <w:numId w:val="47"/>
        </w:numPr>
        <w:spacing w:after="0" w:line="276" w:lineRule="auto"/>
        <w:contextualSpacing/>
        <w:jc w:val="both"/>
        <w:rPr>
          <w:rFonts w:ascii="Arial" w:hAnsi="Arial"/>
          <w:b/>
          <w:bCs/>
          <w:sz w:val="24"/>
        </w:rPr>
      </w:pPr>
      <w:r w:rsidRPr="003E01B1">
        <w:rPr>
          <w:rFonts w:ascii="Arial" w:hAnsi="Arial"/>
          <w:sz w:val="24"/>
        </w:rPr>
        <w:tab/>
      </w:r>
      <w:r w:rsidRPr="003E01B1">
        <w:rPr>
          <w:rFonts w:ascii="Arial" w:hAnsi="Arial"/>
          <w:b/>
          <w:bCs/>
          <w:sz w:val="24"/>
        </w:rPr>
        <w:t>Мярка 2.3</w:t>
      </w:r>
    </w:p>
    <w:p w14:paraId="71DE8E12" w14:textId="77777777" w:rsidR="00061595" w:rsidRPr="003E01B1" w:rsidRDefault="00061595" w:rsidP="00061595">
      <w:pPr>
        <w:spacing w:after="0" w:line="276" w:lineRule="auto"/>
        <w:ind w:left="502"/>
        <w:contextualSpacing/>
        <w:jc w:val="both"/>
        <w:rPr>
          <w:rFonts w:ascii="Arial" w:hAnsi="Arial"/>
          <w:sz w:val="24"/>
        </w:rPr>
      </w:pPr>
      <w:r w:rsidRPr="003E01B1">
        <w:rPr>
          <w:rFonts w:ascii="Arial" w:hAnsi="Arial"/>
          <w:b/>
          <w:bCs/>
          <w:sz w:val="24"/>
        </w:rPr>
        <w:tab/>
      </w:r>
      <w:r w:rsidRPr="003E01B1">
        <w:rPr>
          <w:rFonts w:ascii="Arial" w:hAnsi="Arial"/>
          <w:sz w:val="24"/>
        </w:rPr>
        <w:t xml:space="preserve">Организиране и провеждане на туристически обиколки с цел </w:t>
      </w:r>
      <w:r w:rsidRPr="003E01B1">
        <w:rPr>
          <w:rFonts w:ascii="Arial" w:hAnsi="Arial"/>
          <w:sz w:val="24"/>
        </w:rPr>
        <w:tab/>
        <w:t xml:space="preserve">наблюдение </w:t>
      </w:r>
      <w:r w:rsidRPr="003E01B1">
        <w:rPr>
          <w:rFonts w:ascii="Arial" w:hAnsi="Arial"/>
          <w:sz w:val="24"/>
        </w:rPr>
        <w:tab/>
        <w:t>и изследване на редки видове животни и растения</w:t>
      </w:r>
    </w:p>
    <w:p w14:paraId="01FD40E1" w14:textId="77777777" w:rsidR="00061595" w:rsidRPr="003E01B1" w:rsidRDefault="00061595" w:rsidP="00061595">
      <w:pPr>
        <w:spacing w:after="0" w:line="276" w:lineRule="auto"/>
        <w:ind w:left="502"/>
        <w:contextualSpacing/>
        <w:jc w:val="both"/>
        <w:rPr>
          <w:rFonts w:ascii="Arial" w:hAnsi="Arial"/>
          <w:sz w:val="24"/>
        </w:rPr>
      </w:pPr>
    </w:p>
    <w:p w14:paraId="6BAEA06C" w14:textId="77777777" w:rsidR="00061595" w:rsidRPr="003E01B1" w:rsidRDefault="00061595" w:rsidP="00061595">
      <w:pPr>
        <w:numPr>
          <w:ilvl w:val="0"/>
          <w:numId w:val="47"/>
        </w:numPr>
        <w:spacing w:after="0" w:line="276" w:lineRule="auto"/>
        <w:contextualSpacing/>
        <w:jc w:val="both"/>
        <w:rPr>
          <w:rFonts w:ascii="Arial" w:hAnsi="Arial"/>
          <w:b/>
          <w:bCs/>
          <w:sz w:val="24"/>
        </w:rPr>
      </w:pPr>
      <w:r w:rsidRPr="003E01B1">
        <w:rPr>
          <w:rFonts w:ascii="Arial" w:hAnsi="Arial"/>
          <w:sz w:val="24"/>
        </w:rPr>
        <w:tab/>
      </w:r>
      <w:r w:rsidRPr="003E01B1">
        <w:rPr>
          <w:rFonts w:ascii="Arial" w:hAnsi="Arial"/>
          <w:b/>
          <w:bCs/>
          <w:sz w:val="24"/>
        </w:rPr>
        <w:t>Мярка 2.4</w:t>
      </w:r>
    </w:p>
    <w:p w14:paraId="254D4148" w14:textId="77777777" w:rsidR="00061595" w:rsidRPr="003E01B1" w:rsidRDefault="00061595" w:rsidP="00061595">
      <w:pPr>
        <w:spacing w:after="0" w:line="276" w:lineRule="auto"/>
        <w:ind w:left="502"/>
        <w:contextualSpacing/>
        <w:jc w:val="both"/>
        <w:rPr>
          <w:rFonts w:ascii="Arial" w:hAnsi="Arial"/>
          <w:sz w:val="24"/>
        </w:rPr>
      </w:pPr>
      <w:r w:rsidRPr="003E01B1">
        <w:rPr>
          <w:rFonts w:ascii="Arial" w:hAnsi="Arial"/>
          <w:b/>
          <w:bCs/>
          <w:sz w:val="24"/>
        </w:rPr>
        <w:tab/>
      </w:r>
      <w:r w:rsidRPr="003E01B1">
        <w:rPr>
          <w:rFonts w:ascii="Arial" w:hAnsi="Arial"/>
          <w:sz w:val="24"/>
        </w:rPr>
        <w:t xml:space="preserve">Организиране и провеждане на </w:t>
      </w:r>
      <w:proofErr w:type="spellStart"/>
      <w:r w:rsidRPr="003E01B1">
        <w:rPr>
          <w:rFonts w:ascii="Arial" w:hAnsi="Arial"/>
          <w:sz w:val="24"/>
        </w:rPr>
        <w:t>фотопленери</w:t>
      </w:r>
      <w:proofErr w:type="spellEnd"/>
      <w:r w:rsidRPr="003E01B1">
        <w:rPr>
          <w:rFonts w:ascii="Arial" w:hAnsi="Arial"/>
          <w:sz w:val="24"/>
        </w:rPr>
        <w:t xml:space="preserve"> в резервати и природни </w:t>
      </w:r>
      <w:r w:rsidRPr="003E01B1">
        <w:rPr>
          <w:rFonts w:ascii="Arial" w:hAnsi="Arial"/>
          <w:sz w:val="24"/>
        </w:rPr>
        <w:tab/>
        <w:t>паркове в община Никопол</w:t>
      </w:r>
    </w:p>
    <w:p w14:paraId="1FCE1CE2" w14:textId="77777777" w:rsidR="00061595" w:rsidRPr="003E01B1" w:rsidRDefault="00061595" w:rsidP="00061595">
      <w:pPr>
        <w:spacing w:after="0" w:line="276" w:lineRule="auto"/>
        <w:ind w:left="502"/>
        <w:contextualSpacing/>
        <w:jc w:val="both"/>
        <w:rPr>
          <w:rFonts w:ascii="Arial" w:hAnsi="Arial"/>
          <w:sz w:val="24"/>
        </w:rPr>
      </w:pPr>
    </w:p>
    <w:p w14:paraId="4136C6A5" w14:textId="77777777" w:rsidR="00061595" w:rsidRPr="003E01B1" w:rsidRDefault="00061595" w:rsidP="00061595">
      <w:pPr>
        <w:spacing w:after="0" w:line="276" w:lineRule="auto"/>
        <w:ind w:left="502"/>
        <w:contextualSpacing/>
        <w:jc w:val="both"/>
        <w:rPr>
          <w:rFonts w:ascii="Arial" w:hAnsi="Arial"/>
          <w:sz w:val="24"/>
        </w:rPr>
      </w:pPr>
    </w:p>
    <w:p w14:paraId="6D6F78C9" w14:textId="77777777" w:rsidR="00061595" w:rsidRPr="003E01B1" w:rsidRDefault="00061595" w:rsidP="00061595">
      <w:pPr>
        <w:spacing w:after="0" w:line="276" w:lineRule="auto"/>
        <w:ind w:left="502"/>
        <w:contextualSpacing/>
        <w:jc w:val="both"/>
        <w:rPr>
          <w:rFonts w:ascii="Arial" w:hAnsi="Arial"/>
          <w:sz w:val="24"/>
        </w:rPr>
      </w:pPr>
    </w:p>
    <w:p w14:paraId="6879B6D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068782D"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3</w:t>
      </w:r>
    </w:p>
    <w:p w14:paraId="62D72BEA"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257F3ECC"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BC9A7A"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Подобряване и надграждане на административния капацитет на общинската администрация по отношение на умения и компетенции свързани с подготовка, кандидатстване и управление на Европейски средства и проекти, финансирана със собствени приходи и заимстване на добри практики.</w:t>
            </w:r>
          </w:p>
        </w:tc>
      </w:tr>
    </w:tbl>
    <w:p w14:paraId="1D98D0F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 </w:t>
      </w:r>
    </w:p>
    <w:p w14:paraId="0A9601D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37D1EBC7"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3.1</w:t>
      </w:r>
    </w:p>
    <w:p w14:paraId="0B4EF422" w14:textId="77777777" w:rsidR="00061595" w:rsidRPr="003E01B1" w:rsidRDefault="00061595" w:rsidP="00061595">
      <w:pPr>
        <w:numPr>
          <w:ilvl w:val="0"/>
          <w:numId w:val="47"/>
        </w:numPr>
        <w:spacing w:after="0" w:line="276" w:lineRule="auto"/>
        <w:contextualSpacing/>
        <w:jc w:val="both"/>
        <w:rPr>
          <w:rFonts w:ascii="Arial" w:hAnsi="Arial"/>
          <w:sz w:val="24"/>
        </w:rPr>
      </w:pPr>
      <w:r w:rsidRPr="003E01B1">
        <w:rPr>
          <w:rFonts w:ascii="Arial" w:hAnsi="Arial"/>
          <w:sz w:val="24"/>
        </w:rPr>
        <w:tab/>
        <w:t xml:space="preserve">Кандидатстване и усвояване на средства по програми на европейския </w:t>
      </w:r>
      <w:r w:rsidRPr="003E01B1">
        <w:rPr>
          <w:rFonts w:ascii="Arial" w:hAnsi="Arial"/>
          <w:sz w:val="24"/>
        </w:rPr>
        <w:tab/>
        <w:t xml:space="preserve">съюз, свързани с развитие, опазване и популяризиране на културното и </w:t>
      </w:r>
      <w:r w:rsidRPr="003E01B1">
        <w:rPr>
          <w:rFonts w:ascii="Arial" w:hAnsi="Arial"/>
          <w:sz w:val="24"/>
        </w:rPr>
        <w:tab/>
        <w:t>историческо наследство на общината.</w:t>
      </w:r>
    </w:p>
    <w:p w14:paraId="6EF870B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C096823"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3.2</w:t>
      </w:r>
    </w:p>
    <w:p w14:paraId="1FECD52B" w14:textId="77777777" w:rsidR="00061595" w:rsidRPr="003E01B1" w:rsidRDefault="00061595" w:rsidP="00061595">
      <w:pPr>
        <w:numPr>
          <w:ilvl w:val="0"/>
          <w:numId w:val="47"/>
        </w:numPr>
        <w:spacing w:after="0" w:line="276" w:lineRule="auto"/>
        <w:contextualSpacing/>
        <w:jc w:val="both"/>
        <w:rPr>
          <w:rFonts w:ascii="Arial" w:hAnsi="Arial"/>
          <w:sz w:val="24"/>
        </w:rPr>
      </w:pPr>
      <w:r w:rsidRPr="003E01B1">
        <w:rPr>
          <w:rFonts w:ascii="Arial" w:hAnsi="Arial"/>
          <w:sz w:val="24"/>
        </w:rPr>
        <w:tab/>
        <w:t xml:space="preserve">Участие в обмяна на опит и добри практики на национални, </w:t>
      </w:r>
      <w:r w:rsidRPr="003E01B1">
        <w:rPr>
          <w:rFonts w:ascii="Arial" w:hAnsi="Arial"/>
          <w:sz w:val="24"/>
        </w:rPr>
        <w:tab/>
        <w:t>транснационално и трансгранично равнище.</w:t>
      </w:r>
    </w:p>
    <w:p w14:paraId="5BBA8CE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1EBCD2F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CF6EF8D" w14:textId="77777777" w:rsidR="00061595" w:rsidRPr="003E01B1" w:rsidRDefault="00061595" w:rsidP="00061595">
      <w:pPr>
        <w:spacing w:after="0" w:line="360" w:lineRule="auto"/>
        <w:rPr>
          <w:rFonts w:ascii="Times New Roman" w:eastAsia="Times New Roman" w:hAnsi="Times New Roman" w:cs="Times New Roman"/>
          <w:b/>
          <w:bCs/>
          <w:sz w:val="24"/>
          <w:szCs w:val="20"/>
          <w:lang w:val="en-US" w:eastAsia="bg-BG"/>
        </w:rPr>
      </w:pPr>
      <w:proofErr w:type="spellStart"/>
      <w:r w:rsidRPr="003E01B1">
        <w:rPr>
          <w:rFonts w:ascii="Times New Roman" w:eastAsia="Times New Roman" w:hAnsi="Times New Roman" w:cs="Times New Roman"/>
          <w:b/>
          <w:bCs/>
          <w:sz w:val="24"/>
          <w:szCs w:val="20"/>
          <w:lang w:val="en-US" w:eastAsia="bg-BG"/>
        </w:rPr>
        <w:t>Стратегическа</w:t>
      </w:r>
      <w:proofErr w:type="spellEnd"/>
      <w:r w:rsidRPr="003E01B1">
        <w:rPr>
          <w:rFonts w:ascii="Times New Roman" w:eastAsia="Times New Roman" w:hAnsi="Times New Roman" w:cs="Times New Roman"/>
          <w:b/>
          <w:bCs/>
          <w:sz w:val="24"/>
          <w:szCs w:val="20"/>
          <w:lang w:val="en-US" w:eastAsia="bg-BG"/>
        </w:rPr>
        <w:t xml:space="preserve"> цел 3</w:t>
      </w:r>
    </w:p>
    <w:tbl>
      <w:tblPr>
        <w:tblStyle w:val="751"/>
        <w:tblW w:w="0" w:type="auto"/>
        <w:tblLook w:val="04A0" w:firstRow="1" w:lastRow="0" w:firstColumn="1" w:lastColumn="0" w:noHBand="0" w:noVBand="1"/>
      </w:tblPr>
      <w:tblGrid>
        <w:gridCol w:w="9212"/>
      </w:tblGrid>
      <w:tr w:rsidR="00061595" w:rsidRPr="003E01B1" w14:paraId="7DDC3EA2"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3850E48A" w14:textId="77777777" w:rsidR="00061595" w:rsidRPr="003E01B1" w:rsidRDefault="00061595" w:rsidP="0096050E">
            <w:pPr>
              <w:rPr>
                <w:rFonts w:ascii="Times New Roman" w:eastAsia="Times New Roman" w:hAnsi="Times New Roman" w:cs="Times New Roman"/>
                <w:sz w:val="24"/>
                <w:szCs w:val="24"/>
                <w:lang w:eastAsia="bg-BG"/>
              </w:rPr>
            </w:pPr>
            <w:r w:rsidRPr="003E01B1">
              <w:rPr>
                <w:rFonts w:ascii="Times New Roman" w:eastAsia="Times New Roman" w:hAnsi="Times New Roman" w:cs="Times New Roman"/>
                <w:sz w:val="24"/>
                <w:szCs w:val="24"/>
                <w:lang w:eastAsia="bg-BG"/>
              </w:rPr>
              <w:t>Създаване, промотиране и утвърждаване на собствен бранд и туристически услуги идентифициращи община Никопол като дестинация за алтернативен туризъм, която е привлекателна за български и чуждестранни туристи</w:t>
            </w:r>
          </w:p>
          <w:p w14:paraId="125C66B1" w14:textId="77777777" w:rsidR="00061595" w:rsidRPr="003E01B1" w:rsidRDefault="00061595" w:rsidP="0096050E">
            <w:pPr>
              <w:spacing w:line="360" w:lineRule="auto"/>
              <w:rPr>
                <w:rFonts w:ascii="Times New Roman" w:eastAsia="Times New Roman" w:hAnsi="Times New Roman" w:cs="Times New Roman"/>
                <w:szCs w:val="20"/>
                <w:lang w:eastAsia="bg-BG"/>
              </w:rPr>
            </w:pPr>
          </w:p>
        </w:tc>
      </w:tr>
    </w:tbl>
    <w:p w14:paraId="055BBEBF"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p w14:paraId="2BB15C76"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1</w:t>
      </w:r>
    </w:p>
    <w:p w14:paraId="4E34E1C0"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272727D6"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C55625"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Идентифициране, изграждане и популяризиране на собствен бранд и туристически продукт</w:t>
            </w:r>
          </w:p>
          <w:p w14:paraId="7686A9A5" w14:textId="77777777" w:rsidR="00061595" w:rsidRPr="003E01B1" w:rsidRDefault="00061595" w:rsidP="0096050E">
            <w:pPr>
              <w:rPr>
                <w:rFonts w:ascii="Times New Roman" w:eastAsia="Times New Roman" w:hAnsi="Times New Roman" w:cs="Times New Roman"/>
                <w:sz w:val="24"/>
                <w:szCs w:val="20"/>
                <w:lang w:eastAsia="bg-BG"/>
              </w:rPr>
            </w:pPr>
          </w:p>
        </w:tc>
      </w:tr>
    </w:tbl>
    <w:p w14:paraId="2430113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 </w:t>
      </w:r>
    </w:p>
    <w:p w14:paraId="63102D1C"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1.1</w:t>
      </w:r>
    </w:p>
    <w:p w14:paraId="7E9F80BB"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Идентифициране на туристическа услуга, </w:t>
      </w:r>
      <w:proofErr w:type="spellStart"/>
      <w:r w:rsidRPr="003E01B1">
        <w:rPr>
          <w:rFonts w:ascii="Times New Roman" w:eastAsia="Times New Roman" w:hAnsi="Times New Roman" w:cs="Times New Roman"/>
          <w:sz w:val="24"/>
          <w:szCs w:val="20"/>
          <w:lang w:val="en-US" w:eastAsia="bg-BG"/>
        </w:rPr>
        <w:t>нейното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наименование</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водещ</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продукт, които ще </w:t>
      </w:r>
      <w:proofErr w:type="spellStart"/>
      <w:r w:rsidRPr="003E01B1">
        <w:rPr>
          <w:rFonts w:ascii="Times New Roman" w:eastAsia="Times New Roman" w:hAnsi="Times New Roman" w:cs="Times New Roman"/>
          <w:sz w:val="24"/>
          <w:szCs w:val="20"/>
          <w:lang w:val="en-US" w:eastAsia="bg-BG"/>
        </w:rPr>
        <w:t>позиционират</w:t>
      </w:r>
      <w:proofErr w:type="spellEnd"/>
      <w:r w:rsidRPr="003E01B1">
        <w:rPr>
          <w:rFonts w:ascii="Times New Roman" w:eastAsia="Times New Roman" w:hAnsi="Times New Roman" w:cs="Times New Roman"/>
          <w:sz w:val="24"/>
          <w:szCs w:val="20"/>
          <w:lang w:val="en-US" w:eastAsia="bg-BG"/>
        </w:rPr>
        <w:t xml:space="preserve"> Община Никопол като туристическа </w:t>
      </w:r>
      <w:r w:rsidRPr="003E01B1">
        <w:rPr>
          <w:rFonts w:ascii="Times New Roman" w:eastAsia="Times New Roman" w:hAnsi="Times New Roman" w:cs="Times New Roman"/>
          <w:sz w:val="24"/>
          <w:szCs w:val="20"/>
          <w:lang w:val="en-US" w:eastAsia="bg-BG"/>
        </w:rPr>
        <w:tab/>
        <w:t xml:space="preserve">дестинация с </w:t>
      </w:r>
      <w:proofErr w:type="spellStart"/>
      <w:r w:rsidRPr="003E01B1">
        <w:rPr>
          <w:rFonts w:ascii="Times New Roman" w:eastAsia="Times New Roman" w:hAnsi="Times New Roman" w:cs="Times New Roman"/>
          <w:sz w:val="24"/>
          <w:szCs w:val="20"/>
          <w:lang w:val="en-US" w:eastAsia="bg-BG"/>
        </w:rPr>
        <w:t>уникален</w:t>
      </w:r>
      <w:proofErr w:type="spellEnd"/>
      <w:r w:rsidRPr="003E01B1">
        <w:rPr>
          <w:rFonts w:ascii="Times New Roman" w:eastAsia="Times New Roman" w:hAnsi="Times New Roman" w:cs="Times New Roman"/>
          <w:sz w:val="24"/>
          <w:szCs w:val="20"/>
          <w:lang w:val="en-US" w:eastAsia="bg-BG"/>
        </w:rPr>
        <w:t xml:space="preserve"> подход към </w:t>
      </w:r>
      <w:proofErr w:type="spellStart"/>
      <w:r w:rsidRPr="003E01B1">
        <w:rPr>
          <w:rFonts w:ascii="Times New Roman" w:eastAsia="Times New Roman" w:hAnsi="Times New Roman" w:cs="Times New Roman"/>
          <w:sz w:val="24"/>
          <w:szCs w:val="20"/>
          <w:lang w:val="en-US" w:eastAsia="bg-BG"/>
        </w:rPr>
        <w:t>туриста</w:t>
      </w:r>
      <w:proofErr w:type="spellEnd"/>
      <w:r w:rsidRPr="003E01B1">
        <w:rPr>
          <w:rFonts w:ascii="Times New Roman" w:eastAsia="Times New Roman" w:hAnsi="Times New Roman" w:cs="Times New Roman"/>
          <w:sz w:val="24"/>
          <w:szCs w:val="20"/>
          <w:lang w:val="en-US" w:eastAsia="bg-BG"/>
        </w:rPr>
        <w:t xml:space="preserve">, чрез </w:t>
      </w:r>
      <w:proofErr w:type="spellStart"/>
      <w:r w:rsidRPr="003E01B1">
        <w:rPr>
          <w:rFonts w:ascii="Times New Roman" w:eastAsia="Times New Roman" w:hAnsi="Times New Roman" w:cs="Times New Roman"/>
          <w:sz w:val="24"/>
          <w:szCs w:val="20"/>
          <w:lang w:val="en-US" w:eastAsia="bg-BG"/>
        </w:rPr>
        <w:t>консултации</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експертен</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екип</w:t>
      </w:r>
      <w:proofErr w:type="spellEnd"/>
      <w:r w:rsidRPr="003E01B1">
        <w:rPr>
          <w:rFonts w:ascii="Times New Roman" w:eastAsia="Times New Roman" w:hAnsi="Times New Roman" w:cs="Times New Roman"/>
          <w:sz w:val="24"/>
          <w:szCs w:val="20"/>
          <w:lang w:val="en-US" w:eastAsia="bg-BG"/>
        </w:rPr>
        <w:t xml:space="preserve"> в сферата на туристическия маркетинг и реклама.</w:t>
      </w:r>
    </w:p>
    <w:p w14:paraId="481A85E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C901EC6"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1.2</w:t>
      </w:r>
    </w:p>
    <w:p w14:paraId="7FF977AE"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Изработване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лого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слоган</w:t>
      </w:r>
      <w:proofErr w:type="spellEnd"/>
      <w:r w:rsidRPr="003E01B1">
        <w:rPr>
          <w:rFonts w:ascii="Times New Roman" w:eastAsia="Times New Roman" w:hAnsi="Times New Roman" w:cs="Times New Roman"/>
          <w:sz w:val="24"/>
          <w:szCs w:val="20"/>
          <w:lang w:val="en-US" w:eastAsia="bg-BG"/>
        </w:rPr>
        <w:t xml:space="preserve"> и визия за </w:t>
      </w:r>
      <w:proofErr w:type="spellStart"/>
      <w:r w:rsidRPr="003E01B1">
        <w:rPr>
          <w:rFonts w:ascii="Times New Roman" w:eastAsia="Times New Roman" w:hAnsi="Times New Roman" w:cs="Times New Roman"/>
          <w:sz w:val="24"/>
          <w:szCs w:val="20"/>
          <w:lang w:val="en-US" w:eastAsia="bg-BG"/>
        </w:rPr>
        <w:t>представяне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бранда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водещия</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туристически продукт</w:t>
      </w:r>
    </w:p>
    <w:p w14:paraId="207141A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3F1603E"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ab/>
        <w:t>Мярка 1.3</w:t>
      </w:r>
    </w:p>
    <w:p w14:paraId="4E05EE8F"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Изработване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рекламна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маркетингова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концепция</w:t>
      </w:r>
      <w:proofErr w:type="spellEnd"/>
      <w:r w:rsidRPr="003E01B1">
        <w:rPr>
          <w:rFonts w:ascii="Times New Roman" w:eastAsia="Times New Roman" w:hAnsi="Times New Roman" w:cs="Times New Roman"/>
          <w:sz w:val="24"/>
          <w:szCs w:val="20"/>
          <w:lang w:val="en-US" w:eastAsia="bg-BG"/>
        </w:rPr>
        <w:t xml:space="preserve"> за популяризиране </w:t>
      </w:r>
      <w:r w:rsidRPr="003E01B1">
        <w:rPr>
          <w:rFonts w:ascii="Times New Roman" w:eastAsia="Times New Roman" w:hAnsi="Times New Roman" w:cs="Times New Roman"/>
          <w:sz w:val="24"/>
          <w:szCs w:val="20"/>
          <w:lang w:val="en-US" w:eastAsia="bg-BG"/>
        </w:rPr>
        <w:tab/>
        <w:t xml:space="preserve">на </w:t>
      </w:r>
      <w:proofErr w:type="spellStart"/>
      <w:r w:rsidRPr="003E01B1">
        <w:rPr>
          <w:rFonts w:ascii="Times New Roman" w:eastAsia="Times New Roman" w:hAnsi="Times New Roman" w:cs="Times New Roman"/>
          <w:sz w:val="24"/>
          <w:szCs w:val="20"/>
          <w:lang w:val="en-US" w:eastAsia="bg-BG"/>
        </w:rPr>
        <w:t>бранда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основния</w:t>
      </w:r>
      <w:proofErr w:type="spellEnd"/>
      <w:r w:rsidRPr="003E01B1">
        <w:rPr>
          <w:rFonts w:ascii="Times New Roman" w:eastAsia="Times New Roman" w:hAnsi="Times New Roman" w:cs="Times New Roman"/>
          <w:sz w:val="24"/>
          <w:szCs w:val="20"/>
          <w:lang w:val="en-US" w:eastAsia="bg-BG"/>
        </w:rPr>
        <w:t xml:space="preserve"> туристически продукт и </w:t>
      </w:r>
      <w:proofErr w:type="spellStart"/>
      <w:r w:rsidRPr="003E01B1">
        <w:rPr>
          <w:rFonts w:ascii="Times New Roman" w:eastAsia="Times New Roman" w:hAnsi="Times New Roman" w:cs="Times New Roman"/>
          <w:sz w:val="24"/>
          <w:szCs w:val="20"/>
          <w:lang w:val="en-US" w:eastAsia="bg-BG"/>
        </w:rPr>
        <w:t>нейното</w:t>
      </w:r>
      <w:proofErr w:type="spellEnd"/>
      <w:r w:rsidRPr="003E01B1">
        <w:rPr>
          <w:rFonts w:ascii="Times New Roman" w:eastAsia="Times New Roman" w:hAnsi="Times New Roman" w:cs="Times New Roman"/>
          <w:sz w:val="24"/>
          <w:szCs w:val="20"/>
          <w:lang w:val="en-US" w:eastAsia="bg-BG"/>
        </w:rPr>
        <w:t xml:space="preserve"> изпълнение</w:t>
      </w:r>
    </w:p>
    <w:p w14:paraId="549DBB1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21F44B6"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1.4</w:t>
      </w:r>
    </w:p>
    <w:p w14:paraId="449BCE69"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Проактивно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инструментите</w:t>
      </w:r>
      <w:proofErr w:type="spellEnd"/>
      <w:r w:rsidRPr="003E01B1">
        <w:rPr>
          <w:rFonts w:ascii="Times New Roman" w:eastAsia="Times New Roman" w:hAnsi="Times New Roman" w:cs="Times New Roman"/>
          <w:sz w:val="24"/>
          <w:szCs w:val="20"/>
          <w:lang w:val="en-US" w:eastAsia="bg-BG"/>
        </w:rPr>
        <w:t xml:space="preserve"> на социалните мрежи и </w:t>
      </w:r>
      <w:r w:rsidRPr="003E01B1">
        <w:rPr>
          <w:rFonts w:ascii="Times New Roman" w:eastAsia="Times New Roman" w:hAnsi="Times New Roman" w:cs="Times New Roman"/>
          <w:sz w:val="24"/>
          <w:szCs w:val="20"/>
          <w:lang w:val="en-US" w:eastAsia="bg-BG"/>
        </w:rPr>
        <w:tab/>
        <w:t xml:space="preserve">интернет за популяризиране на </w:t>
      </w:r>
      <w:proofErr w:type="spellStart"/>
      <w:r w:rsidRPr="003E01B1">
        <w:rPr>
          <w:rFonts w:ascii="Times New Roman" w:eastAsia="Times New Roman" w:hAnsi="Times New Roman" w:cs="Times New Roman"/>
          <w:sz w:val="24"/>
          <w:szCs w:val="20"/>
          <w:lang w:val="en-US" w:eastAsia="bg-BG"/>
        </w:rPr>
        <w:t>бранда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основния</w:t>
      </w:r>
      <w:proofErr w:type="spellEnd"/>
      <w:r w:rsidRPr="003E01B1">
        <w:rPr>
          <w:rFonts w:ascii="Times New Roman" w:eastAsia="Times New Roman" w:hAnsi="Times New Roman" w:cs="Times New Roman"/>
          <w:sz w:val="24"/>
          <w:szCs w:val="20"/>
          <w:lang w:val="en-US" w:eastAsia="bg-BG"/>
        </w:rPr>
        <w:t xml:space="preserve"> туристически продукт и </w:t>
      </w:r>
      <w:r w:rsidRPr="003E01B1">
        <w:rPr>
          <w:rFonts w:ascii="Times New Roman" w:eastAsia="Times New Roman" w:hAnsi="Times New Roman" w:cs="Times New Roman"/>
          <w:sz w:val="24"/>
          <w:szCs w:val="20"/>
          <w:lang w:val="en-US" w:eastAsia="bg-BG"/>
        </w:rPr>
        <w:tab/>
        <w:t xml:space="preserve">за налагането на община Никопол като предпочитана дестинация за </w:t>
      </w:r>
      <w:r w:rsidRPr="003E01B1">
        <w:rPr>
          <w:rFonts w:ascii="Times New Roman" w:eastAsia="Times New Roman" w:hAnsi="Times New Roman" w:cs="Times New Roman"/>
          <w:sz w:val="24"/>
          <w:szCs w:val="20"/>
          <w:lang w:val="en-US" w:eastAsia="bg-BG"/>
        </w:rPr>
        <w:tab/>
        <w:t>алтернативен туризъм.</w:t>
      </w:r>
    </w:p>
    <w:p w14:paraId="284A793F"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lastRenderedPageBreak/>
        <w:tab/>
      </w:r>
    </w:p>
    <w:p w14:paraId="4C1A3D54"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1.5</w:t>
      </w:r>
    </w:p>
    <w:p w14:paraId="25AF9862"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Изработване</w:t>
      </w:r>
      <w:proofErr w:type="spellEnd"/>
      <w:r w:rsidRPr="003E01B1">
        <w:rPr>
          <w:rFonts w:ascii="Times New Roman" w:eastAsia="Times New Roman" w:hAnsi="Times New Roman" w:cs="Times New Roman"/>
          <w:sz w:val="24"/>
          <w:szCs w:val="20"/>
          <w:lang w:val="en-US" w:eastAsia="bg-BG"/>
        </w:rPr>
        <w:t xml:space="preserve"> на информационна карта и поставяне на </w:t>
      </w:r>
      <w:proofErr w:type="spellStart"/>
      <w:r w:rsidRPr="003E01B1">
        <w:rPr>
          <w:rFonts w:ascii="Times New Roman" w:eastAsia="Times New Roman" w:hAnsi="Times New Roman" w:cs="Times New Roman"/>
          <w:sz w:val="24"/>
          <w:szCs w:val="20"/>
          <w:lang w:val="en-US" w:eastAsia="bg-BG"/>
        </w:rPr>
        <w:t>указателни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табели</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и </w:t>
      </w:r>
      <w:proofErr w:type="spellStart"/>
      <w:r w:rsidRPr="003E01B1">
        <w:rPr>
          <w:rFonts w:ascii="Times New Roman" w:eastAsia="Times New Roman" w:hAnsi="Times New Roman" w:cs="Times New Roman"/>
          <w:sz w:val="24"/>
          <w:szCs w:val="20"/>
          <w:lang w:val="en-US" w:eastAsia="bg-BG"/>
        </w:rPr>
        <w:t>билбордове</w:t>
      </w:r>
      <w:proofErr w:type="spellEnd"/>
      <w:r w:rsidRPr="003E01B1">
        <w:rPr>
          <w:rFonts w:ascii="Times New Roman" w:eastAsia="Times New Roman" w:hAnsi="Times New Roman" w:cs="Times New Roman"/>
          <w:sz w:val="24"/>
          <w:szCs w:val="20"/>
          <w:lang w:val="en-US" w:eastAsia="bg-BG"/>
        </w:rPr>
        <w:t xml:space="preserve"> до туристическите обекти в община Никопол.</w:t>
      </w:r>
    </w:p>
    <w:p w14:paraId="5C75AB6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293DC3BF"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1.6</w:t>
      </w:r>
    </w:p>
    <w:p w14:paraId="418B3FBE"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Насочване</w:t>
      </w:r>
      <w:proofErr w:type="spellEnd"/>
      <w:r w:rsidRPr="003E01B1">
        <w:rPr>
          <w:rFonts w:ascii="Times New Roman" w:eastAsia="Times New Roman" w:hAnsi="Times New Roman" w:cs="Times New Roman"/>
          <w:sz w:val="24"/>
          <w:szCs w:val="20"/>
          <w:lang w:val="en-US" w:eastAsia="bg-BG"/>
        </w:rPr>
        <w:t xml:space="preserve"> на рекламно </w:t>
      </w:r>
      <w:proofErr w:type="spellStart"/>
      <w:r w:rsidRPr="003E01B1">
        <w:rPr>
          <w:rFonts w:ascii="Times New Roman" w:eastAsia="Times New Roman" w:hAnsi="Times New Roman" w:cs="Times New Roman"/>
          <w:sz w:val="24"/>
          <w:szCs w:val="20"/>
          <w:lang w:val="en-US" w:eastAsia="bg-BG"/>
        </w:rPr>
        <w:t>съдържание</w:t>
      </w:r>
      <w:proofErr w:type="spellEnd"/>
      <w:r w:rsidRPr="003E01B1">
        <w:rPr>
          <w:rFonts w:ascii="Times New Roman" w:eastAsia="Times New Roman" w:hAnsi="Times New Roman" w:cs="Times New Roman"/>
          <w:sz w:val="24"/>
          <w:szCs w:val="20"/>
          <w:lang w:val="en-US" w:eastAsia="bg-BG"/>
        </w:rPr>
        <w:t xml:space="preserve"> чрез социални мрежи и </w:t>
      </w:r>
      <w:proofErr w:type="spellStart"/>
      <w:r w:rsidRPr="003E01B1">
        <w:rPr>
          <w:rFonts w:ascii="Times New Roman" w:eastAsia="Times New Roman" w:hAnsi="Times New Roman" w:cs="Times New Roman"/>
          <w:sz w:val="24"/>
          <w:szCs w:val="20"/>
          <w:lang w:val="en-US" w:eastAsia="bg-BG"/>
        </w:rPr>
        <w:t>целеви</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рекламни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кампании</w:t>
      </w:r>
      <w:proofErr w:type="spellEnd"/>
      <w:r w:rsidRPr="003E01B1">
        <w:rPr>
          <w:rFonts w:ascii="Times New Roman" w:eastAsia="Times New Roman" w:hAnsi="Times New Roman" w:cs="Times New Roman"/>
          <w:sz w:val="24"/>
          <w:szCs w:val="20"/>
          <w:lang w:val="en-US" w:eastAsia="bg-BG"/>
        </w:rPr>
        <w:t xml:space="preserve">, което ще </w:t>
      </w:r>
      <w:proofErr w:type="spellStart"/>
      <w:r w:rsidRPr="003E01B1">
        <w:rPr>
          <w:rFonts w:ascii="Times New Roman" w:eastAsia="Times New Roman" w:hAnsi="Times New Roman" w:cs="Times New Roman"/>
          <w:sz w:val="24"/>
          <w:szCs w:val="20"/>
          <w:lang w:val="en-US" w:eastAsia="bg-BG"/>
        </w:rPr>
        <w:t>достига</w:t>
      </w:r>
      <w:proofErr w:type="spellEnd"/>
      <w:r w:rsidRPr="003E01B1">
        <w:rPr>
          <w:rFonts w:ascii="Times New Roman" w:eastAsia="Times New Roman" w:hAnsi="Times New Roman" w:cs="Times New Roman"/>
          <w:sz w:val="24"/>
          <w:szCs w:val="20"/>
          <w:lang w:val="en-US" w:eastAsia="bg-BG"/>
        </w:rPr>
        <w:t xml:space="preserve"> до туристите акостиращи с </w:t>
      </w:r>
      <w:r w:rsidRPr="003E01B1">
        <w:rPr>
          <w:rFonts w:ascii="Times New Roman" w:eastAsia="Times New Roman" w:hAnsi="Times New Roman" w:cs="Times New Roman"/>
          <w:sz w:val="24"/>
          <w:szCs w:val="20"/>
          <w:lang w:val="en-US" w:eastAsia="bg-BG"/>
        </w:rPr>
        <w:tab/>
        <w:t xml:space="preserve">туристически кораби на </w:t>
      </w:r>
      <w:proofErr w:type="spellStart"/>
      <w:r w:rsidRPr="003E01B1">
        <w:rPr>
          <w:rFonts w:ascii="Times New Roman" w:eastAsia="Times New Roman" w:hAnsi="Times New Roman" w:cs="Times New Roman"/>
          <w:sz w:val="24"/>
          <w:szCs w:val="20"/>
          <w:lang w:val="en-US" w:eastAsia="bg-BG"/>
        </w:rPr>
        <w:t>никополското</w:t>
      </w:r>
      <w:proofErr w:type="spellEnd"/>
      <w:r w:rsidRPr="003E01B1">
        <w:rPr>
          <w:rFonts w:ascii="Times New Roman" w:eastAsia="Times New Roman" w:hAnsi="Times New Roman" w:cs="Times New Roman"/>
          <w:sz w:val="24"/>
          <w:szCs w:val="20"/>
          <w:lang w:val="en-US" w:eastAsia="bg-BG"/>
        </w:rPr>
        <w:t xml:space="preserve"> пристанище</w:t>
      </w:r>
    </w:p>
    <w:p w14:paraId="16192F32"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5F345C77"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1.7</w:t>
      </w:r>
    </w:p>
    <w:p w14:paraId="76CC301F"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Създаване на туристическа </w:t>
      </w:r>
      <w:proofErr w:type="spellStart"/>
      <w:r w:rsidRPr="003E01B1">
        <w:rPr>
          <w:rFonts w:ascii="Times New Roman" w:eastAsia="Times New Roman" w:hAnsi="Times New Roman" w:cs="Times New Roman"/>
          <w:sz w:val="24"/>
          <w:szCs w:val="20"/>
          <w:lang w:val="en-US" w:eastAsia="bg-BG"/>
        </w:rPr>
        <w:t>страница</w:t>
      </w:r>
      <w:proofErr w:type="spellEnd"/>
      <w:r w:rsidRPr="003E01B1">
        <w:rPr>
          <w:rFonts w:ascii="Times New Roman" w:eastAsia="Times New Roman" w:hAnsi="Times New Roman" w:cs="Times New Roman"/>
          <w:sz w:val="24"/>
          <w:szCs w:val="20"/>
          <w:lang w:val="en-US" w:eastAsia="bg-BG"/>
        </w:rPr>
        <w:t xml:space="preserve"> на община Никопол в социалните </w:t>
      </w:r>
      <w:r w:rsidRPr="003E01B1">
        <w:rPr>
          <w:rFonts w:ascii="Times New Roman" w:eastAsia="Times New Roman" w:hAnsi="Times New Roman" w:cs="Times New Roman"/>
          <w:sz w:val="24"/>
          <w:szCs w:val="20"/>
          <w:lang w:val="en-US" w:eastAsia="bg-BG"/>
        </w:rPr>
        <w:tab/>
        <w:t xml:space="preserve">мрежи, в която </w:t>
      </w:r>
      <w:proofErr w:type="spellStart"/>
      <w:r w:rsidRPr="003E01B1">
        <w:rPr>
          <w:rFonts w:ascii="Times New Roman" w:eastAsia="Times New Roman" w:hAnsi="Times New Roman" w:cs="Times New Roman"/>
          <w:sz w:val="24"/>
          <w:szCs w:val="20"/>
          <w:lang w:val="en-US" w:eastAsia="bg-BG"/>
        </w:rPr>
        <w:t>системно</w:t>
      </w:r>
      <w:proofErr w:type="spellEnd"/>
      <w:r w:rsidRPr="003E01B1">
        <w:rPr>
          <w:rFonts w:ascii="Times New Roman" w:eastAsia="Times New Roman" w:hAnsi="Times New Roman" w:cs="Times New Roman"/>
          <w:sz w:val="24"/>
          <w:szCs w:val="20"/>
          <w:lang w:val="en-US" w:eastAsia="bg-BG"/>
        </w:rPr>
        <w:t xml:space="preserve"> ще се </w:t>
      </w:r>
      <w:proofErr w:type="spellStart"/>
      <w:r w:rsidRPr="003E01B1">
        <w:rPr>
          <w:rFonts w:ascii="Times New Roman" w:eastAsia="Times New Roman" w:hAnsi="Times New Roman" w:cs="Times New Roman"/>
          <w:sz w:val="24"/>
          <w:szCs w:val="20"/>
          <w:lang w:val="en-US" w:eastAsia="bg-BG"/>
        </w:rPr>
        <w:t>публикуват</w:t>
      </w:r>
      <w:proofErr w:type="spellEnd"/>
      <w:r w:rsidRPr="003E01B1">
        <w:rPr>
          <w:rFonts w:ascii="Times New Roman" w:eastAsia="Times New Roman" w:hAnsi="Times New Roman" w:cs="Times New Roman"/>
          <w:sz w:val="24"/>
          <w:szCs w:val="20"/>
          <w:lang w:val="en-US" w:eastAsia="bg-BG"/>
        </w:rPr>
        <w:t xml:space="preserve"> материали за възможностите </w:t>
      </w:r>
      <w:r w:rsidRPr="003E01B1">
        <w:rPr>
          <w:rFonts w:ascii="Times New Roman" w:eastAsia="Times New Roman" w:hAnsi="Times New Roman" w:cs="Times New Roman"/>
          <w:sz w:val="24"/>
          <w:szCs w:val="20"/>
          <w:lang w:val="en-US" w:eastAsia="bg-BG"/>
        </w:rPr>
        <w:tab/>
        <w:t xml:space="preserve">за туризъм, места за настаняване и туристически </w:t>
      </w:r>
      <w:proofErr w:type="spellStart"/>
      <w:r w:rsidRPr="003E01B1">
        <w:rPr>
          <w:rFonts w:ascii="Times New Roman" w:eastAsia="Times New Roman" w:hAnsi="Times New Roman" w:cs="Times New Roman"/>
          <w:sz w:val="24"/>
          <w:szCs w:val="20"/>
          <w:lang w:val="en-US" w:eastAsia="bg-BG"/>
        </w:rPr>
        <w:t>атракции</w:t>
      </w:r>
      <w:proofErr w:type="spellEnd"/>
      <w:r w:rsidRPr="003E01B1">
        <w:rPr>
          <w:rFonts w:ascii="Times New Roman" w:eastAsia="Times New Roman" w:hAnsi="Times New Roman" w:cs="Times New Roman"/>
          <w:sz w:val="24"/>
          <w:szCs w:val="20"/>
          <w:lang w:val="en-US" w:eastAsia="bg-BG"/>
        </w:rPr>
        <w:t xml:space="preserve">, с цел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привличане</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t xml:space="preserve">на </w:t>
      </w:r>
      <w:proofErr w:type="spellStart"/>
      <w:r w:rsidRPr="003E01B1">
        <w:rPr>
          <w:rFonts w:ascii="Times New Roman" w:eastAsia="Times New Roman" w:hAnsi="Times New Roman" w:cs="Times New Roman"/>
          <w:sz w:val="24"/>
          <w:szCs w:val="20"/>
          <w:lang w:val="en-US" w:eastAsia="bg-BG"/>
        </w:rPr>
        <w:t>туристопоток</w:t>
      </w:r>
      <w:proofErr w:type="spellEnd"/>
      <w:r w:rsidRPr="003E01B1">
        <w:rPr>
          <w:rFonts w:ascii="Times New Roman" w:eastAsia="Times New Roman" w:hAnsi="Times New Roman" w:cs="Times New Roman"/>
          <w:sz w:val="24"/>
          <w:szCs w:val="20"/>
          <w:lang w:val="en-US" w:eastAsia="bg-BG"/>
        </w:rPr>
        <w:t>.</w:t>
      </w:r>
    </w:p>
    <w:p w14:paraId="125F0EE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3CA535B"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p>
    <w:p w14:paraId="63ECBBCC"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2</w:t>
      </w:r>
    </w:p>
    <w:p w14:paraId="0BED76F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2CA4062F"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FF9FD95"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t>Опазване и експониране на религиозно-историческите и култови антропогенни ресурси като основа за развитие на устойчив поклоннически и религиозен туризъм.</w:t>
            </w:r>
          </w:p>
          <w:p w14:paraId="24820FC7" w14:textId="77777777" w:rsidR="00061595" w:rsidRPr="003E01B1" w:rsidRDefault="00061595" w:rsidP="0096050E">
            <w:pPr>
              <w:rPr>
                <w:rFonts w:ascii="Times New Roman" w:eastAsia="Times New Roman" w:hAnsi="Times New Roman" w:cs="Times New Roman"/>
                <w:sz w:val="24"/>
                <w:szCs w:val="20"/>
                <w:lang w:eastAsia="bg-BG"/>
              </w:rPr>
            </w:pPr>
          </w:p>
        </w:tc>
      </w:tr>
    </w:tbl>
    <w:p w14:paraId="2B8DF817"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0735AFC"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2.1</w:t>
      </w:r>
    </w:p>
    <w:p w14:paraId="647613BE"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Поддържане на </w:t>
      </w:r>
      <w:proofErr w:type="spellStart"/>
      <w:r w:rsidRPr="003E01B1">
        <w:rPr>
          <w:rFonts w:ascii="Times New Roman" w:eastAsia="Times New Roman" w:hAnsi="Times New Roman" w:cs="Times New Roman"/>
          <w:sz w:val="24"/>
          <w:szCs w:val="20"/>
          <w:lang w:val="en-US" w:eastAsia="bg-BG"/>
        </w:rPr>
        <w:t>инфраструктурната</w:t>
      </w:r>
      <w:proofErr w:type="spellEnd"/>
      <w:r w:rsidRPr="003E01B1">
        <w:rPr>
          <w:rFonts w:ascii="Times New Roman" w:eastAsia="Times New Roman" w:hAnsi="Times New Roman" w:cs="Times New Roman"/>
          <w:sz w:val="24"/>
          <w:szCs w:val="20"/>
          <w:lang w:val="en-US" w:eastAsia="bg-BG"/>
        </w:rPr>
        <w:t xml:space="preserve"> свързаност и </w:t>
      </w:r>
      <w:proofErr w:type="spellStart"/>
      <w:r w:rsidRPr="003E01B1">
        <w:rPr>
          <w:rFonts w:ascii="Times New Roman" w:eastAsia="Times New Roman" w:hAnsi="Times New Roman" w:cs="Times New Roman"/>
          <w:sz w:val="24"/>
          <w:szCs w:val="20"/>
          <w:lang w:val="en-US" w:eastAsia="bg-BG"/>
        </w:rPr>
        <w:t>достъпност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светите</w:t>
      </w:r>
      <w:proofErr w:type="spellEnd"/>
      <w:r w:rsidRPr="003E01B1">
        <w:rPr>
          <w:rFonts w:ascii="Times New Roman" w:eastAsia="Times New Roman" w:hAnsi="Times New Roman" w:cs="Times New Roman"/>
          <w:sz w:val="24"/>
          <w:szCs w:val="20"/>
          <w:lang w:val="en-US" w:eastAsia="bg-BG"/>
        </w:rPr>
        <w:t xml:space="preserve"> места за </w:t>
      </w:r>
      <w:proofErr w:type="spellStart"/>
      <w:r w:rsidRPr="003E01B1">
        <w:rPr>
          <w:rFonts w:ascii="Times New Roman" w:eastAsia="Times New Roman" w:hAnsi="Times New Roman" w:cs="Times New Roman"/>
          <w:sz w:val="24"/>
          <w:szCs w:val="20"/>
          <w:lang w:val="en-US" w:eastAsia="bg-BG"/>
        </w:rPr>
        <w:t>поклонници</w:t>
      </w:r>
      <w:proofErr w:type="spellEnd"/>
      <w:r w:rsidRPr="003E01B1">
        <w:rPr>
          <w:rFonts w:ascii="Times New Roman" w:eastAsia="Times New Roman" w:hAnsi="Times New Roman" w:cs="Times New Roman"/>
          <w:sz w:val="24"/>
          <w:szCs w:val="20"/>
          <w:lang w:val="en-US" w:eastAsia="bg-BG"/>
        </w:rPr>
        <w:t>.</w:t>
      </w:r>
    </w:p>
    <w:p w14:paraId="20E04195"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0"/>
          <w:lang w:val="en-US" w:eastAsia="bg-BG"/>
        </w:rPr>
      </w:pPr>
    </w:p>
    <w:p w14:paraId="5640C319"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2.2</w:t>
      </w:r>
    </w:p>
    <w:p w14:paraId="0D898B59"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Създаване на </w:t>
      </w:r>
      <w:proofErr w:type="spellStart"/>
      <w:r w:rsidRPr="003E01B1">
        <w:rPr>
          <w:rFonts w:ascii="Times New Roman" w:eastAsia="Times New Roman" w:hAnsi="Times New Roman" w:cs="Times New Roman"/>
          <w:sz w:val="24"/>
          <w:szCs w:val="20"/>
          <w:lang w:val="en-US" w:eastAsia="bg-BG"/>
        </w:rPr>
        <w:t>еднодневни</w:t>
      </w:r>
      <w:proofErr w:type="spellEnd"/>
      <w:r w:rsidRPr="003E01B1">
        <w:rPr>
          <w:rFonts w:ascii="Times New Roman" w:eastAsia="Times New Roman" w:hAnsi="Times New Roman" w:cs="Times New Roman"/>
          <w:sz w:val="24"/>
          <w:szCs w:val="20"/>
          <w:lang w:val="en-US" w:eastAsia="bg-BG"/>
        </w:rPr>
        <w:t xml:space="preserve"> маршрути за поклоннически и религиозен туризъм и </w:t>
      </w:r>
      <w:proofErr w:type="spellStart"/>
      <w:r w:rsidRPr="003E01B1">
        <w:rPr>
          <w:rFonts w:ascii="Times New Roman" w:eastAsia="Times New Roman" w:hAnsi="Times New Roman" w:cs="Times New Roman"/>
          <w:sz w:val="24"/>
          <w:szCs w:val="20"/>
          <w:lang w:val="en-US" w:eastAsia="bg-BG"/>
        </w:rPr>
        <w:t>тяхното</w:t>
      </w:r>
      <w:proofErr w:type="spellEnd"/>
      <w:r w:rsidRPr="003E01B1">
        <w:rPr>
          <w:rFonts w:ascii="Times New Roman" w:eastAsia="Times New Roman" w:hAnsi="Times New Roman" w:cs="Times New Roman"/>
          <w:sz w:val="24"/>
          <w:szCs w:val="20"/>
          <w:lang w:val="en-US" w:eastAsia="bg-BG"/>
        </w:rPr>
        <w:t xml:space="preserve"> популяризиране чрез социални мрежи и интернет.</w:t>
      </w:r>
    </w:p>
    <w:p w14:paraId="70B39312"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0"/>
          <w:lang w:val="en-US" w:eastAsia="bg-BG"/>
        </w:rPr>
      </w:pPr>
    </w:p>
    <w:p w14:paraId="341E0D28"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2.3</w:t>
      </w:r>
    </w:p>
    <w:p w14:paraId="7FEB757E"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Проактивно търсене на възможности за предлагане на </w:t>
      </w:r>
      <w:proofErr w:type="spellStart"/>
      <w:r w:rsidRPr="003E01B1">
        <w:rPr>
          <w:rFonts w:ascii="Times New Roman" w:eastAsia="Times New Roman" w:hAnsi="Times New Roman" w:cs="Times New Roman"/>
          <w:sz w:val="24"/>
          <w:szCs w:val="20"/>
          <w:lang w:val="en-US" w:eastAsia="bg-BG"/>
        </w:rPr>
        <w:t>организирана</w:t>
      </w:r>
      <w:proofErr w:type="spellEnd"/>
      <w:r w:rsidRPr="003E01B1">
        <w:rPr>
          <w:rFonts w:ascii="Times New Roman" w:eastAsia="Times New Roman" w:hAnsi="Times New Roman" w:cs="Times New Roman"/>
          <w:sz w:val="24"/>
          <w:szCs w:val="20"/>
          <w:lang w:val="en-US" w:eastAsia="bg-BG"/>
        </w:rPr>
        <w:t xml:space="preserve"> туристическа услуга </w:t>
      </w:r>
      <w:proofErr w:type="spellStart"/>
      <w:r w:rsidRPr="003E01B1">
        <w:rPr>
          <w:rFonts w:ascii="Times New Roman" w:eastAsia="Times New Roman" w:hAnsi="Times New Roman" w:cs="Times New Roman"/>
          <w:sz w:val="24"/>
          <w:szCs w:val="20"/>
          <w:lang w:val="en-US" w:eastAsia="bg-BG"/>
        </w:rPr>
        <w:t>свързана</w:t>
      </w:r>
      <w:proofErr w:type="spellEnd"/>
      <w:r w:rsidRPr="003E01B1">
        <w:rPr>
          <w:rFonts w:ascii="Times New Roman" w:eastAsia="Times New Roman" w:hAnsi="Times New Roman" w:cs="Times New Roman"/>
          <w:sz w:val="24"/>
          <w:szCs w:val="20"/>
          <w:lang w:val="en-US" w:eastAsia="bg-BG"/>
        </w:rPr>
        <w:t xml:space="preserve"> с поклоннически и религиозен туризъм.</w:t>
      </w:r>
    </w:p>
    <w:p w14:paraId="07076B4C"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0"/>
          <w:lang w:val="en-US" w:eastAsia="bg-BG"/>
        </w:rPr>
      </w:pPr>
    </w:p>
    <w:p w14:paraId="42ABF449"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p>
    <w:p w14:paraId="59C77EC4"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p>
    <w:p w14:paraId="555714C5" w14:textId="77777777" w:rsidR="00061595" w:rsidRPr="003E01B1" w:rsidRDefault="00061595" w:rsidP="00061595">
      <w:pPr>
        <w:spacing w:after="0" w:line="240" w:lineRule="auto"/>
        <w:ind w:left="502"/>
        <w:contextualSpacing/>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Мярка 2.4</w:t>
      </w:r>
    </w:p>
    <w:p w14:paraId="08C4B52B"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Информационно</w:t>
      </w:r>
      <w:proofErr w:type="spellEnd"/>
      <w:r w:rsidRPr="003E01B1">
        <w:rPr>
          <w:rFonts w:ascii="Times New Roman" w:eastAsia="Times New Roman" w:hAnsi="Times New Roman" w:cs="Times New Roman"/>
          <w:sz w:val="24"/>
          <w:szCs w:val="20"/>
          <w:lang w:val="en-US" w:eastAsia="bg-BG"/>
        </w:rPr>
        <w:t xml:space="preserve"> обезпечаване и оползотворяване на потенциала на местните </w:t>
      </w:r>
      <w:proofErr w:type="spellStart"/>
      <w:r w:rsidRPr="003E01B1">
        <w:rPr>
          <w:rFonts w:ascii="Times New Roman" w:eastAsia="Times New Roman" w:hAnsi="Times New Roman" w:cs="Times New Roman"/>
          <w:sz w:val="24"/>
          <w:szCs w:val="20"/>
          <w:lang w:val="en-US" w:eastAsia="bg-BG"/>
        </w:rPr>
        <w:t>енорийски</w:t>
      </w:r>
      <w:proofErr w:type="spellEnd"/>
      <w:r w:rsidRPr="003E01B1">
        <w:rPr>
          <w:rFonts w:ascii="Times New Roman" w:eastAsia="Times New Roman" w:hAnsi="Times New Roman" w:cs="Times New Roman"/>
          <w:sz w:val="24"/>
          <w:szCs w:val="20"/>
          <w:lang w:val="en-US" w:eastAsia="bg-BG"/>
        </w:rPr>
        <w:t xml:space="preserve"> общности (</w:t>
      </w:r>
      <w:proofErr w:type="spellStart"/>
      <w:r w:rsidRPr="003E01B1">
        <w:rPr>
          <w:rFonts w:ascii="Times New Roman" w:eastAsia="Times New Roman" w:hAnsi="Times New Roman" w:cs="Times New Roman"/>
          <w:sz w:val="24"/>
          <w:szCs w:val="20"/>
          <w:lang w:val="en-US" w:eastAsia="bg-BG"/>
        </w:rPr>
        <w:t>жители</w:t>
      </w:r>
      <w:proofErr w:type="spellEnd"/>
      <w:r w:rsidRPr="003E01B1">
        <w:rPr>
          <w:rFonts w:ascii="Times New Roman" w:eastAsia="Times New Roman" w:hAnsi="Times New Roman" w:cs="Times New Roman"/>
          <w:sz w:val="24"/>
          <w:szCs w:val="20"/>
          <w:lang w:val="en-US" w:eastAsia="bg-BG"/>
        </w:rPr>
        <w:t xml:space="preserve">) при провеждане на </w:t>
      </w:r>
      <w:proofErr w:type="spellStart"/>
      <w:r w:rsidRPr="003E01B1">
        <w:rPr>
          <w:rFonts w:ascii="Times New Roman" w:eastAsia="Times New Roman" w:hAnsi="Times New Roman" w:cs="Times New Roman"/>
          <w:sz w:val="24"/>
          <w:szCs w:val="20"/>
          <w:lang w:val="en-US" w:eastAsia="bg-BG"/>
        </w:rPr>
        <w:t>църковните</w:t>
      </w:r>
      <w:proofErr w:type="spellEnd"/>
      <w:r w:rsidRPr="003E01B1">
        <w:rPr>
          <w:rFonts w:ascii="Times New Roman" w:eastAsia="Times New Roman" w:hAnsi="Times New Roman" w:cs="Times New Roman"/>
          <w:sz w:val="24"/>
          <w:szCs w:val="20"/>
          <w:lang w:val="en-US" w:eastAsia="bg-BG"/>
        </w:rPr>
        <w:t xml:space="preserve"> празници, </w:t>
      </w:r>
      <w:proofErr w:type="spellStart"/>
      <w:r w:rsidRPr="003E01B1">
        <w:rPr>
          <w:rFonts w:ascii="Times New Roman" w:eastAsia="Times New Roman" w:hAnsi="Times New Roman" w:cs="Times New Roman"/>
          <w:sz w:val="24"/>
          <w:szCs w:val="20"/>
          <w:lang w:val="en-US" w:eastAsia="bg-BG"/>
        </w:rPr>
        <w:t>свързаните</w:t>
      </w:r>
      <w:proofErr w:type="spellEnd"/>
      <w:r w:rsidRPr="003E01B1">
        <w:rPr>
          <w:rFonts w:ascii="Times New Roman" w:eastAsia="Times New Roman" w:hAnsi="Times New Roman" w:cs="Times New Roman"/>
          <w:sz w:val="24"/>
          <w:szCs w:val="20"/>
          <w:lang w:val="en-US" w:eastAsia="bg-BG"/>
        </w:rPr>
        <w:t xml:space="preserve"> с тях традиции и </w:t>
      </w:r>
      <w:proofErr w:type="spellStart"/>
      <w:r w:rsidRPr="003E01B1">
        <w:rPr>
          <w:rFonts w:ascii="Times New Roman" w:eastAsia="Times New Roman" w:hAnsi="Times New Roman" w:cs="Times New Roman"/>
          <w:sz w:val="24"/>
          <w:szCs w:val="20"/>
          <w:lang w:val="en-US" w:eastAsia="bg-BG"/>
        </w:rPr>
        <w:t>битови</w:t>
      </w:r>
      <w:proofErr w:type="spellEnd"/>
      <w:r w:rsidRPr="003E01B1">
        <w:rPr>
          <w:rFonts w:ascii="Times New Roman" w:eastAsia="Times New Roman" w:hAnsi="Times New Roman" w:cs="Times New Roman"/>
          <w:sz w:val="24"/>
          <w:szCs w:val="20"/>
          <w:lang w:val="en-US" w:eastAsia="bg-BG"/>
        </w:rPr>
        <w:t xml:space="preserve"> обичаи и популяризиране на местните </w:t>
      </w:r>
      <w:proofErr w:type="spellStart"/>
      <w:r w:rsidRPr="003E01B1">
        <w:rPr>
          <w:rFonts w:ascii="Times New Roman" w:eastAsia="Times New Roman" w:hAnsi="Times New Roman" w:cs="Times New Roman"/>
          <w:sz w:val="24"/>
          <w:szCs w:val="20"/>
          <w:lang w:val="en-US" w:eastAsia="bg-BG"/>
        </w:rPr>
        <w:t>фолклорни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фестивали</w:t>
      </w:r>
      <w:proofErr w:type="spellEnd"/>
      <w:r w:rsidRPr="003E01B1">
        <w:rPr>
          <w:rFonts w:ascii="Times New Roman" w:eastAsia="Times New Roman" w:hAnsi="Times New Roman" w:cs="Times New Roman"/>
          <w:sz w:val="24"/>
          <w:szCs w:val="20"/>
          <w:lang w:val="en-US" w:eastAsia="bg-BG"/>
        </w:rPr>
        <w:t>.</w:t>
      </w:r>
    </w:p>
    <w:p w14:paraId="7D66DFC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EA4A99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E0BECD6"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b/>
          <w:bCs/>
          <w:sz w:val="24"/>
          <w:szCs w:val="20"/>
          <w:lang w:val="en-US" w:eastAsia="bg-BG"/>
        </w:rPr>
        <w:t>Приоритет 3</w:t>
      </w:r>
    </w:p>
    <w:p w14:paraId="6A89B0D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251"/>
        <w:tblW w:w="0" w:type="auto"/>
        <w:tblLook w:val="04A0" w:firstRow="1" w:lastRow="0" w:firstColumn="1" w:lastColumn="0" w:noHBand="0" w:noVBand="1"/>
      </w:tblPr>
      <w:tblGrid>
        <w:gridCol w:w="9212"/>
      </w:tblGrid>
      <w:tr w:rsidR="00061595" w:rsidRPr="003E01B1" w14:paraId="2A8FC2A8"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F5340C4" w14:textId="77777777" w:rsidR="00061595" w:rsidRPr="003E01B1" w:rsidRDefault="00061595" w:rsidP="0096050E">
            <w:pPr>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eastAsia="bg-BG"/>
              </w:rPr>
              <w:lastRenderedPageBreak/>
              <w:t>Създаване, утвърждаване и популяризиране на иновативни туристически продукти и услуги, които идентифицират община Никопол като предпочитана дестинация за алтернативен туризъм и промотиране на общината като туристическа дестинация</w:t>
            </w:r>
          </w:p>
          <w:p w14:paraId="77E86C4D" w14:textId="77777777" w:rsidR="00061595" w:rsidRPr="003E01B1" w:rsidRDefault="00061595" w:rsidP="0096050E">
            <w:pPr>
              <w:rPr>
                <w:rFonts w:ascii="Times New Roman" w:eastAsia="Times New Roman" w:hAnsi="Times New Roman" w:cs="Times New Roman"/>
                <w:sz w:val="24"/>
                <w:szCs w:val="20"/>
                <w:lang w:eastAsia="bg-BG"/>
              </w:rPr>
            </w:pPr>
          </w:p>
        </w:tc>
      </w:tr>
    </w:tbl>
    <w:p w14:paraId="682B6418"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3ABEE58"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3.1</w:t>
      </w:r>
    </w:p>
    <w:p w14:paraId="55E388F3"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Създаване на </w:t>
      </w:r>
      <w:proofErr w:type="spellStart"/>
      <w:r w:rsidRPr="003E01B1">
        <w:rPr>
          <w:rFonts w:ascii="Times New Roman" w:eastAsia="Times New Roman" w:hAnsi="Times New Roman" w:cs="Times New Roman"/>
          <w:sz w:val="24"/>
          <w:szCs w:val="20"/>
          <w:lang w:val="en-US" w:eastAsia="bg-BG"/>
        </w:rPr>
        <w:t>клуб</w:t>
      </w:r>
      <w:proofErr w:type="spellEnd"/>
      <w:r w:rsidRPr="003E01B1">
        <w:rPr>
          <w:rFonts w:ascii="Times New Roman" w:eastAsia="Times New Roman" w:hAnsi="Times New Roman" w:cs="Times New Roman"/>
          <w:sz w:val="24"/>
          <w:szCs w:val="20"/>
          <w:lang w:val="en-US" w:eastAsia="bg-BG"/>
        </w:rPr>
        <w:t xml:space="preserve"> за водни спортове</w:t>
      </w:r>
    </w:p>
    <w:p w14:paraId="1509AA1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2ECF3010"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3.2</w:t>
      </w:r>
    </w:p>
    <w:p w14:paraId="5D73AB61"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Организиране и провеждане на туристически </w:t>
      </w:r>
      <w:proofErr w:type="spellStart"/>
      <w:r w:rsidRPr="003E01B1">
        <w:rPr>
          <w:rFonts w:ascii="Times New Roman" w:eastAsia="Times New Roman" w:hAnsi="Times New Roman" w:cs="Times New Roman"/>
          <w:sz w:val="24"/>
          <w:szCs w:val="20"/>
          <w:lang w:val="en-US" w:eastAsia="bg-BG"/>
        </w:rPr>
        <w:t>разходки</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лодка</w:t>
      </w:r>
      <w:proofErr w:type="spellEnd"/>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демонстративен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риболов</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пикник</w:t>
      </w:r>
      <w:proofErr w:type="spellEnd"/>
      <w:r w:rsidRPr="003E01B1">
        <w:rPr>
          <w:rFonts w:ascii="Times New Roman" w:eastAsia="Times New Roman" w:hAnsi="Times New Roman" w:cs="Times New Roman"/>
          <w:sz w:val="24"/>
          <w:szCs w:val="20"/>
          <w:lang w:val="en-US" w:eastAsia="bg-BG"/>
        </w:rPr>
        <w:t xml:space="preserve"> с местни </w:t>
      </w:r>
      <w:proofErr w:type="spellStart"/>
      <w:r w:rsidRPr="003E01B1">
        <w:rPr>
          <w:rFonts w:ascii="Times New Roman" w:eastAsia="Times New Roman" w:hAnsi="Times New Roman" w:cs="Times New Roman"/>
          <w:sz w:val="24"/>
          <w:szCs w:val="20"/>
          <w:lang w:val="en-US" w:eastAsia="bg-BG"/>
        </w:rPr>
        <w:t>рибни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специалитети</w:t>
      </w:r>
      <w:proofErr w:type="spellEnd"/>
      <w:r w:rsidRPr="003E01B1">
        <w:rPr>
          <w:rFonts w:ascii="Times New Roman" w:eastAsia="Times New Roman" w:hAnsi="Times New Roman" w:cs="Times New Roman"/>
          <w:sz w:val="24"/>
          <w:szCs w:val="20"/>
          <w:lang w:val="en-US" w:eastAsia="bg-BG"/>
        </w:rPr>
        <w:t xml:space="preserve"> на един от </w:t>
      </w:r>
      <w:r w:rsidRPr="003E01B1">
        <w:rPr>
          <w:rFonts w:ascii="Times New Roman" w:eastAsia="Times New Roman" w:hAnsi="Times New Roman" w:cs="Times New Roman"/>
          <w:sz w:val="24"/>
          <w:szCs w:val="20"/>
          <w:lang w:val="en-US" w:eastAsia="bg-BG"/>
        </w:rPr>
        <w:tab/>
        <w:t xml:space="preserve">островите в </w:t>
      </w:r>
      <w:proofErr w:type="spellStart"/>
      <w:r w:rsidRPr="003E01B1">
        <w:rPr>
          <w:rFonts w:ascii="Times New Roman" w:eastAsia="Times New Roman" w:hAnsi="Times New Roman" w:cs="Times New Roman"/>
          <w:sz w:val="24"/>
          <w:szCs w:val="20"/>
          <w:lang w:val="en-US" w:eastAsia="bg-BG"/>
        </w:rPr>
        <w:t>партньорство</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рибарско</w:t>
      </w:r>
      <w:proofErr w:type="spellEnd"/>
      <w:r w:rsidRPr="003E01B1">
        <w:rPr>
          <w:rFonts w:ascii="Times New Roman" w:eastAsia="Times New Roman" w:hAnsi="Times New Roman" w:cs="Times New Roman"/>
          <w:sz w:val="24"/>
          <w:szCs w:val="20"/>
          <w:lang w:val="en-US" w:eastAsia="bg-BG"/>
        </w:rPr>
        <w:t xml:space="preserve"> сдружение „</w:t>
      </w:r>
      <w:proofErr w:type="spellStart"/>
      <w:r w:rsidRPr="003E01B1">
        <w:rPr>
          <w:rFonts w:ascii="Times New Roman" w:eastAsia="Times New Roman" w:hAnsi="Times New Roman" w:cs="Times New Roman"/>
          <w:sz w:val="24"/>
          <w:szCs w:val="20"/>
          <w:lang w:val="en-US" w:eastAsia="bg-BG"/>
        </w:rPr>
        <w:t>Амур</w:t>
      </w:r>
      <w:proofErr w:type="spellEnd"/>
      <w:r w:rsidRPr="003E01B1">
        <w:rPr>
          <w:rFonts w:ascii="Times New Roman" w:eastAsia="Times New Roman" w:hAnsi="Times New Roman" w:cs="Times New Roman"/>
          <w:sz w:val="24"/>
          <w:szCs w:val="20"/>
          <w:lang w:val="en-US" w:eastAsia="bg-BG"/>
        </w:rPr>
        <w:t>-</w:t>
      </w:r>
      <w:proofErr w:type="gramStart"/>
      <w:r w:rsidRPr="003E01B1">
        <w:rPr>
          <w:rFonts w:ascii="Times New Roman" w:eastAsia="Times New Roman" w:hAnsi="Times New Roman" w:cs="Times New Roman"/>
          <w:sz w:val="24"/>
          <w:szCs w:val="20"/>
          <w:lang w:val="en-US" w:eastAsia="bg-BG"/>
        </w:rPr>
        <w:t>Никопол“ и</w:t>
      </w:r>
      <w:proofErr w:type="gramEnd"/>
      <w:r w:rsidRPr="003E01B1">
        <w:rPr>
          <w:rFonts w:ascii="Times New Roman" w:eastAsia="Times New Roman" w:hAnsi="Times New Roman" w:cs="Times New Roman"/>
          <w:sz w:val="24"/>
          <w:szCs w:val="20"/>
          <w:lang w:val="en-US" w:eastAsia="bg-BG"/>
        </w:rPr>
        <w:t xml:space="preserve"> WWF   </w:t>
      </w:r>
    </w:p>
    <w:p w14:paraId="398292B6" w14:textId="77777777" w:rsidR="00061595" w:rsidRPr="003E01B1" w:rsidRDefault="00061595" w:rsidP="00061595">
      <w:pPr>
        <w:spacing w:after="0" w:line="240" w:lineRule="auto"/>
        <w:ind w:left="502"/>
        <w:contextualSpacing/>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 xml:space="preserve">    България.</w:t>
      </w:r>
    </w:p>
    <w:p w14:paraId="61432E3A"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951464D"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3.3</w:t>
      </w:r>
    </w:p>
    <w:p w14:paraId="6E02F301"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Изграждане на зони за хранене и отдих в </w:t>
      </w:r>
      <w:proofErr w:type="spellStart"/>
      <w:r w:rsidRPr="003E01B1">
        <w:rPr>
          <w:rFonts w:ascii="Times New Roman" w:eastAsia="Times New Roman" w:hAnsi="Times New Roman" w:cs="Times New Roman"/>
          <w:sz w:val="24"/>
          <w:szCs w:val="20"/>
          <w:lang w:val="en-US" w:eastAsia="bg-BG"/>
        </w:rPr>
        <w:t>крайдунавските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ареали</w:t>
      </w:r>
      <w:proofErr w:type="spellEnd"/>
      <w:r w:rsidRPr="003E01B1">
        <w:rPr>
          <w:rFonts w:ascii="Times New Roman" w:eastAsia="Times New Roman" w:hAnsi="Times New Roman" w:cs="Times New Roman"/>
          <w:sz w:val="24"/>
          <w:szCs w:val="20"/>
          <w:lang w:val="en-US" w:eastAsia="bg-BG"/>
        </w:rPr>
        <w:t>.</w:t>
      </w:r>
    </w:p>
    <w:p w14:paraId="023150F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38FB16D3"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3.4</w:t>
      </w:r>
    </w:p>
    <w:p w14:paraId="13A77E5D"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Организиране на събития и </w:t>
      </w:r>
      <w:proofErr w:type="spellStart"/>
      <w:r w:rsidRPr="003E01B1">
        <w:rPr>
          <w:rFonts w:ascii="Times New Roman" w:eastAsia="Times New Roman" w:hAnsi="Times New Roman" w:cs="Times New Roman"/>
          <w:sz w:val="24"/>
          <w:szCs w:val="20"/>
          <w:lang w:val="en-US" w:eastAsia="bg-BG"/>
        </w:rPr>
        <w:t>фестивали</w:t>
      </w:r>
      <w:proofErr w:type="spellEnd"/>
      <w:r w:rsidRPr="003E01B1">
        <w:rPr>
          <w:rFonts w:ascii="Times New Roman" w:eastAsia="Times New Roman" w:hAnsi="Times New Roman" w:cs="Times New Roman"/>
          <w:sz w:val="24"/>
          <w:szCs w:val="20"/>
          <w:lang w:val="en-US" w:eastAsia="bg-BG"/>
        </w:rPr>
        <w:t xml:space="preserve"> на плажа и на </w:t>
      </w:r>
      <w:proofErr w:type="spellStart"/>
      <w:r w:rsidRPr="003E01B1">
        <w:rPr>
          <w:rFonts w:ascii="Times New Roman" w:eastAsia="Times New Roman" w:hAnsi="Times New Roman" w:cs="Times New Roman"/>
          <w:sz w:val="24"/>
          <w:szCs w:val="20"/>
          <w:lang w:val="en-US" w:eastAsia="bg-BG"/>
        </w:rPr>
        <w:t>други</w:t>
      </w:r>
      <w:proofErr w:type="spellEnd"/>
      <w:r w:rsidRPr="003E01B1">
        <w:rPr>
          <w:rFonts w:ascii="Times New Roman" w:eastAsia="Times New Roman" w:hAnsi="Times New Roman" w:cs="Times New Roman"/>
          <w:sz w:val="24"/>
          <w:szCs w:val="20"/>
          <w:lang w:val="en-US" w:eastAsia="bg-BG"/>
        </w:rPr>
        <w:t xml:space="preserve"> места подходящи </w:t>
      </w:r>
      <w:r w:rsidRPr="003E01B1">
        <w:rPr>
          <w:rFonts w:ascii="Times New Roman" w:eastAsia="Times New Roman" w:hAnsi="Times New Roman" w:cs="Times New Roman"/>
          <w:sz w:val="24"/>
          <w:szCs w:val="20"/>
          <w:lang w:val="en-US" w:eastAsia="bg-BG"/>
        </w:rPr>
        <w:tab/>
        <w:t xml:space="preserve">за </w:t>
      </w:r>
      <w:proofErr w:type="spellStart"/>
      <w:r w:rsidRPr="003E01B1">
        <w:rPr>
          <w:rFonts w:ascii="Times New Roman" w:eastAsia="Times New Roman" w:hAnsi="Times New Roman" w:cs="Times New Roman"/>
          <w:sz w:val="24"/>
          <w:szCs w:val="20"/>
          <w:lang w:val="en-US" w:eastAsia="bg-BG"/>
        </w:rPr>
        <w:t>целта</w:t>
      </w:r>
      <w:proofErr w:type="spellEnd"/>
    </w:p>
    <w:p w14:paraId="1BA77AD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32182A0"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3.5</w:t>
      </w:r>
    </w:p>
    <w:p w14:paraId="379CDDC9"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Организиране на туристически </w:t>
      </w:r>
      <w:proofErr w:type="spellStart"/>
      <w:r w:rsidRPr="003E01B1">
        <w:rPr>
          <w:rFonts w:ascii="Times New Roman" w:eastAsia="Times New Roman" w:hAnsi="Times New Roman" w:cs="Times New Roman"/>
          <w:sz w:val="24"/>
          <w:szCs w:val="20"/>
          <w:lang w:val="en-US" w:eastAsia="bg-BG"/>
        </w:rPr>
        <w:t>обиколки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разглеждане</w:t>
      </w:r>
      <w:proofErr w:type="spellEnd"/>
      <w:r w:rsidRPr="003E01B1">
        <w:rPr>
          <w:rFonts w:ascii="Times New Roman" w:eastAsia="Times New Roman" w:hAnsi="Times New Roman" w:cs="Times New Roman"/>
          <w:sz w:val="24"/>
          <w:szCs w:val="20"/>
          <w:lang w:val="en-US" w:eastAsia="bg-BG"/>
        </w:rPr>
        <w:t xml:space="preserve"> на островите от </w:t>
      </w:r>
      <w:r w:rsidRPr="003E01B1">
        <w:rPr>
          <w:rFonts w:ascii="Times New Roman" w:eastAsia="Times New Roman" w:hAnsi="Times New Roman" w:cs="Times New Roman"/>
          <w:sz w:val="24"/>
          <w:szCs w:val="20"/>
          <w:lang w:val="en-US" w:eastAsia="bg-BG"/>
        </w:rPr>
        <w:tab/>
        <w:t>никополската група.</w:t>
      </w:r>
    </w:p>
    <w:p w14:paraId="17F5419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36E0FE1D"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3.6</w:t>
      </w:r>
    </w:p>
    <w:p w14:paraId="70817F57" w14:textId="77777777" w:rsidR="00061595" w:rsidRPr="003E01B1" w:rsidRDefault="00061595" w:rsidP="00061595">
      <w:pPr>
        <w:numPr>
          <w:ilvl w:val="0"/>
          <w:numId w:val="47"/>
        </w:numPr>
        <w:spacing w:after="0" w:line="240" w:lineRule="auto"/>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t xml:space="preserve">Създаване, </w:t>
      </w:r>
      <w:proofErr w:type="spellStart"/>
      <w:r w:rsidRPr="003E01B1">
        <w:rPr>
          <w:rFonts w:ascii="Times New Roman" w:eastAsia="Times New Roman" w:hAnsi="Times New Roman" w:cs="Times New Roman"/>
          <w:sz w:val="24"/>
          <w:szCs w:val="24"/>
          <w:lang w:val="en-US" w:eastAsia="bg-BG"/>
        </w:rPr>
        <w:t>поддръжка</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редовно</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актуализиране</w:t>
      </w:r>
      <w:proofErr w:type="spellEnd"/>
      <w:r w:rsidRPr="003E01B1">
        <w:rPr>
          <w:rFonts w:ascii="Times New Roman" w:eastAsia="Times New Roman" w:hAnsi="Times New Roman" w:cs="Times New Roman"/>
          <w:sz w:val="24"/>
          <w:szCs w:val="24"/>
          <w:lang w:val="en-US" w:eastAsia="bg-BG"/>
        </w:rPr>
        <w:t xml:space="preserve"> на самостоятелен </w:t>
      </w:r>
      <w:r w:rsidRPr="003E01B1">
        <w:rPr>
          <w:rFonts w:ascii="Times New Roman" w:eastAsia="Times New Roman" w:hAnsi="Times New Roman" w:cs="Times New Roman"/>
          <w:sz w:val="24"/>
          <w:szCs w:val="24"/>
          <w:lang w:val="en-US" w:eastAsia="bg-BG"/>
        </w:rPr>
        <w:tab/>
        <w:t xml:space="preserve">туристически </w:t>
      </w:r>
      <w:proofErr w:type="spellStart"/>
      <w:r w:rsidRPr="003E01B1">
        <w:rPr>
          <w:rFonts w:ascii="Times New Roman" w:eastAsia="Times New Roman" w:hAnsi="Times New Roman" w:cs="Times New Roman"/>
          <w:sz w:val="24"/>
          <w:szCs w:val="24"/>
          <w:lang w:val="en-US" w:eastAsia="bg-BG"/>
        </w:rPr>
        <w:t>информационен</w:t>
      </w:r>
      <w:proofErr w:type="spellEnd"/>
      <w:r w:rsidRPr="003E01B1">
        <w:rPr>
          <w:rFonts w:ascii="Times New Roman" w:eastAsia="Times New Roman" w:hAnsi="Times New Roman" w:cs="Times New Roman"/>
          <w:sz w:val="24"/>
          <w:szCs w:val="24"/>
          <w:lang w:val="en-US" w:eastAsia="bg-BG"/>
        </w:rPr>
        <w:t xml:space="preserve"> </w:t>
      </w:r>
      <w:proofErr w:type="spellStart"/>
      <w:r w:rsidRPr="003E01B1">
        <w:rPr>
          <w:rFonts w:ascii="Times New Roman" w:eastAsia="Times New Roman" w:hAnsi="Times New Roman" w:cs="Times New Roman"/>
          <w:sz w:val="24"/>
          <w:szCs w:val="24"/>
          <w:lang w:val="en-US" w:eastAsia="bg-BG"/>
        </w:rPr>
        <w:t>портал</w:t>
      </w:r>
      <w:proofErr w:type="spellEnd"/>
      <w:r w:rsidRPr="003E01B1">
        <w:rPr>
          <w:rFonts w:ascii="Times New Roman" w:eastAsia="Times New Roman" w:hAnsi="Times New Roman" w:cs="Times New Roman"/>
          <w:sz w:val="24"/>
          <w:szCs w:val="24"/>
          <w:lang w:val="en-US" w:eastAsia="bg-BG"/>
        </w:rPr>
        <w:t xml:space="preserve"> или като под </w:t>
      </w:r>
      <w:proofErr w:type="spellStart"/>
      <w:r w:rsidRPr="003E01B1">
        <w:rPr>
          <w:rFonts w:ascii="Times New Roman" w:eastAsia="Times New Roman" w:hAnsi="Times New Roman" w:cs="Times New Roman"/>
          <w:sz w:val="24"/>
          <w:szCs w:val="24"/>
          <w:lang w:val="en-US" w:eastAsia="bg-BG"/>
        </w:rPr>
        <w:t>страница</w:t>
      </w:r>
      <w:proofErr w:type="spellEnd"/>
      <w:r w:rsidRPr="003E01B1">
        <w:rPr>
          <w:rFonts w:ascii="Times New Roman" w:eastAsia="Times New Roman" w:hAnsi="Times New Roman" w:cs="Times New Roman"/>
          <w:sz w:val="24"/>
          <w:szCs w:val="24"/>
          <w:lang w:val="en-US" w:eastAsia="bg-BG"/>
        </w:rPr>
        <w:t xml:space="preserve"> на общинския </w:t>
      </w:r>
      <w:r w:rsidRPr="003E01B1">
        <w:rPr>
          <w:rFonts w:ascii="Times New Roman" w:eastAsia="Times New Roman" w:hAnsi="Times New Roman" w:cs="Times New Roman"/>
          <w:sz w:val="24"/>
          <w:szCs w:val="24"/>
          <w:lang w:val="en-US" w:eastAsia="bg-BG"/>
        </w:rPr>
        <w:tab/>
      </w:r>
      <w:proofErr w:type="spellStart"/>
      <w:r w:rsidRPr="003E01B1">
        <w:rPr>
          <w:rFonts w:ascii="Times New Roman" w:eastAsia="Times New Roman" w:hAnsi="Times New Roman" w:cs="Times New Roman"/>
          <w:sz w:val="24"/>
          <w:szCs w:val="24"/>
          <w:lang w:val="en-US" w:eastAsia="bg-BG"/>
        </w:rPr>
        <w:t>портал</w:t>
      </w:r>
      <w:proofErr w:type="spellEnd"/>
      <w:r w:rsidRPr="003E01B1">
        <w:rPr>
          <w:rFonts w:ascii="Times New Roman" w:eastAsia="Times New Roman" w:hAnsi="Times New Roman" w:cs="Times New Roman"/>
          <w:sz w:val="24"/>
          <w:szCs w:val="24"/>
          <w:lang w:val="en-US" w:eastAsia="bg-BG"/>
        </w:rPr>
        <w:t>.</w:t>
      </w:r>
    </w:p>
    <w:p w14:paraId="32FF208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
    <w:p w14:paraId="008F6829"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3.7</w:t>
      </w:r>
    </w:p>
    <w:p w14:paraId="189B9835" w14:textId="77777777" w:rsidR="00061595" w:rsidRPr="003E01B1" w:rsidRDefault="00061595" w:rsidP="00061595">
      <w:pPr>
        <w:numPr>
          <w:ilvl w:val="0"/>
          <w:numId w:val="47"/>
        </w:numPr>
        <w:spacing w:after="0" w:line="276" w:lineRule="auto"/>
        <w:contextualSpacing/>
        <w:jc w:val="both"/>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Осъществяване на </w:t>
      </w:r>
      <w:proofErr w:type="spellStart"/>
      <w:r w:rsidRPr="003E01B1">
        <w:rPr>
          <w:rFonts w:ascii="Times New Roman" w:eastAsia="Times New Roman" w:hAnsi="Times New Roman" w:cs="Times New Roman"/>
          <w:sz w:val="24"/>
          <w:szCs w:val="20"/>
          <w:lang w:val="en-US" w:eastAsia="bg-BG"/>
        </w:rPr>
        <w:t>контакт</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туроператорски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агенции</w:t>
      </w:r>
      <w:proofErr w:type="spellEnd"/>
      <w:r w:rsidRPr="003E01B1">
        <w:rPr>
          <w:rFonts w:ascii="Times New Roman" w:eastAsia="Times New Roman" w:hAnsi="Times New Roman" w:cs="Times New Roman"/>
          <w:sz w:val="24"/>
          <w:szCs w:val="20"/>
          <w:lang w:val="en-US" w:eastAsia="bg-BG"/>
        </w:rPr>
        <w:t xml:space="preserve"> с цел </w:t>
      </w:r>
      <w:proofErr w:type="spellStart"/>
      <w:r w:rsidRPr="003E01B1">
        <w:rPr>
          <w:rFonts w:ascii="Times New Roman" w:eastAsia="Times New Roman" w:hAnsi="Times New Roman" w:cs="Times New Roman"/>
          <w:sz w:val="24"/>
          <w:szCs w:val="20"/>
          <w:lang w:val="en-US" w:eastAsia="bg-BG"/>
        </w:rPr>
        <w:t>включването</w:t>
      </w:r>
      <w:proofErr w:type="spellEnd"/>
      <w:r w:rsidRPr="003E01B1">
        <w:rPr>
          <w:rFonts w:ascii="Times New Roman" w:eastAsia="Times New Roman" w:hAnsi="Times New Roman" w:cs="Times New Roman"/>
          <w:sz w:val="24"/>
          <w:szCs w:val="20"/>
          <w:lang w:val="en-US" w:eastAsia="bg-BG"/>
        </w:rPr>
        <w:t xml:space="preserve"> на </w:t>
      </w:r>
      <w:r w:rsidRPr="003E01B1">
        <w:rPr>
          <w:rFonts w:ascii="Times New Roman" w:eastAsia="Times New Roman" w:hAnsi="Times New Roman" w:cs="Times New Roman"/>
          <w:sz w:val="24"/>
          <w:szCs w:val="20"/>
          <w:lang w:val="en-US" w:eastAsia="bg-BG"/>
        </w:rPr>
        <w:tab/>
        <w:t>община Никопол в туристическите им маршрути.</w:t>
      </w:r>
    </w:p>
    <w:p w14:paraId="242ADC4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B518FE3" w14:textId="77777777" w:rsidR="00061595" w:rsidRPr="003E01B1" w:rsidRDefault="00061595" w:rsidP="00061595">
      <w:pPr>
        <w:spacing w:after="0" w:line="240" w:lineRule="auto"/>
        <w:rPr>
          <w:rFonts w:ascii="Times New Roman" w:eastAsia="Times New Roman" w:hAnsi="Times New Roman" w:cs="Times New Roman"/>
          <w:b/>
          <w:bCs/>
          <w:sz w:val="24"/>
          <w:szCs w:val="20"/>
          <w:lang w:val="en-US" w:eastAsia="bg-BG"/>
        </w:rPr>
      </w:pPr>
      <w:r w:rsidRPr="003E01B1">
        <w:rPr>
          <w:rFonts w:ascii="Times New Roman" w:eastAsia="Times New Roman" w:hAnsi="Times New Roman" w:cs="Times New Roman"/>
          <w:sz w:val="24"/>
          <w:szCs w:val="20"/>
          <w:lang w:val="en-US" w:eastAsia="bg-BG"/>
        </w:rPr>
        <w:tab/>
      </w:r>
      <w:r w:rsidRPr="003E01B1">
        <w:rPr>
          <w:rFonts w:ascii="Times New Roman" w:eastAsia="Times New Roman" w:hAnsi="Times New Roman" w:cs="Times New Roman"/>
          <w:b/>
          <w:bCs/>
          <w:sz w:val="24"/>
          <w:szCs w:val="20"/>
          <w:lang w:val="en-US" w:eastAsia="bg-BG"/>
        </w:rPr>
        <w:t>Мярка 3.8</w:t>
      </w:r>
    </w:p>
    <w:p w14:paraId="2309AB81" w14:textId="77777777" w:rsidR="00061595" w:rsidRPr="003E01B1" w:rsidRDefault="00061595" w:rsidP="00061595">
      <w:pPr>
        <w:numPr>
          <w:ilvl w:val="0"/>
          <w:numId w:val="47"/>
        </w:numPr>
        <w:spacing w:after="0" w:line="240" w:lineRule="auto"/>
        <w:contextualSpacing/>
        <w:jc w:val="both"/>
        <w:rPr>
          <w:rFonts w:ascii="Times New Roman" w:eastAsia="Times New Roman" w:hAnsi="Times New Roman" w:cs="Times New Roman"/>
          <w:sz w:val="24"/>
          <w:szCs w:val="24"/>
          <w:lang w:val="ru-RU" w:eastAsia="bg-BG"/>
        </w:rPr>
      </w:pPr>
      <w:r w:rsidRPr="003E01B1">
        <w:rPr>
          <w:rFonts w:ascii="Times New Roman" w:eastAsia="Times New Roman" w:hAnsi="Times New Roman" w:cs="Times New Roman"/>
          <w:sz w:val="24"/>
          <w:szCs w:val="24"/>
          <w:lang w:val="en-US" w:eastAsia="bg-BG"/>
        </w:rPr>
        <w:tab/>
        <w:t xml:space="preserve">Създаване на туристически </w:t>
      </w:r>
      <w:proofErr w:type="spellStart"/>
      <w:r w:rsidRPr="003E01B1">
        <w:rPr>
          <w:rFonts w:ascii="Times New Roman" w:eastAsia="Times New Roman" w:hAnsi="Times New Roman" w:cs="Times New Roman"/>
          <w:sz w:val="24"/>
          <w:szCs w:val="24"/>
          <w:lang w:val="en-US" w:eastAsia="bg-BG"/>
        </w:rPr>
        <w:t>каталог</w:t>
      </w:r>
      <w:proofErr w:type="spellEnd"/>
      <w:r w:rsidRPr="003E01B1">
        <w:rPr>
          <w:rFonts w:ascii="Times New Roman" w:eastAsia="Times New Roman" w:hAnsi="Times New Roman" w:cs="Times New Roman"/>
          <w:sz w:val="24"/>
          <w:szCs w:val="24"/>
          <w:lang w:val="en-US" w:eastAsia="bg-BG"/>
        </w:rPr>
        <w:t xml:space="preserve"> и </w:t>
      </w:r>
      <w:proofErr w:type="spellStart"/>
      <w:r w:rsidRPr="003E01B1">
        <w:rPr>
          <w:rFonts w:ascii="Times New Roman" w:eastAsia="Times New Roman" w:hAnsi="Times New Roman" w:cs="Times New Roman"/>
          <w:sz w:val="24"/>
          <w:szCs w:val="24"/>
          <w:lang w:val="en-US" w:eastAsia="bg-BG"/>
        </w:rPr>
        <w:t>ефективното</w:t>
      </w:r>
      <w:proofErr w:type="spellEnd"/>
      <w:r w:rsidRPr="003E01B1">
        <w:rPr>
          <w:rFonts w:ascii="Times New Roman" w:eastAsia="Times New Roman" w:hAnsi="Times New Roman" w:cs="Times New Roman"/>
          <w:sz w:val="24"/>
          <w:szCs w:val="24"/>
          <w:lang w:val="en-US" w:eastAsia="bg-BG"/>
        </w:rPr>
        <w:t xml:space="preserve"> му </w:t>
      </w:r>
      <w:proofErr w:type="spellStart"/>
      <w:r w:rsidRPr="003E01B1">
        <w:rPr>
          <w:rFonts w:ascii="Times New Roman" w:eastAsia="Times New Roman" w:hAnsi="Times New Roman" w:cs="Times New Roman"/>
          <w:sz w:val="24"/>
          <w:szCs w:val="24"/>
          <w:lang w:val="en-US" w:eastAsia="bg-BG"/>
        </w:rPr>
        <w:t>разпространение</w:t>
      </w:r>
      <w:proofErr w:type="spellEnd"/>
      <w:r w:rsidRPr="003E01B1">
        <w:rPr>
          <w:rFonts w:ascii="Times New Roman" w:eastAsia="Times New Roman" w:hAnsi="Times New Roman" w:cs="Times New Roman"/>
          <w:sz w:val="24"/>
          <w:szCs w:val="24"/>
          <w:lang w:val="en-US" w:eastAsia="bg-BG"/>
        </w:rPr>
        <w:t xml:space="preserve"> в </w:t>
      </w:r>
      <w:r w:rsidRPr="003E01B1">
        <w:rPr>
          <w:rFonts w:ascii="Times New Roman" w:eastAsia="Times New Roman" w:hAnsi="Times New Roman" w:cs="Times New Roman"/>
          <w:sz w:val="24"/>
          <w:szCs w:val="24"/>
          <w:lang w:val="en-US" w:eastAsia="bg-BG"/>
        </w:rPr>
        <w:tab/>
        <w:t xml:space="preserve">страната и </w:t>
      </w:r>
      <w:proofErr w:type="spellStart"/>
      <w:r w:rsidRPr="003E01B1">
        <w:rPr>
          <w:rFonts w:ascii="Times New Roman" w:eastAsia="Times New Roman" w:hAnsi="Times New Roman" w:cs="Times New Roman"/>
          <w:sz w:val="24"/>
          <w:szCs w:val="24"/>
          <w:lang w:val="en-US" w:eastAsia="bg-BG"/>
        </w:rPr>
        <w:t>чужбина</w:t>
      </w:r>
      <w:proofErr w:type="spellEnd"/>
      <w:r w:rsidRPr="003E01B1">
        <w:rPr>
          <w:rFonts w:ascii="Times New Roman" w:eastAsia="Times New Roman" w:hAnsi="Times New Roman" w:cs="Times New Roman"/>
          <w:sz w:val="24"/>
          <w:szCs w:val="24"/>
          <w:lang w:val="en-US" w:eastAsia="bg-BG"/>
        </w:rPr>
        <w:t>.</w:t>
      </w:r>
    </w:p>
    <w:p w14:paraId="45054041" w14:textId="77777777" w:rsidR="00061595" w:rsidRPr="003E01B1" w:rsidRDefault="00061595" w:rsidP="00061595">
      <w:pPr>
        <w:spacing w:after="0" w:line="240" w:lineRule="auto"/>
        <w:rPr>
          <w:rFonts w:ascii="Times New Roman" w:eastAsia="Times New Roman" w:hAnsi="Times New Roman" w:cs="Times New Roman"/>
          <w:sz w:val="24"/>
          <w:szCs w:val="20"/>
          <w:lang w:val="ru-RU" w:eastAsia="bg-BG"/>
        </w:rPr>
      </w:pPr>
    </w:p>
    <w:p w14:paraId="757ECB46" w14:textId="77777777" w:rsidR="00061595" w:rsidRPr="003E01B1" w:rsidRDefault="00061595" w:rsidP="00061595">
      <w:pPr>
        <w:spacing w:after="0" w:line="240" w:lineRule="auto"/>
        <w:rPr>
          <w:rFonts w:ascii="Times New Roman" w:eastAsia="Times New Roman" w:hAnsi="Times New Roman" w:cs="Times New Roman"/>
          <w:sz w:val="24"/>
          <w:szCs w:val="20"/>
          <w:lang w:val="ru-RU" w:eastAsia="bg-BG"/>
        </w:rPr>
      </w:pPr>
    </w:p>
    <w:p w14:paraId="1C4933DE"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66" w:name="_Toc55834271"/>
      <w:r w:rsidRPr="003E01B1">
        <w:rPr>
          <w:rFonts w:asciiTheme="majorHAnsi" w:eastAsiaTheme="majorEastAsia" w:hAnsiTheme="majorHAnsi" w:cstheme="majorBidi"/>
          <w:color w:val="2F5496" w:themeColor="accent1" w:themeShade="BF"/>
          <w:sz w:val="32"/>
          <w:szCs w:val="32"/>
          <w:lang w:val="en-US" w:eastAsia="bg-BG"/>
        </w:rPr>
        <w:t>7. ИЗТОЧНИЦИ НА ФИНАНСИРАНЕ</w:t>
      </w:r>
      <w:bookmarkEnd w:id="66"/>
    </w:p>
    <w:p w14:paraId="3F5793C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DCE1C9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От </w:t>
      </w:r>
      <w:proofErr w:type="spellStart"/>
      <w:r w:rsidRPr="003E01B1">
        <w:rPr>
          <w:rFonts w:ascii="Times New Roman" w:eastAsia="Times New Roman" w:hAnsi="Times New Roman" w:cs="Times New Roman"/>
          <w:sz w:val="24"/>
          <w:szCs w:val="20"/>
          <w:lang w:val="en-US" w:eastAsia="bg-BG"/>
        </w:rPr>
        <w:t>ключово</w:t>
      </w:r>
      <w:proofErr w:type="spellEnd"/>
      <w:r w:rsidRPr="003E01B1">
        <w:rPr>
          <w:rFonts w:ascii="Times New Roman" w:eastAsia="Times New Roman" w:hAnsi="Times New Roman" w:cs="Times New Roman"/>
          <w:sz w:val="24"/>
          <w:szCs w:val="20"/>
          <w:lang w:val="en-US" w:eastAsia="bg-BG"/>
        </w:rPr>
        <w:t xml:space="preserve"> значение за постигане на целите, заложени в Програмата, е </w:t>
      </w:r>
      <w:proofErr w:type="spellStart"/>
      <w:r w:rsidRPr="003E01B1">
        <w:rPr>
          <w:rFonts w:ascii="Times New Roman" w:eastAsia="Times New Roman" w:hAnsi="Times New Roman" w:cs="Times New Roman"/>
          <w:sz w:val="24"/>
          <w:szCs w:val="20"/>
          <w:lang w:val="en-US" w:eastAsia="bg-BG"/>
        </w:rPr>
        <w:t>ефективното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използване</w:t>
      </w:r>
      <w:proofErr w:type="spellEnd"/>
      <w:r w:rsidRPr="003E01B1">
        <w:rPr>
          <w:rFonts w:ascii="Times New Roman" w:eastAsia="Times New Roman" w:hAnsi="Times New Roman" w:cs="Times New Roman"/>
          <w:sz w:val="24"/>
          <w:szCs w:val="20"/>
          <w:lang w:val="en-US" w:eastAsia="bg-BG"/>
        </w:rPr>
        <w:t xml:space="preserve"> на всички </w:t>
      </w:r>
      <w:proofErr w:type="spellStart"/>
      <w:r w:rsidRPr="003E01B1">
        <w:rPr>
          <w:rFonts w:ascii="Times New Roman" w:eastAsia="Times New Roman" w:hAnsi="Times New Roman" w:cs="Times New Roman"/>
          <w:sz w:val="24"/>
          <w:szCs w:val="20"/>
          <w:lang w:val="en-US" w:eastAsia="bg-BG"/>
        </w:rPr>
        <w:t>възможни</w:t>
      </w:r>
      <w:proofErr w:type="spellEnd"/>
      <w:r w:rsidRPr="003E01B1">
        <w:rPr>
          <w:rFonts w:ascii="Times New Roman" w:eastAsia="Times New Roman" w:hAnsi="Times New Roman" w:cs="Times New Roman"/>
          <w:sz w:val="24"/>
          <w:szCs w:val="20"/>
          <w:lang w:val="en-US" w:eastAsia="bg-BG"/>
        </w:rPr>
        <w:t xml:space="preserve"> източници на </w:t>
      </w:r>
      <w:proofErr w:type="spellStart"/>
      <w:r w:rsidRPr="003E01B1">
        <w:rPr>
          <w:rFonts w:ascii="Times New Roman" w:eastAsia="Times New Roman" w:hAnsi="Times New Roman" w:cs="Times New Roman"/>
          <w:sz w:val="24"/>
          <w:szCs w:val="20"/>
          <w:lang w:val="en-US" w:eastAsia="bg-BG"/>
        </w:rPr>
        <w:t>финансов</w:t>
      </w:r>
      <w:proofErr w:type="spellEnd"/>
      <w:r w:rsidRPr="003E01B1">
        <w:rPr>
          <w:rFonts w:ascii="Times New Roman" w:eastAsia="Times New Roman" w:hAnsi="Times New Roman" w:cs="Times New Roman"/>
          <w:sz w:val="24"/>
          <w:szCs w:val="20"/>
          <w:lang w:val="en-US" w:eastAsia="bg-BG"/>
        </w:rPr>
        <w:t xml:space="preserve"> ресурс. В условията на икономическа </w:t>
      </w:r>
      <w:proofErr w:type="spellStart"/>
      <w:r w:rsidRPr="003E01B1">
        <w:rPr>
          <w:rFonts w:ascii="Times New Roman" w:eastAsia="Times New Roman" w:hAnsi="Times New Roman" w:cs="Times New Roman"/>
          <w:sz w:val="24"/>
          <w:szCs w:val="20"/>
          <w:lang w:val="en-US" w:eastAsia="bg-BG"/>
        </w:rPr>
        <w:t>нестабилност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много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важно</w:t>
      </w:r>
      <w:proofErr w:type="spellEnd"/>
      <w:r w:rsidRPr="003E01B1">
        <w:rPr>
          <w:rFonts w:ascii="Times New Roman" w:eastAsia="Times New Roman" w:hAnsi="Times New Roman" w:cs="Times New Roman"/>
          <w:sz w:val="24"/>
          <w:szCs w:val="20"/>
          <w:lang w:val="en-US" w:eastAsia="bg-BG"/>
        </w:rPr>
        <w:t xml:space="preserve"> е постигането на по-високи резултати при използването на по-</w:t>
      </w:r>
      <w:proofErr w:type="spellStart"/>
      <w:r w:rsidRPr="003E01B1">
        <w:rPr>
          <w:rFonts w:ascii="Times New Roman" w:eastAsia="Times New Roman" w:hAnsi="Times New Roman" w:cs="Times New Roman"/>
          <w:sz w:val="24"/>
          <w:szCs w:val="20"/>
          <w:lang w:val="en-US" w:eastAsia="bg-BG"/>
        </w:rPr>
        <w:t>малко</w:t>
      </w:r>
      <w:proofErr w:type="spellEnd"/>
      <w:r w:rsidRPr="003E01B1">
        <w:rPr>
          <w:rFonts w:ascii="Times New Roman" w:eastAsia="Times New Roman" w:hAnsi="Times New Roman" w:cs="Times New Roman"/>
          <w:sz w:val="24"/>
          <w:szCs w:val="20"/>
          <w:lang w:val="en-US" w:eastAsia="bg-BG"/>
        </w:rPr>
        <w:t xml:space="preserve"> средства. </w:t>
      </w:r>
      <w:proofErr w:type="spellStart"/>
      <w:r w:rsidRPr="003E01B1">
        <w:rPr>
          <w:rFonts w:ascii="Times New Roman" w:eastAsia="Times New Roman" w:hAnsi="Times New Roman" w:cs="Times New Roman"/>
          <w:sz w:val="24"/>
          <w:szCs w:val="20"/>
          <w:lang w:val="en-US" w:eastAsia="bg-BG"/>
        </w:rPr>
        <w:t>Бюджетът</w:t>
      </w:r>
      <w:proofErr w:type="spellEnd"/>
      <w:r w:rsidRPr="003E01B1">
        <w:rPr>
          <w:rFonts w:ascii="Times New Roman" w:eastAsia="Times New Roman" w:hAnsi="Times New Roman" w:cs="Times New Roman"/>
          <w:sz w:val="24"/>
          <w:szCs w:val="20"/>
          <w:lang w:val="en-US" w:eastAsia="bg-BG"/>
        </w:rPr>
        <w:t xml:space="preserve"> на Община Никопол се </w:t>
      </w:r>
      <w:proofErr w:type="spellStart"/>
      <w:r w:rsidRPr="003E01B1">
        <w:rPr>
          <w:rFonts w:ascii="Times New Roman" w:eastAsia="Times New Roman" w:hAnsi="Times New Roman" w:cs="Times New Roman"/>
          <w:sz w:val="24"/>
          <w:szCs w:val="20"/>
          <w:lang w:val="en-US" w:eastAsia="bg-BG"/>
        </w:rPr>
        <w:t>формира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базата</w:t>
      </w:r>
      <w:proofErr w:type="spellEnd"/>
      <w:r w:rsidRPr="003E01B1">
        <w:rPr>
          <w:rFonts w:ascii="Times New Roman" w:eastAsia="Times New Roman" w:hAnsi="Times New Roman" w:cs="Times New Roman"/>
          <w:sz w:val="24"/>
          <w:szCs w:val="20"/>
          <w:lang w:val="en-US" w:eastAsia="bg-BG"/>
        </w:rPr>
        <w:t xml:space="preserve"> на собствени приходи от местни </w:t>
      </w:r>
      <w:proofErr w:type="spellStart"/>
      <w:r w:rsidRPr="003E01B1">
        <w:rPr>
          <w:rFonts w:ascii="Times New Roman" w:eastAsia="Times New Roman" w:hAnsi="Times New Roman" w:cs="Times New Roman"/>
          <w:sz w:val="24"/>
          <w:szCs w:val="20"/>
          <w:lang w:val="en-US" w:eastAsia="bg-BG"/>
        </w:rPr>
        <w:t>данъци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такси</w:t>
      </w:r>
      <w:proofErr w:type="spellEnd"/>
      <w:r w:rsidRPr="003E01B1">
        <w:rPr>
          <w:rFonts w:ascii="Times New Roman" w:eastAsia="Times New Roman" w:hAnsi="Times New Roman" w:cs="Times New Roman"/>
          <w:sz w:val="24"/>
          <w:szCs w:val="20"/>
          <w:lang w:val="en-US" w:eastAsia="bg-BG"/>
        </w:rPr>
        <w:t xml:space="preserve"> и приходи от </w:t>
      </w:r>
      <w:proofErr w:type="spellStart"/>
      <w:r w:rsidRPr="003E01B1">
        <w:rPr>
          <w:rFonts w:ascii="Times New Roman" w:eastAsia="Times New Roman" w:hAnsi="Times New Roman" w:cs="Times New Roman"/>
          <w:sz w:val="24"/>
          <w:szCs w:val="20"/>
          <w:lang w:val="en-US" w:eastAsia="bg-BG"/>
        </w:rPr>
        <w:t>субсидия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получена</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Републиканския</w:t>
      </w:r>
      <w:proofErr w:type="spellEnd"/>
      <w:r w:rsidRPr="003E01B1">
        <w:rPr>
          <w:rFonts w:ascii="Times New Roman" w:eastAsia="Times New Roman" w:hAnsi="Times New Roman" w:cs="Times New Roman"/>
          <w:sz w:val="24"/>
          <w:szCs w:val="20"/>
          <w:lang w:val="en-US" w:eastAsia="bg-BG"/>
        </w:rPr>
        <w:t xml:space="preserve"> бюджет на България. Основните </w:t>
      </w:r>
      <w:proofErr w:type="spellStart"/>
      <w:r w:rsidRPr="003E01B1">
        <w:rPr>
          <w:rFonts w:ascii="Times New Roman" w:eastAsia="Times New Roman" w:hAnsi="Times New Roman" w:cs="Times New Roman"/>
          <w:sz w:val="24"/>
          <w:szCs w:val="20"/>
          <w:lang w:val="en-US" w:eastAsia="bg-BG"/>
        </w:rPr>
        <w:t>разходни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пера</w:t>
      </w:r>
      <w:proofErr w:type="spellEnd"/>
      <w:r w:rsidRPr="003E01B1">
        <w:rPr>
          <w:rFonts w:ascii="Times New Roman" w:eastAsia="Times New Roman" w:hAnsi="Times New Roman" w:cs="Times New Roman"/>
          <w:sz w:val="24"/>
          <w:szCs w:val="20"/>
          <w:lang w:val="en-US" w:eastAsia="bg-BG"/>
        </w:rPr>
        <w:t xml:space="preserve"> в </w:t>
      </w:r>
      <w:r w:rsidRPr="003E01B1">
        <w:rPr>
          <w:rFonts w:ascii="Times New Roman" w:eastAsia="Times New Roman" w:hAnsi="Times New Roman" w:cs="Times New Roman"/>
          <w:sz w:val="24"/>
          <w:szCs w:val="20"/>
          <w:lang w:val="en-US" w:eastAsia="bg-BG"/>
        </w:rPr>
        <w:lastRenderedPageBreak/>
        <w:t xml:space="preserve">общинския бюджет са разходи за образование, осигуряване на </w:t>
      </w:r>
      <w:proofErr w:type="spellStart"/>
      <w:r w:rsidRPr="003E01B1">
        <w:rPr>
          <w:rFonts w:ascii="Times New Roman" w:eastAsia="Times New Roman" w:hAnsi="Times New Roman" w:cs="Times New Roman"/>
          <w:sz w:val="24"/>
          <w:szCs w:val="20"/>
          <w:lang w:val="en-US" w:eastAsia="bg-BG"/>
        </w:rPr>
        <w:t>заплати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осигуровки</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служители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поддръжка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ремонт</w:t>
      </w:r>
      <w:proofErr w:type="spellEnd"/>
      <w:r w:rsidRPr="003E01B1">
        <w:rPr>
          <w:rFonts w:ascii="Times New Roman" w:eastAsia="Times New Roman" w:hAnsi="Times New Roman" w:cs="Times New Roman"/>
          <w:sz w:val="24"/>
          <w:szCs w:val="20"/>
          <w:lang w:val="en-US" w:eastAsia="bg-BG"/>
        </w:rPr>
        <w:t xml:space="preserve"> на ДМА, социални, културни и </w:t>
      </w:r>
      <w:proofErr w:type="spellStart"/>
      <w:r w:rsidRPr="003E01B1">
        <w:rPr>
          <w:rFonts w:ascii="Times New Roman" w:eastAsia="Times New Roman" w:hAnsi="Times New Roman" w:cs="Times New Roman"/>
          <w:sz w:val="24"/>
          <w:szCs w:val="20"/>
          <w:lang w:val="en-US" w:eastAsia="bg-BG"/>
        </w:rPr>
        <w:t>спортни</w:t>
      </w:r>
      <w:proofErr w:type="spellEnd"/>
      <w:r w:rsidRPr="003E01B1">
        <w:rPr>
          <w:rFonts w:ascii="Times New Roman" w:eastAsia="Times New Roman" w:hAnsi="Times New Roman" w:cs="Times New Roman"/>
          <w:sz w:val="24"/>
          <w:szCs w:val="20"/>
          <w:lang w:val="en-US" w:eastAsia="bg-BG"/>
        </w:rPr>
        <w:t xml:space="preserve"> дейности на територията на общината. </w:t>
      </w:r>
      <w:proofErr w:type="spellStart"/>
      <w:r w:rsidRPr="003E01B1">
        <w:rPr>
          <w:rFonts w:ascii="Times New Roman" w:eastAsia="Times New Roman" w:hAnsi="Times New Roman" w:cs="Times New Roman"/>
          <w:sz w:val="24"/>
          <w:szCs w:val="20"/>
          <w:lang w:val="en-US" w:eastAsia="bg-BG"/>
        </w:rPr>
        <w:t>Капиталовите</w:t>
      </w:r>
      <w:proofErr w:type="spellEnd"/>
      <w:r w:rsidRPr="003E01B1">
        <w:rPr>
          <w:rFonts w:ascii="Times New Roman" w:eastAsia="Times New Roman" w:hAnsi="Times New Roman" w:cs="Times New Roman"/>
          <w:sz w:val="24"/>
          <w:szCs w:val="20"/>
          <w:lang w:val="en-US" w:eastAsia="bg-BG"/>
        </w:rPr>
        <w:t xml:space="preserve"> разходи са </w:t>
      </w:r>
      <w:proofErr w:type="spellStart"/>
      <w:r w:rsidRPr="003E01B1">
        <w:rPr>
          <w:rFonts w:ascii="Times New Roman" w:eastAsia="Times New Roman" w:hAnsi="Times New Roman" w:cs="Times New Roman"/>
          <w:sz w:val="24"/>
          <w:szCs w:val="20"/>
          <w:lang w:val="en-US" w:eastAsia="bg-BG"/>
        </w:rPr>
        <w:t>отделно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перо</w:t>
      </w:r>
      <w:proofErr w:type="spellEnd"/>
      <w:r w:rsidRPr="003E01B1">
        <w:rPr>
          <w:rFonts w:ascii="Times New Roman" w:eastAsia="Times New Roman" w:hAnsi="Times New Roman" w:cs="Times New Roman"/>
          <w:sz w:val="24"/>
          <w:szCs w:val="20"/>
          <w:lang w:val="en-US" w:eastAsia="bg-BG"/>
        </w:rPr>
        <w:t xml:space="preserve"> в </w:t>
      </w:r>
      <w:proofErr w:type="spellStart"/>
      <w:r w:rsidRPr="003E01B1">
        <w:rPr>
          <w:rFonts w:ascii="Times New Roman" w:eastAsia="Times New Roman" w:hAnsi="Times New Roman" w:cs="Times New Roman"/>
          <w:sz w:val="24"/>
          <w:szCs w:val="20"/>
          <w:lang w:val="en-US" w:eastAsia="bg-BG"/>
        </w:rPr>
        <w:t>бюджета</w:t>
      </w:r>
      <w:proofErr w:type="spellEnd"/>
      <w:r w:rsidRPr="003E01B1">
        <w:rPr>
          <w:rFonts w:ascii="Times New Roman" w:eastAsia="Times New Roman" w:hAnsi="Times New Roman" w:cs="Times New Roman"/>
          <w:sz w:val="24"/>
          <w:szCs w:val="20"/>
          <w:lang w:val="en-US" w:eastAsia="bg-BG"/>
        </w:rPr>
        <w:t xml:space="preserve">, като се </w:t>
      </w:r>
      <w:proofErr w:type="spellStart"/>
      <w:r w:rsidRPr="003E01B1">
        <w:rPr>
          <w:rFonts w:ascii="Times New Roman" w:eastAsia="Times New Roman" w:hAnsi="Times New Roman" w:cs="Times New Roman"/>
          <w:sz w:val="24"/>
          <w:szCs w:val="20"/>
          <w:lang w:val="en-US" w:eastAsia="bg-BG"/>
        </w:rPr>
        <w:t>предоставят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целево</w:t>
      </w:r>
      <w:proofErr w:type="spellEnd"/>
      <w:r w:rsidRPr="003E01B1">
        <w:rPr>
          <w:rFonts w:ascii="Times New Roman" w:eastAsia="Times New Roman" w:hAnsi="Times New Roman" w:cs="Times New Roman"/>
          <w:sz w:val="24"/>
          <w:szCs w:val="20"/>
          <w:lang w:val="en-US" w:eastAsia="bg-BG"/>
        </w:rPr>
        <w:t xml:space="preserve"> от РБ за съответната </w:t>
      </w:r>
      <w:proofErr w:type="spellStart"/>
      <w:r w:rsidRPr="003E01B1">
        <w:rPr>
          <w:rFonts w:ascii="Times New Roman" w:eastAsia="Times New Roman" w:hAnsi="Times New Roman" w:cs="Times New Roman"/>
          <w:sz w:val="24"/>
          <w:szCs w:val="20"/>
          <w:lang w:val="en-US" w:eastAsia="bg-BG"/>
        </w:rPr>
        <w:t>календарна</w:t>
      </w:r>
      <w:proofErr w:type="spellEnd"/>
      <w:r w:rsidRPr="003E01B1">
        <w:rPr>
          <w:rFonts w:ascii="Times New Roman" w:eastAsia="Times New Roman" w:hAnsi="Times New Roman" w:cs="Times New Roman"/>
          <w:sz w:val="24"/>
          <w:szCs w:val="20"/>
          <w:lang w:val="en-US" w:eastAsia="bg-BG"/>
        </w:rPr>
        <w:t xml:space="preserve"> година. Тези средства се </w:t>
      </w:r>
      <w:proofErr w:type="spellStart"/>
      <w:r w:rsidRPr="003E01B1">
        <w:rPr>
          <w:rFonts w:ascii="Times New Roman" w:eastAsia="Times New Roman" w:hAnsi="Times New Roman" w:cs="Times New Roman"/>
          <w:sz w:val="24"/>
          <w:szCs w:val="20"/>
          <w:lang w:val="en-US" w:eastAsia="bg-BG"/>
        </w:rPr>
        <w:t>определят</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Министерството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финансите</w:t>
      </w:r>
      <w:proofErr w:type="spellEnd"/>
      <w:r w:rsidRPr="003E01B1">
        <w:rPr>
          <w:rFonts w:ascii="Times New Roman" w:eastAsia="Times New Roman" w:hAnsi="Times New Roman" w:cs="Times New Roman"/>
          <w:sz w:val="24"/>
          <w:szCs w:val="20"/>
          <w:lang w:val="en-US" w:eastAsia="bg-BG"/>
        </w:rPr>
        <w:t xml:space="preserve"> и са </w:t>
      </w:r>
      <w:proofErr w:type="spellStart"/>
      <w:r w:rsidRPr="003E01B1">
        <w:rPr>
          <w:rFonts w:ascii="Times New Roman" w:eastAsia="Times New Roman" w:hAnsi="Times New Roman" w:cs="Times New Roman"/>
          <w:sz w:val="24"/>
          <w:szCs w:val="20"/>
          <w:lang w:val="en-US" w:eastAsia="bg-BG"/>
        </w:rPr>
        <w:t>недостатъчни</w:t>
      </w:r>
      <w:proofErr w:type="spellEnd"/>
      <w:r w:rsidRPr="003E01B1">
        <w:rPr>
          <w:rFonts w:ascii="Times New Roman" w:eastAsia="Times New Roman" w:hAnsi="Times New Roman" w:cs="Times New Roman"/>
          <w:sz w:val="24"/>
          <w:szCs w:val="20"/>
          <w:lang w:val="en-US" w:eastAsia="bg-BG"/>
        </w:rPr>
        <w:t xml:space="preserve">, за да </w:t>
      </w:r>
      <w:proofErr w:type="spellStart"/>
      <w:r w:rsidRPr="003E01B1">
        <w:rPr>
          <w:rFonts w:ascii="Times New Roman" w:eastAsia="Times New Roman" w:hAnsi="Times New Roman" w:cs="Times New Roman"/>
          <w:sz w:val="24"/>
          <w:szCs w:val="20"/>
          <w:lang w:val="en-US" w:eastAsia="bg-BG"/>
        </w:rPr>
        <w:t>задоволяват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потребностите</w:t>
      </w:r>
      <w:proofErr w:type="spellEnd"/>
      <w:r w:rsidRPr="003E01B1">
        <w:rPr>
          <w:rFonts w:ascii="Times New Roman" w:eastAsia="Times New Roman" w:hAnsi="Times New Roman" w:cs="Times New Roman"/>
          <w:sz w:val="24"/>
          <w:szCs w:val="20"/>
          <w:lang w:val="en-US" w:eastAsia="bg-BG"/>
        </w:rPr>
        <w:t xml:space="preserve"> на общината.  Основна част от мерките, заложени в Програмата за развитие на туризма в община Никопол, ще се </w:t>
      </w:r>
      <w:proofErr w:type="spellStart"/>
      <w:r w:rsidRPr="003E01B1">
        <w:rPr>
          <w:rFonts w:ascii="Times New Roman" w:eastAsia="Times New Roman" w:hAnsi="Times New Roman" w:cs="Times New Roman"/>
          <w:sz w:val="24"/>
          <w:szCs w:val="20"/>
          <w:lang w:val="en-US" w:eastAsia="bg-BG"/>
        </w:rPr>
        <w:t>осъществят</w:t>
      </w:r>
      <w:proofErr w:type="spellEnd"/>
      <w:r w:rsidRPr="003E01B1">
        <w:rPr>
          <w:rFonts w:ascii="Times New Roman" w:eastAsia="Times New Roman" w:hAnsi="Times New Roman" w:cs="Times New Roman"/>
          <w:sz w:val="24"/>
          <w:szCs w:val="20"/>
          <w:lang w:val="en-US" w:eastAsia="bg-BG"/>
        </w:rPr>
        <w:t xml:space="preserve"> със средства, </w:t>
      </w:r>
      <w:proofErr w:type="spellStart"/>
      <w:r w:rsidRPr="003E01B1">
        <w:rPr>
          <w:rFonts w:ascii="Times New Roman" w:eastAsia="Times New Roman" w:hAnsi="Times New Roman" w:cs="Times New Roman"/>
          <w:sz w:val="24"/>
          <w:szCs w:val="20"/>
          <w:lang w:val="en-US" w:eastAsia="bg-BG"/>
        </w:rPr>
        <w:t>предоставени</w:t>
      </w:r>
      <w:proofErr w:type="spellEnd"/>
      <w:r w:rsidRPr="003E01B1">
        <w:rPr>
          <w:rFonts w:ascii="Times New Roman" w:eastAsia="Times New Roman" w:hAnsi="Times New Roman" w:cs="Times New Roman"/>
          <w:sz w:val="24"/>
          <w:szCs w:val="20"/>
          <w:lang w:val="en-US" w:eastAsia="bg-BG"/>
        </w:rPr>
        <w:t xml:space="preserve"> от:</w:t>
      </w:r>
    </w:p>
    <w:p w14:paraId="072C26D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tbl>
      <w:tblPr>
        <w:tblStyle w:val="261"/>
        <w:tblW w:w="0" w:type="auto"/>
        <w:tblLook w:val="04A0" w:firstRow="1" w:lastRow="0" w:firstColumn="1" w:lastColumn="0" w:noHBand="0" w:noVBand="1"/>
      </w:tblPr>
      <w:tblGrid>
        <w:gridCol w:w="9089"/>
      </w:tblGrid>
      <w:tr w:rsidR="00061595" w:rsidRPr="003E01B1" w14:paraId="245129AB"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43DA2F30" w14:textId="77777777" w:rsidR="00061595" w:rsidRPr="003E01B1" w:rsidRDefault="00061595" w:rsidP="0096050E">
            <w:pPr>
              <w:numPr>
                <w:ilvl w:val="0"/>
                <w:numId w:val="47"/>
              </w:numPr>
              <w:contextualSpacing/>
              <w:jc w:val="both"/>
              <w:rPr>
                <w:rFonts w:ascii="Arial" w:hAnsi="Arial"/>
              </w:rPr>
            </w:pPr>
            <w:r w:rsidRPr="003E01B1">
              <w:rPr>
                <w:rFonts w:ascii="Arial" w:hAnsi="Arial"/>
              </w:rPr>
              <w:t>Собствени приходи на община Никопол</w:t>
            </w:r>
          </w:p>
        </w:tc>
      </w:tr>
      <w:tr w:rsidR="00061595" w:rsidRPr="003E01B1" w14:paraId="30A79D01"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58B847CE" w14:textId="77777777" w:rsidR="00061595" w:rsidRPr="003E01B1" w:rsidRDefault="00061595" w:rsidP="0096050E">
            <w:pPr>
              <w:numPr>
                <w:ilvl w:val="0"/>
                <w:numId w:val="47"/>
              </w:numPr>
              <w:contextualSpacing/>
              <w:jc w:val="both"/>
              <w:rPr>
                <w:rFonts w:ascii="Arial" w:hAnsi="Arial"/>
              </w:rPr>
            </w:pPr>
            <w:r w:rsidRPr="003E01B1">
              <w:rPr>
                <w:rFonts w:ascii="Arial" w:hAnsi="Arial"/>
              </w:rPr>
              <w:t>Европейско финансиране</w:t>
            </w:r>
          </w:p>
        </w:tc>
      </w:tr>
      <w:tr w:rsidR="00061595" w:rsidRPr="003E01B1" w14:paraId="6D9C77BF"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293EE9CF" w14:textId="77777777" w:rsidR="00061595" w:rsidRPr="003E01B1" w:rsidRDefault="00061595" w:rsidP="0096050E">
            <w:pPr>
              <w:rPr>
                <w:rFonts w:ascii="Times New Roman" w:eastAsia="Times New Roman" w:hAnsi="Times New Roman" w:cs="Times New Roman"/>
                <w:szCs w:val="20"/>
                <w:lang w:eastAsia="bg-BG"/>
              </w:rPr>
            </w:pPr>
          </w:p>
        </w:tc>
      </w:tr>
      <w:tr w:rsidR="00061595" w:rsidRPr="003E01B1" w14:paraId="038DC4CF"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26AADA84" w14:textId="77777777" w:rsidR="00061595" w:rsidRPr="003E01B1" w:rsidRDefault="00061595" w:rsidP="0096050E">
            <w:pPr>
              <w:numPr>
                <w:ilvl w:val="0"/>
                <w:numId w:val="47"/>
              </w:numPr>
              <w:contextualSpacing/>
              <w:jc w:val="both"/>
              <w:rPr>
                <w:rFonts w:ascii="Arial" w:hAnsi="Arial"/>
              </w:rPr>
            </w:pPr>
            <w:r w:rsidRPr="003E01B1">
              <w:rPr>
                <w:rFonts w:ascii="Arial" w:hAnsi="Arial"/>
              </w:rPr>
              <w:t>Местни и външни за общината инвеститори.</w:t>
            </w:r>
          </w:p>
        </w:tc>
      </w:tr>
      <w:tr w:rsidR="00061595" w:rsidRPr="003E01B1" w14:paraId="29FEFC21"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70C3FE48" w14:textId="77777777" w:rsidR="00061595" w:rsidRPr="003E01B1" w:rsidRDefault="00061595" w:rsidP="0096050E">
            <w:pPr>
              <w:rPr>
                <w:rFonts w:ascii="Times New Roman" w:eastAsia="Times New Roman" w:hAnsi="Times New Roman" w:cs="Times New Roman"/>
                <w:szCs w:val="20"/>
                <w:lang w:eastAsia="bg-BG"/>
              </w:rPr>
            </w:pPr>
          </w:p>
        </w:tc>
      </w:tr>
      <w:tr w:rsidR="00061595" w:rsidRPr="003E01B1" w14:paraId="508F8280"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361B4E16" w14:textId="77777777" w:rsidR="00061595" w:rsidRPr="003E01B1" w:rsidRDefault="00061595" w:rsidP="0096050E">
            <w:pPr>
              <w:numPr>
                <w:ilvl w:val="0"/>
                <w:numId w:val="47"/>
              </w:numPr>
              <w:contextualSpacing/>
              <w:jc w:val="both"/>
              <w:rPr>
                <w:rFonts w:ascii="Arial" w:hAnsi="Arial"/>
              </w:rPr>
            </w:pPr>
            <w:r w:rsidRPr="003E01B1">
              <w:rPr>
                <w:rFonts w:ascii="Arial" w:hAnsi="Arial"/>
              </w:rPr>
              <w:t>Туристически асоциации, неправителствени организации.</w:t>
            </w:r>
          </w:p>
        </w:tc>
      </w:tr>
      <w:tr w:rsidR="00061595" w:rsidRPr="003E01B1" w14:paraId="684ED861"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2C8E408B" w14:textId="77777777" w:rsidR="00061595" w:rsidRPr="003E01B1" w:rsidRDefault="00061595" w:rsidP="0096050E">
            <w:pPr>
              <w:rPr>
                <w:rFonts w:ascii="Times New Roman" w:eastAsia="Times New Roman" w:hAnsi="Times New Roman" w:cs="Times New Roman"/>
                <w:szCs w:val="20"/>
                <w:lang w:eastAsia="bg-BG"/>
              </w:rPr>
            </w:pPr>
          </w:p>
        </w:tc>
      </w:tr>
      <w:tr w:rsidR="00061595" w:rsidRPr="003E01B1" w14:paraId="4B55FA6F"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33CFF0CF" w14:textId="77777777" w:rsidR="00061595" w:rsidRPr="003E01B1" w:rsidRDefault="00061595" w:rsidP="0096050E">
            <w:pPr>
              <w:numPr>
                <w:ilvl w:val="0"/>
                <w:numId w:val="47"/>
              </w:numPr>
              <w:contextualSpacing/>
              <w:jc w:val="both"/>
              <w:rPr>
                <w:rFonts w:ascii="Arial" w:hAnsi="Arial"/>
              </w:rPr>
            </w:pPr>
            <w:r w:rsidRPr="003E01B1">
              <w:rPr>
                <w:rFonts w:ascii="Arial" w:hAnsi="Arial"/>
              </w:rPr>
              <w:t>Други източници на финансиране.</w:t>
            </w:r>
          </w:p>
        </w:tc>
      </w:tr>
      <w:tr w:rsidR="00061595" w:rsidRPr="003E01B1" w14:paraId="7A52FDCA"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3C7547DF" w14:textId="77777777" w:rsidR="00061595" w:rsidRPr="003E01B1" w:rsidRDefault="00061595" w:rsidP="0096050E">
            <w:pPr>
              <w:rPr>
                <w:rFonts w:ascii="Times New Roman" w:eastAsia="Times New Roman" w:hAnsi="Times New Roman" w:cs="Times New Roman"/>
                <w:szCs w:val="20"/>
                <w:lang w:eastAsia="bg-BG"/>
              </w:rPr>
            </w:pPr>
          </w:p>
        </w:tc>
      </w:tr>
    </w:tbl>
    <w:p w14:paraId="5CDF2F0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91C4176"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67" w:name="_Toc55834272"/>
      <w:r w:rsidRPr="003E01B1">
        <w:rPr>
          <w:rFonts w:asciiTheme="majorHAnsi" w:eastAsiaTheme="majorEastAsia" w:hAnsiTheme="majorHAnsi" w:cstheme="majorBidi"/>
          <w:color w:val="2F5496" w:themeColor="accent1" w:themeShade="BF"/>
          <w:sz w:val="32"/>
          <w:szCs w:val="32"/>
          <w:lang w:val="en-US" w:eastAsia="bg-BG"/>
        </w:rPr>
        <w:t>8. ПЛАН ЗА КОМУНИКАЦИЯ И ВЗАИМОДЕЙСТВИЕ СЪС ЗАИНТЕРЕСОВАНИТЕ СТРАНИ</w:t>
      </w:r>
      <w:bookmarkEnd w:id="67"/>
    </w:p>
    <w:p w14:paraId="4C0839D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72A09FA2"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Основна цел на плана за </w:t>
      </w:r>
      <w:proofErr w:type="spellStart"/>
      <w:r w:rsidRPr="003E01B1">
        <w:rPr>
          <w:rFonts w:ascii="Times New Roman" w:eastAsia="Times New Roman" w:hAnsi="Times New Roman" w:cs="Times New Roman"/>
          <w:sz w:val="24"/>
          <w:szCs w:val="20"/>
          <w:lang w:val="en-US" w:eastAsia="bg-BG"/>
        </w:rPr>
        <w:t>комуникация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взаимодействие</w:t>
      </w:r>
      <w:proofErr w:type="spellEnd"/>
      <w:r w:rsidRPr="003E01B1">
        <w:rPr>
          <w:rFonts w:ascii="Times New Roman" w:eastAsia="Times New Roman" w:hAnsi="Times New Roman" w:cs="Times New Roman"/>
          <w:sz w:val="24"/>
          <w:szCs w:val="20"/>
          <w:lang w:val="en-US" w:eastAsia="bg-BG"/>
        </w:rPr>
        <w:t xml:space="preserve"> със заинтересованите страни е да се осигури </w:t>
      </w:r>
      <w:proofErr w:type="spellStart"/>
      <w:r w:rsidRPr="003E01B1">
        <w:rPr>
          <w:rFonts w:ascii="Times New Roman" w:eastAsia="Times New Roman" w:hAnsi="Times New Roman" w:cs="Times New Roman"/>
          <w:sz w:val="24"/>
          <w:szCs w:val="20"/>
          <w:lang w:val="en-US" w:eastAsia="bg-BG"/>
        </w:rPr>
        <w:t>прилагането</w:t>
      </w:r>
      <w:proofErr w:type="spellEnd"/>
      <w:r w:rsidRPr="003E01B1">
        <w:rPr>
          <w:rFonts w:ascii="Times New Roman" w:eastAsia="Times New Roman" w:hAnsi="Times New Roman" w:cs="Times New Roman"/>
          <w:sz w:val="24"/>
          <w:szCs w:val="20"/>
          <w:lang w:val="en-US" w:eastAsia="bg-BG"/>
        </w:rPr>
        <w:t xml:space="preserve"> на принципа за </w:t>
      </w:r>
      <w:proofErr w:type="spellStart"/>
      <w:r w:rsidRPr="003E01B1">
        <w:rPr>
          <w:rFonts w:ascii="Times New Roman" w:eastAsia="Times New Roman" w:hAnsi="Times New Roman" w:cs="Times New Roman"/>
          <w:sz w:val="24"/>
          <w:szCs w:val="20"/>
          <w:lang w:val="en-US" w:eastAsia="bg-BG"/>
        </w:rPr>
        <w:t>партньорство</w:t>
      </w:r>
      <w:proofErr w:type="spellEnd"/>
      <w:r w:rsidRPr="003E01B1">
        <w:rPr>
          <w:rFonts w:ascii="Times New Roman" w:eastAsia="Times New Roman" w:hAnsi="Times New Roman" w:cs="Times New Roman"/>
          <w:sz w:val="24"/>
          <w:szCs w:val="20"/>
          <w:lang w:val="en-US" w:eastAsia="bg-BG"/>
        </w:rPr>
        <w:t xml:space="preserve"> и сътрудничество. В изпълнение на този </w:t>
      </w:r>
      <w:proofErr w:type="spellStart"/>
      <w:r w:rsidRPr="003E01B1">
        <w:rPr>
          <w:rFonts w:ascii="Times New Roman" w:eastAsia="Times New Roman" w:hAnsi="Times New Roman" w:cs="Times New Roman"/>
          <w:sz w:val="24"/>
          <w:szCs w:val="20"/>
          <w:lang w:val="en-US" w:eastAsia="bg-BG"/>
        </w:rPr>
        <w:t>принцип</w:t>
      </w:r>
      <w:proofErr w:type="spellEnd"/>
      <w:r w:rsidRPr="003E01B1">
        <w:rPr>
          <w:rFonts w:ascii="Times New Roman" w:eastAsia="Times New Roman" w:hAnsi="Times New Roman" w:cs="Times New Roman"/>
          <w:sz w:val="24"/>
          <w:szCs w:val="20"/>
          <w:lang w:val="en-US" w:eastAsia="bg-BG"/>
        </w:rPr>
        <w:t xml:space="preserve"> община Никопол си поставя следните цели:</w:t>
      </w:r>
    </w:p>
    <w:tbl>
      <w:tblPr>
        <w:tblStyle w:val="1610"/>
        <w:tblW w:w="0" w:type="auto"/>
        <w:tblLook w:val="04A0" w:firstRow="1" w:lastRow="0" w:firstColumn="1" w:lastColumn="0" w:noHBand="0" w:noVBand="1"/>
      </w:tblPr>
      <w:tblGrid>
        <w:gridCol w:w="9089"/>
      </w:tblGrid>
      <w:tr w:rsidR="00061595" w:rsidRPr="003E01B1" w14:paraId="372AA6D5"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17190D94" w14:textId="77777777" w:rsidR="00061595" w:rsidRPr="003E01B1" w:rsidRDefault="00061595" w:rsidP="0096050E">
            <w:pPr>
              <w:numPr>
                <w:ilvl w:val="0"/>
                <w:numId w:val="47"/>
              </w:numPr>
              <w:contextualSpacing/>
              <w:jc w:val="both"/>
              <w:rPr>
                <w:rFonts w:ascii="Arial" w:hAnsi="Arial"/>
                <w:sz w:val="24"/>
              </w:rPr>
            </w:pPr>
            <w:r w:rsidRPr="003E01B1">
              <w:rPr>
                <w:rFonts w:ascii="Arial" w:hAnsi="Arial"/>
                <w:sz w:val="24"/>
              </w:rPr>
              <w:t>Идентифициране на заинтересованите страни и на участниците в процеса на формиране и прилагане на местната политика за устойчиво развитие на туризма</w:t>
            </w:r>
          </w:p>
        </w:tc>
      </w:tr>
      <w:tr w:rsidR="00061595" w:rsidRPr="003E01B1" w14:paraId="429EEB2F"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7A4EF877" w14:textId="77777777" w:rsidR="00061595" w:rsidRPr="003E01B1" w:rsidRDefault="00061595" w:rsidP="0096050E">
            <w:pPr>
              <w:spacing w:after="120" w:line="276" w:lineRule="auto"/>
              <w:contextualSpacing/>
              <w:jc w:val="both"/>
              <w:rPr>
                <w:rFonts w:ascii="Arial" w:hAnsi="Arial"/>
                <w:sz w:val="24"/>
              </w:rPr>
            </w:pPr>
          </w:p>
        </w:tc>
      </w:tr>
      <w:tr w:rsidR="00061595" w:rsidRPr="003E01B1" w14:paraId="5E7B632D"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65B150F3" w14:textId="77777777" w:rsidR="00061595" w:rsidRPr="003E01B1" w:rsidRDefault="00061595" w:rsidP="0096050E">
            <w:pPr>
              <w:numPr>
                <w:ilvl w:val="0"/>
                <w:numId w:val="47"/>
              </w:numPr>
              <w:contextualSpacing/>
              <w:jc w:val="both"/>
              <w:rPr>
                <w:rFonts w:ascii="Arial" w:hAnsi="Arial"/>
                <w:sz w:val="24"/>
              </w:rPr>
            </w:pPr>
            <w:r w:rsidRPr="003E01B1">
              <w:rPr>
                <w:rFonts w:ascii="Arial" w:hAnsi="Arial"/>
                <w:sz w:val="24"/>
              </w:rPr>
              <w:t>Осигуряване на прозрачност и информираност относно ползите за местните общности от интегрираното развитие на туризма</w:t>
            </w:r>
          </w:p>
        </w:tc>
      </w:tr>
      <w:tr w:rsidR="00061595" w:rsidRPr="003E01B1" w14:paraId="7F6EE273"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3E989A94" w14:textId="77777777" w:rsidR="00061595" w:rsidRPr="003E01B1" w:rsidRDefault="00061595" w:rsidP="0096050E">
            <w:pPr>
              <w:spacing w:after="120" w:line="276" w:lineRule="auto"/>
              <w:contextualSpacing/>
              <w:jc w:val="both"/>
              <w:rPr>
                <w:rFonts w:ascii="Arial" w:hAnsi="Arial"/>
                <w:sz w:val="24"/>
              </w:rPr>
            </w:pPr>
          </w:p>
        </w:tc>
      </w:tr>
      <w:tr w:rsidR="00061595" w:rsidRPr="003E01B1" w14:paraId="78E5266E"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5BF248F1" w14:textId="77777777" w:rsidR="00061595" w:rsidRPr="003E01B1" w:rsidRDefault="00061595" w:rsidP="0096050E">
            <w:pPr>
              <w:numPr>
                <w:ilvl w:val="0"/>
                <w:numId w:val="47"/>
              </w:numPr>
              <w:contextualSpacing/>
              <w:jc w:val="both"/>
              <w:rPr>
                <w:rFonts w:ascii="Arial" w:hAnsi="Arial"/>
                <w:sz w:val="24"/>
              </w:rPr>
            </w:pPr>
            <w:r w:rsidRPr="003E01B1">
              <w:rPr>
                <w:rFonts w:ascii="Arial" w:hAnsi="Arial"/>
                <w:sz w:val="24"/>
              </w:rPr>
              <w:t>Мотивиране на местните общности да участват в развитието на туризма и в налагането на собствен бранд на община Никопол, като ги прави част от демократичното вземане на решения</w:t>
            </w:r>
          </w:p>
        </w:tc>
      </w:tr>
      <w:tr w:rsidR="00061595" w:rsidRPr="003E01B1" w14:paraId="475DE81D"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0A0044D9" w14:textId="77777777" w:rsidR="00061595" w:rsidRPr="003E01B1" w:rsidRDefault="00061595" w:rsidP="0096050E">
            <w:pPr>
              <w:spacing w:after="120" w:line="276" w:lineRule="auto"/>
              <w:contextualSpacing/>
              <w:jc w:val="both"/>
              <w:rPr>
                <w:rFonts w:ascii="Arial" w:hAnsi="Arial"/>
                <w:sz w:val="24"/>
              </w:rPr>
            </w:pPr>
          </w:p>
        </w:tc>
      </w:tr>
      <w:tr w:rsidR="00061595" w:rsidRPr="003E01B1" w14:paraId="70934005"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789E6B9C" w14:textId="77777777" w:rsidR="00061595" w:rsidRPr="003E01B1" w:rsidRDefault="00061595" w:rsidP="0096050E">
            <w:pPr>
              <w:numPr>
                <w:ilvl w:val="0"/>
                <w:numId w:val="47"/>
              </w:numPr>
              <w:contextualSpacing/>
              <w:jc w:val="both"/>
              <w:rPr>
                <w:rFonts w:ascii="Arial" w:hAnsi="Arial"/>
                <w:sz w:val="24"/>
              </w:rPr>
            </w:pPr>
            <w:r w:rsidRPr="003E01B1">
              <w:rPr>
                <w:rFonts w:ascii="Arial" w:hAnsi="Arial"/>
                <w:sz w:val="24"/>
              </w:rPr>
              <w:t>Качествено и своевременно информиране на местните общности за планираните от общината дейности свързани с развитието на туризма</w:t>
            </w:r>
          </w:p>
        </w:tc>
      </w:tr>
      <w:tr w:rsidR="00061595" w:rsidRPr="003E01B1" w14:paraId="5449C77A"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5C0C05DD" w14:textId="77777777" w:rsidR="00061595" w:rsidRPr="003E01B1" w:rsidRDefault="00061595" w:rsidP="0096050E">
            <w:pPr>
              <w:spacing w:after="120" w:line="276" w:lineRule="auto"/>
              <w:contextualSpacing/>
              <w:jc w:val="both"/>
              <w:rPr>
                <w:rFonts w:ascii="Arial" w:hAnsi="Arial"/>
                <w:sz w:val="24"/>
              </w:rPr>
            </w:pPr>
          </w:p>
        </w:tc>
      </w:tr>
      <w:tr w:rsidR="00061595" w:rsidRPr="003E01B1" w14:paraId="3212FD68"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2D766525" w14:textId="77777777" w:rsidR="00061595" w:rsidRPr="003E01B1" w:rsidRDefault="00061595" w:rsidP="0096050E">
            <w:pPr>
              <w:numPr>
                <w:ilvl w:val="0"/>
                <w:numId w:val="47"/>
              </w:numPr>
              <w:contextualSpacing/>
              <w:jc w:val="both"/>
              <w:rPr>
                <w:rFonts w:ascii="Arial" w:hAnsi="Arial"/>
                <w:sz w:val="24"/>
              </w:rPr>
            </w:pPr>
            <w:r w:rsidRPr="003E01B1">
              <w:rPr>
                <w:rFonts w:ascii="Arial" w:hAnsi="Arial"/>
                <w:sz w:val="24"/>
              </w:rPr>
              <w:t>Гарантиране на участието на местните доставчици на туристически услуги във всички материали и платформи, които са изготвени от общината с цел налагане на община Никопол като туристическа дестинация</w:t>
            </w:r>
          </w:p>
        </w:tc>
      </w:tr>
      <w:tr w:rsidR="00061595" w:rsidRPr="003E01B1" w14:paraId="42AADFB4"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1D9044C4" w14:textId="77777777" w:rsidR="00061595" w:rsidRPr="003E01B1" w:rsidRDefault="00061595" w:rsidP="0096050E">
            <w:pPr>
              <w:spacing w:after="120" w:line="276" w:lineRule="auto"/>
              <w:contextualSpacing/>
              <w:jc w:val="both"/>
              <w:rPr>
                <w:rFonts w:ascii="Arial" w:hAnsi="Arial"/>
                <w:sz w:val="24"/>
              </w:rPr>
            </w:pPr>
          </w:p>
        </w:tc>
      </w:tr>
    </w:tbl>
    <w:p w14:paraId="3054E7B0" w14:textId="77777777" w:rsidR="00061595" w:rsidRPr="003E01B1" w:rsidRDefault="00061595" w:rsidP="00061595">
      <w:pPr>
        <w:spacing w:after="120" w:line="276" w:lineRule="auto"/>
        <w:ind w:left="502"/>
        <w:contextualSpacing/>
        <w:jc w:val="both"/>
        <w:rPr>
          <w:rFonts w:ascii="Arial" w:hAnsi="Arial"/>
          <w:sz w:val="24"/>
        </w:rPr>
      </w:pPr>
    </w:p>
    <w:p w14:paraId="444928F9" w14:textId="77777777" w:rsidR="00061595" w:rsidRPr="003E01B1" w:rsidRDefault="00061595" w:rsidP="00061595">
      <w:pPr>
        <w:spacing w:after="120" w:line="276" w:lineRule="auto"/>
        <w:ind w:left="502"/>
        <w:contextualSpacing/>
        <w:jc w:val="both"/>
        <w:rPr>
          <w:rFonts w:ascii="Arial" w:hAnsi="Arial"/>
          <w:sz w:val="24"/>
        </w:rPr>
      </w:pPr>
      <w:r w:rsidRPr="003E01B1">
        <w:rPr>
          <w:rFonts w:ascii="Arial" w:hAnsi="Arial"/>
          <w:sz w:val="24"/>
        </w:rPr>
        <w:t>За постигането на тези цели община Никопол ще изпълни следните дейности:</w:t>
      </w:r>
    </w:p>
    <w:tbl>
      <w:tblPr>
        <w:tblStyle w:val="1510"/>
        <w:tblW w:w="0" w:type="auto"/>
        <w:tblLook w:val="04A0" w:firstRow="1" w:lastRow="0" w:firstColumn="1" w:lastColumn="0" w:noHBand="0" w:noVBand="1"/>
      </w:tblPr>
      <w:tblGrid>
        <w:gridCol w:w="9089"/>
      </w:tblGrid>
      <w:tr w:rsidR="00061595" w:rsidRPr="003E01B1" w14:paraId="664981FF" w14:textId="77777777" w:rsidTr="00960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45B5B0B9" w14:textId="77777777" w:rsidR="00061595" w:rsidRPr="003E01B1" w:rsidRDefault="00061595" w:rsidP="0096050E">
            <w:pPr>
              <w:spacing w:after="120" w:line="276" w:lineRule="auto"/>
              <w:contextualSpacing/>
              <w:jc w:val="both"/>
              <w:rPr>
                <w:rFonts w:ascii="Arial" w:hAnsi="Arial"/>
              </w:rPr>
            </w:pPr>
          </w:p>
        </w:tc>
      </w:tr>
      <w:tr w:rsidR="00061595" w:rsidRPr="003E01B1" w14:paraId="656682D3"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2D0CF6D8" w14:textId="77777777" w:rsidR="00061595" w:rsidRPr="003E01B1" w:rsidRDefault="00061595" w:rsidP="0096050E">
            <w:pPr>
              <w:numPr>
                <w:ilvl w:val="0"/>
                <w:numId w:val="47"/>
              </w:numPr>
              <w:contextualSpacing/>
              <w:jc w:val="both"/>
              <w:rPr>
                <w:rFonts w:ascii="Arial" w:hAnsi="Arial"/>
              </w:rPr>
            </w:pPr>
            <w:r w:rsidRPr="003E01B1">
              <w:rPr>
                <w:rFonts w:ascii="Arial" w:hAnsi="Arial"/>
              </w:rPr>
              <w:lastRenderedPageBreak/>
              <w:t>Провеждане на публични дискусии, фокус групи, форуми, семинари кръгли маси и публични обсъждания при формирането на решенията за развитието на туризма в общината.</w:t>
            </w:r>
          </w:p>
        </w:tc>
      </w:tr>
      <w:tr w:rsidR="00061595" w:rsidRPr="003E01B1" w14:paraId="60C65854"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28B5C7FF" w14:textId="77777777" w:rsidR="00061595" w:rsidRPr="003E01B1" w:rsidRDefault="00061595" w:rsidP="0096050E">
            <w:pPr>
              <w:spacing w:after="120" w:line="276" w:lineRule="auto"/>
              <w:ind w:left="502"/>
              <w:contextualSpacing/>
              <w:jc w:val="both"/>
              <w:rPr>
                <w:rFonts w:ascii="Arial" w:hAnsi="Arial"/>
              </w:rPr>
            </w:pPr>
          </w:p>
        </w:tc>
      </w:tr>
      <w:tr w:rsidR="00061595" w:rsidRPr="003E01B1" w14:paraId="4D941241"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34376E6D" w14:textId="77777777" w:rsidR="00061595" w:rsidRPr="003E01B1" w:rsidRDefault="00061595" w:rsidP="0096050E">
            <w:pPr>
              <w:numPr>
                <w:ilvl w:val="0"/>
                <w:numId w:val="47"/>
              </w:numPr>
              <w:contextualSpacing/>
              <w:jc w:val="both"/>
              <w:rPr>
                <w:rFonts w:ascii="Arial" w:hAnsi="Arial"/>
              </w:rPr>
            </w:pPr>
            <w:r w:rsidRPr="003E01B1">
              <w:rPr>
                <w:rFonts w:ascii="Arial" w:hAnsi="Arial"/>
              </w:rPr>
              <w:t>Фокусиране на вниманието върху възможностите за успешно изграждане на публично-частни партньорства и реализацията на проектни идеи с участието на публичния сектор, насочени към подобряване на физическата среда и на услугите, предоставяни на гражданите и бизнеса.</w:t>
            </w:r>
          </w:p>
        </w:tc>
      </w:tr>
      <w:tr w:rsidR="00061595" w:rsidRPr="003E01B1" w14:paraId="76EFBDCC"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448D2C78" w14:textId="77777777" w:rsidR="00061595" w:rsidRPr="003E01B1" w:rsidRDefault="00061595" w:rsidP="0096050E">
            <w:pPr>
              <w:spacing w:after="120" w:line="276" w:lineRule="auto"/>
              <w:ind w:left="502"/>
              <w:contextualSpacing/>
              <w:jc w:val="both"/>
              <w:rPr>
                <w:rFonts w:ascii="Arial" w:hAnsi="Arial"/>
              </w:rPr>
            </w:pPr>
          </w:p>
        </w:tc>
      </w:tr>
      <w:tr w:rsidR="00061595" w:rsidRPr="003E01B1" w14:paraId="567F90AC"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665142E1" w14:textId="77777777" w:rsidR="00061595" w:rsidRPr="003E01B1" w:rsidRDefault="00061595" w:rsidP="0096050E">
            <w:pPr>
              <w:numPr>
                <w:ilvl w:val="0"/>
                <w:numId w:val="47"/>
              </w:numPr>
              <w:contextualSpacing/>
              <w:jc w:val="both"/>
              <w:rPr>
                <w:rFonts w:ascii="Arial" w:hAnsi="Arial"/>
              </w:rPr>
            </w:pPr>
            <w:r w:rsidRPr="003E01B1">
              <w:rPr>
                <w:rFonts w:ascii="Arial" w:hAnsi="Arial"/>
              </w:rPr>
              <w:t>Подсигуряване на комуникационен механизъм за осигуряване на отчетност, информираност и прозрачност относно постигнатите резултати.</w:t>
            </w:r>
          </w:p>
        </w:tc>
      </w:tr>
      <w:tr w:rsidR="00061595" w:rsidRPr="003E01B1" w14:paraId="3C2588A5"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76DDF5A4" w14:textId="77777777" w:rsidR="00061595" w:rsidRPr="003E01B1" w:rsidRDefault="00061595" w:rsidP="0096050E">
            <w:pPr>
              <w:spacing w:after="120" w:line="276" w:lineRule="auto"/>
              <w:ind w:left="502"/>
              <w:contextualSpacing/>
              <w:jc w:val="both"/>
              <w:rPr>
                <w:rFonts w:ascii="Arial" w:hAnsi="Arial"/>
              </w:rPr>
            </w:pPr>
          </w:p>
        </w:tc>
      </w:tr>
      <w:tr w:rsidR="00061595" w:rsidRPr="003E01B1" w14:paraId="6ED9E37C" w14:textId="77777777" w:rsidTr="00960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9" w:type="dxa"/>
          </w:tcPr>
          <w:p w14:paraId="06F7E35C" w14:textId="77777777" w:rsidR="00061595" w:rsidRPr="003E01B1" w:rsidRDefault="00061595" w:rsidP="0096050E">
            <w:pPr>
              <w:numPr>
                <w:ilvl w:val="0"/>
                <w:numId w:val="47"/>
              </w:numPr>
              <w:contextualSpacing/>
              <w:jc w:val="both"/>
              <w:rPr>
                <w:rFonts w:ascii="Arial" w:hAnsi="Arial"/>
              </w:rPr>
            </w:pPr>
            <w:r w:rsidRPr="003E01B1">
              <w:rPr>
                <w:rFonts w:ascii="Arial" w:hAnsi="Arial"/>
              </w:rPr>
              <w:t>Поддържане на онлайн платформа обобщаваща всички услуги в сферата на туризма.</w:t>
            </w:r>
          </w:p>
        </w:tc>
      </w:tr>
      <w:tr w:rsidR="00061595" w:rsidRPr="003E01B1" w14:paraId="6863447A" w14:textId="77777777" w:rsidTr="0096050E">
        <w:tc>
          <w:tcPr>
            <w:cnfStyle w:val="001000000000" w:firstRow="0" w:lastRow="0" w:firstColumn="1" w:lastColumn="0" w:oddVBand="0" w:evenVBand="0" w:oddHBand="0" w:evenHBand="0" w:firstRowFirstColumn="0" w:firstRowLastColumn="0" w:lastRowFirstColumn="0" w:lastRowLastColumn="0"/>
            <w:tcW w:w="9089" w:type="dxa"/>
          </w:tcPr>
          <w:p w14:paraId="37F90C8D" w14:textId="77777777" w:rsidR="00061595" w:rsidRPr="003E01B1" w:rsidRDefault="00061595" w:rsidP="0096050E">
            <w:pPr>
              <w:spacing w:after="120" w:line="276" w:lineRule="auto"/>
              <w:contextualSpacing/>
              <w:jc w:val="both"/>
              <w:rPr>
                <w:rFonts w:ascii="Arial" w:hAnsi="Arial"/>
              </w:rPr>
            </w:pPr>
          </w:p>
        </w:tc>
      </w:tr>
    </w:tbl>
    <w:p w14:paraId="4346F28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13D4238E"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68" w:name="_Toc55834273"/>
      <w:r w:rsidRPr="003E01B1">
        <w:rPr>
          <w:rFonts w:asciiTheme="majorHAnsi" w:eastAsiaTheme="majorEastAsia" w:hAnsiTheme="majorHAnsi" w:cstheme="majorBidi"/>
          <w:color w:val="2F5496" w:themeColor="accent1" w:themeShade="BF"/>
          <w:sz w:val="32"/>
          <w:szCs w:val="32"/>
          <w:lang w:val="en-US" w:eastAsia="bg-BG"/>
        </w:rPr>
        <w:t>9. МОНИТОРИНГ И ОЦЕНКА</w:t>
      </w:r>
      <w:bookmarkEnd w:id="68"/>
    </w:p>
    <w:p w14:paraId="4C64BCA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FA52F40"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Процесът</w:t>
      </w:r>
      <w:proofErr w:type="spellEnd"/>
      <w:r w:rsidRPr="003E01B1">
        <w:rPr>
          <w:rFonts w:ascii="Times New Roman" w:eastAsia="Times New Roman" w:hAnsi="Times New Roman" w:cs="Times New Roman"/>
          <w:sz w:val="24"/>
          <w:szCs w:val="20"/>
          <w:lang w:val="en-US" w:eastAsia="bg-BG"/>
        </w:rPr>
        <w:t xml:space="preserve"> на организация на изпълнението, осъществяване на </w:t>
      </w:r>
      <w:proofErr w:type="spellStart"/>
      <w:r w:rsidRPr="003E01B1">
        <w:rPr>
          <w:rFonts w:ascii="Times New Roman" w:eastAsia="Times New Roman" w:hAnsi="Times New Roman" w:cs="Times New Roman"/>
          <w:sz w:val="24"/>
          <w:szCs w:val="20"/>
          <w:lang w:val="en-US" w:eastAsia="bg-BG"/>
        </w:rPr>
        <w:t>наблюдение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последваща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Програмата за развитие туризма се </w:t>
      </w:r>
      <w:proofErr w:type="spellStart"/>
      <w:r w:rsidRPr="003E01B1">
        <w:rPr>
          <w:rFonts w:ascii="Times New Roman" w:eastAsia="Times New Roman" w:hAnsi="Times New Roman" w:cs="Times New Roman"/>
          <w:sz w:val="24"/>
          <w:szCs w:val="20"/>
          <w:lang w:val="en-US" w:eastAsia="bg-BG"/>
        </w:rPr>
        <w:t>организира</w:t>
      </w:r>
      <w:proofErr w:type="spellEnd"/>
      <w:r w:rsidRPr="003E01B1">
        <w:rPr>
          <w:rFonts w:ascii="Times New Roman" w:eastAsia="Times New Roman" w:hAnsi="Times New Roman" w:cs="Times New Roman"/>
          <w:sz w:val="24"/>
          <w:szCs w:val="20"/>
          <w:lang w:val="en-US" w:eastAsia="bg-BG"/>
        </w:rPr>
        <w:t xml:space="preserve"> от кмета на община Никопол или от </w:t>
      </w:r>
      <w:proofErr w:type="spellStart"/>
      <w:r w:rsidRPr="003E01B1">
        <w:rPr>
          <w:rFonts w:ascii="Times New Roman" w:eastAsia="Times New Roman" w:hAnsi="Times New Roman" w:cs="Times New Roman"/>
          <w:sz w:val="24"/>
          <w:szCs w:val="20"/>
          <w:lang w:val="en-US" w:eastAsia="bg-BG"/>
        </w:rPr>
        <w:t>упълномощено</w:t>
      </w:r>
      <w:proofErr w:type="spellEnd"/>
      <w:r w:rsidRPr="003E01B1">
        <w:rPr>
          <w:rFonts w:ascii="Times New Roman" w:eastAsia="Times New Roman" w:hAnsi="Times New Roman" w:cs="Times New Roman"/>
          <w:sz w:val="24"/>
          <w:szCs w:val="20"/>
          <w:lang w:val="en-US" w:eastAsia="bg-BG"/>
        </w:rPr>
        <w:t xml:space="preserve"> от </w:t>
      </w:r>
      <w:proofErr w:type="spellStart"/>
      <w:r w:rsidRPr="003E01B1">
        <w:rPr>
          <w:rFonts w:ascii="Times New Roman" w:eastAsia="Times New Roman" w:hAnsi="Times New Roman" w:cs="Times New Roman"/>
          <w:sz w:val="24"/>
          <w:szCs w:val="20"/>
          <w:lang w:val="en-US" w:eastAsia="bg-BG"/>
        </w:rPr>
        <w:t>него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друго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длъжностно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лице</w:t>
      </w:r>
      <w:proofErr w:type="spellEnd"/>
      <w:r w:rsidRPr="003E01B1">
        <w:rPr>
          <w:rFonts w:ascii="Times New Roman" w:eastAsia="Times New Roman" w:hAnsi="Times New Roman" w:cs="Times New Roman"/>
          <w:sz w:val="24"/>
          <w:szCs w:val="20"/>
          <w:lang w:val="en-US" w:eastAsia="bg-BG"/>
        </w:rPr>
        <w:t xml:space="preserve">. Програмата за развитие на туризма се </w:t>
      </w:r>
      <w:proofErr w:type="spellStart"/>
      <w:r w:rsidRPr="003E01B1">
        <w:rPr>
          <w:rFonts w:ascii="Times New Roman" w:eastAsia="Times New Roman" w:hAnsi="Times New Roman" w:cs="Times New Roman"/>
          <w:sz w:val="24"/>
          <w:szCs w:val="20"/>
          <w:lang w:val="en-US" w:eastAsia="bg-BG"/>
        </w:rPr>
        <w:t>обсъжда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приема</w:t>
      </w:r>
      <w:proofErr w:type="spellEnd"/>
      <w:r w:rsidRPr="003E01B1">
        <w:rPr>
          <w:rFonts w:ascii="Times New Roman" w:eastAsia="Times New Roman" w:hAnsi="Times New Roman" w:cs="Times New Roman"/>
          <w:sz w:val="24"/>
          <w:szCs w:val="20"/>
          <w:lang w:val="en-US" w:eastAsia="bg-BG"/>
        </w:rPr>
        <w:t xml:space="preserve"> от Общинския съвет по предложение на кмета на общината. </w:t>
      </w:r>
      <w:proofErr w:type="spellStart"/>
      <w:r w:rsidRPr="003E01B1">
        <w:rPr>
          <w:rFonts w:ascii="Times New Roman" w:eastAsia="Times New Roman" w:hAnsi="Times New Roman" w:cs="Times New Roman"/>
          <w:sz w:val="24"/>
          <w:szCs w:val="20"/>
          <w:lang w:val="en-US" w:eastAsia="bg-BG"/>
        </w:rPr>
        <w:t>Годишните</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доклади</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наблюдение</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напредъка</w:t>
      </w:r>
      <w:proofErr w:type="spellEnd"/>
      <w:r w:rsidRPr="003E01B1">
        <w:rPr>
          <w:rFonts w:ascii="Times New Roman" w:eastAsia="Times New Roman" w:hAnsi="Times New Roman" w:cs="Times New Roman"/>
          <w:sz w:val="24"/>
          <w:szCs w:val="20"/>
          <w:lang w:val="en-US" w:eastAsia="bg-BG"/>
        </w:rPr>
        <w:t xml:space="preserve"> в изпълнението на Програмата също се </w:t>
      </w:r>
      <w:proofErr w:type="spellStart"/>
      <w:r w:rsidRPr="003E01B1">
        <w:rPr>
          <w:rFonts w:ascii="Times New Roman" w:eastAsia="Times New Roman" w:hAnsi="Times New Roman" w:cs="Times New Roman"/>
          <w:sz w:val="24"/>
          <w:szCs w:val="20"/>
          <w:lang w:val="en-US" w:eastAsia="bg-BG"/>
        </w:rPr>
        <w:t>одобряват</w:t>
      </w:r>
      <w:proofErr w:type="spellEnd"/>
      <w:r w:rsidRPr="003E01B1">
        <w:rPr>
          <w:rFonts w:ascii="Times New Roman" w:eastAsia="Times New Roman" w:hAnsi="Times New Roman" w:cs="Times New Roman"/>
          <w:sz w:val="24"/>
          <w:szCs w:val="20"/>
          <w:lang w:val="en-US" w:eastAsia="bg-BG"/>
        </w:rPr>
        <w:t xml:space="preserve"> от Общинския съвет по предложение на кмета. Основната цел на </w:t>
      </w:r>
      <w:proofErr w:type="spellStart"/>
      <w:r w:rsidRPr="003E01B1">
        <w:rPr>
          <w:rFonts w:ascii="Times New Roman" w:eastAsia="Times New Roman" w:hAnsi="Times New Roman" w:cs="Times New Roman"/>
          <w:sz w:val="24"/>
          <w:szCs w:val="20"/>
          <w:lang w:val="en-US" w:eastAsia="bg-BG"/>
        </w:rPr>
        <w:t>мониторинга</w:t>
      </w:r>
      <w:proofErr w:type="spellEnd"/>
      <w:r w:rsidRPr="003E01B1">
        <w:rPr>
          <w:rFonts w:ascii="Times New Roman" w:eastAsia="Times New Roman" w:hAnsi="Times New Roman" w:cs="Times New Roman"/>
          <w:sz w:val="24"/>
          <w:szCs w:val="20"/>
          <w:lang w:val="en-US" w:eastAsia="bg-BG"/>
        </w:rPr>
        <w:t xml:space="preserve"> е да осигури </w:t>
      </w:r>
      <w:proofErr w:type="spellStart"/>
      <w:r w:rsidRPr="003E01B1">
        <w:rPr>
          <w:rFonts w:ascii="Times New Roman" w:eastAsia="Times New Roman" w:hAnsi="Times New Roman" w:cs="Times New Roman"/>
          <w:sz w:val="24"/>
          <w:szCs w:val="20"/>
          <w:lang w:val="en-US" w:eastAsia="bg-BG"/>
        </w:rPr>
        <w:t>синхрона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взаимното</w:t>
      </w:r>
      <w:proofErr w:type="spellEnd"/>
      <w:r w:rsidRPr="003E01B1">
        <w:rPr>
          <w:rFonts w:ascii="Times New Roman" w:eastAsia="Times New Roman" w:hAnsi="Times New Roman" w:cs="Times New Roman"/>
          <w:sz w:val="24"/>
          <w:szCs w:val="20"/>
          <w:lang w:val="en-US" w:eastAsia="bg-BG"/>
        </w:rPr>
        <w:t xml:space="preserve"> подпомагане при реализирането на </w:t>
      </w:r>
      <w:proofErr w:type="spellStart"/>
      <w:r w:rsidRPr="003E01B1">
        <w:rPr>
          <w:rFonts w:ascii="Times New Roman" w:eastAsia="Times New Roman" w:hAnsi="Times New Roman" w:cs="Times New Roman"/>
          <w:sz w:val="24"/>
          <w:szCs w:val="20"/>
          <w:lang w:val="en-US" w:eastAsia="bg-BG"/>
        </w:rPr>
        <w:t>набелязаните</w:t>
      </w:r>
      <w:proofErr w:type="spellEnd"/>
      <w:r w:rsidRPr="003E01B1">
        <w:rPr>
          <w:rFonts w:ascii="Times New Roman" w:eastAsia="Times New Roman" w:hAnsi="Times New Roman" w:cs="Times New Roman"/>
          <w:sz w:val="24"/>
          <w:szCs w:val="20"/>
          <w:lang w:val="en-US" w:eastAsia="bg-BG"/>
        </w:rPr>
        <w:t xml:space="preserve"> дейности и приоритети. </w:t>
      </w:r>
      <w:proofErr w:type="spellStart"/>
      <w:r w:rsidRPr="003E01B1">
        <w:rPr>
          <w:rFonts w:ascii="Times New Roman" w:eastAsia="Times New Roman" w:hAnsi="Times New Roman" w:cs="Times New Roman"/>
          <w:sz w:val="24"/>
          <w:szCs w:val="20"/>
          <w:lang w:val="en-US" w:eastAsia="bg-BG"/>
        </w:rPr>
        <w:t>Правилата</w:t>
      </w:r>
      <w:proofErr w:type="spellEnd"/>
      <w:r w:rsidRPr="003E01B1">
        <w:rPr>
          <w:rFonts w:ascii="Times New Roman" w:eastAsia="Times New Roman" w:hAnsi="Times New Roman" w:cs="Times New Roman"/>
          <w:sz w:val="24"/>
          <w:szCs w:val="20"/>
          <w:lang w:val="en-US" w:eastAsia="bg-BG"/>
        </w:rPr>
        <w:t xml:space="preserve"> за мониторинг, </w:t>
      </w:r>
      <w:proofErr w:type="spellStart"/>
      <w:r w:rsidRPr="003E01B1">
        <w:rPr>
          <w:rFonts w:ascii="Times New Roman" w:eastAsia="Times New Roman" w:hAnsi="Times New Roman" w:cs="Times New Roman"/>
          <w:sz w:val="24"/>
          <w:szCs w:val="20"/>
          <w:lang w:val="en-US" w:eastAsia="bg-BG"/>
        </w:rPr>
        <w:t>контрол</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изпълнението на Програмата за развитие на туризма в община Никопол през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2021–2027 г. са: </w:t>
      </w:r>
    </w:p>
    <w:p w14:paraId="0F127E06" w14:textId="77777777" w:rsidR="00061595" w:rsidRPr="003E01B1" w:rsidRDefault="00061595" w:rsidP="00061595">
      <w:pPr>
        <w:numPr>
          <w:ilvl w:val="0"/>
          <w:numId w:val="49"/>
        </w:numPr>
        <w:spacing w:after="200" w:line="276" w:lineRule="auto"/>
        <w:contextualSpacing/>
        <w:jc w:val="both"/>
        <w:rPr>
          <w:rFonts w:ascii="Arial" w:hAnsi="Arial"/>
          <w:sz w:val="24"/>
        </w:rPr>
      </w:pPr>
      <w:r w:rsidRPr="003E01B1">
        <w:rPr>
          <w:rFonts w:ascii="Arial" w:hAnsi="Arial"/>
          <w:sz w:val="24"/>
        </w:rPr>
        <w:t xml:space="preserve">Наблюдение на процеса на изпълнение на Програмата; </w:t>
      </w:r>
    </w:p>
    <w:p w14:paraId="53796280" w14:textId="77777777" w:rsidR="00061595" w:rsidRPr="003E01B1" w:rsidRDefault="00061595" w:rsidP="00061595">
      <w:pPr>
        <w:numPr>
          <w:ilvl w:val="0"/>
          <w:numId w:val="49"/>
        </w:numPr>
        <w:spacing w:after="200" w:line="276" w:lineRule="auto"/>
        <w:contextualSpacing/>
        <w:jc w:val="both"/>
        <w:rPr>
          <w:rFonts w:ascii="Arial" w:hAnsi="Arial"/>
          <w:sz w:val="24"/>
        </w:rPr>
      </w:pPr>
      <w:r w:rsidRPr="003E01B1">
        <w:rPr>
          <w:rFonts w:ascii="Arial" w:hAnsi="Arial"/>
          <w:sz w:val="24"/>
        </w:rPr>
        <w:t xml:space="preserve">Изготвяне на ежегодни доклади за хода на изпълнение на Програмата. </w:t>
      </w:r>
    </w:p>
    <w:p w14:paraId="72C4BCC9"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roofErr w:type="spellStart"/>
      <w:r w:rsidRPr="003E01B1">
        <w:rPr>
          <w:rFonts w:ascii="Times New Roman" w:eastAsia="Times New Roman" w:hAnsi="Times New Roman" w:cs="Times New Roman"/>
          <w:sz w:val="24"/>
          <w:szCs w:val="20"/>
          <w:lang w:val="en-US" w:eastAsia="bg-BG"/>
        </w:rPr>
        <w:t>Докладите</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обсъждат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Консултативен</w:t>
      </w:r>
      <w:proofErr w:type="spellEnd"/>
      <w:r w:rsidRPr="003E01B1">
        <w:rPr>
          <w:rFonts w:ascii="Times New Roman" w:eastAsia="Times New Roman" w:hAnsi="Times New Roman" w:cs="Times New Roman"/>
          <w:sz w:val="24"/>
          <w:szCs w:val="20"/>
          <w:lang w:val="en-US" w:eastAsia="bg-BG"/>
        </w:rPr>
        <w:t xml:space="preserve"> съвет и се </w:t>
      </w:r>
      <w:proofErr w:type="spellStart"/>
      <w:r w:rsidRPr="003E01B1">
        <w:rPr>
          <w:rFonts w:ascii="Times New Roman" w:eastAsia="Times New Roman" w:hAnsi="Times New Roman" w:cs="Times New Roman"/>
          <w:sz w:val="24"/>
          <w:szCs w:val="20"/>
          <w:lang w:val="en-US" w:eastAsia="bg-BG"/>
        </w:rPr>
        <w:t>внасят</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обсъждане</w:t>
      </w:r>
      <w:proofErr w:type="spellEnd"/>
      <w:r w:rsidRPr="003E01B1">
        <w:rPr>
          <w:rFonts w:ascii="Times New Roman" w:eastAsia="Times New Roman" w:hAnsi="Times New Roman" w:cs="Times New Roman"/>
          <w:sz w:val="24"/>
          <w:szCs w:val="20"/>
          <w:lang w:val="en-US" w:eastAsia="bg-BG"/>
        </w:rPr>
        <w:t xml:space="preserve"> в Общинския съвет, като </w:t>
      </w:r>
      <w:proofErr w:type="spellStart"/>
      <w:r w:rsidRPr="003E01B1">
        <w:rPr>
          <w:rFonts w:ascii="Times New Roman" w:eastAsia="Times New Roman" w:hAnsi="Times New Roman" w:cs="Times New Roman"/>
          <w:sz w:val="24"/>
          <w:szCs w:val="20"/>
          <w:lang w:val="en-US" w:eastAsia="bg-BG"/>
        </w:rPr>
        <w:t>въз</w:t>
      </w:r>
      <w:proofErr w:type="spellEnd"/>
      <w:r w:rsidRPr="003E01B1">
        <w:rPr>
          <w:rFonts w:ascii="Times New Roman" w:eastAsia="Times New Roman" w:hAnsi="Times New Roman" w:cs="Times New Roman"/>
          <w:sz w:val="24"/>
          <w:szCs w:val="20"/>
          <w:lang w:val="en-US" w:eastAsia="bg-BG"/>
        </w:rPr>
        <w:t xml:space="preserve"> основа на тях се </w:t>
      </w:r>
      <w:proofErr w:type="spellStart"/>
      <w:r w:rsidRPr="003E01B1">
        <w:rPr>
          <w:rFonts w:ascii="Times New Roman" w:eastAsia="Times New Roman" w:hAnsi="Times New Roman" w:cs="Times New Roman"/>
          <w:sz w:val="24"/>
          <w:szCs w:val="20"/>
          <w:lang w:val="en-US" w:eastAsia="bg-BG"/>
        </w:rPr>
        <w:t>вземат</w:t>
      </w:r>
      <w:proofErr w:type="spellEnd"/>
      <w:r w:rsidRPr="003E01B1">
        <w:rPr>
          <w:rFonts w:ascii="Times New Roman" w:eastAsia="Times New Roman" w:hAnsi="Times New Roman" w:cs="Times New Roman"/>
          <w:sz w:val="24"/>
          <w:szCs w:val="20"/>
          <w:lang w:val="en-US" w:eastAsia="bg-BG"/>
        </w:rPr>
        <w:t xml:space="preserve"> решения за </w:t>
      </w:r>
      <w:proofErr w:type="spellStart"/>
      <w:r w:rsidRPr="003E01B1">
        <w:rPr>
          <w:rFonts w:ascii="Times New Roman" w:eastAsia="Times New Roman" w:hAnsi="Times New Roman" w:cs="Times New Roman"/>
          <w:sz w:val="24"/>
          <w:szCs w:val="20"/>
          <w:lang w:val="en-US" w:eastAsia="bg-BG"/>
        </w:rPr>
        <w:t>оценка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извършеното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актуализация</w:t>
      </w:r>
      <w:proofErr w:type="spellEnd"/>
      <w:r w:rsidRPr="003E01B1">
        <w:rPr>
          <w:rFonts w:ascii="Times New Roman" w:eastAsia="Times New Roman" w:hAnsi="Times New Roman" w:cs="Times New Roman"/>
          <w:sz w:val="24"/>
          <w:szCs w:val="20"/>
          <w:lang w:val="en-US" w:eastAsia="bg-BG"/>
        </w:rPr>
        <w:t xml:space="preserve"> на Програмата и </w:t>
      </w:r>
      <w:proofErr w:type="spellStart"/>
      <w:r w:rsidRPr="003E01B1">
        <w:rPr>
          <w:rFonts w:ascii="Times New Roman" w:eastAsia="Times New Roman" w:hAnsi="Times New Roman" w:cs="Times New Roman"/>
          <w:sz w:val="24"/>
          <w:szCs w:val="20"/>
          <w:lang w:val="en-US" w:eastAsia="bg-BG"/>
        </w:rPr>
        <w:t>конкретизация</w:t>
      </w:r>
      <w:proofErr w:type="spellEnd"/>
      <w:r w:rsidRPr="003E01B1">
        <w:rPr>
          <w:rFonts w:ascii="Times New Roman" w:eastAsia="Times New Roman" w:hAnsi="Times New Roman" w:cs="Times New Roman"/>
          <w:sz w:val="24"/>
          <w:szCs w:val="20"/>
          <w:lang w:val="en-US" w:eastAsia="bg-BG"/>
        </w:rPr>
        <w:t xml:space="preserve"> на плана за действие през </w:t>
      </w:r>
      <w:proofErr w:type="spellStart"/>
      <w:r w:rsidRPr="003E01B1">
        <w:rPr>
          <w:rFonts w:ascii="Times New Roman" w:eastAsia="Times New Roman" w:hAnsi="Times New Roman" w:cs="Times New Roman"/>
          <w:sz w:val="24"/>
          <w:szCs w:val="20"/>
          <w:lang w:val="en-US" w:eastAsia="bg-BG"/>
        </w:rPr>
        <w:t>следващите</w:t>
      </w:r>
      <w:proofErr w:type="spellEnd"/>
      <w:r w:rsidRPr="003E01B1">
        <w:rPr>
          <w:rFonts w:ascii="Times New Roman" w:eastAsia="Times New Roman" w:hAnsi="Times New Roman" w:cs="Times New Roman"/>
          <w:sz w:val="24"/>
          <w:szCs w:val="20"/>
          <w:lang w:val="en-US" w:eastAsia="bg-BG"/>
        </w:rPr>
        <w:t xml:space="preserve"> години. </w:t>
      </w:r>
      <w:proofErr w:type="spellStart"/>
      <w:r w:rsidRPr="003E01B1">
        <w:rPr>
          <w:rFonts w:ascii="Times New Roman" w:eastAsia="Times New Roman" w:hAnsi="Times New Roman" w:cs="Times New Roman"/>
          <w:sz w:val="24"/>
          <w:szCs w:val="20"/>
          <w:lang w:val="en-US" w:eastAsia="bg-BG"/>
        </w:rPr>
        <w:t>Предвижда</w:t>
      </w:r>
      <w:proofErr w:type="spellEnd"/>
      <w:r w:rsidRPr="003E01B1">
        <w:rPr>
          <w:rFonts w:ascii="Times New Roman" w:eastAsia="Times New Roman" w:hAnsi="Times New Roman" w:cs="Times New Roman"/>
          <w:sz w:val="24"/>
          <w:szCs w:val="20"/>
          <w:lang w:val="en-US" w:eastAsia="bg-BG"/>
        </w:rPr>
        <w:t xml:space="preserve"> се </w:t>
      </w:r>
      <w:proofErr w:type="spellStart"/>
      <w:r w:rsidRPr="003E01B1">
        <w:rPr>
          <w:rFonts w:ascii="Times New Roman" w:eastAsia="Times New Roman" w:hAnsi="Times New Roman" w:cs="Times New Roman"/>
          <w:sz w:val="24"/>
          <w:szCs w:val="20"/>
          <w:lang w:val="en-US" w:eastAsia="bg-BG"/>
        </w:rPr>
        <w:t>следната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последователност</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мониторинга</w:t>
      </w:r>
      <w:proofErr w:type="spellEnd"/>
      <w:r w:rsidRPr="003E01B1">
        <w:rPr>
          <w:rFonts w:ascii="Times New Roman" w:eastAsia="Times New Roman" w:hAnsi="Times New Roman" w:cs="Times New Roman"/>
          <w:sz w:val="24"/>
          <w:szCs w:val="20"/>
          <w:lang w:val="en-US" w:eastAsia="bg-BG"/>
        </w:rPr>
        <w:t xml:space="preserve">: </w:t>
      </w:r>
    </w:p>
    <w:p w14:paraId="008B67A1" w14:textId="77777777" w:rsidR="00061595" w:rsidRPr="003E01B1" w:rsidRDefault="00061595" w:rsidP="00061595">
      <w:pPr>
        <w:numPr>
          <w:ilvl w:val="0"/>
          <w:numId w:val="50"/>
        </w:numPr>
        <w:spacing w:after="200" w:line="276" w:lineRule="auto"/>
        <w:contextualSpacing/>
        <w:jc w:val="both"/>
        <w:rPr>
          <w:rFonts w:ascii="Arial" w:hAnsi="Arial"/>
          <w:sz w:val="24"/>
        </w:rPr>
      </w:pPr>
      <w:r w:rsidRPr="003E01B1">
        <w:rPr>
          <w:rFonts w:ascii="Arial" w:hAnsi="Arial"/>
          <w:sz w:val="24"/>
        </w:rPr>
        <w:t>Контрол по реализацията на дейностите и изразходваните финансови средства от страна на Консултативния съвет по въпросите свързани с туризма и кмета на Община Никопол;</w:t>
      </w:r>
    </w:p>
    <w:p w14:paraId="7F1341A8" w14:textId="77777777" w:rsidR="00061595" w:rsidRPr="003E01B1" w:rsidRDefault="00061595" w:rsidP="00061595">
      <w:pPr>
        <w:numPr>
          <w:ilvl w:val="0"/>
          <w:numId w:val="50"/>
        </w:numPr>
        <w:spacing w:after="200" w:line="276" w:lineRule="auto"/>
        <w:contextualSpacing/>
        <w:jc w:val="both"/>
        <w:rPr>
          <w:rFonts w:ascii="Arial" w:hAnsi="Arial"/>
          <w:sz w:val="24"/>
        </w:rPr>
      </w:pPr>
      <w:r w:rsidRPr="003E01B1">
        <w:rPr>
          <w:rFonts w:ascii="Arial" w:hAnsi="Arial"/>
          <w:sz w:val="24"/>
        </w:rPr>
        <w:t xml:space="preserve">В края на всяка година Общински съвет Никопол разглежда годишния доклад по изпълнението на плана с конкретните задачи за дадения период; </w:t>
      </w:r>
    </w:p>
    <w:p w14:paraId="20CAD6C0" w14:textId="77777777" w:rsidR="00061595" w:rsidRPr="003E01B1" w:rsidRDefault="00061595" w:rsidP="00061595">
      <w:pPr>
        <w:numPr>
          <w:ilvl w:val="0"/>
          <w:numId w:val="50"/>
        </w:numPr>
        <w:spacing w:after="200" w:line="276" w:lineRule="auto"/>
        <w:contextualSpacing/>
        <w:jc w:val="both"/>
        <w:rPr>
          <w:rFonts w:ascii="Arial" w:hAnsi="Arial"/>
          <w:sz w:val="24"/>
        </w:rPr>
      </w:pPr>
      <w:r w:rsidRPr="003E01B1">
        <w:rPr>
          <w:rFonts w:ascii="Arial" w:hAnsi="Arial"/>
          <w:sz w:val="24"/>
        </w:rPr>
        <w:t xml:space="preserve">Актуализиране на планираните дейности. </w:t>
      </w:r>
    </w:p>
    <w:p w14:paraId="209D476A" w14:textId="77777777" w:rsidR="00061595" w:rsidRPr="003E01B1" w:rsidRDefault="00061595" w:rsidP="00061595">
      <w:pPr>
        <w:spacing w:after="120" w:line="276" w:lineRule="auto"/>
        <w:contextualSpacing/>
        <w:jc w:val="both"/>
        <w:rPr>
          <w:rFonts w:ascii="Arial" w:hAnsi="Arial"/>
          <w:sz w:val="24"/>
        </w:rPr>
      </w:pPr>
    </w:p>
    <w:p w14:paraId="4CC961CF" w14:textId="77777777" w:rsidR="00061595" w:rsidRPr="003E01B1" w:rsidRDefault="00061595" w:rsidP="00061595">
      <w:pPr>
        <w:spacing w:after="120" w:line="276" w:lineRule="auto"/>
        <w:contextualSpacing/>
        <w:jc w:val="both"/>
        <w:rPr>
          <w:rFonts w:ascii="Arial" w:hAnsi="Arial"/>
          <w:sz w:val="24"/>
        </w:rPr>
      </w:pPr>
      <w:r w:rsidRPr="003E01B1">
        <w:rPr>
          <w:rFonts w:ascii="Arial" w:hAnsi="Arial"/>
          <w:sz w:val="24"/>
        </w:rPr>
        <w:tab/>
        <w:t xml:space="preserve">Мониторингът и оценката като неделима част от общинската политика по отношение на туризма се извършват с цел постигане на ефективност и ефикасност при ресурсното осигуряване, изпълнението и управлението на дейностите от Общинската програма за развитие на туризма. Мониторингът и оценката отчитат резултатите от изпълнението на всички дейности, залегнали в програмата, които допринасят за развитието на туризма в Община Никопол и </w:t>
      </w:r>
      <w:r w:rsidRPr="003E01B1">
        <w:rPr>
          <w:rFonts w:ascii="Arial" w:hAnsi="Arial"/>
          <w:sz w:val="24"/>
        </w:rPr>
        <w:lastRenderedPageBreak/>
        <w:t>превръщането ѝ в атрактивна туристическа дестинация. Предмет на мониторинг е изпълнението на целите и приоритетите, организацията и методите на изпълнение, прилагани от органите за управление, и мерките за осигуряване на информация и публичност за резултатите от изпълнението на програмата. Наблюдението на изпълнението на Програмата се извършва  въз основа на данни на Министерството на туризма, Националния статистически институт, местния туристически бизнес и на данни от Общинска администрация Никопол. Органи за наблюдение на изпълнението на Програмата за развитие на туризма са Консултативния съвет по туризъм и Общинския съвет. В процеса на мониторинг, въз основа на нормативните изисквания на Закона за туризма, Консултативния съвет по туризъм осигурява участието на заинтересованите страни, бизнес организации, физически и юридически лица при спазване на принципа за партньорство, публичност и прозрачност при изпълнението на общинската политиката за развитие на туризма.</w:t>
      </w:r>
    </w:p>
    <w:p w14:paraId="64BA13C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1964B88" w14:textId="77777777" w:rsidR="00061595" w:rsidRPr="003E01B1" w:rsidRDefault="00061595" w:rsidP="00061595">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US" w:eastAsia="bg-BG"/>
        </w:rPr>
      </w:pPr>
      <w:r w:rsidRPr="003E01B1">
        <w:rPr>
          <w:rFonts w:asciiTheme="majorHAnsi" w:eastAsiaTheme="majorEastAsia" w:hAnsiTheme="majorHAnsi" w:cstheme="majorBidi"/>
          <w:color w:val="2F5496" w:themeColor="accent1" w:themeShade="BF"/>
          <w:sz w:val="26"/>
          <w:szCs w:val="26"/>
          <w:lang w:val="en-US" w:eastAsia="bg-BG"/>
        </w:rPr>
        <w:tab/>
      </w:r>
      <w:bookmarkStart w:id="69" w:name="_Toc55834274"/>
      <w:r w:rsidRPr="003E01B1">
        <w:rPr>
          <w:rFonts w:asciiTheme="majorHAnsi" w:eastAsiaTheme="majorEastAsia" w:hAnsiTheme="majorHAnsi" w:cstheme="majorBidi"/>
          <w:color w:val="2F5496" w:themeColor="accent1" w:themeShade="BF"/>
          <w:sz w:val="26"/>
          <w:szCs w:val="26"/>
          <w:lang w:val="en-US" w:eastAsia="bg-BG"/>
        </w:rPr>
        <w:t xml:space="preserve">9.1. </w:t>
      </w:r>
      <w:proofErr w:type="spellStart"/>
      <w:r w:rsidRPr="003E01B1">
        <w:rPr>
          <w:rFonts w:asciiTheme="majorHAnsi" w:eastAsiaTheme="majorEastAsia" w:hAnsiTheme="majorHAnsi" w:cstheme="majorBidi"/>
          <w:color w:val="2F5496" w:themeColor="accent1" w:themeShade="BF"/>
          <w:sz w:val="26"/>
          <w:szCs w:val="26"/>
          <w:lang w:val="en-US" w:eastAsia="bg-BG"/>
        </w:rPr>
        <w:t>Отчет</w:t>
      </w:r>
      <w:proofErr w:type="spellEnd"/>
      <w:r w:rsidRPr="003E01B1">
        <w:rPr>
          <w:rFonts w:asciiTheme="majorHAnsi" w:eastAsiaTheme="majorEastAsia" w:hAnsiTheme="majorHAnsi" w:cstheme="majorBidi"/>
          <w:color w:val="2F5496" w:themeColor="accent1" w:themeShade="BF"/>
          <w:sz w:val="26"/>
          <w:szCs w:val="26"/>
          <w:lang w:val="en-US" w:eastAsia="bg-BG"/>
        </w:rPr>
        <w:t xml:space="preserve"> на изпълнението</w:t>
      </w:r>
      <w:bookmarkEnd w:id="69"/>
    </w:p>
    <w:p w14:paraId="0DDC72C1"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D2B217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r>
      <w:proofErr w:type="spellStart"/>
      <w:r w:rsidRPr="003E01B1">
        <w:rPr>
          <w:rFonts w:ascii="Times New Roman" w:eastAsia="Times New Roman" w:hAnsi="Times New Roman" w:cs="Times New Roman"/>
          <w:sz w:val="24"/>
          <w:szCs w:val="20"/>
          <w:lang w:val="en-US" w:eastAsia="bg-BG"/>
        </w:rPr>
        <w:t>Напредъка</w:t>
      </w:r>
      <w:proofErr w:type="spellEnd"/>
      <w:r w:rsidRPr="003E01B1">
        <w:rPr>
          <w:rFonts w:ascii="Times New Roman" w:eastAsia="Times New Roman" w:hAnsi="Times New Roman" w:cs="Times New Roman"/>
          <w:sz w:val="24"/>
          <w:szCs w:val="20"/>
          <w:lang w:val="en-US" w:eastAsia="bg-BG"/>
        </w:rPr>
        <w:t xml:space="preserve"> по изпълнението на мерките на настоящата програма се </w:t>
      </w:r>
      <w:proofErr w:type="spellStart"/>
      <w:r w:rsidRPr="003E01B1">
        <w:rPr>
          <w:rFonts w:ascii="Times New Roman" w:eastAsia="Times New Roman" w:hAnsi="Times New Roman" w:cs="Times New Roman"/>
          <w:sz w:val="24"/>
          <w:szCs w:val="20"/>
          <w:lang w:val="en-US" w:eastAsia="bg-BG"/>
        </w:rPr>
        <w:t>измерва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ежегодно</w:t>
      </w:r>
      <w:proofErr w:type="spellEnd"/>
      <w:r w:rsidRPr="003E01B1">
        <w:rPr>
          <w:rFonts w:ascii="Times New Roman" w:eastAsia="Times New Roman" w:hAnsi="Times New Roman" w:cs="Times New Roman"/>
          <w:sz w:val="24"/>
          <w:szCs w:val="20"/>
          <w:lang w:val="en-US" w:eastAsia="bg-BG"/>
        </w:rPr>
        <w:t xml:space="preserve"> под </w:t>
      </w:r>
      <w:proofErr w:type="spellStart"/>
      <w:r w:rsidRPr="003E01B1">
        <w:rPr>
          <w:rFonts w:ascii="Times New Roman" w:eastAsia="Times New Roman" w:hAnsi="Times New Roman" w:cs="Times New Roman"/>
          <w:sz w:val="24"/>
          <w:szCs w:val="20"/>
          <w:lang w:val="en-US" w:eastAsia="bg-BG"/>
        </w:rPr>
        <w:t>формата</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годишен</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отчет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Изготвянето</w:t>
      </w:r>
      <w:proofErr w:type="spellEnd"/>
      <w:r w:rsidRPr="003E01B1">
        <w:rPr>
          <w:rFonts w:ascii="Times New Roman" w:eastAsia="Times New Roman" w:hAnsi="Times New Roman" w:cs="Times New Roman"/>
          <w:sz w:val="24"/>
          <w:szCs w:val="20"/>
          <w:lang w:val="en-US" w:eastAsia="bg-BG"/>
        </w:rPr>
        <w:t xml:space="preserve"> на </w:t>
      </w:r>
      <w:proofErr w:type="spellStart"/>
      <w:r w:rsidRPr="003E01B1">
        <w:rPr>
          <w:rFonts w:ascii="Times New Roman" w:eastAsia="Times New Roman" w:hAnsi="Times New Roman" w:cs="Times New Roman"/>
          <w:sz w:val="24"/>
          <w:szCs w:val="20"/>
          <w:lang w:val="en-US" w:eastAsia="bg-BG"/>
        </w:rPr>
        <w:t>годишния</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отчет</w:t>
      </w:r>
      <w:proofErr w:type="spellEnd"/>
      <w:r w:rsidRPr="003E01B1">
        <w:rPr>
          <w:rFonts w:ascii="Times New Roman" w:eastAsia="Times New Roman" w:hAnsi="Times New Roman" w:cs="Times New Roman"/>
          <w:sz w:val="24"/>
          <w:szCs w:val="20"/>
          <w:lang w:val="en-US" w:eastAsia="bg-BG"/>
        </w:rPr>
        <w:t xml:space="preserve"> съгласно чл. 12 ал.</w:t>
      </w:r>
      <w:proofErr w:type="gramStart"/>
      <w:r w:rsidRPr="003E01B1">
        <w:rPr>
          <w:rFonts w:ascii="Times New Roman" w:eastAsia="Times New Roman" w:hAnsi="Times New Roman" w:cs="Times New Roman"/>
          <w:sz w:val="24"/>
          <w:szCs w:val="20"/>
          <w:lang w:val="en-US" w:eastAsia="bg-BG"/>
        </w:rPr>
        <w:t>1  е</w:t>
      </w:r>
      <w:proofErr w:type="gram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ангажимент</w:t>
      </w:r>
      <w:proofErr w:type="spellEnd"/>
      <w:r w:rsidRPr="003E01B1">
        <w:rPr>
          <w:rFonts w:ascii="Times New Roman" w:eastAsia="Times New Roman" w:hAnsi="Times New Roman" w:cs="Times New Roman"/>
          <w:sz w:val="24"/>
          <w:szCs w:val="20"/>
          <w:lang w:val="en-US" w:eastAsia="bg-BG"/>
        </w:rPr>
        <w:t xml:space="preserve"> на кмета. </w:t>
      </w:r>
      <w:proofErr w:type="spellStart"/>
      <w:r w:rsidRPr="003E01B1">
        <w:rPr>
          <w:rFonts w:ascii="Times New Roman" w:eastAsia="Times New Roman" w:hAnsi="Times New Roman" w:cs="Times New Roman"/>
          <w:sz w:val="24"/>
          <w:szCs w:val="20"/>
          <w:lang w:val="en-US" w:eastAsia="bg-BG"/>
        </w:rPr>
        <w:t>Консултативния</w:t>
      </w:r>
      <w:proofErr w:type="spellEnd"/>
      <w:r w:rsidRPr="003E01B1">
        <w:rPr>
          <w:rFonts w:ascii="Times New Roman" w:eastAsia="Times New Roman" w:hAnsi="Times New Roman" w:cs="Times New Roman"/>
          <w:sz w:val="24"/>
          <w:szCs w:val="20"/>
          <w:lang w:val="en-US" w:eastAsia="bg-BG"/>
        </w:rPr>
        <w:t xml:space="preserve"> съвет по туризма </w:t>
      </w:r>
      <w:proofErr w:type="spellStart"/>
      <w:r w:rsidRPr="003E01B1">
        <w:rPr>
          <w:rFonts w:ascii="Times New Roman" w:eastAsia="Times New Roman" w:hAnsi="Times New Roman" w:cs="Times New Roman"/>
          <w:sz w:val="24"/>
          <w:szCs w:val="20"/>
          <w:lang w:val="en-US" w:eastAsia="bg-BG"/>
        </w:rPr>
        <w:t>одобрява</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отчета</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кметът</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го</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депозира</w:t>
      </w:r>
      <w:proofErr w:type="spellEnd"/>
      <w:r w:rsidRPr="003E01B1">
        <w:rPr>
          <w:rFonts w:ascii="Times New Roman" w:eastAsia="Times New Roman" w:hAnsi="Times New Roman" w:cs="Times New Roman"/>
          <w:sz w:val="24"/>
          <w:szCs w:val="20"/>
          <w:lang w:val="en-US" w:eastAsia="bg-BG"/>
        </w:rPr>
        <w:t xml:space="preserve"> за </w:t>
      </w:r>
      <w:proofErr w:type="spellStart"/>
      <w:r w:rsidRPr="003E01B1">
        <w:rPr>
          <w:rFonts w:ascii="Times New Roman" w:eastAsia="Times New Roman" w:hAnsi="Times New Roman" w:cs="Times New Roman"/>
          <w:sz w:val="24"/>
          <w:szCs w:val="20"/>
          <w:lang w:val="en-US" w:eastAsia="bg-BG"/>
        </w:rPr>
        <w:t>приемане</w:t>
      </w:r>
      <w:proofErr w:type="spellEnd"/>
      <w:r w:rsidRPr="003E01B1">
        <w:rPr>
          <w:rFonts w:ascii="Times New Roman" w:eastAsia="Times New Roman" w:hAnsi="Times New Roman" w:cs="Times New Roman"/>
          <w:sz w:val="24"/>
          <w:szCs w:val="20"/>
          <w:lang w:val="en-US" w:eastAsia="bg-BG"/>
        </w:rPr>
        <w:t xml:space="preserve"> от общинския съвет.</w:t>
      </w:r>
    </w:p>
    <w:p w14:paraId="5AB0AE45"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71A828E"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70" w:name="_Toc55834275"/>
      <w:r w:rsidRPr="003E01B1">
        <w:rPr>
          <w:rFonts w:asciiTheme="majorHAnsi" w:eastAsiaTheme="majorEastAsia" w:hAnsiTheme="majorHAnsi" w:cstheme="majorBidi"/>
          <w:color w:val="2F5496" w:themeColor="accent1" w:themeShade="BF"/>
          <w:sz w:val="32"/>
          <w:szCs w:val="32"/>
          <w:lang w:val="en-US" w:eastAsia="bg-BG"/>
        </w:rPr>
        <w:t>10. ПЕРИОД НА ДЕЙСТВИЕ НА ПРОГРАМАТА</w:t>
      </w:r>
      <w:bookmarkEnd w:id="70"/>
    </w:p>
    <w:p w14:paraId="5F0F543B"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6A1F42AF"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r w:rsidRPr="003E01B1">
        <w:rPr>
          <w:rFonts w:ascii="Times New Roman" w:eastAsia="Times New Roman" w:hAnsi="Times New Roman" w:cs="Times New Roman"/>
          <w:sz w:val="24"/>
          <w:szCs w:val="20"/>
          <w:lang w:val="en-US" w:eastAsia="bg-BG"/>
        </w:rPr>
        <w:tab/>
        <w:t xml:space="preserve">Програмата за развитие на туризма на община Никопол е с период на действие 2021-2027г., което се </w:t>
      </w:r>
      <w:proofErr w:type="spellStart"/>
      <w:r w:rsidRPr="003E01B1">
        <w:rPr>
          <w:rFonts w:ascii="Times New Roman" w:eastAsia="Times New Roman" w:hAnsi="Times New Roman" w:cs="Times New Roman"/>
          <w:sz w:val="24"/>
          <w:szCs w:val="20"/>
          <w:lang w:val="en-US" w:eastAsia="bg-BG"/>
        </w:rPr>
        <w:t>обуславя</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аргументира</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на действие на </w:t>
      </w:r>
      <w:proofErr w:type="spellStart"/>
      <w:r w:rsidRPr="003E01B1">
        <w:rPr>
          <w:rFonts w:ascii="Times New Roman" w:eastAsia="Times New Roman" w:hAnsi="Times New Roman" w:cs="Times New Roman"/>
          <w:sz w:val="24"/>
          <w:szCs w:val="20"/>
          <w:lang w:val="en-US" w:eastAsia="bg-BG"/>
        </w:rPr>
        <w:t>свързаните</w:t>
      </w:r>
      <w:proofErr w:type="spellEnd"/>
      <w:r w:rsidRPr="003E01B1">
        <w:rPr>
          <w:rFonts w:ascii="Times New Roman" w:eastAsia="Times New Roman" w:hAnsi="Times New Roman" w:cs="Times New Roman"/>
          <w:sz w:val="24"/>
          <w:szCs w:val="20"/>
          <w:lang w:val="en-US" w:eastAsia="bg-BG"/>
        </w:rPr>
        <w:t xml:space="preserve"> с </w:t>
      </w:r>
      <w:proofErr w:type="spellStart"/>
      <w:r w:rsidRPr="003E01B1">
        <w:rPr>
          <w:rFonts w:ascii="Times New Roman" w:eastAsia="Times New Roman" w:hAnsi="Times New Roman" w:cs="Times New Roman"/>
          <w:sz w:val="24"/>
          <w:szCs w:val="20"/>
          <w:lang w:val="en-US" w:eastAsia="bg-BG"/>
        </w:rPr>
        <w:t>нея</w:t>
      </w:r>
      <w:proofErr w:type="spellEnd"/>
      <w:r w:rsidRPr="003E01B1">
        <w:rPr>
          <w:rFonts w:ascii="Times New Roman" w:eastAsia="Times New Roman" w:hAnsi="Times New Roman" w:cs="Times New Roman"/>
          <w:sz w:val="24"/>
          <w:szCs w:val="20"/>
          <w:lang w:val="en-US" w:eastAsia="bg-BG"/>
        </w:rPr>
        <w:t xml:space="preserve"> национални и </w:t>
      </w:r>
      <w:proofErr w:type="spellStart"/>
      <w:r w:rsidRPr="003E01B1">
        <w:rPr>
          <w:rFonts w:ascii="Times New Roman" w:eastAsia="Times New Roman" w:hAnsi="Times New Roman" w:cs="Times New Roman"/>
          <w:sz w:val="24"/>
          <w:szCs w:val="20"/>
          <w:lang w:val="en-US" w:eastAsia="bg-BG"/>
        </w:rPr>
        <w:t>европейски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нормативни</w:t>
      </w:r>
      <w:proofErr w:type="spellEnd"/>
      <w:r w:rsidRPr="003E01B1">
        <w:rPr>
          <w:rFonts w:ascii="Times New Roman" w:eastAsia="Times New Roman" w:hAnsi="Times New Roman" w:cs="Times New Roman"/>
          <w:sz w:val="24"/>
          <w:szCs w:val="20"/>
          <w:lang w:val="en-US" w:eastAsia="bg-BG"/>
        </w:rPr>
        <w:t xml:space="preserve"> и </w:t>
      </w:r>
      <w:proofErr w:type="spellStart"/>
      <w:r w:rsidRPr="003E01B1">
        <w:rPr>
          <w:rFonts w:ascii="Times New Roman" w:eastAsia="Times New Roman" w:hAnsi="Times New Roman" w:cs="Times New Roman"/>
          <w:sz w:val="24"/>
          <w:szCs w:val="20"/>
          <w:lang w:val="en-US" w:eastAsia="bg-BG"/>
        </w:rPr>
        <w:t>планови</w:t>
      </w:r>
      <w:proofErr w:type="spellEnd"/>
      <w:r w:rsidRPr="003E01B1">
        <w:rPr>
          <w:rFonts w:ascii="Times New Roman" w:eastAsia="Times New Roman" w:hAnsi="Times New Roman" w:cs="Times New Roman"/>
          <w:sz w:val="24"/>
          <w:szCs w:val="20"/>
          <w:lang w:val="en-US" w:eastAsia="bg-BG"/>
        </w:rPr>
        <w:t xml:space="preserve"> </w:t>
      </w:r>
      <w:proofErr w:type="spellStart"/>
      <w:r w:rsidRPr="003E01B1">
        <w:rPr>
          <w:rFonts w:ascii="Times New Roman" w:eastAsia="Times New Roman" w:hAnsi="Times New Roman" w:cs="Times New Roman"/>
          <w:sz w:val="24"/>
          <w:szCs w:val="20"/>
          <w:lang w:val="en-US" w:eastAsia="bg-BG"/>
        </w:rPr>
        <w:t>документи</w:t>
      </w:r>
      <w:proofErr w:type="spellEnd"/>
      <w:r w:rsidRPr="003E01B1">
        <w:rPr>
          <w:rFonts w:ascii="Times New Roman" w:eastAsia="Times New Roman" w:hAnsi="Times New Roman" w:cs="Times New Roman"/>
          <w:sz w:val="24"/>
          <w:szCs w:val="20"/>
          <w:lang w:val="en-US" w:eastAsia="bg-BG"/>
        </w:rPr>
        <w:t>.</w:t>
      </w:r>
    </w:p>
    <w:p w14:paraId="4C4E18F4" w14:textId="77777777" w:rsidR="00061595" w:rsidRPr="003E01B1" w:rsidRDefault="00061595" w:rsidP="0006159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eastAsia="bg-BG"/>
        </w:rPr>
      </w:pPr>
      <w:bookmarkStart w:id="71" w:name="_Toc55834276"/>
      <w:r w:rsidRPr="003E01B1">
        <w:rPr>
          <w:rFonts w:asciiTheme="majorHAnsi" w:eastAsiaTheme="majorEastAsia" w:hAnsiTheme="majorHAnsi" w:cstheme="majorBidi"/>
          <w:color w:val="2F5496" w:themeColor="accent1" w:themeShade="BF"/>
          <w:sz w:val="32"/>
          <w:szCs w:val="32"/>
          <w:lang w:val="en-US" w:eastAsia="bg-BG"/>
        </w:rPr>
        <w:t>11. ЗАКЛЮЧЕНИЕ</w:t>
      </w:r>
      <w:bookmarkEnd w:id="71"/>
    </w:p>
    <w:p w14:paraId="6B201943"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49760A43"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 xml:space="preserve">Община Никопол е една от малките общини в България с уникално съчетания на природни и антропогенни ресурси, чиито потенциал за развитие на туризма все още не е използван, но е налице силна воля за промяна на ситуацията у всички представители на местната общност. </w:t>
      </w:r>
    </w:p>
    <w:p w14:paraId="50748DF9"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Устойчивото развитие на туризма изисква целенасочени и постоянни усилия от</w:t>
      </w:r>
    </w:p>
    <w:p w14:paraId="227756EF"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страна на местните власти, в партньорство с останалите заинтересовани страни за позиционирането на общината като уникална и конкурентоспособна</w:t>
      </w:r>
    </w:p>
    <w:p w14:paraId="574EE19E"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туристическа дестинация. Акцентирането върху местните традиции и природни</w:t>
      </w:r>
    </w:p>
    <w:p w14:paraId="08325F97"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дадености, както и различен тип събития, е ключово за устойчивото развитие на</w:t>
      </w:r>
    </w:p>
    <w:p w14:paraId="0F89DAA2"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туризма. За целта е необходимо да се извършват задълбочени научно-изследователски проучвания, постоянни наблюдения и периодична актуализация, в съответствие с динамично променящите се реалности.</w:t>
      </w:r>
    </w:p>
    <w:p w14:paraId="369523DC"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Успешното устойчиво туристическо развитие е свързано с:</w:t>
      </w:r>
    </w:p>
    <w:p w14:paraId="128D92CE" w14:textId="77777777" w:rsidR="00061595" w:rsidRPr="003E01B1" w:rsidRDefault="00061595" w:rsidP="00061595">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оценка на туристическите ресурси и провеждане на системни маркетингови проучвания;</w:t>
      </w:r>
    </w:p>
    <w:p w14:paraId="5C45A12E" w14:textId="77777777" w:rsidR="00061595" w:rsidRPr="003E01B1" w:rsidRDefault="00061595" w:rsidP="00061595">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lastRenderedPageBreak/>
        <w:t xml:space="preserve">изграждане на тематични маршрути и специализирана туристическа инфраструктура; </w:t>
      </w:r>
    </w:p>
    <w:p w14:paraId="76455253" w14:textId="77777777" w:rsidR="00061595" w:rsidRPr="003E01B1" w:rsidRDefault="00061595" w:rsidP="00061595">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въвеждане на единни стандарти за обслужване на туристите; </w:t>
      </w:r>
    </w:p>
    <w:p w14:paraId="5C743A94" w14:textId="77777777" w:rsidR="00061595" w:rsidRPr="003E01B1" w:rsidRDefault="00061595" w:rsidP="00061595">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категоризация и доброволна сертификация на туристическите обекти, въвеждане на регионална запазена марка; </w:t>
      </w:r>
    </w:p>
    <w:p w14:paraId="71F8267D" w14:textId="77777777" w:rsidR="00061595" w:rsidRPr="003E01B1" w:rsidRDefault="00061595" w:rsidP="00061595">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диверсификация на туристическия продукт, чрез предлагане на допълнителни услуги, използване на възможности за общ регионален туристически продукт със съседните общини; </w:t>
      </w:r>
    </w:p>
    <w:p w14:paraId="57E98ABC" w14:textId="77777777" w:rsidR="00061595" w:rsidRPr="003E01B1" w:rsidRDefault="00061595" w:rsidP="00061595">
      <w:pPr>
        <w:numPr>
          <w:ilvl w:val="0"/>
          <w:numId w:val="51"/>
        </w:numPr>
        <w:spacing w:before="60" w:after="0" w:line="240" w:lineRule="auto"/>
        <w:jc w:val="both"/>
        <w:rPr>
          <w:rFonts w:ascii="Arial" w:hAnsi="Arial" w:cs="Arial"/>
          <w:sz w:val="24"/>
          <w:szCs w:val="24"/>
        </w:rPr>
      </w:pPr>
      <w:r w:rsidRPr="003E01B1">
        <w:rPr>
          <w:rFonts w:ascii="Arial" w:hAnsi="Arial" w:cs="Arial"/>
          <w:sz w:val="24"/>
          <w:szCs w:val="24"/>
        </w:rPr>
        <w:t xml:space="preserve">създаване на публично-частни партньорства и сътрудничество между заинтересованите страни. </w:t>
      </w:r>
    </w:p>
    <w:p w14:paraId="357C3BEB"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ab/>
        <w:t xml:space="preserve">От съществено значение е развитието на продуктовата политика във връзка с възможностите за предлагане на специализирани видове туризъм, съобразно характерните особености и туристическия потенциал на община Никопол и района. </w:t>
      </w:r>
    </w:p>
    <w:p w14:paraId="7A13763E" w14:textId="77777777" w:rsidR="00061595" w:rsidRPr="003E01B1" w:rsidRDefault="00061595" w:rsidP="00061595">
      <w:pPr>
        <w:spacing w:before="60" w:after="0" w:line="240" w:lineRule="auto"/>
        <w:jc w:val="both"/>
        <w:rPr>
          <w:rFonts w:ascii="Arial" w:hAnsi="Arial" w:cs="Arial"/>
          <w:sz w:val="24"/>
          <w:szCs w:val="24"/>
        </w:rPr>
      </w:pPr>
      <w:r w:rsidRPr="003E01B1">
        <w:rPr>
          <w:rFonts w:ascii="Arial" w:hAnsi="Arial" w:cs="Arial"/>
          <w:sz w:val="24"/>
          <w:szCs w:val="24"/>
        </w:rPr>
        <w:tab/>
        <w:t>Настоящата програма за развитие на туризма в община Никопол е целенасочена стъпка в тази посока и се очаква да допринесе за икономически и социален просперитет на местната общност в средносрочен и дългосрочен план.</w:t>
      </w:r>
    </w:p>
    <w:p w14:paraId="57AC1A7D"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008111E5" w14:textId="77777777" w:rsidR="00061595" w:rsidRPr="003E01B1" w:rsidRDefault="00061595" w:rsidP="00061595">
      <w:pPr>
        <w:spacing w:after="0" w:line="240" w:lineRule="auto"/>
        <w:rPr>
          <w:rFonts w:ascii="Times New Roman" w:eastAsia="Times New Roman" w:hAnsi="Times New Roman" w:cs="Times New Roman"/>
          <w:sz w:val="24"/>
          <w:szCs w:val="20"/>
          <w:lang w:eastAsia="bg-BG"/>
        </w:rPr>
      </w:pPr>
      <w:r w:rsidRPr="003E01B1">
        <w:rPr>
          <w:rFonts w:ascii="Times New Roman" w:eastAsia="Times New Roman" w:hAnsi="Times New Roman" w:cs="Times New Roman"/>
          <w:sz w:val="24"/>
          <w:szCs w:val="20"/>
          <w:lang w:val="en-US" w:eastAsia="bg-BG"/>
        </w:rPr>
        <w:t xml:space="preserve">Настоящата програма за развитие на туризма на община Никопол за </w:t>
      </w:r>
      <w:proofErr w:type="spellStart"/>
      <w:r w:rsidRPr="003E01B1">
        <w:rPr>
          <w:rFonts w:ascii="Times New Roman" w:eastAsia="Times New Roman" w:hAnsi="Times New Roman" w:cs="Times New Roman"/>
          <w:sz w:val="24"/>
          <w:szCs w:val="20"/>
          <w:lang w:val="en-US" w:eastAsia="bg-BG"/>
        </w:rPr>
        <w:t>периода</w:t>
      </w:r>
      <w:proofErr w:type="spellEnd"/>
      <w:r w:rsidRPr="003E01B1">
        <w:rPr>
          <w:rFonts w:ascii="Times New Roman" w:eastAsia="Times New Roman" w:hAnsi="Times New Roman" w:cs="Times New Roman"/>
          <w:sz w:val="24"/>
          <w:szCs w:val="20"/>
          <w:lang w:val="en-US" w:eastAsia="bg-BG"/>
        </w:rPr>
        <w:t xml:space="preserve"> 2021-2027г. е </w:t>
      </w:r>
      <w:proofErr w:type="spellStart"/>
      <w:r w:rsidRPr="003E01B1">
        <w:rPr>
          <w:rFonts w:ascii="Times New Roman" w:eastAsia="Times New Roman" w:hAnsi="Times New Roman" w:cs="Times New Roman"/>
          <w:sz w:val="24"/>
          <w:szCs w:val="20"/>
          <w:lang w:val="en-US" w:eastAsia="bg-BG"/>
        </w:rPr>
        <w:t>приета</w:t>
      </w:r>
      <w:proofErr w:type="spellEnd"/>
      <w:r w:rsidRPr="003E01B1">
        <w:rPr>
          <w:rFonts w:ascii="Times New Roman" w:eastAsia="Times New Roman" w:hAnsi="Times New Roman" w:cs="Times New Roman"/>
          <w:sz w:val="24"/>
          <w:szCs w:val="20"/>
          <w:lang w:val="en-US" w:eastAsia="bg-BG"/>
        </w:rPr>
        <w:t xml:space="preserve"> от Общински съвет на община Никопол с решение </w:t>
      </w:r>
      <w:r w:rsidRPr="003E01B1">
        <w:rPr>
          <w:rFonts w:ascii="Times New Roman" w:eastAsia="Times New Roman" w:hAnsi="Times New Roman" w:cs="Times New Roman"/>
          <w:sz w:val="24"/>
          <w:szCs w:val="20"/>
          <w:lang w:eastAsia="bg-BG"/>
        </w:rPr>
        <w:t>№</w:t>
      </w:r>
      <w:r w:rsidRPr="003E01B1">
        <w:rPr>
          <w:rFonts w:ascii="Times New Roman" w:eastAsia="Times New Roman" w:hAnsi="Times New Roman" w:cs="Times New Roman"/>
          <w:sz w:val="24"/>
          <w:szCs w:val="20"/>
          <w:lang w:val="en-US" w:eastAsia="bg-BG"/>
        </w:rPr>
        <w:t xml:space="preserve"> </w:t>
      </w:r>
      <w:r w:rsidRPr="003E01B1">
        <w:rPr>
          <w:rFonts w:ascii="Times New Roman" w:eastAsia="Times New Roman" w:hAnsi="Times New Roman" w:cs="Times New Roman"/>
          <w:sz w:val="24"/>
          <w:szCs w:val="20"/>
          <w:lang w:eastAsia="bg-BG"/>
        </w:rPr>
        <w:t xml:space="preserve">242 </w:t>
      </w:r>
      <w:r w:rsidRPr="003E01B1">
        <w:rPr>
          <w:rFonts w:ascii="Times New Roman" w:eastAsia="Times New Roman" w:hAnsi="Times New Roman" w:cs="Times New Roman"/>
          <w:sz w:val="24"/>
          <w:szCs w:val="20"/>
          <w:lang w:val="en-US" w:eastAsia="bg-BG"/>
        </w:rPr>
        <w:t xml:space="preserve">от </w:t>
      </w:r>
      <w:proofErr w:type="spellStart"/>
      <w:r w:rsidRPr="003E01B1">
        <w:rPr>
          <w:rFonts w:ascii="Times New Roman" w:eastAsia="Times New Roman" w:hAnsi="Times New Roman" w:cs="Times New Roman"/>
          <w:sz w:val="24"/>
          <w:szCs w:val="20"/>
          <w:lang w:val="en-US" w:eastAsia="bg-BG"/>
        </w:rPr>
        <w:t>дата</w:t>
      </w:r>
      <w:proofErr w:type="spellEnd"/>
      <w:r w:rsidRPr="003E01B1">
        <w:rPr>
          <w:rFonts w:ascii="Times New Roman" w:eastAsia="Times New Roman" w:hAnsi="Times New Roman" w:cs="Times New Roman"/>
          <w:sz w:val="24"/>
          <w:szCs w:val="20"/>
          <w:lang w:eastAsia="bg-BG"/>
        </w:rPr>
        <w:t xml:space="preserve"> 29.06.2021г.</w:t>
      </w:r>
    </w:p>
    <w:p w14:paraId="7298218E" w14:textId="77777777" w:rsidR="00061595" w:rsidRPr="003E01B1" w:rsidRDefault="00061595" w:rsidP="00061595">
      <w:pPr>
        <w:spacing w:after="0" w:line="240" w:lineRule="auto"/>
        <w:rPr>
          <w:rFonts w:ascii="Times New Roman" w:eastAsia="Times New Roman" w:hAnsi="Times New Roman" w:cs="Times New Roman"/>
          <w:sz w:val="24"/>
          <w:szCs w:val="20"/>
          <w:lang w:val="en-US" w:eastAsia="bg-BG"/>
        </w:rPr>
      </w:pPr>
    </w:p>
    <w:p w14:paraId="514C3A99" w14:textId="77777777" w:rsidR="00061595" w:rsidRPr="003E01B1" w:rsidRDefault="00061595" w:rsidP="00061595">
      <w:pPr>
        <w:spacing w:after="0" w:line="240" w:lineRule="auto"/>
        <w:jc w:val="both"/>
        <w:rPr>
          <w:rFonts w:ascii="Times New Roman" w:eastAsia="Times New Roman" w:hAnsi="Times New Roman" w:cs="Times New Roman"/>
          <w:sz w:val="28"/>
          <w:szCs w:val="28"/>
          <w:lang w:eastAsia="bg-BG"/>
        </w:rPr>
      </w:pPr>
    </w:p>
    <w:p w14:paraId="7470E841" w14:textId="77777777" w:rsidR="00061595" w:rsidRDefault="00061595" w:rsidP="00061595"/>
    <w:p w14:paraId="2A8AFC4D" w14:textId="77777777" w:rsidR="00061595" w:rsidRPr="004463A4" w:rsidRDefault="00061595" w:rsidP="00061595">
      <w:pPr>
        <w:spacing w:after="0" w:line="240" w:lineRule="auto"/>
        <w:jc w:val="center"/>
        <w:rPr>
          <w:rFonts w:ascii="Times New Roman" w:eastAsia="Times New Roman" w:hAnsi="Times New Roman" w:cs="Times New Roman"/>
          <w:b/>
          <w:sz w:val="28"/>
          <w:szCs w:val="28"/>
          <w:lang w:eastAsia="bg-BG"/>
        </w:rPr>
      </w:pPr>
      <w:r>
        <w:rPr>
          <w:rFonts w:ascii="Times New Roman" w:eastAsia="Calibri" w:hAnsi="Times New Roman" w:cs="Times New Roman"/>
          <w:sz w:val="28"/>
          <w:szCs w:val="28"/>
        </w:rPr>
        <w:tab/>
      </w:r>
      <w:r w:rsidRPr="00E1146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СЕДМА</w:t>
      </w:r>
      <w:r w:rsidRPr="00E11460">
        <w:rPr>
          <w:rFonts w:ascii="Times New Roman" w:eastAsia="Calibri" w:hAnsi="Times New Roman" w:cs="Times New Roman"/>
          <w:b/>
          <w:sz w:val="28"/>
          <w:szCs w:val="28"/>
        </w:rPr>
        <w:t xml:space="preserve"> ТОЧКА ОТ ДНЕВНИЯ РЕД</w:t>
      </w:r>
    </w:p>
    <w:p w14:paraId="30FDE506" w14:textId="77777777" w:rsidR="00061595" w:rsidRPr="001F6D40" w:rsidRDefault="00061595" w:rsidP="00061595">
      <w:pPr>
        <w:spacing w:after="200" w:line="240" w:lineRule="auto"/>
        <w:rPr>
          <w:rFonts w:ascii="Times New Roman" w:eastAsia="Calibri" w:hAnsi="Times New Roman" w:cs="Times New Roman"/>
          <w:sz w:val="28"/>
          <w:szCs w:val="28"/>
        </w:rPr>
      </w:pPr>
    </w:p>
    <w:p w14:paraId="1747E2DC"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sidRPr="001F6D40">
        <w:rPr>
          <w:rFonts w:ascii="Times New Roman" w:eastAsia="Calibri" w:hAnsi="Times New Roman" w:cs="Times New Roman"/>
          <w:b/>
          <w:sz w:val="28"/>
          <w:szCs w:val="28"/>
        </w:rPr>
        <w:t>Забележка</w:t>
      </w:r>
      <w:r w:rsidRPr="001F6D40">
        <w:rPr>
          <w:rFonts w:ascii="Times New Roman" w:eastAsia="Calibri" w:hAnsi="Times New Roman" w:cs="Times New Roman"/>
          <w:sz w:val="28"/>
          <w:szCs w:val="28"/>
        </w:rPr>
        <w:t xml:space="preserve">: Общинския съветник </w:t>
      </w:r>
      <w:r>
        <w:rPr>
          <w:rFonts w:ascii="Times New Roman" w:eastAsia="Calibri" w:hAnsi="Times New Roman" w:cs="Times New Roman"/>
          <w:sz w:val="28"/>
          <w:szCs w:val="28"/>
        </w:rPr>
        <w:t>Красимир Халов</w:t>
      </w:r>
      <w:r w:rsidRPr="001F6D40">
        <w:rPr>
          <w:rFonts w:ascii="Times New Roman" w:eastAsia="Calibri" w:hAnsi="Times New Roman" w:cs="Times New Roman"/>
          <w:sz w:val="28"/>
          <w:szCs w:val="28"/>
        </w:rPr>
        <w:t xml:space="preserve">  напуска залата. Кворум 11</w:t>
      </w:r>
      <w:r w:rsidRPr="001635EA">
        <w:rPr>
          <w:rFonts w:ascii="Times New Roman" w:eastAsia="Calibri" w:hAnsi="Times New Roman" w:cs="Times New Roman"/>
          <w:sz w:val="28"/>
          <w:szCs w:val="28"/>
        </w:rPr>
        <w:t xml:space="preserve"> общински съветници.</w:t>
      </w:r>
    </w:p>
    <w:p w14:paraId="3BD6D6EE" w14:textId="77777777" w:rsidR="00061595" w:rsidRPr="001635EA" w:rsidRDefault="00061595" w:rsidP="00061595">
      <w:pPr>
        <w:spacing w:after="0" w:line="240" w:lineRule="auto"/>
        <w:ind w:firstLine="708"/>
        <w:jc w:val="both"/>
        <w:rPr>
          <w:rFonts w:ascii="Times New Roman" w:eastAsia="Calibri" w:hAnsi="Times New Roman" w:cs="Times New Roman"/>
          <w:sz w:val="28"/>
          <w:szCs w:val="28"/>
        </w:rPr>
      </w:pPr>
    </w:p>
    <w:p w14:paraId="3C004D77"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sidRPr="002C2CB1">
        <w:rPr>
          <w:rFonts w:ascii="Times New Roman" w:eastAsia="Calibri" w:hAnsi="Times New Roman" w:cs="Times New Roman"/>
          <w:sz w:val="28"/>
          <w:szCs w:val="28"/>
          <w:u w:val="single"/>
        </w:rPr>
        <w:t>Кр.Гатев</w:t>
      </w:r>
      <w:r>
        <w:rPr>
          <w:rFonts w:ascii="Times New Roman" w:eastAsia="Calibri" w:hAnsi="Times New Roman" w:cs="Times New Roman"/>
          <w:sz w:val="28"/>
          <w:szCs w:val="28"/>
        </w:rPr>
        <w:t>: Аз няма да участвам в гласуването поради конфликт на интереси.</w:t>
      </w:r>
    </w:p>
    <w:p w14:paraId="72A8A25F" w14:textId="77777777" w:rsidR="00061595" w:rsidRPr="006500BA" w:rsidRDefault="00061595" w:rsidP="00061595">
      <w:pPr>
        <w:spacing w:after="0" w:line="240" w:lineRule="auto"/>
        <w:ind w:firstLine="708"/>
        <w:jc w:val="both"/>
        <w:rPr>
          <w:rFonts w:ascii="Times New Roman" w:eastAsia="Calibri" w:hAnsi="Times New Roman" w:cs="Times New Roman"/>
          <w:sz w:val="28"/>
          <w:szCs w:val="28"/>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4A6A160A" w14:textId="77777777" w:rsidR="00061595" w:rsidRPr="00830B23" w:rsidRDefault="00061595" w:rsidP="00061595">
      <w:pPr>
        <w:spacing w:after="0" w:line="240" w:lineRule="auto"/>
        <w:ind w:firstLine="708"/>
        <w:jc w:val="both"/>
        <w:rPr>
          <w:rFonts w:ascii="Times New Roman" w:eastAsia="Times New Roman" w:hAnsi="Times New Roman" w:cs="Times New Roman"/>
          <w:bCs/>
          <w:sz w:val="24"/>
          <w:szCs w:val="24"/>
          <w:lang w:eastAsia="bg-BG"/>
        </w:rPr>
      </w:pPr>
      <w:r w:rsidRPr="00830B23">
        <w:rPr>
          <w:rFonts w:ascii="Times New Roman" w:eastAsia="Times New Roman" w:hAnsi="Times New Roman" w:cs="Times New Roman"/>
          <w:bCs/>
          <w:sz w:val="24"/>
          <w:szCs w:val="24"/>
          <w:lang w:val="ru-RU" w:eastAsia="bg-BG"/>
        </w:rPr>
        <w:t>На основание чл. 21, ал. 1, т. 8 от ЗМСМА, чл8, ал.9 и чл. 39, ал. 4 от Закона за общинската собственост</w:t>
      </w:r>
      <w:r w:rsidRPr="00830B23">
        <w:rPr>
          <w:rFonts w:ascii="Times New Roman" w:eastAsia="Times New Roman" w:hAnsi="Times New Roman" w:cs="Times New Roman"/>
          <w:bCs/>
          <w:sz w:val="24"/>
          <w:szCs w:val="24"/>
          <w:lang w:eastAsia="bg-BG"/>
        </w:rPr>
        <w:t xml:space="preserve"> </w:t>
      </w:r>
      <w:r w:rsidRPr="00830B23">
        <w:rPr>
          <w:rFonts w:ascii="Times New Roman" w:eastAsia="Times New Roman" w:hAnsi="Times New Roman" w:cs="Times New Roman"/>
          <w:bCs/>
          <w:sz w:val="24"/>
          <w:szCs w:val="24"/>
          <w:lang w:val="ru-RU" w:eastAsia="bg-BG"/>
        </w:rPr>
        <w:t>Решение № 184/25.02.2021 г., във връзка със заявление с вх. № 76-34/23.06.2020 г.</w:t>
      </w:r>
      <w:r w:rsidRPr="00830B23">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bCs/>
          <w:sz w:val="24"/>
          <w:szCs w:val="24"/>
          <w:lang w:eastAsia="bg-BG"/>
        </w:rPr>
        <w:t>Общински съвет – Никопол прие следното</w:t>
      </w:r>
    </w:p>
    <w:p w14:paraId="62DC5D77" w14:textId="77777777" w:rsidR="00061595" w:rsidRPr="00830B23" w:rsidRDefault="00061595" w:rsidP="00061595">
      <w:pPr>
        <w:spacing w:after="0" w:line="240" w:lineRule="auto"/>
        <w:jc w:val="both"/>
        <w:rPr>
          <w:rFonts w:ascii="Times New Roman" w:eastAsia="Times New Roman" w:hAnsi="Times New Roman" w:cs="Times New Roman"/>
          <w:b/>
          <w:sz w:val="24"/>
          <w:szCs w:val="24"/>
          <w:lang w:eastAsia="bg-BG"/>
        </w:rPr>
      </w:pPr>
    </w:p>
    <w:p w14:paraId="3AFA8449"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37B1A722"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43</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35658930" w14:textId="77777777" w:rsidR="00061595" w:rsidRPr="00830B23" w:rsidRDefault="00061595" w:rsidP="00061595">
      <w:pPr>
        <w:spacing w:after="0" w:line="240" w:lineRule="auto"/>
        <w:jc w:val="center"/>
        <w:rPr>
          <w:rFonts w:ascii="Times New Roman" w:eastAsia="Times New Roman" w:hAnsi="Times New Roman" w:cs="Times New Roman"/>
          <w:b/>
          <w:sz w:val="24"/>
          <w:szCs w:val="24"/>
          <w:lang w:val="ru-RU" w:eastAsia="bg-BG"/>
        </w:rPr>
      </w:pPr>
    </w:p>
    <w:p w14:paraId="134CB501" w14:textId="77777777" w:rsidR="00061595" w:rsidRPr="00830B23" w:rsidRDefault="00061595" w:rsidP="00061595">
      <w:pPr>
        <w:spacing w:after="0" w:line="240" w:lineRule="auto"/>
        <w:ind w:right="23" w:firstLine="360"/>
        <w:jc w:val="both"/>
        <w:rPr>
          <w:rFonts w:ascii="Times New Roman" w:eastAsia="Times New Roman" w:hAnsi="Times New Roman" w:cs="Times New Roman"/>
          <w:sz w:val="24"/>
          <w:szCs w:val="24"/>
          <w:lang w:eastAsia="bg-BG"/>
        </w:rPr>
      </w:pPr>
      <w:r w:rsidRPr="00830B23">
        <w:rPr>
          <w:rFonts w:ascii="Times New Roman" w:eastAsia="Times New Roman" w:hAnsi="Times New Roman" w:cs="Times New Roman"/>
          <w:b/>
          <w:bCs/>
          <w:sz w:val="24"/>
          <w:szCs w:val="24"/>
          <w:lang w:val="ru-RU" w:eastAsia="bg-BG"/>
        </w:rPr>
        <w:t>1.</w:t>
      </w:r>
      <w:r w:rsidRPr="00830B23">
        <w:rPr>
          <w:rFonts w:ascii="Times New Roman" w:eastAsia="Times New Roman" w:hAnsi="Times New Roman" w:cs="Times New Roman"/>
          <w:sz w:val="24"/>
          <w:szCs w:val="24"/>
          <w:lang w:val="ru-RU" w:eastAsia="bg-BG"/>
        </w:rPr>
        <w:t>Общински съвет – Никопол дава съгласието да се включи в Програмата за управление разпореждане с общинско имущество за 2021 година в Точка осем – «Учредяване на ограничени вещни права върху имоти общинска собственост</w:t>
      </w:r>
      <w:proofErr w:type="gramStart"/>
      <w:r w:rsidRPr="00830B23">
        <w:rPr>
          <w:rFonts w:ascii="Times New Roman" w:eastAsia="Times New Roman" w:hAnsi="Times New Roman" w:cs="Times New Roman"/>
          <w:sz w:val="24"/>
          <w:szCs w:val="24"/>
          <w:lang w:val="ru-RU" w:eastAsia="bg-BG"/>
        </w:rPr>
        <w:t>» ,</w:t>
      </w:r>
      <w:proofErr w:type="gramEnd"/>
      <w:r w:rsidRPr="00830B23">
        <w:rPr>
          <w:rFonts w:ascii="Times New Roman" w:eastAsia="Times New Roman" w:hAnsi="Times New Roman" w:cs="Times New Roman"/>
          <w:sz w:val="24"/>
          <w:szCs w:val="24"/>
          <w:lang w:val="ru-RU" w:eastAsia="bg-BG"/>
        </w:rPr>
        <w:t xml:space="preserve"> под номер четири:</w:t>
      </w:r>
      <w:r w:rsidRPr="00830B23">
        <w:rPr>
          <w:rFonts w:ascii="Times New Roman" w:eastAsia="Times New Roman" w:hAnsi="Times New Roman" w:cs="Times New Roman"/>
          <w:sz w:val="24"/>
          <w:szCs w:val="24"/>
          <w:lang w:eastAsia="bg-BG"/>
        </w:rPr>
        <w:t xml:space="preserve"> следните поземлени имоти:</w:t>
      </w:r>
    </w:p>
    <w:p w14:paraId="00C8B48B" w14:textId="77777777" w:rsidR="00061595" w:rsidRPr="00830B23" w:rsidRDefault="00061595" w:rsidP="00061595">
      <w:pPr>
        <w:numPr>
          <w:ilvl w:val="0"/>
          <w:numId w:val="55"/>
        </w:numPr>
        <w:spacing w:after="0" w:line="240" w:lineRule="auto"/>
        <w:ind w:right="23"/>
        <w:jc w:val="both"/>
        <w:rPr>
          <w:rFonts w:ascii="Times New Roman" w:eastAsia="Times New Roman" w:hAnsi="Times New Roman" w:cs="Times New Roman"/>
          <w:sz w:val="24"/>
          <w:szCs w:val="24"/>
          <w:lang w:val="ru-RU" w:eastAsia="bg-BG"/>
        </w:rPr>
      </w:pPr>
      <w:bookmarkStart w:id="72" w:name="_Hlk74327637"/>
      <w:r w:rsidRPr="00830B23">
        <w:rPr>
          <w:rFonts w:ascii="Times New Roman" w:eastAsia="Times New Roman" w:hAnsi="Times New Roman" w:cs="Times New Roman"/>
          <w:sz w:val="24"/>
          <w:szCs w:val="24"/>
          <w:lang w:val="ru-RU" w:eastAsia="bg-BG"/>
        </w:rPr>
        <w:t>Поземлен имот 29310.20.4, област Плевен, община Никопол, с. Жернов, м. „Ливадите“, вид собств. Общинска частна, вид територия „Земеделска“, категория 6, НТП „Нива“, площ 16560 кв. м, стар номер 020004;</w:t>
      </w:r>
    </w:p>
    <w:p w14:paraId="2EC2EF6B" w14:textId="77777777" w:rsidR="00061595" w:rsidRPr="00830B23" w:rsidRDefault="00061595" w:rsidP="00061595">
      <w:pPr>
        <w:numPr>
          <w:ilvl w:val="0"/>
          <w:numId w:val="55"/>
        </w:numPr>
        <w:spacing w:after="0" w:line="240" w:lineRule="auto"/>
        <w:ind w:right="23"/>
        <w:jc w:val="both"/>
        <w:rPr>
          <w:rFonts w:ascii="Times New Roman" w:eastAsia="Times New Roman" w:hAnsi="Times New Roman" w:cs="Times New Roman"/>
          <w:sz w:val="24"/>
          <w:szCs w:val="24"/>
          <w:lang w:val="ru-RU" w:eastAsia="bg-BG"/>
        </w:rPr>
      </w:pPr>
      <w:r w:rsidRPr="00830B23">
        <w:rPr>
          <w:rFonts w:ascii="Times New Roman" w:eastAsia="Times New Roman" w:hAnsi="Times New Roman" w:cs="Times New Roman"/>
          <w:sz w:val="24"/>
          <w:szCs w:val="24"/>
          <w:lang w:val="ru-RU" w:eastAsia="bg-BG"/>
        </w:rPr>
        <w:lastRenderedPageBreak/>
        <w:t>Поземлен имот 29310.33.4, област Плевен, община Никопол, с. Жернов, м. „Симеонов рог“, вид собств. Общинска частна, вид територия „Земеделска“, категория 4, НТП „Нива“, площ 5880 кв. м, стар номер 033004;</w:t>
      </w:r>
    </w:p>
    <w:p w14:paraId="0767BB2F" w14:textId="77777777" w:rsidR="00061595" w:rsidRPr="00830B23" w:rsidRDefault="00061595" w:rsidP="00061595">
      <w:pPr>
        <w:numPr>
          <w:ilvl w:val="0"/>
          <w:numId w:val="55"/>
        </w:numPr>
        <w:spacing w:after="0" w:line="240" w:lineRule="auto"/>
        <w:ind w:right="23"/>
        <w:jc w:val="both"/>
        <w:rPr>
          <w:rFonts w:ascii="Times New Roman" w:eastAsia="Times New Roman" w:hAnsi="Times New Roman" w:cs="Times New Roman"/>
          <w:sz w:val="24"/>
          <w:szCs w:val="24"/>
          <w:lang w:val="ru-RU" w:eastAsia="bg-BG"/>
        </w:rPr>
      </w:pPr>
      <w:r w:rsidRPr="00830B23">
        <w:rPr>
          <w:rFonts w:ascii="Times New Roman" w:eastAsia="Times New Roman" w:hAnsi="Times New Roman" w:cs="Times New Roman"/>
          <w:sz w:val="24"/>
          <w:szCs w:val="24"/>
          <w:lang w:val="ru-RU" w:eastAsia="bg-BG"/>
        </w:rPr>
        <w:t>Поземлен имот 29310.11.16, област Плевен, община Никопол, с. Жернов, м. „Сали орман“, вид собств. Общинска частна, вид територия „Земеделска“, категория 5, НТП „Нива“, площ 2340 кв. м, стар номер 011016.</w:t>
      </w:r>
    </w:p>
    <w:bookmarkEnd w:id="72"/>
    <w:p w14:paraId="3184BADA" w14:textId="77777777" w:rsidR="00061595" w:rsidRPr="00830B23" w:rsidRDefault="00061595" w:rsidP="00061595">
      <w:pPr>
        <w:keepNext/>
        <w:spacing w:after="0" w:line="240" w:lineRule="auto"/>
        <w:ind w:right="23" w:firstLine="360"/>
        <w:jc w:val="both"/>
        <w:outlineLvl w:val="3"/>
        <w:rPr>
          <w:rFonts w:ascii="Times New Roman" w:eastAsia="Times New Roman" w:hAnsi="Times New Roman" w:cs="Times New Roman"/>
          <w:bCs/>
          <w:sz w:val="24"/>
          <w:szCs w:val="24"/>
          <w:lang w:eastAsia="bg-BG"/>
        </w:rPr>
      </w:pPr>
      <w:r w:rsidRPr="00830B23">
        <w:rPr>
          <w:rFonts w:ascii="Times New Roman" w:eastAsia="Times New Roman" w:hAnsi="Times New Roman" w:cs="Times New Roman"/>
          <w:b/>
          <w:bCs/>
          <w:sz w:val="24"/>
          <w:szCs w:val="24"/>
          <w:lang w:eastAsia="bg-BG"/>
        </w:rPr>
        <w:t>2.</w:t>
      </w:r>
      <w:r w:rsidRPr="00830B23">
        <w:rPr>
          <w:rFonts w:ascii="Times New Roman" w:eastAsia="Times New Roman" w:hAnsi="Times New Roman" w:cs="Times New Roman"/>
          <w:sz w:val="24"/>
          <w:szCs w:val="24"/>
          <w:lang w:eastAsia="bg-BG"/>
        </w:rPr>
        <w:t xml:space="preserve">Общински съвет – Никопол дава съгласие да се учреди безвъзмездно право на ползване </w:t>
      </w:r>
      <w:r w:rsidRPr="00830B23">
        <w:rPr>
          <w:rFonts w:ascii="Times New Roman" w:eastAsia="Times New Roman" w:hAnsi="Times New Roman" w:cs="Times New Roman"/>
          <w:bCs/>
          <w:sz w:val="24"/>
          <w:szCs w:val="24"/>
          <w:lang w:eastAsia="bg-BG"/>
        </w:rPr>
        <w:t>върху:</w:t>
      </w:r>
    </w:p>
    <w:p w14:paraId="4C0104F0" w14:textId="77777777" w:rsidR="00061595" w:rsidRPr="00830B23" w:rsidRDefault="00061595" w:rsidP="00061595">
      <w:pPr>
        <w:keepNext/>
        <w:numPr>
          <w:ilvl w:val="0"/>
          <w:numId w:val="55"/>
        </w:numPr>
        <w:spacing w:after="0" w:line="240" w:lineRule="auto"/>
        <w:ind w:right="23"/>
        <w:jc w:val="both"/>
        <w:outlineLvl w:val="3"/>
        <w:rPr>
          <w:rFonts w:ascii="Times New Roman" w:eastAsia="Times New Roman" w:hAnsi="Times New Roman" w:cs="Times New Roman"/>
          <w:bCs/>
          <w:sz w:val="24"/>
          <w:szCs w:val="24"/>
          <w:lang w:val="ru-RU" w:eastAsia="bg-BG"/>
        </w:rPr>
      </w:pPr>
      <w:r w:rsidRPr="00830B23">
        <w:rPr>
          <w:rFonts w:ascii="Times New Roman" w:eastAsia="Times New Roman" w:hAnsi="Times New Roman" w:cs="Times New Roman"/>
          <w:bCs/>
          <w:sz w:val="24"/>
          <w:szCs w:val="24"/>
          <w:lang w:val="ru-RU" w:eastAsia="bg-BG"/>
        </w:rPr>
        <w:t>Поземлен имот 29310.20.4, област Плевен, община Никопол, с. Жернов, м. „Ливадите“, вид собств. Общинска частна, вид територия „Земеделска“, категория 6, НТП „Нива“, площ 16560 кв. м, стар номер 020004;</w:t>
      </w:r>
    </w:p>
    <w:p w14:paraId="5E27552C" w14:textId="77777777" w:rsidR="00061595" w:rsidRPr="00830B23" w:rsidRDefault="00061595" w:rsidP="00061595">
      <w:pPr>
        <w:keepNext/>
        <w:numPr>
          <w:ilvl w:val="0"/>
          <w:numId w:val="55"/>
        </w:numPr>
        <w:spacing w:after="0" w:line="240" w:lineRule="auto"/>
        <w:ind w:right="23"/>
        <w:jc w:val="both"/>
        <w:outlineLvl w:val="3"/>
        <w:rPr>
          <w:rFonts w:ascii="Times New Roman" w:eastAsia="Times New Roman" w:hAnsi="Times New Roman" w:cs="Times New Roman"/>
          <w:bCs/>
          <w:sz w:val="24"/>
          <w:szCs w:val="24"/>
          <w:lang w:val="ru-RU" w:eastAsia="bg-BG"/>
        </w:rPr>
      </w:pPr>
      <w:r w:rsidRPr="00830B23">
        <w:rPr>
          <w:rFonts w:ascii="Times New Roman" w:eastAsia="Times New Roman" w:hAnsi="Times New Roman" w:cs="Times New Roman"/>
          <w:bCs/>
          <w:sz w:val="24"/>
          <w:szCs w:val="24"/>
          <w:lang w:val="ru-RU" w:eastAsia="bg-BG"/>
        </w:rPr>
        <w:t>Поземлен имот 29310.33.4, област Плевен, община Никопол, с. Жернов, м. „Симеонов рог“, вид собств. Общинска частна, вид територия „Земеделска“, категория 4, НТП „Нива“, площ 5880 кв. м, стар номер 033004;</w:t>
      </w:r>
    </w:p>
    <w:p w14:paraId="25FB6362" w14:textId="77777777" w:rsidR="00061595" w:rsidRPr="00830B23" w:rsidRDefault="00061595" w:rsidP="00061595">
      <w:pPr>
        <w:keepNext/>
        <w:numPr>
          <w:ilvl w:val="0"/>
          <w:numId w:val="55"/>
        </w:numPr>
        <w:spacing w:after="0" w:line="240" w:lineRule="auto"/>
        <w:ind w:right="23"/>
        <w:jc w:val="both"/>
        <w:outlineLvl w:val="3"/>
        <w:rPr>
          <w:rFonts w:ascii="Times New Roman" w:eastAsia="Times New Roman" w:hAnsi="Times New Roman" w:cs="Times New Roman"/>
          <w:bCs/>
          <w:sz w:val="24"/>
          <w:szCs w:val="24"/>
          <w:lang w:val="ru-RU" w:eastAsia="bg-BG"/>
        </w:rPr>
      </w:pPr>
      <w:r w:rsidRPr="00830B23">
        <w:rPr>
          <w:rFonts w:ascii="Times New Roman" w:eastAsia="Times New Roman" w:hAnsi="Times New Roman" w:cs="Times New Roman"/>
          <w:bCs/>
          <w:sz w:val="24"/>
          <w:szCs w:val="24"/>
          <w:lang w:val="ru-RU" w:eastAsia="bg-BG"/>
        </w:rPr>
        <w:t>Поземлен имот 29310.11.16, област Плевен, община Никопол, с. Жернов, м. „Сали орман“, вид собств. Общинска частна, вид територия „Земеделска“, категория 5, НТП „Нива“, площ 2340 кв. м, стар номер 011016.</w:t>
      </w:r>
    </w:p>
    <w:p w14:paraId="38207DBE" w14:textId="77777777" w:rsidR="00061595" w:rsidRPr="00830B23" w:rsidRDefault="00061595" w:rsidP="00061595">
      <w:pPr>
        <w:keepNext/>
        <w:spacing w:after="0" w:line="240" w:lineRule="auto"/>
        <w:ind w:right="23"/>
        <w:jc w:val="both"/>
        <w:outlineLvl w:val="3"/>
        <w:rPr>
          <w:rFonts w:ascii="Times New Roman" w:eastAsia="Times New Roman" w:hAnsi="Times New Roman" w:cs="Times New Roman"/>
          <w:b/>
          <w:bCs/>
          <w:sz w:val="24"/>
          <w:szCs w:val="24"/>
          <w:lang w:eastAsia="bg-BG"/>
        </w:rPr>
      </w:pPr>
      <w:r w:rsidRPr="00830B23">
        <w:rPr>
          <w:rFonts w:ascii="Times New Roman" w:eastAsia="Times New Roman" w:hAnsi="Times New Roman" w:cs="Times New Roman"/>
          <w:bCs/>
          <w:sz w:val="24"/>
          <w:szCs w:val="24"/>
          <w:lang w:eastAsia="bg-BG"/>
        </w:rPr>
        <w:t xml:space="preserve">в полза на </w:t>
      </w:r>
      <w:r w:rsidRPr="00830B23">
        <w:rPr>
          <w:rFonts w:ascii="Times New Roman" w:eastAsia="Times New Roman" w:hAnsi="Times New Roman" w:cs="Times New Roman"/>
          <w:b/>
          <w:bCs/>
          <w:sz w:val="24"/>
          <w:szCs w:val="24"/>
          <w:lang w:eastAsia="bg-BG"/>
        </w:rPr>
        <w:t>Народно читалище „Искра-1948“ с.Жернов</w:t>
      </w:r>
      <w:r w:rsidRPr="00830B23">
        <w:rPr>
          <w:rFonts w:ascii="Times New Roman" w:eastAsia="Times New Roman" w:hAnsi="Times New Roman" w:cs="Times New Roman"/>
          <w:bCs/>
          <w:sz w:val="24"/>
          <w:szCs w:val="24"/>
          <w:lang w:eastAsia="bg-BG"/>
        </w:rPr>
        <w:t>, с ЕИК</w:t>
      </w:r>
      <w:r w:rsidRPr="00830B23">
        <w:rPr>
          <w:rFonts w:ascii="Times New Roman" w:eastAsia="Times New Roman" w:hAnsi="Times New Roman" w:cs="Times New Roman"/>
          <w:sz w:val="24"/>
          <w:szCs w:val="24"/>
          <w:lang w:eastAsia="bg-BG"/>
        </w:rPr>
        <w:t xml:space="preserve"> </w:t>
      </w:r>
      <w:r w:rsidRPr="00830B23">
        <w:rPr>
          <w:rFonts w:ascii="Times New Roman" w:eastAsia="Times New Roman" w:hAnsi="Times New Roman" w:cs="Times New Roman"/>
          <w:bCs/>
          <w:sz w:val="24"/>
          <w:szCs w:val="24"/>
          <w:lang w:eastAsia="bg-BG"/>
        </w:rPr>
        <w:t>114097302, с адрес: с.Жернов, община Никопол, област Плевен, ул. "Г.Димитров" № 17, с регистрационен № 2950</w:t>
      </w:r>
      <w:r w:rsidRPr="00830B23">
        <w:rPr>
          <w:rFonts w:ascii="Times New Roman" w:eastAsia="Times New Roman" w:hAnsi="Times New Roman" w:cs="Times New Roman"/>
          <w:sz w:val="24"/>
          <w:szCs w:val="24"/>
          <w:lang w:eastAsia="bg-BG"/>
        </w:rPr>
        <w:t xml:space="preserve"> </w:t>
      </w:r>
      <w:r w:rsidRPr="00830B23">
        <w:rPr>
          <w:rFonts w:ascii="Times New Roman" w:eastAsia="Times New Roman" w:hAnsi="Times New Roman" w:cs="Times New Roman"/>
          <w:bCs/>
          <w:sz w:val="24"/>
          <w:szCs w:val="24"/>
          <w:lang w:eastAsia="bg-BG"/>
        </w:rPr>
        <w:t xml:space="preserve">в регистъра на народните читалища към Министерство на културата, представлявано от Емилия Милкова Стефанова – председател. </w:t>
      </w:r>
    </w:p>
    <w:p w14:paraId="5184C561" w14:textId="77777777" w:rsidR="00061595" w:rsidRPr="00830B23" w:rsidRDefault="00061595" w:rsidP="00061595">
      <w:pPr>
        <w:spacing w:after="0" w:line="240" w:lineRule="auto"/>
        <w:ind w:right="23" w:firstLine="708"/>
        <w:jc w:val="both"/>
        <w:rPr>
          <w:rFonts w:ascii="Times New Roman" w:eastAsia="Times New Roman" w:hAnsi="Times New Roman" w:cs="Times New Roman"/>
          <w:sz w:val="24"/>
          <w:szCs w:val="24"/>
          <w:lang w:val="ru-RU" w:eastAsia="bg-BG"/>
        </w:rPr>
      </w:pPr>
      <w:r w:rsidRPr="00830B23">
        <w:rPr>
          <w:rFonts w:ascii="Times New Roman" w:eastAsia="Times New Roman" w:hAnsi="Times New Roman" w:cs="Times New Roman"/>
          <w:b/>
          <w:sz w:val="24"/>
          <w:szCs w:val="24"/>
          <w:lang w:val="ru-RU" w:eastAsia="bg-BG"/>
        </w:rPr>
        <w:t>3.</w:t>
      </w:r>
      <w:r w:rsidRPr="00830B23">
        <w:rPr>
          <w:rFonts w:ascii="Times New Roman" w:eastAsia="Times New Roman" w:hAnsi="Times New Roman" w:cs="Times New Roman"/>
          <w:sz w:val="24"/>
          <w:szCs w:val="24"/>
          <w:lang w:val="ru-RU" w:eastAsia="bg-BG"/>
        </w:rPr>
        <w:t>Общински съвет – Никопол определя срока за предоставяне на безвъзмездно право на ползване на имотите, подробно описани в точка две на настоящото решение - 10 /десет/ стопански години, считано от стопанската 2021-2022 година.</w:t>
      </w:r>
    </w:p>
    <w:p w14:paraId="6D94EE88" w14:textId="77777777" w:rsidR="00061595" w:rsidRPr="00830B23" w:rsidRDefault="00061595" w:rsidP="00061595">
      <w:pPr>
        <w:spacing w:after="0" w:line="240" w:lineRule="auto"/>
        <w:jc w:val="both"/>
        <w:rPr>
          <w:rFonts w:ascii="Times New Roman" w:eastAsia="Times New Roman" w:hAnsi="Times New Roman" w:cs="Times New Roman"/>
          <w:sz w:val="24"/>
          <w:szCs w:val="24"/>
          <w:lang w:eastAsia="bg-BG"/>
        </w:rPr>
      </w:pPr>
      <w:r w:rsidRPr="00830B23">
        <w:rPr>
          <w:rFonts w:ascii="Times New Roman" w:eastAsia="Times New Roman" w:hAnsi="Times New Roman" w:cs="Times New Roman"/>
          <w:sz w:val="24"/>
          <w:szCs w:val="24"/>
          <w:lang w:eastAsia="bg-BG"/>
        </w:rPr>
        <w:tab/>
      </w:r>
      <w:r w:rsidRPr="00830B23">
        <w:rPr>
          <w:rFonts w:ascii="Times New Roman" w:eastAsia="Times New Roman" w:hAnsi="Times New Roman" w:cs="Times New Roman"/>
          <w:b/>
          <w:bCs/>
          <w:sz w:val="24"/>
          <w:szCs w:val="24"/>
          <w:lang w:eastAsia="bg-BG"/>
        </w:rPr>
        <w:t>4.</w:t>
      </w:r>
      <w:r w:rsidRPr="00830B23">
        <w:rPr>
          <w:rFonts w:ascii="Times New Roman" w:eastAsia="Times New Roman" w:hAnsi="Times New Roman" w:cs="Times New Roman"/>
          <w:sz w:val="24"/>
          <w:szCs w:val="24"/>
          <w:lang w:val="ru-RU" w:eastAsia="bg-BG"/>
        </w:rPr>
        <w:t>Общински съвет – Никопол възлага на Кмета на Община Никопол да предприеме всички правни и фактически действия произтичащи от настоящото решение.</w:t>
      </w:r>
    </w:p>
    <w:p w14:paraId="058FBE83"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0</w:t>
      </w:r>
      <w:r w:rsidRPr="00864F53">
        <w:rPr>
          <w:rFonts w:ascii="Times New Roman" w:eastAsia="Calibri" w:hAnsi="Times New Roman" w:cs="Times New Roman"/>
          <w:sz w:val="28"/>
          <w:szCs w:val="28"/>
        </w:rPr>
        <w:t xml:space="preserve"> СЪВЕТНИКА</w:t>
      </w:r>
    </w:p>
    <w:p w14:paraId="768C58AA"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w:t>
      </w:r>
      <w:r>
        <w:rPr>
          <w:rFonts w:ascii="Times New Roman" w:eastAsia="Calibri" w:hAnsi="Times New Roman" w:cs="Times New Roman"/>
          <w:sz w:val="28"/>
          <w:szCs w:val="28"/>
        </w:rPr>
        <w:t>0</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Тодор Бузев, Цветан Андреев /</w:t>
      </w:r>
    </w:p>
    <w:p w14:paraId="013270FD"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07255DE0"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3F8F0430" w14:textId="77777777" w:rsidR="00061595" w:rsidRDefault="00061595" w:rsidP="00061595">
      <w:pPr>
        <w:rPr>
          <w:b/>
          <w:sz w:val="24"/>
          <w:szCs w:val="24"/>
        </w:rPr>
      </w:pPr>
    </w:p>
    <w:p w14:paraId="6CA0720D" w14:textId="77777777" w:rsidR="00061595" w:rsidRDefault="00061595" w:rsidP="00061595">
      <w:pPr>
        <w:spacing w:after="0" w:line="240" w:lineRule="auto"/>
        <w:rPr>
          <w:rFonts w:ascii="Times New Roman" w:eastAsia="Times New Roman" w:hAnsi="Times New Roman" w:cs="Times New Roman"/>
          <w:bCs/>
          <w:sz w:val="28"/>
          <w:szCs w:val="28"/>
          <w:lang w:eastAsia="bg-BG"/>
        </w:rPr>
      </w:pPr>
    </w:p>
    <w:p w14:paraId="62443F54" w14:textId="77777777" w:rsidR="00061595" w:rsidRPr="004463A4" w:rsidRDefault="00061595" w:rsidP="00061595">
      <w:pPr>
        <w:spacing w:after="0" w:line="240" w:lineRule="auto"/>
        <w:jc w:val="center"/>
        <w:rPr>
          <w:rFonts w:ascii="Times New Roman" w:eastAsia="Times New Roman" w:hAnsi="Times New Roman" w:cs="Times New Roman"/>
          <w:b/>
          <w:sz w:val="28"/>
          <w:szCs w:val="28"/>
          <w:lang w:eastAsia="bg-BG"/>
        </w:rPr>
      </w:pPr>
      <w:r w:rsidRPr="00E1146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ОСМА</w:t>
      </w:r>
      <w:r w:rsidRPr="00E11460">
        <w:rPr>
          <w:rFonts w:ascii="Times New Roman" w:eastAsia="Calibri" w:hAnsi="Times New Roman" w:cs="Times New Roman"/>
          <w:b/>
          <w:sz w:val="28"/>
          <w:szCs w:val="28"/>
        </w:rPr>
        <w:t xml:space="preserve"> ТОЧКА ОТ ДНЕВНИЯ РЕД</w:t>
      </w:r>
    </w:p>
    <w:p w14:paraId="6F3E54DA" w14:textId="77777777" w:rsidR="00061595" w:rsidRDefault="00061595" w:rsidP="00061595">
      <w:pPr>
        <w:spacing w:line="240" w:lineRule="auto"/>
        <w:jc w:val="both"/>
        <w:rPr>
          <w:rFonts w:ascii="Times New Roman" w:eastAsia="Calibri" w:hAnsi="Times New Roman" w:cs="Times New Roman"/>
          <w:sz w:val="28"/>
          <w:szCs w:val="28"/>
        </w:rPr>
      </w:pPr>
    </w:p>
    <w:p w14:paraId="454A1925"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Без дебат.</w:t>
      </w:r>
    </w:p>
    <w:p w14:paraId="46B37449" w14:textId="77777777" w:rsidR="00061595" w:rsidRDefault="00061595" w:rsidP="00061595">
      <w:pPr>
        <w:spacing w:after="0" w:line="240" w:lineRule="auto"/>
        <w:ind w:firstLine="708"/>
        <w:jc w:val="both"/>
        <w:rPr>
          <w:rFonts w:ascii="Times New Roman" w:eastAsia="Times New Roman" w:hAnsi="Times New Roman" w:cs="Times New Roman"/>
          <w:i/>
          <w:sz w:val="28"/>
          <w:szCs w:val="28"/>
          <w:lang w:eastAsia="bg-BG"/>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6D80F82C" w14:textId="77777777" w:rsidR="00061595" w:rsidRPr="00830B23" w:rsidRDefault="00061595" w:rsidP="00061595">
      <w:pPr>
        <w:spacing w:after="0" w:line="240" w:lineRule="auto"/>
        <w:ind w:firstLine="708"/>
        <w:jc w:val="both"/>
        <w:rPr>
          <w:rFonts w:ascii="Times New Roman" w:eastAsia="Times New Roman" w:hAnsi="Times New Roman" w:cs="Times New Roman"/>
          <w:bCs/>
          <w:sz w:val="24"/>
          <w:szCs w:val="24"/>
          <w:lang w:eastAsia="bg-BG"/>
        </w:rPr>
      </w:pPr>
      <w:r w:rsidRPr="007261F7">
        <w:rPr>
          <w:rFonts w:ascii="Times New Roman" w:eastAsia="Times New Roman" w:hAnsi="Times New Roman" w:cs="Times New Roman"/>
          <w:bCs/>
          <w:sz w:val="24"/>
          <w:szCs w:val="24"/>
          <w:lang w:val="ru-RU" w:eastAsia="bg-BG"/>
        </w:rPr>
        <w:t>На основание чл. 21, ал. 1, т. 8 от ЗМСМА, чл8, ал.9 и чл. 39, ал. 4 от Закона за общинската собственост, Решение № 184/25.02.2021 г. във връзка със заявление с вх. № 76-34/23.06.2020 г.</w:t>
      </w:r>
      <w:r w:rsidRPr="007261F7">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bCs/>
          <w:sz w:val="24"/>
          <w:szCs w:val="24"/>
          <w:lang w:eastAsia="bg-BG"/>
        </w:rPr>
        <w:t>Общински съвет – Никопол прие следното</w:t>
      </w:r>
    </w:p>
    <w:p w14:paraId="07BDA028" w14:textId="77777777" w:rsidR="00061595" w:rsidRPr="00830B23" w:rsidRDefault="00061595" w:rsidP="00061595">
      <w:pPr>
        <w:spacing w:after="0" w:line="240" w:lineRule="auto"/>
        <w:jc w:val="both"/>
        <w:rPr>
          <w:rFonts w:ascii="Times New Roman" w:eastAsia="Times New Roman" w:hAnsi="Times New Roman" w:cs="Times New Roman"/>
          <w:b/>
          <w:sz w:val="24"/>
          <w:szCs w:val="24"/>
          <w:lang w:eastAsia="bg-BG"/>
        </w:rPr>
      </w:pPr>
    </w:p>
    <w:p w14:paraId="10B5CEDD"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29CDADD5" w14:textId="77777777" w:rsidR="00061595"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44</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52928B09"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p>
    <w:p w14:paraId="5AECBD1F" w14:textId="77777777" w:rsidR="00061595" w:rsidRPr="007261F7" w:rsidRDefault="00061595" w:rsidP="00061595">
      <w:pPr>
        <w:spacing w:after="0" w:line="240" w:lineRule="auto"/>
        <w:ind w:firstLine="708"/>
        <w:jc w:val="both"/>
        <w:rPr>
          <w:rFonts w:ascii="Times New Roman" w:eastAsia="Times New Roman" w:hAnsi="Times New Roman" w:cs="Times New Roman"/>
          <w:sz w:val="24"/>
          <w:szCs w:val="24"/>
          <w:lang w:eastAsia="bg-BG"/>
        </w:rPr>
      </w:pPr>
      <w:r w:rsidRPr="007261F7">
        <w:rPr>
          <w:rFonts w:ascii="Times New Roman" w:eastAsia="Times New Roman" w:hAnsi="Times New Roman" w:cs="Times New Roman"/>
          <w:b/>
          <w:bCs/>
          <w:sz w:val="24"/>
          <w:szCs w:val="24"/>
          <w:lang w:val="ru-RU" w:eastAsia="bg-BG"/>
        </w:rPr>
        <w:lastRenderedPageBreak/>
        <w:t>1.</w:t>
      </w:r>
      <w:r w:rsidRPr="007261F7">
        <w:rPr>
          <w:rFonts w:ascii="Times New Roman" w:eastAsia="Times New Roman" w:hAnsi="Times New Roman" w:cs="Times New Roman"/>
          <w:sz w:val="24"/>
          <w:szCs w:val="24"/>
          <w:lang w:val="ru-RU" w:eastAsia="bg-BG"/>
        </w:rPr>
        <w:t>Общински съвет – Никопол дава съгласието да се включи в Програмата за управление разпореждане с общинско имущество за 2021 година в Точка осем – «Учредяване на ограничени вещни права върху имоти общинска собственост» , под номер три</w:t>
      </w:r>
      <w:r w:rsidRPr="007261F7">
        <w:rPr>
          <w:rFonts w:ascii="Times New Roman" w:eastAsia="Times New Roman" w:hAnsi="Times New Roman" w:cs="Times New Roman"/>
          <w:sz w:val="24"/>
          <w:szCs w:val="24"/>
          <w:lang w:eastAsia="bg-BG"/>
        </w:rPr>
        <w:t xml:space="preserve"> следния поземлен имот: </w:t>
      </w:r>
      <w:bookmarkStart w:id="73" w:name="_Hlk74325264"/>
      <w:r w:rsidRPr="007261F7">
        <w:rPr>
          <w:rFonts w:ascii="Times New Roman" w:eastAsia="Times New Roman" w:hAnsi="Times New Roman" w:cs="Times New Roman"/>
          <w:sz w:val="24"/>
          <w:szCs w:val="24"/>
          <w:lang w:eastAsia="bg-BG"/>
        </w:rPr>
        <w:t>Поземлен имот 65320.94.51, област Плевен, община Никопол, с. Санадиново, м. „Торунова нива, вид собств. Общинска частна, вид територия „Земеделска“, категория 4, НТП “Нива“, площ 49235 кв. м, стар номер 094051.</w:t>
      </w:r>
      <w:bookmarkEnd w:id="73"/>
    </w:p>
    <w:p w14:paraId="47203AD5" w14:textId="77777777" w:rsidR="00061595" w:rsidRPr="007261F7" w:rsidRDefault="00061595" w:rsidP="00061595">
      <w:pPr>
        <w:keepNext/>
        <w:spacing w:after="0" w:line="240" w:lineRule="auto"/>
        <w:ind w:right="23" w:firstLine="708"/>
        <w:jc w:val="both"/>
        <w:outlineLvl w:val="3"/>
        <w:rPr>
          <w:rFonts w:ascii="Times New Roman" w:eastAsia="Times New Roman" w:hAnsi="Times New Roman" w:cs="Times New Roman"/>
          <w:bCs/>
          <w:sz w:val="24"/>
          <w:szCs w:val="24"/>
          <w:lang w:eastAsia="bg-BG"/>
        </w:rPr>
      </w:pPr>
      <w:r w:rsidRPr="007261F7">
        <w:rPr>
          <w:rFonts w:ascii="Times New Roman" w:eastAsia="Times New Roman" w:hAnsi="Times New Roman" w:cs="Times New Roman"/>
          <w:b/>
          <w:bCs/>
          <w:sz w:val="24"/>
          <w:szCs w:val="24"/>
          <w:lang w:eastAsia="bg-BG"/>
        </w:rPr>
        <w:t>2.</w:t>
      </w:r>
      <w:r w:rsidRPr="007261F7">
        <w:rPr>
          <w:rFonts w:ascii="Times New Roman" w:eastAsia="Times New Roman" w:hAnsi="Times New Roman" w:cs="Times New Roman"/>
          <w:sz w:val="24"/>
          <w:szCs w:val="24"/>
          <w:lang w:eastAsia="bg-BG"/>
        </w:rPr>
        <w:t xml:space="preserve">Общински съвет – Никопол дава съгласие да се учреди безвъзмездно право на ползване </w:t>
      </w:r>
      <w:r w:rsidRPr="007261F7">
        <w:rPr>
          <w:rFonts w:ascii="Times New Roman" w:eastAsia="Times New Roman" w:hAnsi="Times New Roman" w:cs="Times New Roman"/>
          <w:bCs/>
          <w:sz w:val="24"/>
          <w:szCs w:val="24"/>
          <w:lang w:eastAsia="bg-BG"/>
        </w:rPr>
        <w:t xml:space="preserve">върху поземлен имот 65320.94.51, област Плевен, община Никопол, с. Санадиново, м. „Торунова нива, вид собств. Общинска частна, вид територия „Земеделска“, категория 4, НТП “Нива“, площ 49235 кв. м, стар номер 094051, в полза на </w:t>
      </w:r>
      <w:bookmarkStart w:id="74" w:name="_Hlk74325087"/>
      <w:r w:rsidRPr="007261F7">
        <w:rPr>
          <w:rFonts w:ascii="Times New Roman" w:eastAsia="Times New Roman" w:hAnsi="Times New Roman" w:cs="Times New Roman"/>
          <w:b/>
          <w:bCs/>
          <w:sz w:val="24"/>
          <w:szCs w:val="24"/>
          <w:lang w:eastAsia="bg-BG"/>
        </w:rPr>
        <w:t>Народното читалище „Христо Ботев-1928“ с.Санадиново</w:t>
      </w:r>
      <w:bookmarkEnd w:id="74"/>
      <w:r w:rsidRPr="007261F7">
        <w:rPr>
          <w:rFonts w:ascii="Times New Roman" w:eastAsia="Times New Roman" w:hAnsi="Times New Roman" w:cs="Times New Roman"/>
          <w:bCs/>
          <w:sz w:val="24"/>
          <w:szCs w:val="24"/>
          <w:lang w:eastAsia="bg-BG"/>
        </w:rPr>
        <w:t>, с ЕИК</w:t>
      </w:r>
      <w:r w:rsidRPr="007261F7">
        <w:rPr>
          <w:rFonts w:ascii="Times New Roman" w:eastAsia="Times New Roman" w:hAnsi="Times New Roman" w:cs="Times New Roman"/>
          <w:sz w:val="24"/>
          <w:szCs w:val="24"/>
          <w:lang w:eastAsia="bg-BG"/>
        </w:rPr>
        <w:t xml:space="preserve"> </w:t>
      </w:r>
      <w:r w:rsidRPr="007261F7">
        <w:rPr>
          <w:rFonts w:ascii="Times New Roman" w:eastAsia="Times New Roman" w:hAnsi="Times New Roman" w:cs="Times New Roman"/>
          <w:bCs/>
          <w:sz w:val="24"/>
          <w:szCs w:val="24"/>
          <w:lang w:eastAsia="bg-BG"/>
        </w:rPr>
        <w:t>114091484 с адрес: с.Санадиново, община Никопол, област Плевен, пл. "Свобода" № 7, с регистрационен № 1298</w:t>
      </w:r>
      <w:r w:rsidRPr="007261F7">
        <w:rPr>
          <w:rFonts w:ascii="Times New Roman" w:eastAsia="Times New Roman" w:hAnsi="Times New Roman" w:cs="Times New Roman"/>
          <w:sz w:val="24"/>
          <w:szCs w:val="24"/>
          <w:lang w:eastAsia="bg-BG"/>
        </w:rPr>
        <w:t xml:space="preserve"> </w:t>
      </w:r>
      <w:r w:rsidRPr="007261F7">
        <w:rPr>
          <w:rFonts w:ascii="Times New Roman" w:eastAsia="Times New Roman" w:hAnsi="Times New Roman" w:cs="Times New Roman"/>
          <w:bCs/>
          <w:sz w:val="24"/>
          <w:szCs w:val="24"/>
          <w:lang w:eastAsia="bg-BG"/>
        </w:rPr>
        <w:t xml:space="preserve">в регистъра на народните читалища към Министерство на културата, представлявано от Сашка Георгиева Христова  – председател. </w:t>
      </w:r>
    </w:p>
    <w:p w14:paraId="3A7DDEC9" w14:textId="77777777" w:rsidR="00061595" w:rsidRPr="007261F7" w:rsidRDefault="00061595" w:rsidP="00061595">
      <w:pPr>
        <w:spacing w:after="0" w:line="240" w:lineRule="auto"/>
        <w:ind w:right="23" w:firstLine="708"/>
        <w:jc w:val="both"/>
        <w:rPr>
          <w:rFonts w:ascii="Times New Roman" w:eastAsia="Times New Roman" w:hAnsi="Times New Roman" w:cs="Times New Roman"/>
          <w:sz w:val="24"/>
          <w:szCs w:val="24"/>
          <w:lang w:val="ru-RU" w:eastAsia="bg-BG"/>
        </w:rPr>
      </w:pPr>
      <w:r w:rsidRPr="007261F7">
        <w:rPr>
          <w:rFonts w:ascii="Times New Roman" w:eastAsia="Times New Roman" w:hAnsi="Times New Roman" w:cs="Times New Roman"/>
          <w:b/>
          <w:sz w:val="24"/>
          <w:szCs w:val="24"/>
          <w:lang w:val="ru-RU" w:eastAsia="bg-BG"/>
        </w:rPr>
        <w:t>3.</w:t>
      </w:r>
      <w:r w:rsidRPr="007261F7">
        <w:rPr>
          <w:rFonts w:ascii="Times New Roman" w:eastAsia="Times New Roman" w:hAnsi="Times New Roman" w:cs="Times New Roman"/>
          <w:sz w:val="24"/>
          <w:szCs w:val="24"/>
          <w:lang w:val="ru-RU" w:eastAsia="bg-BG"/>
        </w:rPr>
        <w:t xml:space="preserve">Общински съвет – Никопол определя срока за предоставяне на безвъзмездно право на ползване на </w:t>
      </w:r>
      <w:proofErr w:type="spellStart"/>
      <w:r w:rsidRPr="007261F7">
        <w:rPr>
          <w:rFonts w:ascii="Times New Roman" w:eastAsia="Times New Roman" w:hAnsi="Times New Roman" w:cs="Times New Roman"/>
          <w:sz w:val="24"/>
          <w:szCs w:val="24"/>
          <w:lang w:val="ru-RU" w:eastAsia="bg-BG"/>
        </w:rPr>
        <w:t>имота</w:t>
      </w:r>
      <w:proofErr w:type="spellEnd"/>
      <w:r w:rsidRPr="007261F7">
        <w:rPr>
          <w:rFonts w:ascii="Times New Roman" w:eastAsia="Times New Roman" w:hAnsi="Times New Roman" w:cs="Times New Roman"/>
          <w:sz w:val="24"/>
          <w:szCs w:val="24"/>
          <w:lang w:val="ru-RU" w:eastAsia="bg-BG"/>
        </w:rPr>
        <w:t>, подробно описан в точка две на настоящото решение - 10 /десет/ стопански години, считано от стопанската 2021-2022 година.</w:t>
      </w:r>
      <w:r w:rsidRPr="007261F7">
        <w:rPr>
          <w:rFonts w:ascii="Times New Roman" w:eastAsia="Times New Roman" w:hAnsi="Times New Roman" w:cs="Times New Roman"/>
          <w:sz w:val="24"/>
          <w:szCs w:val="24"/>
          <w:lang w:eastAsia="bg-BG"/>
        </w:rPr>
        <w:tab/>
      </w:r>
    </w:p>
    <w:p w14:paraId="09D8A3F5" w14:textId="77777777" w:rsidR="00061595" w:rsidRPr="007261F7" w:rsidRDefault="00061595" w:rsidP="00061595">
      <w:pPr>
        <w:spacing w:after="0" w:line="240" w:lineRule="auto"/>
        <w:ind w:firstLine="708"/>
        <w:jc w:val="both"/>
        <w:rPr>
          <w:rFonts w:ascii="Times New Roman" w:eastAsia="Times New Roman" w:hAnsi="Times New Roman" w:cs="Times New Roman"/>
          <w:sz w:val="24"/>
          <w:szCs w:val="24"/>
          <w:lang w:val="ru-RU" w:eastAsia="bg-BG"/>
        </w:rPr>
      </w:pPr>
      <w:r w:rsidRPr="007261F7">
        <w:rPr>
          <w:rFonts w:ascii="Times New Roman" w:eastAsia="Times New Roman" w:hAnsi="Times New Roman" w:cs="Times New Roman"/>
          <w:b/>
          <w:bCs/>
          <w:sz w:val="24"/>
          <w:szCs w:val="24"/>
          <w:lang w:eastAsia="bg-BG"/>
        </w:rPr>
        <w:t>4.</w:t>
      </w:r>
      <w:r w:rsidRPr="007261F7">
        <w:rPr>
          <w:rFonts w:ascii="Times New Roman" w:eastAsia="Times New Roman" w:hAnsi="Times New Roman" w:cs="Times New Roman"/>
          <w:sz w:val="24"/>
          <w:szCs w:val="24"/>
          <w:lang w:val="ru-RU" w:eastAsia="bg-BG"/>
        </w:rPr>
        <w:t>Общински съвет – Никопол възлага на Кмета на Община Никопол да предприеме всички правни и фактически действия произтичащи от настоящото решение.</w:t>
      </w:r>
    </w:p>
    <w:p w14:paraId="5716A6CC" w14:textId="77777777" w:rsidR="00061595" w:rsidRPr="007261F7"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1B09D42D"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631D83AF"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p>
    <w:p w14:paraId="7E51B965"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w:t>
      </w:r>
      <w:r>
        <w:rPr>
          <w:rFonts w:ascii="Times New Roman" w:eastAsia="Times New Roman" w:hAnsi="Times New Roman" w:cs="Times New Roman"/>
          <w:sz w:val="24"/>
          <w:szCs w:val="24"/>
          <w:lang w:eastAsia="bg-BG"/>
        </w:rPr>
        <w:t xml:space="preserve"> Красимир Гатев,</w:t>
      </w:r>
      <w:r w:rsidRPr="00864F53">
        <w:rPr>
          <w:rFonts w:ascii="Times New Roman" w:eastAsia="Times New Roman" w:hAnsi="Times New Roman" w:cs="Times New Roman"/>
          <w:sz w:val="24"/>
          <w:szCs w:val="24"/>
          <w:lang w:eastAsia="bg-BG"/>
        </w:rPr>
        <w:t xml:space="preserve">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Тодор Бузев, Цветан Андреев /</w:t>
      </w:r>
    </w:p>
    <w:p w14:paraId="20425C51"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2CDC5662" w14:textId="77777777" w:rsidR="00061595" w:rsidRPr="00E1480B"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1BEAC7F8" w14:textId="77777777" w:rsidR="00061595" w:rsidRPr="00F5523A"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19062AD2" w14:textId="77777777" w:rsidR="00061595" w:rsidRPr="004463A4" w:rsidRDefault="00061595" w:rsidP="00061595">
      <w:pPr>
        <w:spacing w:after="0" w:line="240" w:lineRule="auto"/>
        <w:jc w:val="center"/>
        <w:rPr>
          <w:rFonts w:ascii="Times New Roman" w:eastAsia="Times New Roman" w:hAnsi="Times New Roman" w:cs="Times New Roman"/>
          <w:b/>
          <w:sz w:val="28"/>
          <w:szCs w:val="28"/>
          <w:lang w:eastAsia="bg-BG"/>
        </w:rPr>
      </w:pPr>
      <w:r w:rsidRPr="00E1146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ДЕВЕТА</w:t>
      </w:r>
      <w:r w:rsidRPr="00E11460">
        <w:rPr>
          <w:rFonts w:ascii="Times New Roman" w:eastAsia="Calibri" w:hAnsi="Times New Roman" w:cs="Times New Roman"/>
          <w:b/>
          <w:sz w:val="28"/>
          <w:szCs w:val="28"/>
        </w:rPr>
        <w:t xml:space="preserve"> ТОЧКА ОТ ДНЕВНИЯ РЕД</w:t>
      </w:r>
    </w:p>
    <w:p w14:paraId="1CA576D5" w14:textId="77777777" w:rsidR="00061595" w:rsidRPr="00434C76" w:rsidRDefault="00061595" w:rsidP="00061595">
      <w:pPr>
        <w:spacing w:after="0" w:line="240" w:lineRule="auto"/>
        <w:jc w:val="both"/>
        <w:rPr>
          <w:rFonts w:ascii="Times New Roman" w:eastAsia="Times New Roman" w:hAnsi="Times New Roman" w:cs="Times New Roman"/>
          <w:iCs/>
          <w:sz w:val="28"/>
          <w:szCs w:val="28"/>
          <w:lang w:eastAsia="bg-BG"/>
        </w:rPr>
      </w:pPr>
    </w:p>
    <w:p w14:paraId="12CC9A3B"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Без дебат.</w:t>
      </w:r>
    </w:p>
    <w:p w14:paraId="4E457C89"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sidRPr="002C2CB1">
        <w:rPr>
          <w:rFonts w:ascii="Times New Roman" w:eastAsia="Calibri" w:hAnsi="Times New Roman" w:cs="Times New Roman"/>
          <w:sz w:val="28"/>
          <w:szCs w:val="28"/>
          <w:u w:val="single"/>
        </w:rPr>
        <w:t>Кр.Гатев</w:t>
      </w:r>
      <w:r>
        <w:rPr>
          <w:rFonts w:ascii="Times New Roman" w:eastAsia="Calibri" w:hAnsi="Times New Roman" w:cs="Times New Roman"/>
          <w:sz w:val="28"/>
          <w:szCs w:val="28"/>
        </w:rPr>
        <w:t>: Аз няма да участвам в гласуването поради конфликт на интереси.</w:t>
      </w:r>
    </w:p>
    <w:p w14:paraId="5AC768F6" w14:textId="77777777" w:rsidR="00061595" w:rsidRDefault="00061595" w:rsidP="00061595">
      <w:pPr>
        <w:spacing w:after="0" w:line="240" w:lineRule="auto"/>
        <w:ind w:firstLine="708"/>
        <w:jc w:val="both"/>
        <w:rPr>
          <w:rFonts w:ascii="Times New Roman" w:eastAsia="Times New Roman" w:hAnsi="Times New Roman" w:cs="Times New Roman"/>
          <w:i/>
          <w:sz w:val="28"/>
          <w:szCs w:val="28"/>
          <w:lang w:eastAsia="bg-BG"/>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2F12935D" w14:textId="77777777" w:rsidR="00061595" w:rsidRPr="00830B23" w:rsidRDefault="00061595" w:rsidP="00061595">
      <w:pPr>
        <w:spacing w:after="0" w:line="240" w:lineRule="auto"/>
        <w:ind w:firstLine="708"/>
        <w:jc w:val="both"/>
        <w:rPr>
          <w:rFonts w:ascii="Times New Roman" w:eastAsia="Times New Roman" w:hAnsi="Times New Roman" w:cs="Times New Roman"/>
          <w:bCs/>
          <w:sz w:val="24"/>
          <w:szCs w:val="24"/>
          <w:lang w:eastAsia="bg-BG"/>
        </w:rPr>
      </w:pPr>
      <w:r w:rsidRPr="00402E2E">
        <w:rPr>
          <w:rFonts w:ascii="Times New Roman" w:eastAsia="Times New Roman" w:hAnsi="Times New Roman" w:cs="Times New Roman"/>
          <w:bCs/>
          <w:sz w:val="24"/>
          <w:szCs w:val="24"/>
          <w:lang w:val="ru-RU" w:eastAsia="bg-BG"/>
        </w:rPr>
        <w:t>На основание чл. 21, ал. 1, т. 8 от ЗМСМА, чл8, ал.9 и чл. 39, ал. 4 от Закона за общинската собственост</w:t>
      </w:r>
      <w:r w:rsidRPr="00402E2E">
        <w:rPr>
          <w:rFonts w:ascii="Times New Roman" w:eastAsia="Times New Roman" w:hAnsi="Times New Roman" w:cs="Times New Roman"/>
          <w:bCs/>
          <w:sz w:val="24"/>
          <w:szCs w:val="24"/>
          <w:lang w:eastAsia="bg-BG"/>
        </w:rPr>
        <w:t xml:space="preserve"> </w:t>
      </w:r>
      <w:r w:rsidRPr="00402E2E">
        <w:rPr>
          <w:rFonts w:ascii="Times New Roman" w:eastAsia="Times New Roman" w:hAnsi="Times New Roman" w:cs="Times New Roman"/>
          <w:bCs/>
          <w:sz w:val="24"/>
          <w:szCs w:val="24"/>
          <w:lang w:val="ru-RU" w:eastAsia="bg-BG"/>
        </w:rPr>
        <w:t>Решение № 184/25.02.2021 г., във връзка със заявление с вх. № 76-34/23.06.2020 г.</w:t>
      </w:r>
      <w:r w:rsidRPr="00402E2E">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bCs/>
          <w:sz w:val="24"/>
          <w:szCs w:val="24"/>
          <w:lang w:eastAsia="bg-BG"/>
        </w:rPr>
        <w:t>Общински съвет – Никопол прие следното</w:t>
      </w:r>
    </w:p>
    <w:p w14:paraId="76AC2322" w14:textId="77777777" w:rsidR="00061595" w:rsidRPr="00830B23" w:rsidRDefault="00061595" w:rsidP="00061595">
      <w:pPr>
        <w:spacing w:after="0" w:line="240" w:lineRule="auto"/>
        <w:jc w:val="both"/>
        <w:rPr>
          <w:rFonts w:ascii="Times New Roman" w:eastAsia="Times New Roman" w:hAnsi="Times New Roman" w:cs="Times New Roman"/>
          <w:b/>
          <w:sz w:val="24"/>
          <w:szCs w:val="24"/>
          <w:lang w:eastAsia="bg-BG"/>
        </w:rPr>
      </w:pPr>
    </w:p>
    <w:p w14:paraId="44CCD313"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00CA6655" w14:textId="77777777" w:rsidR="00061595"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45</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6FC489F7" w14:textId="77777777" w:rsidR="00061595" w:rsidRPr="006500BA" w:rsidRDefault="00061595" w:rsidP="00061595">
      <w:pPr>
        <w:spacing w:after="0" w:line="240" w:lineRule="auto"/>
        <w:ind w:firstLine="708"/>
        <w:jc w:val="both"/>
        <w:rPr>
          <w:rFonts w:ascii="Times New Roman" w:eastAsia="Calibri" w:hAnsi="Times New Roman" w:cs="Times New Roman"/>
          <w:sz w:val="28"/>
          <w:szCs w:val="28"/>
        </w:rPr>
      </w:pPr>
    </w:p>
    <w:p w14:paraId="61EDC6AF" w14:textId="77777777" w:rsidR="00061595" w:rsidRPr="00402E2E" w:rsidRDefault="00061595" w:rsidP="00061595">
      <w:pPr>
        <w:spacing w:after="0" w:line="240" w:lineRule="auto"/>
        <w:ind w:right="23" w:firstLine="420"/>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b/>
          <w:bCs/>
          <w:sz w:val="24"/>
          <w:szCs w:val="24"/>
          <w:lang w:val="ru-RU" w:eastAsia="bg-BG"/>
        </w:rPr>
        <w:t>1.</w:t>
      </w:r>
      <w:r w:rsidRPr="00402E2E">
        <w:rPr>
          <w:rFonts w:ascii="Times New Roman" w:eastAsia="Times New Roman" w:hAnsi="Times New Roman" w:cs="Times New Roman"/>
          <w:sz w:val="24"/>
          <w:szCs w:val="24"/>
          <w:lang w:val="ru-RU" w:eastAsia="bg-BG"/>
        </w:rPr>
        <w:t>Общински съвет – Никопол дава съгласието да се включи в Програмата за управление разпореждане с общинско имущество за 2021 година в Точка осем – «Учредяване на ограничени вещни права върху имоти общинска собственост</w:t>
      </w:r>
      <w:proofErr w:type="gramStart"/>
      <w:r w:rsidRPr="00402E2E">
        <w:rPr>
          <w:rFonts w:ascii="Times New Roman" w:eastAsia="Times New Roman" w:hAnsi="Times New Roman" w:cs="Times New Roman"/>
          <w:sz w:val="24"/>
          <w:szCs w:val="24"/>
          <w:lang w:val="ru-RU" w:eastAsia="bg-BG"/>
        </w:rPr>
        <w:t>» ,</w:t>
      </w:r>
      <w:proofErr w:type="gramEnd"/>
      <w:r w:rsidRPr="00402E2E">
        <w:rPr>
          <w:rFonts w:ascii="Times New Roman" w:eastAsia="Times New Roman" w:hAnsi="Times New Roman" w:cs="Times New Roman"/>
          <w:sz w:val="24"/>
          <w:szCs w:val="24"/>
          <w:lang w:val="ru-RU" w:eastAsia="bg-BG"/>
        </w:rPr>
        <w:t xml:space="preserve"> под номер две:</w:t>
      </w:r>
      <w:r w:rsidRPr="00402E2E">
        <w:rPr>
          <w:rFonts w:ascii="Times New Roman" w:eastAsia="Times New Roman" w:hAnsi="Times New Roman" w:cs="Times New Roman"/>
          <w:sz w:val="24"/>
          <w:szCs w:val="24"/>
          <w:lang w:eastAsia="bg-BG"/>
        </w:rPr>
        <w:t xml:space="preserve"> следните поземлени имоти:</w:t>
      </w:r>
    </w:p>
    <w:p w14:paraId="79EC19FD" w14:textId="77777777" w:rsidR="00061595" w:rsidRPr="00402E2E"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lastRenderedPageBreak/>
        <w:t>Поземлен имот 80697.54.6, област Плевен, община Никопол, с. Черковица, м. Под селото, вид собств. Общинска частна, вид територия „Земеделска“, категория 6, НТП „Нива“, площ 3439 кв. м, стар номер 054006;</w:t>
      </w:r>
    </w:p>
    <w:p w14:paraId="71ADE6C2" w14:textId="77777777" w:rsidR="00061595" w:rsidRPr="00402E2E"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Поземлен имот 80697.54.8, област Плевен, община Никопол, с. Черковица, м. Под селото, вид собств. Общинска частна, вид територия „Земеделска“, категория 6, НТП „Нива“, площ 22857 кв. м, стар номер 054008;</w:t>
      </w:r>
    </w:p>
    <w:p w14:paraId="377A9763" w14:textId="77777777" w:rsidR="00061595" w:rsidRPr="00402E2E"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 xml:space="preserve">Поземлен имот 80697.79.21, област Плевен, община Никопол, с. Черковица, м. </w:t>
      </w:r>
      <w:proofErr w:type="spellStart"/>
      <w:r w:rsidRPr="00402E2E">
        <w:rPr>
          <w:rFonts w:ascii="Times New Roman" w:eastAsia="Times New Roman" w:hAnsi="Times New Roman" w:cs="Times New Roman"/>
          <w:sz w:val="24"/>
          <w:szCs w:val="24"/>
          <w:lang w:eastAsia="bg-BG"/>
        </w:rPr>
        <w:t>Кованлъка</w:t>
      </w:r>
      <w:proofErr w:type="spellEnd"/>
      <w:r w:rsidRPr="00402E2E">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079021;</w:t>
      </w:r>
    </w:p>
    <w:p w14:paraId="750E94FE" w14:textId="77777777" w:rsidR="00061595" w:rsidRPr="00402E2E"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 xml:space="preserve">Поземлен имот 80697.79.22, област Плевен, община Никопол, с. Черковица, м. </w:t>
      </w:r>
      <w:proofErr w:type="spellStart"/>
      <w:r w:rsidRPr="00402E2E">
        <w:rPr>
          <w:rFonts w:ascii="Times New Roman" w:eastAsia="Times New Roman" w:hAnsi="Times New Roman" w:cs="Times New Roman"/>
          <w:sz w:val="24"/>
          <w:szCs w:val="24"/>
          <w:lang w:eastAsia="bg-BG"/>
        </w:rPr>
        <w:t>Кованлъка</w:t>
      </w:r>
      <w:proofErr w:type="spellEnd"/>
      <w:r w:rsidRPr="00402E2E">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079022;</w:t>
      </w:r>
    </w:p>
    <w:p w14:paraId="4B76C0EB" w14:textId="77777777" w:rsidR="00061595" w:rsidRPr="00402E2E"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Поземлен имот 80697.36.5, област Плевен, община Никопол, с. Черковица, м. Дълбокия път, вид собств. Общинска частна, вид територия „Земеделска“, категория 6, НТП „Нива“, площ 8736 кв. м, стар номер 03600;</w:t>
      </w:r>
    </w:p>
    <w:p w14:paraId="25D3DFE6" w14:textId="77777777" w:rsidR="00061595"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 xml:space="preserve">Поземлен имот 80697.72.6, област Плевен, община Никопол, с. Черковица, м. Кода </w:t>
      </w:r>
      <w:proofErr w:type="spellStart"/>
      <w:r w:rsidRPr="00402E2E">
        <w:rPr>
          <w:rFonts w:ascii="Times New Roman" w:eastAsia="Times New Roman" w:hAnsi="Times New Roman" w:cs="Times New Roman"/>
          <w:sz w:val="24"/>
          <w:szCs w:val="24"/>
          <w:lang w:eastAsia="bg-BG"/>
        </w:rPr>
        <w:t>бълци</w:t>
      </w:r>
      <w:proofErr w:type="spellEnd"/>
      <w:r w:rsidRPr="00402E2E">
        <w:rPr>
          <w:rFonts w:ascii="Times New Roman" w:eastAsia="Times New Roman" w:hAnsi="Times New Roman" w:cs="Times New Roman"/>
          <w:sz w:val="24"/>
          <w:szCs w:val="24"/>
          <w:lang w:eastAsia="bg-BG"/>
        </w:rPr>
        <w:t>, вид собств. Общинска частна, вид територия „Земеделска“, категория 6, НТП „Нива“, площ 11475 кв. м, стар номер 072006.</w:t>
      </w:r>
    </w:p>
    <w:p w14:paraId="4C413CF1" w14:textId="77777777" w:rsidR="00061595" w:rsidRDefault="00061595" w:rsidP="00061595">
      <w:pPr>
        <w:spacing w:after="0" w:line="240" w:lineRule="auto"/>
        <w:ind w:left="60"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b/>
          <w:bCs/>
          <w:sz w:val="24"/>
          <w:szCs w:val="24"/>
          <w:lang w:eastAsia="bg-BG"/>
        </w:rPr>
        <w:t>2.</w:t>
      </w:r>
      <w:r w:rsidRPr="00402E2E">
        <w:rPr>
          <w:rFonts w:ascii="Times New Roman" w:eastAsia="Times New Roman" w:hAnsi="Times New Roman" w:cs="Times New Roman"/>
          <w:sz w:val="24"/>
          <w:szCs w:val="24"/>
          <w:lang w:eastAsia="bg-BG"/>
        </w:rPr>
        <w:t xml:space="preserve">Общински съвет – Никопол дава съгласие да се учреди безвъзмездно право на ползване </w:t>
      </w:r>
      <w:r w:rsidRPr="00402E2E">
        <w:rPr>
          <w:rFonts w:ascii="Times New Roman" w:eastAsia="Times New Roman" w:hAnsi="Times New Roman" w:cs="Times New Roman"/>
          <w:bCs/>
          <w:sz w:val="24"/>
          <w:szCs w:val="24"/>
          <w:lang w:eastAsia="bg-BG"/>
        </w:rPr>
        <w:t>върху:</w:t>
      </w:r>
    </w:p>
    <w:p w14:paraId="7DCBC0D7" w14:textId="77777777" w:rsidR="00061595"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Поземлен имот 80697.54.6, област Плевен, община Никопол, с. Черковица, м. Под селото, вид собств. Общинска частна, вид територия „Земеделска“, категория 6, НТП „Нива“, площ 3439 кв. м, стар номер 054006;</w:t>
      </w:r>
    </w:p>
    <w:p w14:paraId="0CB1E967" w14:textId="77777777" w:rsidR="00061595"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Поземлен имот 80697.54.8, област Плевен, община Никопол, с. Черковица, м. Под селото, вид собств. Общинска частна, вид територия „Земеделска“, категория 6, НТП „Нива“, площ 22857 кв. м, стар номер 054008;</w:t>
      </w:r>
    </w:p>
    <w:p w14:paraId="2053BA1C" w14:textId="77777777" w:rsidR="00061595"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 xml:space="preserve">Поземлен имот 80697.79.21, област Плевен, община Никопол, с. Черковица, м. </w:t>
      </w:r>
      <w:proofErr w:type="spellStart"/>
      <w:r w:rsidRPr="00402E2E">
        <w:rPr>
          <w:rFonts w:ascii="Times New Roman" w:eastAsia="Times New Roman" w:hAnsi="Times New Roman" w:cs="Times New Roman"/>
          <w:sz w:val="24"/>
          <w:szCs w:val="24"/>
          <w:lang w:eastAsia="bg-BG"/>
        </w:rPr>
        <w:t>Кованлъка</w:t>
      </w:r>
      <w:proofErr w:type="spellEnd"/>
      <w:r w:rsidRPr="00402E2E">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079021;</w:t>
      </w:r>
    </w:p>
    <w:p w14:paraId="471785A9" w14:textId="77777777" w:rsidR="00061595" w:rsidRPr="00402E2E" w:rsidRDefault="00061595" w:rsidP="00061595">
      <w:pPr>
        <w:numPr>
          <w:ilvl w:val="0"/>
          <w:numId w:val="56"/>
        </w:numPr>
        <w:spacing w:after="0" w:line="240" w:lineRule="auto"/>
        <w:ind w:right="23"/>
        <w:jc w:val="both"/>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 xml:space="preserve">Поземлен имот 80697.79.22, област Плевен, община Никопол, с. Черковица, м. </w:t>
      </w:r>
      <w:proofErr w:type="spellStart"/>
      <w:r w:rsidRPr="00402E2E">
        <w:rPr>
          <w:rFonts w:ascii="Times New Roman" w:eastAsia="Times New Roman" w:hAnsi="Times New Roman" w:cs="Times New Roman"/>
          <w:sz w:val="24"/>
          <w:szCs w:val="24"/>
          <w:lang w:eastAsia="bg-BG"/>
        </w:rPr>
        <w:t>Кованлъка</w:t>
      </w:r>
      <w:proofErr w:type="spellEnd"/>
      <w:r w:rsidRPr="00402E2E">
        <w:rPr>
          <w:rFonts w:ascii="Times New Roman" w:eastAsia="Times New Roman" w:hAnsi="Times New Roman" w:cs="Times New Roman"/>
          <w:sz w:val="24"/>
          <w:szCs w:val="24"/>
          <w:lang w:eastAsia="bg-BG"/>
        </w:rPr>
        <w:t>, вид собств. Общинска частна, вид територия „Земеделска“, категория 4, НТП „Нива“, площ 5001 кв. м, стар номер 079022;</w:t>
      </w:r>
    </w:p>
    <w:p w14:paraId="6C6F74CA" w14:textId="77777777" w:rsidR="00061595" w:rsidRPr="00402E2E" w:rsidRDefault="00061595" w:rsidP="00061595">
      <w:pPr>
        <w:keepNext/>
        <w:numPr>
          <w:ilvl w:val="0"/>
          <w:numId w:val="57"/>
        </w:numPr>
        <w:spacing w:after="0" w:line="240" w:lineRule="auto"/>
        <w:ind w:right="23"/>
        <w:jc w:val="both"/>
        <w:outlineLvl w:val="3"/>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Поземлен имот 80697.36.5, област Плевен, община Никопол, с. Черковица, м. Дълбокия път, вид собств. Общинска частна, вид територия „Земеделска“, категория 6, НТП „Нива“, площ 8736 кв. м, стар номер 03600;</w:t>
      </w:r>
    </w:p>
    <w:p w14:paraId="0AE065C4" w14:textId="77777777" w:rsidR="00061595" w:rsidRPr="00402E2E" w:rsidRDefault="00061595" w:rsidP="00061595">
      <w:pPr>
        <w:keepNext/>
        <w:numPr>
          <w:ilvl w:val="0"/>
          <w:numId w:val="57"/>
        </w:numPr>
        <w:spacing w:after="0" w:line="240" w:lineRule="auto"/>
        <w:ind w:right="23"/>
        <w:jc w:val="both"/>
        <w:outlineLvl w:val="3"/>
        <w:rPr>
          <w:rFonts w:ascii="Times New Roman" w:eastAsia="Times New Roman" w:hAnsi="Times New Roman" w:cs="Times New Roman"/>
          <w:sz w:val="24"/>
          <w:szCs w:val="24"/>
          <w:lang w:eastAsia="bg-BG"/>
        </w:rPr>
      </w:pPr>
      <w:r w:rsidRPr="00402E2E">
        <w:rPr>
          <w:rFonts w:ascii="Times New Roman" w:eastAsia="Times New Roman" w:hAnsi="Times New Roman" w:cs="Times New Roman"/>
          <w:sz w:val="24"/>
          <w:szCs w:val="24"/>
          <w:lang w:eastAsia="bg-BG"/>
        </w:rPr>
        <w:t xml:space="preserve">Поземлен имот 80697.72.6, област Плевен, община Никопол, с. Черковица, м. Кода </w:t>
      </w:r>
      <w:proofErr w:type="spellStart"/>
      <w:r w:rsidRPr="00402E2E">
        <w:rPr>
          <w:rFonts w:ascii="Times New Roman" w:eastAsia="Times New Roman" w:hAnsi="Times New Roman" w:cs="Times New Roman"/>
          <w:sz w:val="24"/>
          <w:szCs w:val="24"/>
          <w:lang w:eastAsia="bg-BG"/>
        </w:rPr>
        <w:t>бълци</w:t>
      </w:r>
      <w:proofErr w:type="spellEnd"/>
      <w:r w:rsidRPr="00402E2E">
        <w:rPr>
          <w:rFonts w:ascii="Times New Roman" w:eastAsia="Times New Roman" w:hAnsi="Times New Roman" w:cs="Times New Roman"/>
          <w:sz w:val="24"/>
          <w:szCs w:val="24"/>
          <w:lang w:eastAsia="bg-BG"/>
        </w:rPr>
        <w:t>, вид собств. Общинска частна, вид територия „Земеделска“, категория 6, НТП „Нива“, площ 11475 кв. м, стар номер 072006.</w:t>
      </w:r>
    </w:p>
    <w:p w14:paraId="5DACD7C2" w14:textId="77777777" w:rsidR="00061595" w:rsidRPr="00402E2E" w:rsidRDefault="00061595" w:rsidP="00061595">
      <w:pPr>
        <w:keepNext/>
        <w:spacing w:after="0" w:line="240" w:lineRule="auto"/>
        <w:ind w:right="23"/>
        <w:jc w:val="both"/>
        <w:outlineLvl w:val="3"/>
        <w:rPr>
          <w:rFonts w:ascii="Times New Roman" w:eastAsia="Times New Roman" w:hAnsi="Times New Roman" w:cs="Times New Roman"/>
          <w:b/>
          <w:bCs/>
          <w:sz w:val="24"/>
          <w:szCs w:val="24"/>
          <w:lang w:eastAsia="bg-BG"/>
        </w:rPr>
      </w:pPr>
      <w:r w:rsidRPr="00402E2E">
        <w:rPr>
          <w:rFonts w:ascii="Times New Roman" w:eastAsia="Times New Roman" w:hAnsi="Times New Roman" w:cs="Times New Roman"/>
          <w:bCs/>
          <w:sz w:val="24"/>
          <w:szCs w:val="24"/>
          <w:lang w:eastAsia="bg-BG"/>
        </w:rPr>
        <w:t xml:space="preserve">в полза на </w:t>
      </w:r>
      <w:r w:rsidRPr="00402E2E">
        <w:rPr>
          <w:rFonts w:ascii="Times New Roman" w:eastAsia="Times New Roman" w:hAnsi="Times New Roman" w:cs="Times New Roman"/>
          <w:b/>
          <w:bCs/>
          <w:sz w:val="24"/>
          <w:szCs w:val="24"/>
          <w:lang w:eastAsia="bg-BG"/>
        </w:rPr>
        <w:t>Народно читалище „Зора-1939“ с.Черковица</w:t>
      </w:r>
      <w:r w:rsidRPr="00402E2E">
        <w:rPr>
          <w:rFonts w:ascii="Times New Roman" w:eastAsia="Times New Roman" w:hAnsi="Times New Roman" w:cs="Times New Roman"/>
          <w:bCs/>
          <w:sz w:val="24"/>
          <w:szCs w:val="24"/>
          <w:lang w:eastAsia="bg-BG"/>
        </w:rPr>
        <w:t>, с ЕИК</w:t>
      </w:r>
      <w:r w:rsidRPr="00402E2E">
        <w:rPr>
          <w:rFonts w:ascii="Times New Roman" w:eastAsia="Times New Roman" w:hAnsi="Times New Roman" w:cs="Times New Roman"/>
          <w:sz w:val="24"/>
          <w:szCs w:val="24"/>
          <w:lang w:eastAsia="bg-BG"/>
        </w:rPr>
        <w:t xml:space="preserve"> </w:t>
      </w:r>
      <w:r w:rsidRPr="00402E2E">
        <w:rPr>
          <w:rFonts w:ascii="Times New Roman" w:eastAsia="Times New Roman" w:hAnsi="Times New Roman" w:cs="Times New Roman"/>
          <w:bCs/>
          <w:sz w:val="24"/>
          <w:szCs w:val="24"/>
          <w:lang w:eastAsia="bg-BG"/>
        </w:rPr>
        <w:t>114091032, с адрес: с.Черковица, община Никопол, област Плевен, ул. "Христо Ботев" № 1, с регистрационен № 2810</w:t>
      </w:r>
      <w:r w:rsidRPr="00402E2E">
        <w:rPr>
          <w:rFonts w:ascii="Times New Roman" w:eastAsia="Times New Roman" w:hAnsi="Times New Roman" w:cs="Times New Roman"/>
          <w:sz w:val="24"/>
          <w:szCs w:val="24"/>
          <w:lang w:eastAsia="bg-BG"/>
        </w:rPr>
        <w:t xml:space="preserve"> </w:t>
      </w:r>
      <w:r w:rsidRPr="00402E2E">
        <w:rPr>
          <w:rFonts w:ascii="Times New Roman" w:eastAsia="Times New Roman" w:hAnsi="Times New Roman" w:cs="Times New Roman"/>
          <w:bCs/>
          <w:sz w:val="24"/>
          <w:szCs w:val="24"/>
          <w:lang w:eastAsia="bg-BG"/>
        </w:rPr>
        <w:t xml:space="preserve">в регистъра на народните читалища към Министерство на културата, представлявано от Емил Асенов Цеков – председател. </w:t>
      </w:r>
    </w:p>
    <w:p w14:paraId="4ADE1939" w14:textId="77777777" w:rsidR="00061595" w:rsidRPr="00402E2E" w:rsidRDefault="00061595" w:rsidP="00061595">
      <w:pPr>
        <w:spacing w:after="0" w:line="240" w:lineRule="auto"/>
        <w:ind w:right="23" w:firstLine="708"/>
        <w:jc w:val="both"/>
        <w:rPr>
          <w:rFonts w:ascii="Times New Roman" w:eastAsia="Times New Roman" w:hAnsi="Times New Roman" w:cs="Times New Roman"/>
          <w:sz w:val="24"/>
          <w:szCs w:val="24"/>
          <w:lang w:val="ru-RU" w:eastAsia="bg-BG"/>
        </w:rPr>
      </w:pPr>
      <w:r w:rsidRPr="00402E2E">
        <w:rPr>
          <w:rFonts w:ascii="Times New Roman" w:eastAsia="Times New Roman" w:hAnsi="Times New Roman" w:cs="Times New Roman"/>
          <w:b/>
          <w:sz w:val="24"/>
          <w:szCs w:val="24"/>
          <w:lang w:val="ru-RU" w:eastAsia="bg-BG"/>
        </w:rPr>
        <w:t>3.</w:t>
      </w:r>
      <w:r w:rsidRPr="00402E2E">
        <w:rPr>
          <w:rFonts w:ascii="Times New Roman" w:eastAsia="Times New Roman" w:hAnsi="Times New Roman" w:cs="Times New Roman"/>
          <w:sz w:val="24"/>
          <w:szCs w:val="24"/>
          <w:lang w:val="ru-RU" w:eastAsia="bg-BG"/>
        </w:rPr>
        <w:t>Общински съвет – Никопол определя срока за предоставяне на безвъзмездно право на ползване на имотите, подробно описани в точка две на настоящото решение - 10 /десет/ стопански години, считано от стопанската 2021-2022 година.</w:t>
      </w:r>
      <w:r w:rsidRPr="00402E2E">
        <w:rPr>
          <w:rFonts w:ascii="Times New Roman" w:eastAsia="Times New Roman" w:hAnsi="Times New Roman" w:cs="Times New Roman"/>
          <w:sz w:val="24"/>
          <w:szCs w:val="24"/>
          <w:lang w:eastAsia="bg-BG"/>
        </w:rPr>
        <w:tab/>
      </w:r>
    </w:p>
    <w:p w14:paraId="457A8130" w14:textId="77777777" w:rsidR="00061595" w:rsidRPr="00402E2E" w:rsidRDefault="00061595" w:rsidP="00061595">
      <w:pPr>
        <w:spacing w:after="0" w:line="240" w:lineRule="auto"/>
        <w:ind w:firstLine="708"/>
        <w:jc w:val="both"/>
        <w:rPr>
          <w:rFonts w:ascii="Times New Roman" w:eastAsia="Times New Roman" w:hAnsi="Times New Roman" w:cs="Times New Roman"/>
          <w:sz w:val="24"/>
          <w:szCs w:val="24"/>
          <w:lang w:val="ru-RU" w:eastAsia="bg-BG"/>
        </w:rPr>
      </w:pPr>
      <w:r w:rsidRPr="00402E2E">
        <w:rPr>
          <w:rFonts w:ascii="Times New Roman" w:eastAsia="Times New Roman" w:hAnsi="Times New Roman" w:cs="Times New Roman"/>
          <w:b/>
          <w:bCs/>
          <w:sz w:val="24"/>
          <w:szCs w:val="24"/>
          <w:lang w:eastAsia="bg-BG"/>
        </w:rPr>
        <w:t>4.</w:t>
      </w:r>
      <w:r w:rsidRPr="00402E2E">
        <w:rPr>
          <w:rFonts w:ascii="Times New Roman" w:eastAsia="Times New Roman" w:hAnsi="Times New Roman" w:cs="Times New Roman"/>
          <w:sz w:val="24"/>
          <w:szCs w:val="24"/>
          <w:lang w:val="ru-RU" w:eastAsia="bg-BG"/>
        </w:rPr>
        <w:t>Общински съвет – Никопол възлага на Кмета на Община Никопол да предприеме всички правни и фактически действия произтичащи от настоящото решение.</w:t>
      </w:r>
    </w:p>
    <w:p w14:paraId="07BAF458" w14:textId="77777777" w:rsidR="00061595" w:rsidRPr="00402E2E" w:rsidRDefault="00061595" w:rsidP="00061595">
      <w:pPr>
        <w:spacing w:after="0" w:line="240" w:lineRule="auto"/>
        <w:rPr>
          <w:rFonts w:ascii="Times New Roman" w:eastAsia="Times New Roman" w:hAnsi="Times New Roman" w:cs="Times New Roman"/>
          <w:b/>
          <w:bCs/>
          <w:sz w:val="24"/>
          <w:szCs w:val="24"/>
          <w:lang w:eastAsia="bg-BG"/>
        </w:rPr>
      </w:pPr>
    </w:p>
    <w:p w14:paraId="2A3C88A5" w14:textId="77777777" w:rsidR="00061595" w:rsidRPr="00402E2E"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6F52F004" w14:textId="77777777" w:rsidR="00061595" w:rsidRDefault="00061595" w:rsidP="00061595">
      <w:pPr>
        <w:spacing w:after="0" w:line="240" w:lineRule="auto"/>
        <w:ind w:firstLine="708"/>
        <w:jc w:val="both"/>
        <w:rPr>
          <w:rFonts w:ascii="Times New Roman" w:eastAsia="Times New Roman" w:hAnsi="Times New Roman" w:cs="Times New Roman"/>
          <w:i/>
          <w:sz w:val="28"/>
          <w:szCs w:val="28"/>
          <w:lang w:eastAsia="bg-BG"/>
        </w:rPr>
      </w:pPr>
    </w:p>
    <w:p w14:paraId="5BCEADA2" w14:textId="77777777" w:rsidR="00061595" w:rsidRDefault="00061595" w:rsidP="00061595">
      <w:pPr>
        <w:spacing w:after="0" w:line="240" w:lineRule="auto"/>
        <w:ind w:firstLine="708"/>
        <w:jc w:val="both"/>
        <w:rPr>
          <w:rFonts w:ascii="Times New Roman" w:eastAsia="Calibri" w:hAnsi="Times New Roman" w:cs="Times New Roman"/>
          <w:sz w:val="28"/>
          <w:szCs w:val="28"/>
        </w:rPr>
      </w:pPr>
    </w:p>
    <w:p w14:paraId="22E7F426"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0</w:t>
      </w:r>
      <w:r w:rsidRPr="00864F53">
        <w:rPr>
          <w:rFonts w:ascii="Times New Roman" w:eastAsia="Calibri" w:hAnsi="Times New Roman" w:cs="Times New Roman"/>
          <w:sz w:val="28"/>
          <w:szCs w:val="28"/>
        </w:rPr>
        <w:t xml:space="preserve"> СЪВЕТНИКА</w:t>
      </w:r>
    </w:p>
    <w:p w14:paraId="378E168B"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w:t>
      </w:r>
      <w:r>
        <w:rPr>
          <w:rFonts w:ascii="Times New Roman" w:eastAsia="Calibri" w:hAnsi="Times New Roman" w:cs="Times New Roman"/>
          <w:sz w:val="28"/>
          <w:szCs w:val="28"/>
        </w:rPr>
        <w:t>0</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Тодор Бузев, Цветан Андреев /</w:t>
      </w:r>
    </w:p>
    <w:p w14:paraId="6103A9F0"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649B350D"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314F1DE6" w14:textId="77777777" w:rsidR="00061595" w:rsidRDefault="00061595" w:rsidP="00061595">
      <w:pPr>
        <w:spacing w:after="0" w:line="240" w:lineRule="auto"/>
        <w:ind w:firstLine="708"/>
        <w:jc w:val="both"/>
        <w:rPr>
          <w:rFonts w:ascii="Times New Roman" w:eastAsia="Calibri" w:hAnsi="Times New Roman" w:cs="Times New Roman"/>
          <w:sz w:val="28"/>
          <w:szCs w:val="28"/>
        </w:rPr>
      </w:pPr>
    </w:p>
    <w:p w14:paraId="433AC2CB" w14:textId="77777777" w:rsidR="00061595" w:rsidRDefault="00061595" w:rsidP="00061595">
      <w:pPr>
        <w:spacing w:after="0" w:line="240" w:lineRule="auto"/>
        <w:ind w:firstLine="708"/>
        <w:jc w:val="both"/>
        <w:rPr>
          <w:rFonts w:ascii="Times New Roman" w:eastAsia="Calibri" w:hAnsi="Times New Roman" w:cs="Times New Roman"/>
          <w:sz w:val="28"/>
          <w:szCs w:val="28"/>
        </w:rPr>
      </w:pPr>
    </w:p>
    <w:p w14:paraId="404FAF1A" w14:textId="77777777" w:rsidR="00061595" w:rsidRPr="004463A4" w:rsidRDefault="00061595" w:rsidP="00061595">
      <w:pPr>
        <w:spacing w:after="0" w:line="240" w:lineRule="auto"/>
        <w:jc w:val="center"/>
        <w:rPr>
          <w:rFonts w:ascii="Times New Roman" w:eastAsia="Times New Roman" w:hAnsi="Times New Roman" w:cs="Times New Roman"/>
          <w:b/>
          <w:sz w:val="28"/>
          <w:szCs w:val="28"/>
          <w:lang w:eastAsia="bg-BG"/>
        </w:rPr>
      </w:pPr>
      <w:r w:rsidRPr="00E1146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ДЕСЕТА</w:t>
      </w:r>
      <w:r w:rsidRPr="00E11460">
        <w:rPr>
          <w:rFonts w:ascii="Times New Roman" w:eastAsia="Calibri" w:hAnsi="Times New Roman" w:cs="Times New Roman"/>
          <w:b/>
          <w:sz w:val="28"/>
          <w:szCs w:val="28"/>
        </w:rPr>
        <w:t xml:space="preserve"> ТОЧКА ОТ ДНЕВНИЯ РЕД</w:t>
      </w:r>
    </w:p>
    <w:p w14:paraId="4BFD4B9E" w14:textId="77777777" w:rsidR="00061595" w:rsidRDefault="00061595" w:rsidP="00061595">
      <w:pPr>
        <w:spacing w:after="0" w:line="240" w:lineRule="auto"/>
        <w:ind w:firstLine="708"/>
        <w:jc w:val="both"/>
        <w:rPr>
          <w:rFonts w:ascii="Times New Roman" w:eastAsia="Calibri" w:hAnsi="Times New Roman" w:cs="Times New Roman"/>
          <w:sz w:val="28"/>
          <w:szCs w:val="28"/>
        </w:rPr>
      </w:pPr>
    </w:p>
    <w:p w14:paraId="4F4AB7B3"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Отношение взеха:</w:t>
      </w:r>
    </w:p>
    <w:p w14:paraId="00763CED" w14:textId="77777777" w:rsidR="00061595" w:rsidRDefault="00061595" w:rsidP="00061595">
      <w:pPr>
        <w:spacing w:after="0" w:line="240" w:lineRule="auto"/>
        <w:ind w:firstLine="708"/>
        <w:jc w:val="both"/>
        <w:rPr>
          <w:rFonts w:ascii="Times New Roman" w:eastAsia="Calibri" w:hAnsi="Times New Roman" w:cs="Times New Roman"/>
          <w:sz w:val="28"/>
          <w:szCs w:val="28"/>
        </w:rPr>
      </w:pPr>
    </w:p>
    <w:p w14:paraId="530BFCFB"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sidRPr="001F6D40">
        <w:rPr>
          <w:rFonts w:ascii="Times New Roman" w:eastAsia="Calibri" w:hAnsi="Times New Roman" w:cs="Times New Roman"/>
          <w:b/>
          <w:sz w:val="28"/>
          <w:szCs w:val="28"/>
        </w:rPr>
        <w:t>Забележка</w:t>
      </w:r>
      <w:r w:rsidRPr="001F6D40">
        <w:rPr>
          <w:rFonts w:ascii="Times New Roman" w:eastAsia="Calibri" w:hAnsi="Times New Roman" w:cs="Times New Roman"/>
          <w:sz w:val="28"/>
          <w:szCs w:val="28"/>
        </w:rPr>
        <w:t xml:space="preserve">: Общинския съветник </w:t>
      </w:r>
      <w:r>
        <w:rPr>
          <w:rFonts w:ascii="Times New Roman" w:eastAsia="Calibri" w:hAnsi="Times New Roman" w:cs="Times New Roman"/>
          <w:sz w:val="28"/>
          <w:szCs w:val="28"/>
        </w:rPr>
        <w:t>Красимир Халов</w:t>
      </w:r>
      <w:r w:rsidRPr="001F6D40">
        <w:rPr>
          <w:rFonts w:ascii="Times New Roman" w:eastAsia="Calibri" w:hAnsi="Times New Roman" w:cs="Times New Roman"/>
          <w:sz w:val="28"/>
          <w:szCs w:val="28"/>
        </w:rPr>
        <w:t xml:space="preserve">  </w:t>
      </w:r>
      <w:r>
        <w:rPr>
          <w:rFonts w:ascii="Times New Roman" w:eastAsia="Calibri" w:hAnsi="Times New Roman" w:cs="Times New Roman"/>
          <w:sz w:val="28"/>
          <w:szCs w:val="28"/>
        </w:rPr>
        <w:t>влиза в</w:t>
      </w:r>
      <w:r w:rsidRPr="001F6D40">
        <w:rPr>
          <w:rFonts w:ascii="Times New Roman" w:eastAsia="Calibri" w:hAnsi="Times New Roman" w:cs="Times New Roman"/>
          <w:sz w:val="28"/>
          <w:szCs w:val="28"/>
        </w:rPr>
        <w:t xml:space="preserve"> залата. Кворум 1</w:t>
      </w:r>
      <w:r>
        <w:rPr>
          <w:rFonts w:ascii="Times New Roman" w:eastAsia="Calibri" w:hAnsi="Times New Roman" w:cs="Times New Roman"/>
          <w:sz w:val="28"/>
          <w:szCs w:val="28"/>
        </w:rPr>
        <w:t>2</w:t>
      </w:r>
      <w:r w:rsidRPr="001635EA">
        <w:rPr>
          <w:rFonts w:ascii="Times New Roman" w:eastAsia="Calibri" w:hAnsi="Times New Roman" w:cs="Times New Roman"/>
          <w:sz w:val="28"/>
          <w:szCs w:val="28"/>
        </w:rPr>
        <w:t xml:space="preserve"> общински съветници.</w:t>
      </w:r>
    </w:p>
    <w:p w14:paraId="0DF4FB76" w14:textId="77777777" w:rsidR="00061595" w:rsidRDefault="00061595" w:rsidP="00061595">
      <w:pPr>
        <w:spacing w:after="0" w:line="240" w:lineRule="auto"/>
        <w:ind w:firstLine="708"/>
        <w:jc w:val="both"/>
        <w:rPr>
          <w:rFonts w:ascii="Times New Roman" w:eastAsia="Calibri" w:hAnsi="Times New Roman" w:cs="Times New Roman"/>
          <w:sz w:val="28"/>
          <w:szCs w:val="28"/>
        </w:rPr>
      </w:pPr>
    </w:p>
    <w:p w14:paraId="0A5F8762"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E001A2">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Правя процедурно предложение да преминем към гласуване.</w:t>
      </w:r>
    </w:p>
    <w:p w14:paraId="0DD95FD8"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E001A2">
        <w:rPr>
          <w:rFonts w:ascii="Times New Roman" w:eastAsia="Calibri" w:hAnsi="Times New Roman" w:cs="Times New Roman"/>
          <w:sz w:val="28"/>
          <w:szCs w:val="28"/>
          <w:u w:val="single"/>
        </w:rPr>
        <w:t>Л.Мачев</w:t>
      </w:r>
      <w:r>
        <w:rPr>
          <w:rFonts w:ascii="Times New Roman" w:eastAsia="Calibri" w:hAnsi="Times New Roman" w:cs="Times New Roman"/>
          <w:sz w:val="28"/>
          <w:szCs w:val="28"/>
        </w:rPr>
        <w:t>: Г- н Председател, аз бях вдигнал ръка преди Ангелов. Искам да кажа, че става въпрос за четири сдружения които  се санират, жилищни сгради в Никопол. Това е хубаво за града и нашие съграждани, но искам да отбележа, че това гласуване ще бъде с по ниски децибели, с липса на спорове които бяха преди време, без викове. Искам да се разбере каква е разликата от това как се гласува сега и как се е гласувало преди, а всъщност се гласува едно и също нещо. Това е за развитието на града и мисля, че тук не трябва да се вкарва никаква политика.</w:t>
      </w:r>
    </w:p>
    <w:p w14:paraId="673E9F82" w14:textId="77777777" w:rsidR="00061595" w:rsidRDefault="00061595" w:rsidP="00061595">
      <w:pPr>
        <w:spacing w:after="0" w:line="240" w:lineRule="auto"/>
        <w:ind w:firstLine="708"/>
        <w:jc w:val="both"/>
        <w:rPr>
          <w:rFonts w:ascii="Times New Roman" w:eastAsia="Times New Roman" w:hAnsi="Times New Roman" w:cs="Times New Roman"/>
          <w:i/>
          <w:sz w:val="28"/>
          <w:szCs w:val="28"/>
          <w:lang w:eastAsia="bg-BG"/>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687A2759" w14:textId="77777777" w:rsidR="00061595" w:rsidRPr="00830B23" w:rsidRDefault="00061595" w:rsidP="00061595">
      <w:pPr>
        <w:spacing w:after="0" w:line="240" w:lineRule="auto"/>
        <w:ind w:firstLine="708"/>
        <w:jc w:val="both"/>
        <w:rPr>
          <w:rFonts w:ascii="Times New Roman" w:eastAsia="Times New Roman" w:hAnsi="Times New Roman" w:cs="Times New Roman"/>
          <w:bCs/>
          <w:sz w:val="24"/>
          <w:szCs w:val="24"/>
          <w:lang w:eastAsia="bg-BG"/>
        </w:rPr>
      </w:pPr>
      <w:r w:rsidRPr="00AF420C">
        <w:rPr>
          <w:rFonts w:ascii="Times New Roman" w:eastAsia="Times New Roman" w:hAnsi="Times New Roman" w:cs="Times New Roman"/>
          <w:bCs/>
          <w:sz w:val="24"/>
          <w:szCs w:val="24"/>
          <w:lang w:eastAsia="bg-BG"/>
        </w:rPr>
        <w:t xml:space="preserve">На основание чл. 13,  чл.17 и чл. 19а от Закона за общинския дълг и чл.21, ал. 1, т. 10 от Закона местното самоуправление и местната администрация, </w:t>
      </w:r>
      <w:r w:rsidRPr="00AF420C">
        <w:rPr>
          <w:rFonts w:ascii="Times New Roman" w:eastAsia="Times New Roman" w:hAnsi="Times New Roman" w:cs="Times New Roman"/>
          <w:sz w:val="24"/>
          <w:szCs w:val="24"/>
          <w:lang w:val="en-US" w:eastAsia="bg-BG"/>
        </w:rPr>
        <w:t xml:space="preserve">във връзка с предложение на Кмета на Община Никопол относно </w:t>
      </w:r>
      <w:proofErr w:type="spellStart"/>
      <w:r w:rsidRPr="00AF420C">
        <w:rPr>
          <w:rFonts w:ascii="Times New Roman" w:eastAsia="Times New Roman" w:hAnsi="Times New Roman" w:cs="Times New Roman"/>
          <w:sz w:val="24"/>
          <w:szCs w:val="24"/>
          <w:lang w:val="en-US" w:eastAsia="bg-BG"/>
        </w:rPr>
        <w:t>поемане</w:t>
      </w:r>
      <w:proofErr w:type="spellEnd"/>
      <w:r w:rsidRPr="00AF420C">
        <w:rPr>
          <w:rFonts w:ascii="Times New Roman" w:eastAsia="Times New Roman" w:hAnsi="Times New Roman" w:cs="Times New Roman"/>
          <w:sz w:val="24"/>
          <w:szCs w:val="24"/>
          <w:lang w:val="en-US" w:eastAsia="bg-BG"/>
        </w:rPr>
        <w:t xml:space="preserve"> на </w:t>
      </w:r>
      <w:proofErr w:type="spellStart"/>
      <w:r w:rsidRPr="00AF420C">
        <w:rPr>
          <w:rFonts w:ascii="Times New Roman" w:eastAsia="Times New Roman" w:hAnsi="Times New Roman" w:cs="Times New Roman"/>
          <w:b/>
          <w:color w:val="FF0000"/>
          <w:sz w:val="24"/>
          <w:szCs w:val="24"/>
          <w:lang w:val="en-US" w:eastAsia="bg-BG"/>
        </w:rPr>
        <w:t>краткосрочен</w:t>
      </w:r>
      <w:proofErr w:type="spellEnd"/>
      <w:r w:rsidRPr="00AF420C">
        <w:rPr>
          <w:rFonts w:ascii="Times New Roman" w:eastAsia="Times New Roman" w:hAnsi="Times New Roman" w:cs="Times New Roman"/>
          <w:b/>
          <w:color w:val="FF0000"/>
          <w:sz w:val="24"/>
          <w:szCs w:val="24"/>
          <w:lang w:val="en-US" w:eastAsia="bg-BG"/>
        </w:rPr>
        <w:t xml:space="preserve"> дълг</w:t>
      </w:r>
      <w:r w:rsidRPr="00AF420C">
        <w:rPr>
          <w:rFonts w:ascii="Times New Roman" w:eastAsia="Times New Roman" w:hAnsi="Times New Roman" w:cs="Times New Roman"/>
          <w:sz w:val="24"/>
          <w:szCs w:val="24"/>
          <w:lang w:val="en-US" w:eastAsia="bg-BG"/>
        </w:rPr>
        <w:t>,</w:t>
      </w:r>
      <w:r w:rsidRPr="00AF420C">
        <w:rPr>
          <w:rFonts w:ascii="Times New Roman" w:eastAsia="Times New Roman" w:hAnsi="Times New Roman" w:cs="Times New Roman"/>
          <w:sz w:val="24"/>
          <w:szCs w:val="24"/>
          <w:lang w:val="ru-RU" w:eastAsia="bg-BG"/>
        </w:rPr>
        <w:t xml:space="preserve"> </w:t>
      </w:r>
      <w:proofErr w:type="spellStart"/>
      <w:r w:rsidRPr="00AF420C">
        <w:rPr>
          <w:rFonts w:ascii="Times New Roman" w:eastAsia="Times New Roman" w:hAnsi="Times New Roman" w:cs="Times New Roman"/>
          <w:sz w:val="24"/>
          <w:szCs w:val="24"/>
          <w:lang w:val="en-US" w:eastAsia="bg-BG"/>
        </w:rPr>
        <w:t>направено</w:t>
      </w:r>
      <w:proofErr w:type="spellEnd"/>
      <w:r w:rsidRPr="00AF420C">
        <w:rPr>
          <w:rFonts w:ascii="Times New Roman" w:eastAsia="Times New Roman" w:hAnsi="Times New Roman" w:cs="Times New Roman"/>
          <w:sz w:val="24"/>
          <w:szCs w:val="24"/>
          <w:lang w:val="en-US" w:eastAsia="bg-BG"/>
        </w:rPr>
        <w:t xml:space="preserve"> по реда на Закона за общинския дълг</w:t>
      </w:r>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bCs/>
          <w:sz w:val="24"/>
          <w:szCs w:val="24"/>
          <w:lang w:eastAsia="bg-BG"/>
        </w:rPr>
        <w:t>Общински съвет – Никопол прие следното</w:t>
      </w:r>
    </w:p>
    <w:p w14:paraId="31447B77" w14:textId="77777777" w:rsidR="00061595" w:rsidRPr="00AF420C" w:rsidRDefault="00061595" w:rsidP="00061595">
      <w:pPr>
        <w:spacing w:after="0" w:line="240" w:lineRule="auto"/>
        <w:ind w:firstLine="360"/>
        <w:jc w:val="both"/>
        <w:rPr>
          <w:rFonts w:ascii="Times New Roman" w:eastAsia="Times New Roman" w:hAnsi="Times New Roman" w:cs="Times New Roman"/>
          <w:bCs/>
          <w:sz w:val="24"/>
          <w:szCs w:val="24"/>
          <w:lang w:eastAsia="bg-BG"/>
        </w:rPr>
      </w:pPr>
    </w:p>
    <w:p w14:paraId="2B4160EB" w14:textId="77777777" w:rsidR="00061595" w:rsidRPr="00830B23" w:rsidRDefault="00061595" w:rsidP="00061595">
      <w:pPr>
        <w:spacing w:after="0" w:line="240" w:lineRule="auto"/>
        <w:jc w:val="both"/>
        <w:rPr>
          <w:rFonts w:ascii="Times New Roman" w:eastAsia="Times New Roman" w:hAnsi="Times New Roman" w:cs="Times New Roman"/>
          <w:b/>
          <w:sz w:val="24"/>
          <w:szCs w:val="24"/>
          <w:lang w:eastAsia="bg-BG"/>
        </w:rPr>
      </w:pPr>
    </w:p>
    <w:p w14:paraId="062FE54D"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bookmarkStart w:id="75" w:name="_Hlk75944240"/>
      <w:r w:rsidRPr="00452C36">
        <w:rPr>
          <w:rFonts w:ascii="Times New Roman" w:eastAsia="Times New Roman" w:hAnsi="Times New Roman" w:cs="Times New Roman"/>
          <w:b/>
          <w:sz w:val="28"/>
          <w:szCs w:val="28"/>
          <w:lang w:eastAsia="bg-BG"/>
        </w:rPr>
        <w:t>Р Е Ш Е Н И Е:</w:t>
      </w:r>
    </w:p>
    <w:p w14:paraId="767C6AD9" w14:textId="77777777" w:rsidR="00061595"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46</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bookmarkEnd w:id="75"/>
    <w:p w14:paraId="1E1C09A9" w14:textId="77777777" w:rsidR="00061595" w:rsidRPr="00AF420C" w:rsidRDefault="00061595" w:rsidP="00061595">
      <w:pPr>
        <w:spacing w:after="0" w:line="240" w:lineRule="auto"/>
        <w:jc w:val="center"/>
        <w:rPr>
          <w:rFonts w:ascii="Times New Roman" w:eastAsia="Times New Roman" w:hAnsi="Times New Roman" w:cs="Times New Roman"/>
          <w:b/>
          <w:sz w:val="24"/>
          <w:szCs w:val="20"/>
          <w:lang w:eastAsia="bg-BG"/>
        </w:rPr>
      </w:pPr>
    </w:p>
    <w:p w14:paraId="34AB5191" w14:textId="77777777" w:rsidR="00061595" w:rsidRPr="00AF420C" w:rsidRDefault="00061595" w:rsidP="00061595">
      <w:pPr>
        <w:numPr>
          <w:ilvl w:val="0"/>
          <w:numId w:val="58"/>
        </w:numPr>
        <w:spacing w:after="0" w:line="240" w:lineRule="auto"/>
        <w:jc w:val="both"/>
        <w:rPr>
          <w:rFonts w:ascii="Times New Roman" w:eastAsia="Times New Roman" w:hAnsi="Times New Roman" w:cs="Times New Roman"/>
          <w:sz w:val="24"/>
          <w:szCs w:val="24"/>
          <w:u w:val="single"/>
          <w:lang w:val="ru-RU" w:eastAsia="bg-BG"/>
        </w:rPr>
      </w:pPr>
      <w:r w:rsidRPr="00AF420C">
        <w:rPr>
          <w:rFonts w:ascii="Times New Roman" w:eastAsia="Times New Roman" w:hAnsi="Times New Roman" w:cs="Times New Roman"/>
          <w:sz w:val="24"/>
          <w:szCs w:val="24"/>
          <w:lang w:val="ru-RU" w:eastAsia="bg-BG"/>
        </w:rPr>
        <w:t xml:space="preserve">1. Община Никопол да сключи договор за кредит с „Фонд ФЛАГ” ЕАД, по силата на който да поеме </w:t>
      </w:r>
      <w:r w:rsidRPr="00AF420C">
        <w:rPr>
          <w:rFonts w:ascii="Times New Roman" w:eastAsia="Times New Roman" w:hAnsi="Times New Roman" w:cs="Times New Roman"/>
          <w:b/>
          <w:bCs/>
          <w:color w:val="FF0000"/>
          <w:sz w:val="24"/>
          <w:szCs w:val="24"/>
          <w:lang w:val="ru-RU" w:eastAsia="bg-BG"/>
        </w:rPr>
        <w:t>краткосрочен дълг</w:t>
      </w:r>
      <w:r w:rsidRPr="00AF420C">
        <w:rPr>
          <w:rFonts w:ascii="Times New Roman" w:eastAsia="Times New Roman" w:hAnsi="Times New Roman" w:cs="Times New Roman"/>
          <w:color w:val="FF0000"/>
          <w:sz w:val="24"/>
          <w:szCs w:val="24"/>
          <w:lang w:val="ru-RU" w:eastAsia="bg-BG"/>
        </w:rPr>
        <w:t xml:space="preserve"> (мостов кредит)</w:t>
      </w:r>
      <w:r w:rsidRPr="00AF420C">
        <w:rPr>
          <w:rFonts w:ascii="Times New Roman" w:eastAsia="Times New Roman" w:hAnsi="Times New Roman" w:cs="Times New Roman"/>
          <w:sz w:val="24"/>
          <w:szCs w:val="24"/>
          <w:lang w:val="ru-RU" w:eastAsia="bg-BG"/>
        </w:rPr>
        <w:t xml:space="preserve"> с цел </w:t>
      </w:r>
      <w:r w:rsidRPr="00AF420C">
        <w:rPr>
          <w:rFonts w:ascii="Times New Roman" w:eastAsia="Times New Roman" w:hAnsi="Times New Roman" w:cs="Times New Roman"/>
          <w:color w:val="FF0000"/>
          <w:sz w:val="24"/>
          <w:szCs w:val="24"/>
          <w:lang w:val="ru-RU" w:eastAsia="bg-BG"/>
        </w:rPr>
        <w:t xml:space="preserve">реализация на </w:t>
      </w:r>
      <w:r w:rsidRPr="00AF420C">
        <w:rPr>
          <w:rFonts w:ascii="Times New Roman" w:eastAsia="Times New Roman" w:hAnsi="Times New Roman" w:cs="Times New Roman"/>
          <w:i/>
          <w:sz w:val="24"/>
          <w:szCs w:val="24"/>
          <w:lang w:val="ru-RU" w:eastAsia="bg-BG"/>
        </w:rPr>
        <w:t xml:space="preserve">проект, с наименование: </w:t>
      </w:r>
      <w:r w:rsidRPr="00AF420C">
        <w:rPr>
          <w:rFonts w:ascii="Times New Roman" w:eastAsia="Times New Roman" w:hAnsi="Times New Roman" w:cs="Times New Roman"/>
          <w:b/>
          <w:i/>
          <w:color w:val="0000FF"/>
          <w:sz w:val="24"/>
          <w:szCs w:val="24"/>
          <w:lang w:val="ru-RU" w:eastAsia="bg-BG"/>
        </w:rPr>
        <w:t xml:space="preserve">“Въвеждане на мерки за енергийна ефективност на многофамилни жилищни сгради на територията на град Никопол”, </w:t>
      </w:r>
      <w:r w:rsidRPr="00AF420C">
        <w:rPr>
          <w:rFonts w:ascii="Times New Roman" w:eastAsia="Times New Roman" w:hAnsi="Times New Roman" w:cs="Times New Roman"/>
          <w:sz w:val="24"/>
          <w:szCs w:val="24"/>
          <w:lang w:val="ru-RU" w:eastAsia="bg-BG"/>
        </w:rPr>
        <w:t xml:space="preserve">с бенефициент Община Никопол, по Административен договор/Договор за безвъзмездна финансова помощ с регистрационен номер: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w:t>
      </w:r>
      <w:r w:rsidRPr="00AF420C">
        <w:rPr>
          <w:rFonts w:ascii="Times New Roman" w:eastAsia="Times New Roman" w:hAnsi="Times New Roman" w:cs="Times New Roman"/>
          <w:sz w:val="24"/>
          <w:szCs w:val="24"/>
          <w:lang w:eastAsia="bg-BG"/>
        </w:rPr>
        <w:lastRenderedPageBreak/>
        <w:t>78/09.09.2020 г.,</w:t>
      </w:r>
      <w:r w:rsidRPr="00AF420C">
        <w:rPr>
          <w:rFonts w:ascii="Times New Roman" w:eastAsia="Times New Roman" w:hAnsi="Times New Roman" w:cs="Times New Roman"/>
          <w:sz w:val="24"/>
          <w:szCs w:val="24"/>
          <w:lang w:val="en-US" w:eastAsia="bg-BG"/>
        </w:rPr>
        <w:t xml:space="preserve"> </w:t>
      </w:r>
      <w:r w:rsidRPr="00AF420C">
        <w:rPr>
          <w:rFonts w:ascii="Times New Roman" w:eastAsia="Times New Roman" w:hAnsi="Times New Roman" w:cs="Times New Roman"/>
          <w:sz w:val="24"/>
          <w:szCs w:val="24"/>
          <w:lang w:val="ru-RU" w:eastAsia="bg-BG"/>
        </w:rPr>
        <w:t xml:space="preserve">по процедура с код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val="ru-RU" w:eastAsia="bg-BG"/>
        </w:rPr>
        <w:t>, с наименование „Енергийна ефективност в периферните райони-3", приоритетн</w:t>
      </w:r>
      <w:r w:rsidRPr="00AF420C">
        <w:rPr>
          <w:rFonts w:ascii="Times New Roman" w:eastAsia="Times New Roman" w:hAnsi="Times New Roman" w:cs="Times New Roman"/>
          <w:sz w:val="24"/>
          <w:szCs w:val="24"/>
          <w:lang w:val="en-US" w:eastAsia="bg-BG"/>
        </w:rPr>
        <w:t>a</w:t>
      </w:r>
      <w:r w:rsidRPr="00AF420C">
        <w:rPr>
          <w:rFonts w:ascii="Times New Roman" w:eastAsia="Times New Roman" w:hAnsi="Times New Roman" w:cs="Times New Roman"/>
          <w:sz w:val="24"/>
          <w:szCs w:val="24"/>
          <w:lang w:val="ru-RU" w:eastAsia="bg-BG"/>
        </w:rPr>
        <w:t xml:space="preserve"> ос </w:t>
      </w:r>
      <w:r w:rsidRPr="00AF420C">
        <w:rPr>
          <w:rFonts w:ascii="Times New Roman" w:eastAsia="Times New Roman" w:hAnsi="Times New Roman" w:cs="Times New Roman"/>
          <w:sz w:val="24"/>
          <w:szCs w:val="24"/>
          <w:lang w:val="en-US" w:eastAsia="bg-BG"/>
        </w:rPr>
        <w:t>„Подкрепа за енергийна ефективност в опорни центрове в периферните райони“</w:t>
      </w:r>
      <w:r w:rsidRPr="00AF420C">
        <w:rPr>
          <w:rFonts w:ascii="Times New Roman" w:eastAsia="Times New Roman" w:hAnsi="Times New Roman" w:cs="Times New Roman"/>
          <w:sz w:val="24"/>
          <w:szCs w:val="24"/>
          <w:lang w:val="ru-RU" w:eastAsia="bg-BG"/>
        </w:rPr>
        <w:t xml:space="preserve"> на оперативна програма „Региони в растеж” 2014-2020 г.,  при следните основни параметри на дълга:</w:t>
      </w:r>
    </w:p>
    <w:p w14:paraId="2B64F1DB" w14:textId="77777777" w:rsidR="00061595" w:rsidRPr="00AF420C" w:rsidRDefault="00061595" w:rsidP="00061595">
      <w:pPr>
        <w:spacing w:after="0" w:line="240" w:lineRule="auto"/>
        <w:ind w:firstLine="720"/>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t xml:space="preserve">1.1. </w:t>
      </w:r>
      <w:r w:rsidRPr="00AF420C">
        <w:rPr>
          <w:rFonts w:ascii="Times New Roman" w:eastAsia="Times New Roman" w:hAnsi="Times New Roman" w:cs="Times New Roman"/>
          <w:b/>
          <w:sz w:val="24"/>
          <w:szCs w:val="24"/>
          <w:lang w:val="ru-RU" w:eastAsia="bg-BG"/>
        </w:rPr>
        <w:t>Максимален размер на дълга</w:t>
      </w:r>
      <w:r w:rsidRPr="00AF420C">
        <w:rPr>
          <w:rFonts w:ascii="Times New Roman" w:eastAsia="Times New Roman" w:hAnsi="Times New Roman" w:cs="Times New Roman"/>
          <w:sz w:val="24"/>
          <w:szCs w:val="24"/>
          <w:lang w:val="ru-RU" w:eastAsia="bg-BG"/>
        </w:rPr>
        <w:t xml:space="preserve"> – </w:t>
      </w:r>
      <w:r w:rsidRPr="00AF420C">
        <w:rPr>
          <w:rFonts w:ascii="Times New Roman" w:eastAsia="Times New Roman" w:hAnsi="Times New Roman" w:cs="Times New Roman"/>
          <w:b/>
          <w:bCs/>
          <w:color w:val="FF0000"/>
          <w:sz w:val="24"/>
          <w:szCs w:val="24"/>
          <w:lang w:eastAsia="bg-BG"/>
        </w:rPr>
        <w:t>735 000,00</w:t>
      </w:r>
      <w:r w:rsidRPr="00AF420C">
        <w:rPr>
          <w:rFonts w:ascii="Times New Roman" w:eastAsia="Times New Roman" w:hAnsi="Times New Roman" w:cs="Times New Roman"/>
          <w:b/>
          <w:bCs/>
          <w:color w:val="FF0000"/>
          <w:sz w:val="20"/>
          <w:szCs w:val="20"/>
          <w:lang w:eastAsia="bg-BG"/>
        </w:rPr>
        <w:t xml:space="preserve"> </w:t>
      </w:r>
      <w:r w:rsidRPr="00AF420C">
        <w:rPr>
          <w:rFonts w:ascii="Times New Roman" w:eastAsia="Times New Roman" w:hAnsi="Times New Roman" w:cs="Times New Roman"/>
          <w:b/>
          <w:color w:val="FF0000"/>
          <w:sz w:val="24"/>
          <w:szCs w:val="24"/>
          <w:lang w:val="ru-RU" w:eastAsia="bg-BG"/>
        </w:rPr>
        <w:t>лв.</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i/>
          <w:sz w:val="24"/>
          <w:szCs w:val="24"/>
          <w:lang w:val="ru-RU" w:eastAsia="bg-BG"/>
        </w:rPr>
        <w:t>(Седемстотин тридесет и пет хиляди лева</w:t>
      </w:r>
      <w:r w:rsidRPr="00AF420C">
        <w:rPr>
          <w:rFonts w:ascii="Times New Roman" w:eastAsia="Times New Roman" w:hAnsi="Times New Roman" w:cs="Times New Roman"/>
          <w:sz w:val="24"/>
          <w:szCs w:val="24"/>
          <w:lang w:val="ru-RU" w:eastAsia="bg-BG"/>
        </w:rPr>
        <w:t>);</w:t>
      </w:r>
    </w:p>
    <w:p w14:paraId="5A9F31A7" w14:textId="77777777" w:rsidR="00061595" w:rsidRPr="00AF420C" w:rsidRDefault="00061595" w:rsidP="00061595">
      <w:pPr>
        <w:spacing w:after="0" w:line="240" w:lineRule="auto"/>
        <w:ind w:left="-357" w:firstLine="1077"/>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t>1</w:t>
      </w:r>
      <w:r w:rsidRPr="00AF420C">
        <w:rPr>
          <w:rFonts w:ascii="Times New Roman" w:eastAsia="Times New Roman" w:hAnsi="Times New Roman" w:cs="Times New Roman"/>
          <w:b/>
          <w:sz w:val="24"/>
          <w:szCs w:val="24"/>
          <w:lang w:val="ru-RU" w:eastAsia="bg-BG"/>
        </w:rPr>
        <w:t>.</w:t>
      </w:r>
      <w:r w:rsidRPr="00AF420C">
        <w:rPr>
          <w:rFonts w:ascii="Times New Roman" w:eastAsia="Times New Roman" w:hAnsi="Times New Roman" w:cs="Times New Roman"/>
          <w:b/>
          <w:sz w:val="24"/>
          <w:szCs w:val="24"/>
          <w:lang w:eastAsia="bg-BG"/>
        </w:rPr>
        <w:t xml:space="preserve">2. </w:t>
      </w:r>
      <w:r w:rsidRPr="00AF420C">
        <w:rPr>
          <w:rFonts w:ascii="Times New Roman" w:eastAsia="Times New Roman" w:hAnsi="Times New Roman" w:cs="Times New Roman"/>
          <w:b/>
          <w:sz w:val="24"/>
          <w:szCs w:val="24"/>
          <w:lang w:val="ru-RU" w:eastAsia="bg-BG"/>
        </w:rPr>
        <w:t>Валута на дълга</w:t>
      </w:r>
      <w:r w:rsidRPr="00AF420C">
        <w:rPr>
          <w:rFonts w:ascii="Times New Roman" w:eastAsia="Times New Roman" w:hAnsi="Times New Roman" w:cs="Times New Roman"/>
          <w:sz w:val="24"/>
          <w:szCs w:val="24"/>
          <w:lang w:val="ru-RU" w:eastAsia="bg-BG"/>
        </w:rPr>
        <w:t xml:space="preserve"> – лева</w:t>
      </w:r>
      <w:r w:rsidRPr="00AF420C">
        <w:rPr>
          <w:rFonts w:ascii="Times New Roman" w:eastAsia="Times New Roman" w:hAnsi="Times New Roman" w:cs="Times New Roman"/>
          <w:sz w:val="24"/>
          <w:szCs w:val="24"/>
          <w:lang w:eastAsia="bg-BG"/>
        </w:rPr>
        <w:t>;</w:t>
      </w:r>
    </w:p>
    <w:p w14:paraId="2840BE5E" w14:textId="77777777" w:rsidR="00061595" w:rsidRPr="00AF420C" w:rsidRDefault="00061595" w:rsidP="00061595">
      <w:pPr>
        <w:spacing w:after="0" w:line="240" w:lineRule="auto"/>
        <w:ind w:left="-357" w:firstLine="1077"/>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t>1</w:t>
      </w:r>
      <w:r w:rsidRPr="00AF420C">
        <w:rPr>
          <w:rFonts w:ascii="Times New Roman" w:eastAsia="Times New Roman" w:hAnsi="Times New Roman" w:cs="Times New Roman"/>
          <w:b/>
          <w:sz w:val="24"/>
          <w:szCs w:val="24"/>
          <w:lang w:val="ru-RU" w:eastAsia="bg-BG"/>
        </w:rPr>
        <w:t>.</w:t>
      </w:r>
      <w:r w:rsidRPr="00AF420C">
        <w:rPr>
          <w:rFonts w:ascii="Times New Roman" w:eastAsia="Times New Roman" w:hAnsi="Times New Roman" w:cs="Times New Roman"/>
          <w:b/>
          <w:sz w:val="24"/>
          <w:szCs w:val="24"/>
          <w:lang w:eastAsia="bg-BG"/>
        </w:rPr>
        <w:t xml:space="preserve">3. </w:t>
      </w:r>
      <w:r w:rsidRPr="00AF420C">
        <w:rPr>
          <w:rFonts w:ascii="Times New Roman" w:eastAsia="Times New Roman" w:hAnsi="Times New Roman" w:cs="Times New Roman"/>
          <w:b/>
          <w:sz w:val="24"/>
          <w:szCs w:val="24"/>
          <w:lang w:val="ru-RU" w:eastAsia="bg-BG"/>
        </w:rPr>
        <w:t>Вид на дълга</w:t>
      </w:r>
      <w:r w:rsidRPr="00AF420C">
        <w:rPr>
          <w:rFonts w:ascii="Times New Roman" w:eastAsia="Times New Roman" w:hAnsi="Times New Roman" w:cs="Times New Roman"/>
          <w:sz w:val="24"/>
          <w:szCs w:val="24"/>
          <w:lang w:val="ru-RU" w:eastAsia="bg-BG"/>
        </w:rPr>
        <w:t xml:space="preserve"> </w:t>
      </w:r>
      <w:proofErr w:type="gramStart"/>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sz w:val="24"/>
          <w:szCs w:val="24"/>
          <w:lang w:eastAsia="bg-BG"/>
        </w:rPr>
        <w:t xml:space="preserve"> </w:t>
      </w:r>
      <w:r w:rsidRPr="00AF420C">
        <w:rPr>
          <w:rFonts w:ascii="Times New Roman" w:eastAsia="Times New Roman" w:hAnsi="Times New Roman" w:cs="Times New Roman"/>
          <w:b/>
          <w:color w:val="FF0000"/>
          <w:sz w:val="24"/>
          <w:szCs w:val="24"/>
          <w:lang w:eastAsia="bg-BG"/>
        </w:rPr>
        <w:t>краткосрочен</w:t>
      </w:r>
      <w:proofErr w:type="gramEnd"/>
      <w:r w:rsidRPr="00AF420C">
        <w:rPr>
          <w:rFonts w:ascii="Times New Roman" w:eastAsia="Times New Roman" w:hAnsi="Times New Roman" w:cs="Times New Roman"/>
          <w:b/>
          <w:color w:val="FF0000"/>
          <w:sz w:val="24"/>
          <w:szCs w:val="24"/>
          <w:lang w:val="ru-RU" w:eastAsia="bg-BG"/>
        </w:rPr>
        <w:t xml:space="preserve"> дълг</w:t>
      </w:r>
      <w:r w:rsidRPr="00AF420C">
        <w:rPr>
          <w:rFonts w:ascii="Times New Roman" w:eastAsia="Times New Roman" w:hAnsi="Times New Roman" w:cs="Times New Roman"/>
          <w:sz w:val="24"/>
          <w:szCs w:val="24"/>
          <w:lang w:val="ru-RU" w:eastAsia="bg-BG"/>
        </w:rPr>
        <w:t xml:space="preserve">, поет с договор за общински заем; </w:t>
      </w:r>
    </w:p>
    <w:p w14:paraId="56D3E8CD" w14:textId="77777777" w:rsidR="00061595" w:rsidRPr="00AF420C" w:rsidRDefault="00061595" w:rsidP="00061595">
      <w:pPr>
        <w:spacing w:after="0" w:line="240" w:lineRule="auto"/>
        <w:ind w:left="-357" w:firstLine="1077"/>
        <w:jc w:val="both"/>
        <w:rPr>
          <w:rFonts w:ascii="Times New Roman" w:eastAsia="Times New Roman" w:hAnsi="Times New Roman" w:cs="Times New Roman"/>
          <w:sz w:val="24"/>
          <w:szCs w:val="24"/>
          <w:lang w:val="ru-RU" w:eastAsia="bg-BG"/>
          <w:specVanish/>
        </w:rPr>
      </w:pPr>
      <w:r w:rsidRPr="00AF420C">
        <w:rPr>
          <w:rFonts w:ascii="Times New Roman" w:eastAsia="Times New Roman" w:hAnsi="Times New Roman" w:cs="Times New Roman"/>
          <w:b/>
          <w:iCs/>
          <w:color w:val="000000"/>
          <w:sz w:val="24"/>
          <w:szCs w:val="24"/>
          <w:lang w:eastAsia="bg-BG"/>
        </w:rPr>
        <w:t xml:space="preserve">1.4. </w:t>
      </w:r>
      <w:r w:rsidRPr="00AF420C">
        <w:rPr>
          <w:rFonts w:ascii="Times New Roman" w:eastAsia="Times New Roman" w:hAnsi="Times New Roman" w:cs="Times New Roman"/>
          <w:b/>
          <w:iCs/>
          <w:color w:val="000000"/>
          <w:sz w:val="24"/>
          <w:szCs w:val="24"/>
          <w:lang w:val="ru-RU" w:eastAsia="bg-BG"/>
        </w:rPr>
        <w:t>Условия за погасяване</w:t>
      </w:r>
      <w:r w:rsidRPr="00AF420C">
        <w:rPr>
          <w:rFonts w:ascii="Times New Roman" w:eastAsia="Times New Roman" w:hAnsi="Times New Roman" w:cs="Times New Roman"/>
          <w:iCs/>
          <w:color w:val="000000"/>
          <w:sz w:val="24"/>
          <w:szCs w:val="24"/>
          <w:lang w:val="ru-RU" w:eastAsia="bg-BG"/>
        </w:rPr>
        <w:t>:</w:t>
      </w:r>
      <w:r w:rsidRPr="00AF420C">
        <w:rPr>
          <w:rFonts w:ascii="Times New Roman" w:eastAsia="Times New Roman" w:hAnsi="Times New Roman" w:cs="Times New Roman"/>
          <w:i/>
          <w:iCs/>
          <w:color w:val="000000"/>
          <w:sz w:val="24"/>
          <w:szCs w:val="24"/>
          <w:lang w:val="ru-RU" w:eastAsia="bg-BG"/>
        </w:rPr>
        <w:t xml:space="preserve"> </w:t>
      </w:r>
    </w:p>
    <w:p w14:paraId="1A96D359" w14:textId="77777777" w:rsidR="00061595" w:rsidRPr="00AF420C" w:rsidRDefault="00061595" w:rsidP="00061595">
      <w:pPr>
        <w:spacing w:after="0" w:line="240" w:lineRule="auto"/>
        <w:ind w:firstLine="720"/>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eastAsia="bg-BG"/>
        </w:rPr>
        <w:t xml:space="preserve">1.4.1. </w:t>
      </w:r>
      <w:r w:rsidRPr="00AF420C">
        <w:rPr>
          <w:rFonts w:ascii="Times New Roman" w:eastAsia="Times New Roman" w:hAnsi="Times New Roman" w:cs="Times New Roman"/>
          <w:sz w:val="24"/>
          <w:szCs w:val="24"/>
          <w:lang w:val="ru-RU" w:eastAsia="bg-BG"/>
        </w:rPr>
        <w:t xml:space="preserve">Срок на погасяване – </w:t>
      </w:r>
      <w:r w:rsidRPr="00AF420C">
        <w:rPr>
          <w:rFonts w:ascii="Times New Roman" w:eastAsia="Times New Roman" w:hAnsi="Times New Roman" w:cs="Times New Roman"/>
          <w:b/>
          <w:color w:val="FF0000"/>
          <w:sz w:val="24"/>
          <w:szCs w:val="24"/>
          <w:lang w:val="ru-RU" w:eastAsia="bg-BG"/>
        </w:rPr>
        <w:t>до 12 (</w:t>
      </w:r>
      <w:r w:rsidRPr="00AF420C">
        <w:rPr>
          <w:rFonts w:ascii="Times New Roman" w:eastAsia="Times New Roman" w:hAnsi="Times New Roman" w:cs="Times New Roman"/>
          <w:b/>
          <w:color w:val="FF0000"/>
          <w:sz w:val="24"/>
          <w:szCs w:val="24"/>
          <w:lang w:eastAsia="bg-BG"/>
        </w:rPr>
        <w:t>дванадесет)</w:t>
      </w:r>
      <w:r w:rsidRPr="00AF420C">
        <w:rPr>
          <w:rFonts w:ascii="Times New Roman" w:eastAsia="Times New Roman" w:hAnsi="Times New Roman" w:cs="Times New Roman"/>
          <w:b/>
          <w:color w:val="FF0000"/>
          <w:sz w:val="24"/>
          <w:szCs w:val="24"/>
          <w:lang w:val="ru-RU" w:eastAsia="bg-BG"/>
        </w:rPr>
        <w:t xml:space="preserve"> месец</w:t>
      </w:r>
      <w:r w:rsidRPr="00AF420C">
        <w:rPr>
          <w:rFonts w:ascii="Times New Roman" w:eastAsia="Times New Roman" w:hAnsi="Times New Roman" w:cs="Times New Roman"/>
          <w:b/>
          <w:color w:val="FF0000"/>
          <w:sz w:val="24"/>
          <w:szCs w:val="24"/>
          <w:lang w:eastAsia="bg-BG"/>
        </w:rPr>
        <w:t>а</w:t>
      </w:r>
      <w:r w:rsidRPr="00AF420C">
        <w:rPr>
          <w:rFonts w:ascii="Times New Roman" w:eastAsia="Times New Roman" w:hAnsi="Times New Roman" w:cs="Times New Roman"/>
          <w:sz w:val="24"/>
          <w:szCs w:val="24"/>
          <w:lang w:val="ru-RU" w:eastAsia="bg-BG"/>
        </w:rPr>
        <w:t xml:space="preserve">, считано от датата на подписване на договора за кредит, с възможност за предсрочно погасяване изцяло или на части, </w:t>
      </w:r>
      <w:proofErr w:type="gramStart"/>
      <w:r w:rsidRPr="00AF420C">
        <w:rPr>
          <w:rFonts w:ascii="Times New Roman" w:eastAsia="Times New Roman" w:hAnsi="Times New Roman" w:cs="Times New Roman"/>
          <w:sz w:val="24"/>
          <w:szCs w:val="24"/>
          <w:lang w:val="ru-RU" w:eastAsia="bg-BG"/>
        </w:rPr>
        <w:t>без такса</w:t>
      </w:r>
      <w:proofErr w:type="gramEnd"/>
      <w:r w:rsidRPr="00AF420C">
        <w:rPr>
          <w:rFonts w:ascii="Times New Roman" w:eastAsia="Times New Roman" w:hAnsi="Times New Roman" w:cs="Times New Roman"/>
          <w:sz w:val="24"/>
          <w:szCs w:val="24"/>
          <w:lang w:val="ru-RU" w:eastAsia="bg-BG"/>
        </w:rPr>
        <w:t xml:space="preserve"> за предсрочно погасяване.</w:t>
      </w:r>
    </w:p>
    <w:p w14:paraId="2736ACC3" w14:textId="77777777" w:rsidR="00061595" w:rsidRPr="00AF420C" w:rsidRDefault="00061595" w:rsidP="00061595">
      <w:pPr>
        <w:numPr>
          <w:ilvl w:val="0"/>
          <w:numId w:val="58"/>
        </w:numPr>
        <w:spacing w:after="0" w:line="240" w:lineRule="auto"/>
        <w:jc w:val="both"/>
        <w:rPr>
          <w:rFonts w:ascii="Times New Roman" w:eastAsia="Times New Roman" w:hAnsi="Times New Roman" w:cs="Times New Roman"/>
          <w:sz w:val="24"/>
          <w:szCs w:val="24"/>
          <w:lang w:val="ru-RU" w:eastAsia="bg-BG"/>
          <w:specVanish/>
        </w:rPr>
      </w:pPr>
      <w:r w:rsidRPr="00AF420C">
        <w:rPr>
          <w:rFonts w:ascii="Times New Roman" w:eastAsia="Times New Roman" w:hAnsi="Times New Roman" w:cs="Times New Roman"/>
          <w:sz w:val="24"/>
          <w:szCs w:val="24"/>
          <w:lang w:eastAsia="bg-BG"/>
        </w:rPr>
        <w:t xml:space="preserve">1.4.2. </w:t>
      </w:r>
      <w:r w:rsidRPr="00AF420C">
        <w:rPr>
          <w:rFonts w:ascii="Times New Roman" w:eastAsia="Times New Roman" w:hAnsi="Times New Roman" w:cs="Times New Roman"/>
          <w:sz w:val="24"/>
          <w:szCs w:val="24"/>
          <w:lang w:val="ru-RU" w:eastAsia="bg-BG"/>
        </w:rPr>
        <w:t xml:space="preserve">Източници за погасяване на главницата – чрез плащанията </w:t>
      </w:r>
      <w:proofErr w:type="gramStart"/>
      <w:r w:rsidRPr="00AF420C">
        <w:rPr>
          <w:rFonts w:ascii="Times New Roman" w:eastAsia="Times New Roman" w:hAnsi="Times New Roman" w:cs="Times New Roman"/>
          <w:sz w:val="24"/>
          <w:szCs w:val="24"/>
          <w:lang w:val="ru-RU" w:eastAsia="bg-BG"/>
        </w:rPr>
        <w:t>от  Управляващия</w:t>
      </w:r>
      <w:proofErr w:type="gramEnd"/>
      <w:r w:rsidRPr="00AF420C">
        <w:rPr>
          <w:rFonts w:ascii="Times New Roman" w:eastAsia="Times New Roman" w:hAnsi="Times New Roman" w:cs="Times New Roman"/>
          <w:sz w:val="24"/>
          <w:szCs w:val="24"/>
          <w:lang w:val="ru-RU" w:eastAsia="bg-BG"/>
        </w:rPr>
        <w:t xml:space="preserve"> орган съгласно Договор за безвъзмездна финансова помощ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РД-02-37-78/09.09.2020 г.</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sz w:val="24"/>
          <w:szCs w:val="24"/>
          <w:lang w:eastAsia="bg-BG"/>
        </w:rPr>
        <w:t xml:space="preserve">и/или </w:t>
      </w:r>
      <w:r w:rsidRPr="00AF420C">
        <w:rPr>
          <w:rFonts w:ascii="Times New Roman" w:eastAsia="Times New Roman" w:hAnsi="Times New Roman" w:cs="Times New Roman"/>
          <w:sz w:val="24"/>
          <w:szCs w:val="24"/>
          <w:lang w:val="ru-RU" w:eastAsia="bg-BG"/>
        </w:rPr>
        <w:t>от собствени бюджетни средства;</w:t>
      </w:r>
    </w:p>
    <w:p w14:paraId="778E8DDA" w14:textId="77777777" w:rsidR="00061595" w:rsidRPr="00AF420C" w:rsidRDefault="00061595" w:rsidP="0006159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FF0000"/>
          <w:sz w:val="24"/>
          <w:szCs w:val="24"/>
          <w:lang w:eastAsia="bg-BG"/>
        </w:rPr>
      </w:pPr>
      <w:r w:rsidRPr="00AF420C">
        <w:rPr>
          <w:rFonts w:ascii="Times New Roman" w:eastAsia="Times New Roman" w:hAnsi="Times New Roman" w:cs="Times New Roman"/>
          <w:b/>
          <w:sz w:val="24"/>
          <w:szCs w:val="24"/>
          <w:lang w:eastAsia="bg-BG"/>
        </w:rPr>
        <w:t>1.5. Максимален лихвен процент</w:t>
      </w:r>
      <w:r w:rsidRPr="00AF420C">
        <w:rPr>
          <w:rFonts w:ascii="Times New Roman" w:eastAsia="Times New Roman" w:hAnsi="Times New Roman" w:cs="Times New Roman"/>
          <w:b/>
          <w:sz w:val="24"/>
          <w:szCs w:val="24"/>
          <w:lang w:val="ru-RU" w:eastAsia="bg-BG"/>
        </w:rPr>
        <w:t xml:space="preserve"> </w:t>
      </w:r>
      <w:r w:rsidRPr="00AF420C">
        <w:rPr>
          <w:rFonts w:ascii="Times New Roman" w:eastAsia="Times New Roman" w:hAnsi="Times New Roman" w:cs="Times New Roman"/>
          <w:sz w:val="24"/>
          <w:szCs w:val="24"/>
          <w:lang w:eastAsia="bg-BG"/>
        </w:rPr>
        <w:t>–</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sz w:val="24"/>
          <w:szCs w:val="24"/>
          <w:lang w:eastAsia="bg-BG"/>
        </w:rPr>
        <w:t xml:space="preserve">шестмесечен EURIBOR плюс максимална надбавка от </w:t>
      </w:r>
      <w:r w:rsidRPr="00AF420C">
        <w:rPr>
          <w:rFonts w:ascii="Times New Roman" w:eastAsia="Times New Roman" w:hAnsi="Times New Roman" w:cs="Times New Roman"/>
          <w:color w:val="FF0000"/>
          <w:sz w:val="24"/>
          <w:szCs w:val="24"/>
          <w:lang w:eastAsia="bg-BG"/>
        </w:rPr>
        <w:t>4.083%;</w:t>
      </w:r>
    </w:p>
    <w:p w14:paraId="32E4DC4E" w14:textId="77777777" w:rsidR="00061595" w:rsidRPr="00AF420C" w:rsidRDefault="00061595" w:rsidP="0006159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bg-BG"/>
        </w:rPr>
      </w:pPr>
      <w:r w:rsidRPr="00AF420C">
        <w:rPr>
          <w:rFonts w:ascii="Times New Roman" w:eastAsia="Times New Roman" w:hAnsi="Times New Roman" w:cs="Times New Roman"/>
          <w:b/>
          <w:sz w:val="24"/>
          <w:szCs w:val="24"/>
          <w:lang w:eastAsia="bg-BG"/>
        </w:rPr>
        <w:t xml:space="preserve">1.6. Други такси, наказателни лихви, неустойки и разноски </w:t>
      </w:r>
      <w:r w:rsidRPr="00AF420C">
        <w:rPr>
          <w:rFonts w:ascii="Times New Roman" w:eastAsia="Times New Roman" w:hAnsi="Times New Roman" w:cs="Times New Roman"/>
          <w:sz w:val="24"/>
          <w:szCs w:val="24"/>
          <w:lang w:eastAsia="bg-BG"/>
        </w:rPr>
        <w:t>– съгласно ценовата политика на Фонд ФЛАГ и Управляващата банка;</w:t>
      </w:r>
    </w:p>
    <w:p w14:paraId="10E47CC6" w14:textId="77777777" w:rsidR="00061595" w:rsidRPr="00AF420C" w:rsidRDefault="00061595" w:rsidP="00061595">
      <w:pPr>
        <w:spacing w:after="0" w:line="240" w:lineRule="auto"/>
        <w:ind w:left="-357" w:firstLine="1077"/>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sz w:val="24"/>
          <w:szCs w:val="24"/>
          <w:lang w:eastAsia="bg-BG"/>
        </w:rPr>
        <w:t xml:space="preserve">1.7. </w:t>
      </w:r>
      <w:r w:rsidRPr="00AF420C">
        <w:rPr>
          <w:rFonts w:ascii="Times New Roman" w:eastAsia="Times New Roman" w:hAnsi="Times New Roman" w:cs="Times New Roman"/>
          <w:b/>
          <w:sz w:val="24"/>
          <w:szCs w:val="24"/>
          <w:lang w:val="ru-RU" w:eastAsia="bg-BG"/>
        </w:rPr>
        <w:t xml:space="preserve">Начин на обезпечение </w:t>
      </w:r>
      <w:proofErr w:type="gramStart"/>
      <w:r w:rsidRPr="00AF420C">
        <w:rPr>
          <w:rFonts w:ascii="Times New Roman" w:eastAsia="Times New Roman" w:hAnsi="Times New Roman" w:cs="Times New Roman"/>
          <w:b/>
          <w:sz w:val="24"/>
          <w:szCs w:val="24"/>
          <w:lang w:val="ru-RU" w:eastAsia="bg-BG"/>
        </w:rPr>
        <w:t>на кредита</w:t>
      </w:r>
      <w:proofErr w:type="gramEnd"/>
      <w:r w:rsidRPr="00AF420C">
        <w:rPr>
          <w:rFonts w:ascii="Times New Roman" w:eastAsia="Times New Roman" w:hAnsi="Times New Roman" w:cs="Times New Roman"/>
          <w:sz w:val="24"/>
          <w:szCs w:val="24"/>
          <w:lang w:val="ru-RU" w:eastAsia="bg-BG"/>
        </w:rPr>
        <w:t>:</w:t>
      </w:r>
    </w:p>
    <w:p w14:paraId="289362A4" w14:textId="77777777" w:rsidR="00061595" w:rsidRPr="00AF420C" w:rsidRDefault="00061595" w:rsidP="00061595">
      <w:pPr>
        <w:numPr>
          <w:ilvl w:val="0"/>
          <w:numId w:val="58"/>
        </w:numPr>
        <w:spacing w:after="0" w:line="240" w:lineRule="auto"/>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val="ru-RU" w:eastAsia="bg-BG"/>
        </w:rPr>
        <w:t xml:space="preserve">1.7.1. Учредяване на залог върху вземанията на Община Никопол, по Договор за безвъзмездна помощ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РД-02-37-78/09.09.2020 г.,</w:t>
      </w:r>
      <w:r w:rsidRPr="00AF420C">
        <w:rPr>
          <w:rFonts w:ascii="Times New Roman" w:eastAsia="Times New Roman" w:hAnsi="Times New Roman" w:cs="Times New Roman"/>
          <w:sz w:val="24"/>
          <w:szCs w:val="24"/>
          <w:lang w:val="en-US" w:eastAsia="bg-BG"/>
        </w:rPr>
        <w:t xml:space="preserve"> </w:t>
      </w:r>
      <w:r w:rsidRPr="00AF420C">
        <w:rPr>
          <w:rFonts w:ascii="Times New Roman" w:eastAsia="Times New Roman" w:hAnsi="Times New Roman" w:cs="Times New Roman"/>
          <w:sz w:val="24"/>
          <w:szCs w:val="24"/>
          <w:lang w:val="ru-RU" w:eastAsia="bg-BG"/>
        </w:rPr>
        <w:t xml:space="preserve">сключен с Управляващия орган на Оперативна програма </w:t>
      </w:r>
      <w:r w:rsidRPr="00AF420C">
        <w:rPr>
          <w:rFonts w:ascii="Times New Roman" w:eastAsia="Times New Roman" w:hAnsi="Times New Roman" w:cs="Times New Roman"/>
          <w:sz w:val="24"/>
          <w:szCs w:val="24"/>
          <w:lang w:eastAsia="bg-BG"/>
        </w:rPr>
        <w:t>„Региони в растеж“ 2014-2020 г.</w:t>
      </w:r>
      <w:r w:rsidRPr="00AF420C">
        <w:rPr>
          <w:rFonts w:ascii="Times New Roman" w:eastAsia="Times New Roman" w:hAnsi="Times New Roman" w:cs="Times New Roman"/>
          <w:sz w:val="24"/>
          <w:szCs w:val="24"/>
          <w:lang w:val="ru-RU" w:eastAsia="bg-BG"/>
        </w:rPr>
        <w:t>, постъпващи по банкова сметка, вземанията за наличностите по която, настоящи и бъдещи, също са обект на особен залог;</w:t>
      </w:r>
    </w:p>
    <w:p w14:paraId="393BF596" w14:textId="77777777" w:rsidR="00061595" w:rsidRPr="00AF420C" w:rsidRDefault="00061595" w:rsidP="00061595">
      <w:pPr>
        <w:numPr>
          <w:ilvl w:val="0"/>
          <w:numId w:val="58"/>
        </w:numPr>
        <w:spacing w:after="0" w:line="240" w:lineRule="auto"/>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val="ru-RU" w:eastAsia="bg-BG"/>
        </w:rPr>
        <w:t>1.7.</w:t>
      </w:r>
      <w:r w:rsidRPr="00AF420C">
        <w:rPr>
          <w:rFonts w:ascii="Times New Roman" w:eastAsia="Times New Roman" w:hAnsi="Times New Roman" w:cs="Times New Roman"/>
          <w:sz w:val="24"/>
          <w:szCs w:val="24"/>
          <w:lang w:val="en-US" w:eastAsia="bg-BG"/>
        </w:rPr>
        <w:t>2</w:t>
      </w:r>
      <w:r w:rsidRPr="00AF420C">
        <w:rPr>
          <w:rFonts w:ascii="Times New Roman" w:eastAsia="Times New Roman" w:hAnsi="Times New Roman" w:cs="Times New Roman"/>
          <w:sz w:val="24"/>
          <w:szCs w:val="24"/>
          <w:lang w:val="ru-RU" w:eastAsia="bg-BG"/>
        </w:rPr>
        <w:t>. Учредяване на залог върху настоящи и бъдещи парични вземания, представляващи настоящи и бъдещи приходи на Община Никопол,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и тези,</w:t>
      </w:r>
      <w:r w:rsidRPr="00AF420C">
        <w:rPr>
          <w:rFonts w:ascii="Book Antiqua" w:eastAsia="Times New Roman" w:hAnsi="Book Antiqua" w:cs="Times New Roman"/>
          <w:b/>
          <w:bCs/>
          <w:sz w:val="24"/>
          <w:szCs w:val="24"/>
          <w:lang w:val="ru-RU" w:eastAsia="bg-BG"/>
        </w:rPr>
        <w:t xml:space="preserve"> </w:t>
      </w:r>
      <w:r w:rsidRPr="00AF420C">
        <w:rPr>
          <w:rFonts w:ascii="Times New Roman" w:eastAsia="Times New Roman" w:hAnsi="Times New Roman" w:cs="Times New Roman"/>
          <w:sz w:val="24"/>
          <w:szCs w:val="24"/>
          <w:lang w:val="ru-RU" w:eastAsia="bg-BG"/>
        </w:rPr>
        <w:t>постъпващи по банкова сметка, вземанията за наличностите по която, настоящи и бъдещи, също са обект на особен залог.</w:t>
      </w:r>
    </w:p>
    <w:p w14:paraId="4C494452" w14:textId="77777777" w:rsidR="00061595" w:rsidRPr="00AF420C" w:rsidRDefault="00061595" w:rsidP="00061595">
      <w:pPr>
        <w:spacing w:after="0" w:line="240" w:lineRule="auto"/>
        <w:ind w:firstLine="720"/>
        <w:jc w:val="both"/>
        <w:rPr>
          <w:rFonts w:ascii="Times New Roman" w:eastAsia="Times New Roman" w:hAnsi="Times New Roman" w:cs="Times New Roman"/>
          <w:sz w:val="24"/>
          <w:szCs w:val="24"/>
          <w:lang w:eastAsia="bg-BG"/>
        </w:rPr>
      </w:pPr>
      <w:r w:rsidRPr="00AF420C">
        <w:rPr>
          <w:rFonts w:ascii="Times New Roman" w:eastAsia="Times New Roman" w:hAnsi="Times New Roman" w:cs="Times New Roman"/>
          <w:b/>
          <w:sz w:val="24"/>
          <w:szCs w:val="24"/>
          <w:lang w:eastAsia="bg-BG"/>
        </w:rPr>
        <w:t xml:space="preserve">1.8. Индикативна погасителна схема на дълга </w:t>
      </w:r>
      <w:r w:rsidRPr="00AF420C">
        <w:rPr>
          <w:rFonts w:ascii="Times New Roman" w:eastAsia="Times New Roman" w:hAnsi="Times New Roman" w:cs="Times New Roman"/>
          <w:sz w:val="24"/>
          <w:szCs w:val="24"/>
          <w:lang w:eastAsia="bg-BG"/>
        </w:rPr>
        <w:t xml:space="preserve">– съгласно </w:t>
      </w:r>
      <w:r w:rsidRPr="00AF420C">
        <w:rPr>
          <w:rFonts w:ascii="Times New Roman" w:eastAsia="Times New Roman" w:hAnsi="Times New Roman" w:cs="Times New Roman"/>
          <w:b/>
          <w:i/>
          <w:color w:val="FF0000"/>
          <w:sz w:val="24"/>
          <w:szCs w:val="24"/>
          <w:lang w:eastAsia="bg-BG"/>
        </w:rPr>
        <w:t>приложение №1</w:t>
      </w:r>
      <w:r w:rsidRPr="00AF420C">
        <w:rPr>
          <w:rFonts w:ascii="Times New Roman" w:eastAsia="Times New Roman" w:hAnsi="Times New Roman" w:cs="Times New Roman"/>
          <w:sz w:val="24"/>
          <w:szCs w:val="24"/>
          <w:lang w:eastAsia="bg-BG"/>
        </w:rPr>
        <w:t xml:space="preserve"> към настоящото решение.</w:t>
      </w:r>
    </w:p>
    <w:p w14:paraId="31CEECE9" w14:textId="77777777" w:rsidR="00061595" w:rsidRPr="00AF420C" w:rsidRDefault="00061595" w:rsidP="00061595">
      <w:pPr>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lang w:eastAsia="bg-BG"/>
        </w:rPr>
      </w:pPr>
      <w:r w:rsidRPr="00AF420C">
        <w:rPr>
          <w:rFonts w:ascii="Times New Roman" w:eastAsia="Times New Roman" w:hAnsi="Times New Roman" w:cs="Times New Roman"/>
          <w:b/>
          <w:sz w:val="24"/>
          <w:szCs w:val="24"/>
          <w:lang w:eastAsia="bg-BG"/>
        </w:rPr>
        <w:t>2.</w:t>
      </w:r>
      <w:r w:rsidRPr="00AF420C">
        <w:rPr>
          <w:rFonts w:ascii="Times New Roman" w:eastAsia="Times New Roman" w:hAnsi="Times New Roman" w:cs="Times New Roman"/>
          <w:sz w:val="24"/>
          <w:szCs w:val="24"/>
          <w:lang w:eastAsia="bg-BG"/>
        </w:rPr>
        <w:t xml:space="preserve"> Възлага и делегира права на Кмета на Община Никопол да подготви искането за кредит, да го подаде в офиса на „Фонд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w:t>
      </w:r>
      <w:r w:rsidRPr="00AF420C">
        <w:rPr>
          <w:rFonts w:ascii="Times New Roman" w:eastAsia="Times New Roman" w:hAnsi="Times New Roman" w:cs="Times New Roman"/>
          <w:sz w:val="24"/>
          <w:szCs w:val="24"/>
          <w:lang w:val="ru-RU" w:eastAsia="bg-BG"/>
        </w:rPr>
        <w:t xml:space="preserve"> </w:t>
      </w:r>
      <w:r w:rsidRPr="00AF420C">
        <w:rPr>
          <w:rFonts w:ascii="Times New Roman" w:eastAsia="Times New Roman" w:hAnsi="Times New Roman" w:cs="Times New Roman"/>
          <w:sz w:val="24"/>
          <w:szCs w:val="24"/>
          <w:lang w:eastAsia="bg-BG"/>
        </w:rPr>
        <w:t xml:space="preserve">1. </w:t>
      </w:r>
    </w:p>
    <w:p w14:paraId="6A63686E" w14:textId="77777777" w:rsidR="00061595" w:rsidRPr="00AF420C" w:rsidRDefault="00061595" w:rsidP="00061595">
      <w:pPr>
        <w:spacing w:after="0" w:line="240" w:lineRule="auto"/>
        <w:jc w:val="both"/>
        <w:rPr>
          <w:rFonts w:ascii="Times New Roman" w:eastAsia="Times New Roman" w:hAnsi="Times New Roman" w:cs="Times New Roman"/>
          <w:sz w:val="24"/>
          <w:szCs w:val="24"/>
          <w:lang w:eastAsia="bg-BG"/>
        </w:rPr>
      </w:pPr>
    </w:p>
    <w:p w14:paraId="02AA303D" w14:textId="77777777" w:rsidR="00061595" w:rsidRPr="00AF420C" w:rsidRDefault="00061595" w:rsidP="00061595">
      <w:pPr>
        <w:spacing w:after="0" w:line="240" w:lineRule="auto"/>
        <w:jc w:val="both"/>
        <w:rPr>
          <w:rFonts w:ascii="Times New Roman" w:eastAsia="Times New Roman" w:hAnsi="Times New Roman" w:cs="Times New Roman"/>
          <w:b/>
          <w:sz w:val="24"/>
          <w:szCs w:val="24"/>
          <w:lang w:eastAsia="bg-BG"/>
        </w:rPr>
      </w:pPr>
    </w:p>
    <w:p w14:paraId="56093354"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bookmarkStart w:id="76" w:name="_Hlk75944364"/>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2</w:t>
      </w:r>
      <w:r w:rsidRPr="00864F53">
        <w:rPr>
          <w:rFonts w:ascii="Times New Roman" w:eastAsia="Calibri" w:hAnsi="Times New Roman" w:cs="Times New Roman"/>
          <w:sz w:val="28"/>
          <w:szCs w:val="28"/>
        </w:rPr>
        <w:t xml:space="preserve"> СЪВЕТНИКА</w:t>
      </w:r>
    </w:p>
    <w:p w14:paraId="3A030CF0"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w:t>
      </w:r>
      <w:r>
        <w:rPr>
          <w:rFonts w:ascii="Times New Roman" w:eastAsia="Calibri" w:hAnsi="Times New Roman" w:cs="Times New Roman"/>
          <w:sz w:val="28"/>
          <w:szCs w:val="28"/>
        </w:rPr>
        <w:t>2</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w:t>
      </w:r>
      <w:r>
        <w:rPr>
          <w:rFonts w:ascii="Times New Roman" w:eastAsia="Times New Roman" w:hAnsi="Times New Roman" w:cs="Times New Roman"/>
          <w:sz w:val="24"/>
          <w:szCs w:val="24"/>
          <w:lang w:eastAsia="bg-BG"/>
        </w:rPr>
        <w:t xml:space="preserve"> Красимир Халов, Красимир Гатев,</w:t>
      </w:r>
      <w:r w:rsidRPr="00864F53">
        <w:rPr>
          <w:rFonts w:ascii="Times New Roman" w:eastAsia="Times New Roman" w:hAnsi="Times New Roman" w:cs="Times New Roman"/>
          <w:sz w:val="24"/>
          <w:szCs w:val="24"/>
          <w:lang w:eastAsia="bg-BG"/>
        </w:rPr>
        <w:t xml:space="preserve">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Тодор Бузев, Цветан Андреев /</w:t>
      </w:r>
    </w:p>
    <w:p w14:paraId="2214217D"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79558B21" w14:textId="77777777" w:rsidR="00061595" w:rsidRPr="00E1480B"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61C75F35"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bookmarkEnd w:id="76"/>
    <w:p w14:paraId="389C5596"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608C3375"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7D9EF2C8"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55D4D658"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612FD930"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03AC03DF" w14:textId="77777777" w:rsidR="00061595" w:rsidRPr="00F5523A"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791D3808" w14:textId="77777777" w:rsidR="00061595" w:rsidRPr="00AF420C" w:rsidRDefault="00061595" w:rsidP="00061595">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Приложение № 1</w:t>
      </w:r>
    </w:p>
    <w:p w14:paraId="70FB89AF" w14:textId="77777777" w:rsidR="00061595" w:rsidRPr="00AF420C" w:rsidRDefault="00061595" w:rsidP="00061595">
      <w:pPr>
        <w:spacing w:after="0" w:line="240" w:lineRule="auto"/>
        <w:rPr>
          <w:rFonts w:ascii="Times New Roman" w:eastAsia="Times New Roman" w:hAnsi="Times New Roman" w:cs="Times New Roman"/>
          <w:sz w:val="16"/>
          <w:szCs w:val="16"/>
          <w:lang w:eastAsia="bg-BG"/>
        </w:rPr>
      </w:pPr>
    </w:p>
    <w:p w14:paraId="7CDDE54C" w14:textId="77777777" w:rsidR="00061595" w:rsidRPr="00AF420C" w:rsidRDefault="00061595" w:rsidP="00061595">
      <w:pPr>
        <w:spacing w:after="0" w:line="240" w:lineRule="auto"/>
        <w:jc w:val="center"/>
        <w:rPr>
          <w:rFonts w:ascii="Times New Roman" w:eastAsia="Times New Roman" w:hAnsi="Times New Roman" w:cs="Times New Roman"/>
          <w:b/>
          <w:bCs/>
          <w:sz w:val="28"/>
          <w:szCs w:val="28"/>
          <w:lang w:eastAsia="bg-BG"/>
        </w:rPr>
      </w:pPr>
    </w:p>
    <w:p w14:paraId="67B29602" w14:textId="77777777" w:rsidR="00061595" w:rsidRPr="00AF420C" w:rsidRDefault="00061595" w:rsidP="00061595">
      <w:pPr>
        <w:spacing w:after="0" w:line="240" w:lineRule="auto"/>
        <w:jc w:val="center"/>
        <w:rPr>
          <w:rFonts w:ascii="Times New Roman" w:eastAsia="Times New Roman" w:hAnsi="Times New Roman" w:cs="Times New Roman"/>
          <w:b/>
          <w:bCs/>
          <w:sz w:val="28"/>
          <w:szCs w:val="28"/>
          <w:lang w:eastAsia="bg-BG"/>
        </w:rPr>
      </w:pPr>
    </w:p>
    <w:p w14:paraId="4931BF3D" w14:textId="77777777" w:rsidR="00061595" w:rsidRPr="00AF420C" w:rsidRDefault="00061595" w:rsidP="00061595">
      <w:pPr>
        <w:spacing w:after="0" w:line="240" w:lineRule="auto"/>
        <w:jc w:val="center"/>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b/>
          <w:bCs/>
          <w:sz w:val="28"/>
          <w:szCs w:val="28"/>
          <w:lang w:eastAsia="bg-BG"/>
        </w:rPr>
        <w:t>Индикативен разчет</w:t>
      </w:r>
      <w:r w:rsidRPr="00AF420C">
        <w:rPr>
          <w:rFonts w:ascii="Times New Roman" w:eastAsia="Times New Roman" w:hAnsi="Times New Roman" w:cs="Times New Roman"/>
          <w:b/>
          <w:bCs/>
          <w:sz w:val="24"/>
          <w:szCs w:val="24"/>
          <w:lang w:eastAsia="bg-BG"/>
        </w:rPr>
        <w:br/>
      </w:r>
      <w:r w:rsidRPr="00AF420C">
        <w:rPr>
          <w:rFonts w:ascii="Times New Roman" w:eastAsia="Times New Roman" w:hAnsi="Times New Roman" w:cs="Times New Roman"/>
          <w:bCs/>
          <w:sz w:val="24"/>
          <w:szCs w:val="24"/>
          <w:lang w:eastAsia="bg-BG"/>
        </w:rPr>
        <w:t xml:space="preserve">на параметрите по </w:t>
      </w:r>
      <w:r w:rsidRPr="00AF420C">
        <w:rPr>
          <w:rFonts w:ascii="Times New Roman" w:eastAsia="Times New Roman" w:hAnsi="Times New Roman" w:cs="Times New Roman"/>
          <w:b/>
          <w:bCs/>
          <w:color w:val="0000FF"/>
          <w:sz w:val="24"/>
          <w:szCs w:val="24"/>
          <w:lang w:eastAsia="bg-BG"/>
        </w:rPr>
        <w:t>краткосрочен кредит</w:t>
      </w:r>
      <w:r w:rsidRPr="00AF420C">
        <w:rPr>
          <w:rFonts w:ascii="Times New Roman" w:eastAsia="Times New Roman" w:hAnsi="Times New Roman" w:cs="Times New Roman"/>
          <w:bCs/>
          <w:sz w:val="24"/>
          <w:szCs w:val="24"/>
          <w:lang w:eastAsia="bg-BG"/>
        </w:rPr>
        <w:t xml:space="preserve"> на Община Никопол в размер </w:t>
      </w:r>
      <w:r w:rsidRPr="00AF420C">
        <w:rPr>
          <w:rFonts w:ascii="Times New Roman" w:eastAsia="Times New Roman" w:hAnsi="Times New Roman" w:cs="Times New Roman"/>
          <w:b/>
          <w:bCs/>
          <w:color w:val="FF0000"/>
          <w:sz w:val="24"/>
          <w:szCs w:val="24"/>
          <w:lang w:eastAsia="bg-BG"/>
        </w:rPr>
        <w:t>до</w:t>
      </w:r>
      <w:r w:rsidRPr="00AF420C">
        <w:rPr>
          <w:rFonts w:ascii="Times New Roman" w:eastAsia="Times New Roman" w:hAnsi="Times New Roman" w:cs="Times New Roman"/>
          <w:bCs/>
          <w:sz w:val="24"/>
          <w:szCs w:val="24"/>
          <w:lang w:eastAsia="bg-BG"/>
        </w:rPr>
        <w:t xml:space="preserve"> </w:t>
      </w:r>
      <w:r w:rsidRPr="00AF420C">
        <w:rPr>
          <w:rFonts w:ascii="Times New Roman" w:eastAsia="Times New Roman" w:hAnsi="Times New Roman" w:cs="Times New Roman"/>
          <w:b/>
          <w:bCs/>
          <w:color w:val="FF0000"/>
          <w:sz w:val="24"/>
          <w:szCs w:val="24"/>
          <w:lang w:eastAsia="bg-BG"/>
        </w:rPr>
        <w:t>735 000 лева</w:t>
      </w:r>
      <w:r w:rsidRPr="00AF420C">
        <w:rPr>
          <w:rFonts w:ascii="Times New Roman" w:eastAsia="Times New Roman" w:hAnsi="Times New Roman" w:cs="Times New Roman"/>
          <w:sz w:val="24"/>
          <w:szCs w:val="24"/>
          <w:lang w:val="ru-RU" w:eastAsia="bg-BG"/>
        </w:rPr>
        <w:t>,</w:t>
      </w:r>
    </w:p>
    <w:p w14:paraId="14827250" w14:textId="77777777" w:rsidR="00061595" w:rsidRPr="00AF420C" w:rsidRDefault="00061595" w:rsidP="00061595">
      <w:pPr>
        <w:numPr>
          <w:ilvl w:val="0"/>
          <w:numId w:val="58"/>
        </w:numPr>
        <w:spacing w:after="0" w:line="240" w:lineRule="auto"/>
        <w:jc w:val="both"/>
        <w:rPr>
          <w:rFonts w:ascii="Times New Roman" w:eastAsia="Times New Roman" w:hAnsi="Times New Roman" w:cs="Times New Roman"/>
          <w:sz w:val="24"/>
          <w:szCs w:val="24"/>
          <w:lang w:val="ru-RU" w:eastAsia="bg-BG"/>
        </w:rPr>
      </w:pPr>
      <w:r w:rsidRPr="00AF420C">
        <w:rPr>
          <w:rFonts w:ascii="Times New Roman" w:eastAsia="Times New Roman" w:hAnsi="Times New Roman" w:cs="Times New Roman"/>
          <w:sz w:val="24"/>
          <w:szCs w:val="24"/>
          <w:lang w:val="ru-RU" w:eastAsia="bg-BG"/>
        </w:rPr>
        <w:t xml:space="preserve">подлежащ на финансиране </w:t>
      </w:r>
      <w:r w:rsidRPr="00AF420C">
        <w:rPr>
          <w:rFonts w:ascii="Times New Roman" w:eastAsia="Times New Roman" w:hAnsi="Times New Roman" w:cs="Times New Roman"/>
          <w:b/>
          <w:color w:val="0000FF"/>
          <w:sz w:val="24"/>
          <w:szCs w:val="24"/>
          <w:lang w:val="ru-RU" w:eastAsia="bg-BG"/>
        </w:rPr>
        <w:t>от «Фонд ФЛАГ» ЕАД</w:t>
      </w:r>
      <w:r w:rsidRPr="00AF420C">
        <w:rPr>
          <w:rFonts w:ascii="Times New Roman" w:eastAsia="Times New Roman" w:hAnsi="Times New Roman" w:cs="Times New Roman"/>
          <w:sz w:val="24"/>
          <w:szCs w:val="24"/>
          <w:lang w:val="ru-RU" w:eastAsia="bg-BG"/>
        </w:rPr>
        <w:t>, за реализацията на</w:t>
      </w:r>
      <w:r w:rsidRPr="00AF420C">
        <w:rPr>
          <w:rFonts w:ascii="Times New Roman" w:eastAsia="Times New Roman" w:hAnsi="Times New Roman" w:cs="Times New Roman"/>
          <w:b/>
          <w:color w:val="FF0000"/>
          <w:sz w:val="24"/>
          <w:szCs w:val="24"/>
          <w:lang w:val="ru-RU" w:eastAsia="bg-BG"/>
        </w:rPr>
        <w:t xml:space="preserve"> </w:t>
      </w:r>
      <w:r w:rsidRPr="00AF420C">
        <w:rPr>
          <w:rFonts w:ascii="Times New Roman" w:eastAsia="Times New Roman" w:hAnsi="Times New Roman" w:cs="Times New Roman"/>
          <w:b/>
          <w:i/>
          <w:sz w:val="24"/>
          <w:szCs w:val="24"/>
          <w:lang w:val="ru-RU" w:eastAsia="bg-BG"/>
        </w:rPr>
        <w:t xml:space="preserve">проект  </w:t>
      </w:r>
      <w:r w:rsidRPr="00AF420C">
        <w:rPr>
          <w:rFonts w:ascii="Times New Roman" w:eastAsia="Times New Roman" w:hAnsi="Times New Roman" w:cs="Times New Roman"/>
          <w:b/>
          <w:i/>
          <w:color w:val="0000FF"/>
          <w:sz w:val="24"/>
          <w:szCs w:val="24"/>
          <w:lang w:val="ru-RU" w:eastAsia="bg-BG"/>
        </w:rPr>
        <w:t xml:space="preserve">“Въвеждане на мерки за енергийна ефективност на многофамилни жилищни сгради на територията на град Никопол”, </w:t>
      </w:r>
      <w:r w:rsidRPr="00AF420C">
        <w:rPr>
          <w:rFonts w:ascii="Times New Roman" w:eastAsia="Times New Roman" w:hAnsi="Times New Roman" w:cs="Times New Roman"/>
          <w:sz w:val="24"/>
          <w:szCs w:val="24"/>
          <w:lang w:val="ru-RU" w:eastAsia="bg-BG"/>
        </w:rPr>
        <w:t xml:space="preserve">с бенефициент Община Никопол, по процедура с код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val="ru-RU" w:eastAsia="bg-BG"/>
        </w:rPr>
        <w:t>, с наименование „Енергийна ефективност в периферните райони-3", приоритетн</w:t>
      </w:r>
      <w:r w:rsidRPr="00AF420C">
        <w:rPr>
          <w:rFonts w:ascii="Times New Roman" w:eastAsia="Times New Roman" w:hAnsi="Times New Roman" w:cs="Times New Roman"/>
          <w:sz w:val="24"/>
          <w:szCs w:val="24"/>
          <w:lang w:val="en-US" w:eastAsia="bg-BG"/>
        </w:rPr>
        <w:t>a</w:t>
      </w:r>
      <w:r w:rsidRPr="00AF420C">
        <w:rPr>
          <w:rFonts w:ascii="Times New Roman" w:eastAsia="Times New Roman" w:hAnsi="Times New Roman" w:cs="Times New Roman"/>
          <w:sz w:val="24"/>
          <w:szCs w:val="24"/>
          <w:lang w:val="ru-RU" w:eastAsia="bg-BG"/>
        </w:rPr>
        <w:t xml:space="preserve"> ос </w:t>
      </w:r>
      <w:r w:rsidRPr="00AF420C">
        <w:rPr>
          <w:rFonts w:ascii="Times New Roman" w:eastAsia="Times New Roman" w:hAnsi="Times New Roman" w:cs="Times New Roman"/>
          <w:sz w:val="24"/>
          <w:szCs w:val="24"/>
          <w:lang w:val="en-US" w:eastAsia="bg-BG"/>
        </w:rPr>
        <w:t>„Подкрепа за енергийна ефективност в опорни центрове в периферните райони“</w:t>
      </w:r>
      <w:r w:rsidRPr="00AF420C">
        <w:rPr>
          <w:rFonts w:ascii="Times New Roman" w:eastAsia="Times New Roman" w:hAnsi="Times New Roman" w:cs="Times New Roman"/>
          <w:sz w:val="24"/>
          <w:szCs w:val="24"/>
          <w:lang w:val="ru-RU" w:eastAsia="bg-BG"/>
        </w:rPr>
        <w:t xml:space="preserve"> на оперативна програма „Региони в растеж” 2014-2020 г., по Договор за безвъзмездна финансова помощ </w:t>
      </w:r>
      <w:r w:rsidRPr="00AF420C">
        <w:rPr>
          <w:rFonts w:ascii="Times New Roman" w:eastAsia="Times New Roman" w:hAnsi="Times New Roman" w:cs="Times New Roman"/>
          <w:sz w:val="24"/>
          <w:szCs w:val="24"/>
          <w:lang w:eastAsia="bg-BG"/>
        </w:rPr>
        <w:t xml:space="preserve">номер от ИСУН </w:t>
      </w:r>
      <w:r w:rsidRPr="00AF420C">
        <w:rPr>
          <w:rFonts w:ascii="Times New Roman" w:eastAsia="Times New Roman" w:hAnsi="Times New Roman" w:cs="Times New Roman"/>
          <w:sz w:val="24"/>
          <w:szCs w:val="24"/>
          <w:lang w:val="en-US" w:eastAsia="bg-BG"/>
        </w:rPr>
        <w:t>BG16RFOP001-2.003</w:t>
      </w:r>
      <w:r w:rsidRPr="00AF420C">
        <w:rPr>
          <w:rFonts w:ascii="Times New Roman" w:eastAsia="Times New Roman" w:hAnsi="Times New Roman" w:cs="Times New Roman"/>
          <w:sz w:val="24"/>
          <w:szCs w:val="24"/>
          <w:lang w:eastAsia="bg-BG"/>
        </w:rPr>
        <w:t>-0023-С01, № РД-02-37-78/09.09.2020 г.;</w:t>
      </w:r>
    </w:p>
    <w:p w14:paraId="6B6810CC" w14:textId="77777777" w:rsidR="00061595" w:rsidRPr="00AF420C" w:rsidRDefault="00061595" w:rsidP="00061595">
      <w:pPr>
        <w:spacing w:after="0" w:line="240" w:lineRule="auto"/>
        <w:jc w:val="center"/>
        <w:rPr>
          <w:rFonts w:ascii="Times New Roman" w:eastAsia="Times New Roman" w:hAnsi="Times New Roman" w:cs="Times New Roman"/>
          <w:sz w:val="16"/>
          <w:szCs w:val="16"/>
          <w:lang w:val="ru-RU" w:eastAsia="bg-BG"/>
        </w:rPr>
      </w:pPr>
    </w:p>
    <w:p w14:paraId="1259429F" w14:textId="77777777" w:rsidR="00061595" w:rsidRPr="00AF420C" w:rsidRDefault="00061595" w:rsidP="00061595">
      <w:pPr>
        <w:spacing w:after="0" w:line="240" w:lineRule="auto"/>
        <w:jc w:val="both"/>
        <w:rPr>
          <w:rFonts w:ascii="Times New Roman" w:eastAsia="Times New Roman" w:hAnsi="Times New Roman" w:cs="Times New Roman"/>
          <w:sz w:val="16"/>
          <w:szCs w:val="16"/>
          <w:lang w:val="ru-RU" w:eastAsia="bg-BG"/>
        </w:rPr>
      </w:pPr>
    </w:p>
    <w:p w14:paraId="055D7F71" w14:textId="77777777" w:rsidR="00061595" w:rsidRPr="00AF420C" w:rsidRDefault="00061595" w:rsidP="00061595">
      <w:pPr>
        <w:spacing w:after="0" w:line="240" w:lineRule="auto"/>
        <w:jc w:val="both"/>
        <w:rPr>
          <w:rFonts w:ascii="Times New Roman" w:eastAsia="Times New Roman" w:hAnsi="Times New Roman" w:cs="Times New Roman"/>
          <w:sz w:val="16"/>
          <w:szCs w:val="16"/>
          <w:lang w:val="ru-RU" w:eastAsia="bg-BG"/>
        </w:rPr>
      </w:pPr>
    </w:p>
    <w:tbl>
      <w:tblPr>
        <w:tblW w:w="9821" w:type="dxa"/>
        <w:tblInd w:w="52" w:type="dxa"/>
        <w:tblCellMar>
          <w:left w:w="70" w:type="dxa"/>
          <w:right w:w="70" w:type="dxa"/>
        </w:tblCellMar>
        <w:tblLook w:val="0000" w:firstRow="0" w:lastRow="0" w:firstColumn="0" w:lastColumn="0" w:noHBand="0" w:noVBand="0"/>
      </w:tblPr>
      <w:tblGrid>
        <w:gridCol w:w="1626"/>
        <w:gridCol w:w="190"/>
        <w:gridCol w:w="2030"/>
        <w:gridCol w:w="872"/>
        <w:gridCol w:w="1195"/>
        <w:gridCol w:w="1174"/>
        <w:gridCol w:w="1327"/>
        <w:gridCol w:w="1407"/>
      </w:tblGrid>
      <w:tr w:rsidR="00061595" w:rsidRPr="00AF420C" w14:paraId="7213854E" w14:textId="77777777" w:rsidTr="0096050E">
        <w:trPr>
          <w:trHeight w:val="480"/>
        </w:trPr>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EED5EF"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Главница</w:t>
            </w:r>
          </w:p>
        </w:tc>
        <w:tc>
          <w:tcPr>
            <w:tcW w:w="2030" w:type="dxa"/>
            <w:tcBorders>
              <w:top w:val="single" w:sz="4" w:space="0" w:color="auto"/>
              <w:left w:val="nil"/>
              <w:bottom w:val="single" w:sz="4" w:space="0" w:color="auto"/>
              <w:right w:val="single" w:sz="4" w:space="0" w:color="auto"/>
            </w:tcBorders>
            <w:shd w:val="clear" w:color="auto" w:fill="auto"/>
            <w:noWrap/>
            <w:vAlign w:val="bottom"/>
          </w:tcPr>
          <w:p w14:paraId="5B922164"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735 000.00</w:t>
            </w:r>
          </w:p>
        </w:tc>
        <w:tc>
          <w:tcPr>
            <w:tcW w:w="872" w:type="dxa"/>
            <w:tcBorders>
              <w:top w:val="nil"/>
              <w:left w:val="nil"/>
              <w:bottom w:val="nil"/>
              <w:right w:val="nil"/>
            </w:tcBorders>
            <w:shd w:val="clear" w:color="auto" w:fill="auto"/>
            <w:noWrap/>
            <w:vAlign w:val="bottom"/>
          </w:tcPr>
          <w:p w14:paraId="1017E501"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14:paraId="7FB90B83"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c>
          <w:tcPr>
            <w:tcW w:w="1174" w:type="dxa"/>
            <w:tcBorders>
              <w:top w:val="single" w:sz="8" w:space="0" w:color="auto"/>
              <w:left w:val="single" w:sz="8" w:space="0" w:color="auto"/>
              <w:bottom w:val="single" w:sz="4" w:space="0" w:color="auto"/>
              <w:right w:val="single" w:sz="4" w:space="0" w:color="auto"/>
            </w:tcBorders>
            <w:shd w:val="clear" w:color="auto" w:fill="auto"/>
            <w:vAlign w:val="center"/>
          </w:tcPr>
          <w:p w14:paraId="78FB8A9C"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6-месечен</w:t>
            </w:r>
            <w:r w:rsidRPr="00AF420C">
              <w:rPr>
                <w:rFonts w:ascii="Times New Roman" w:eastAsia="Times New Roman" w:hAnsi="Times New Roman" w:cs="Times New Roman"/>
                <w:b/>
                <w:bCs/>
                <w:color w:val="000000"/>
                <w:sz w:val="20"/>
                <w:szCs w:val="20"/>
                <w:lang w:eastAsia="bg-BG"/>
              </w:rPr>
              <w:br/>
              <w:t>EURIBOR</w:t>
            </w:r>
          </w:p>
        </w:tc>
        <w:tc>
          <w:tcPr>
            <w:tcW w:w="1327" w:type="dxa"/>
            <w:tcBorders>
              <w:top w:val="single" w:sz="8" w:space="0" w:color="auto"/>
              <w:left w:val="nil"/>
              <w:bottom w:val="single" w:sz="4" w:space="0" w:color="auto"/>
              <w:right w:val="single" w:sz="4" w:space="0" w:color="auto"/>
            </w:tcBorders>
            <w:shd w:val="clear" w:color="auto" w:fill="auto"/>
            <w:vAlign w:val="center"/>
          </w:tcPr>
          <w:p w14:paraId="650183C5"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Надбавка</w:t>
            </w:r>
            <w:r w:rsidRPr="00AF420C">
              <w:rPr>
                <w:rFonts w:ascii="Times New Roman" w:eastAsia="Times New Roman" w:hAnsi="Times New Roman" w:cs="Times New Roman"/>
                <w:b/>
                <w:bCs/>
                <w:color w:val="000000"/>
                <w:sz w:val="20"/>
                <w:szCs w:val="20"/>
                <w:lang w:eastAsia="bg-BG"/>
              </w:rPr>
              <w:br/>
              <w:t>ФЛАГ</w:t>
            </w:r>
          </w:p>
        </w:tc>
        <w:tc>
          <w:tcPr>
            <w:tcW w:w="1407" w:type="dxa"/>
            <w:tcBorders>
              <w:top w:val="single" w:sz="8" w:space="0" w:color="auto"/>
              <w:left w:val="nil"/>
              <w:bottom w:val="single" w:sz="4" w:space="0" w:color="auto"/>
              <w:right w:val="single" w:sz="8" w:space="0" w:color="auto"/>
            </w:tcBorders>
            <w:shd w:val="clear" w:color="auto" w:fill="auto"/>
            <w:vAlign w:val="center"/>
          </w:tcPr>
          <w:p w14:paraId="06291B93"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Рискова</w:t>
            </w:r>
            <w:r w:rsidRPr="00AF420C">
              <w:rPr>
                <w:rFonts w:ascii="Times New Roman" w:eastAsia="Times New Roman" w:hAnsi="Times New Roman" w:cs="Times New Roman"/>
                <w:b/>
                <w:bCs/>
                <w:color w:val="000000"/>
                <w:sz w:val="20"/>
                <w:szCs w:val="20"/>
                <w:lang w:eastAsia="bg-BG"/>
              </w:rPr>
              <w:br/>
              <w:t>премия</w:t>
            </w:r>
          </w:p>
        </w:tc>
      </w:tr>
      <w:tr w:rsidR="00061595" w:rsidRPr="00AF420C" w14:paraId="4C3B9452" w14:textId="77777777" w:rsidTr="0096050E">
        <w:trPr>
          <w:trHeight w:val="315"/>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71EDF64C"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Лихвен процент</w:t>
            </w:r>
          </w:p>
        </w:tc>
        <w:tc>
          <w:tcPr>
            <w:tcW w:w="2030" w:type="dxa"/>
            <w:tcBorders>
              <w:top w:val="nil"/>
              <w:left w:val="nil"/>
              <w:bottom w:val="single" w:sz="4" w:space="0" w:color="auto"/>
              <w:right w:val="single" w:sz="8" w:space="0" w:color="auto"/>
            </w:tcBorders>
            <w:shd w:val="clear" w:color="auto" w:fill="auto"/>
            <w:noWrap/>
            <w:vAlign w:val="bottom"/>
          </w:tcPr>
          <w:p w14:paraId="510EB047"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4.083%</w:t>
            </w:r>
          </w:p>
        </w:tc>
        <w:tc>
          <w:tcPr>
            <w:tcW w:w="872" w:type="dxa"/>
            <w:tcBorders>
              <w:top w:val="nil"/>
              <w:left w:val="nil"/>
              <w:bottom w:val="nil"/>
              <w:right w:val="nil"/>
            </w:tcBorders>
            <w:shd w:val="clear" w:color="auto" w:fill="auto"/>
            <w:noWrap/>
            <w:vAlign w:val="bottom"/>
          </w:tcPr>
          <w:p w14:paraId="3B8D7892"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14:paraId="3D575EA4"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p>
        </w:tc>
        <w:tc>
          <w:tcPr>
            <w:tcW w:w="1174" w:type="dxa"/>
            <w:tcBorders>
              <w:top w:val="nil"/>
              <w:left w:val="single" w:sz="8" w:space="0" w:color="auto"/>
              <w:bottom w:val="single" w:sz="8" w:space="0" w:color="auto"/>
              <w:right w:val="single" w:sz="4" w:space="0" w:color="auto"/>
            </w:tcBorders>
            <w:shd w:val="clear" w:color="auto" w:fill="auto"/>
            <w:noWrap/>
            <w:vAlign w:val="bottom"/>
          </w:tcPr>
          <w:p w14:paraId="5BD69F1B"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0.000%</w:t>
            </w:r>
          </w:p>
        </w:tc>
        <w:tc>
          <w:tcPr>
            <w:tcW w:w="1327" w:type="dxa"/>
            <w:tcBorders>
              <w:top w:val="nil"/>
              <w:left w:val="nil"/>
              <w:bottom w:val="single" w:sz="8" w:space="0" w:color="auto"/>
              <w:right w:val="single" w:sz="4" w:space="0" w:color="auto"/>
            </w:tcBorders>
            <w:shd w:val="clear" w:color="auto" w:fill="auto"/>
            <w:noWrap/>
            <w:vAlign w:val="bottom"/>
          </w:tcPr>
          <w:p w14:paraId="53A2AD5E"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1.083%</w:t>
            </w:r>
          </w:p>
        </w:tc>
        <w:tc>
          <w:tcPr>
            <w:tcW w:w="1407" w:type="dxa"/>
            <w:tcBorders>
              <w:top w:val="nil"/>
              <w:left w:val="nil"/>
              <w:bottom w:val="single" w:sz="8" w:space="0" w:color="auto"/>
              <w:right w:val="single" w:sz="8" w:space="0" w:color="auto"/>
            </w:tcBorders>
            <w:shd w:val="clear" w:color="auto" w:fill="auto"/>
            <w:noWrap/>
            <w:vAlign w:val="bottom"/>
          </w:tcPr>
          <w:p w14:paraId="22E1D1D5"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3.000%</w:t>
            </w:r>
          </w:p>
        </w:tc>
      </w:tr>
      <w:tr w:rsidR="00061595" w:rsidRPr="00AF420C" w14:paraId="0943C7D5" w14:textId="77777777" w:rsidTr="0096050E">
        <w:trPr>
          <w:trHeight w:val="300"/>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24B5F39E"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Брой дни в година</w:t>
            </w:r>
          </w:p>
        </w:tc>
        <w:tc>
          <w:tcPr>
            <w:tcW w:w="2030" w:type="dxa"/>
            <w:tcBorders>
              <w:top w:val="nil"/>
              <w:left w:val="nil"/>
              <w:bottom w:val="single" w:sz="4" w:space="0" w:color="auto"/>
              <w:right w:val="single" w:sz="8" w:space="0" w:color="auto"/>
            </w:tcBorders>
            <w:shd w:val="clear" w:color="auto" w:fill="auto"/>
            <w:noWrap/>
            <w:vAlign w:val="bottom"/>
          </w:tcPr>
          <w:p w14:paraId="734FC877"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360</w:t>
            </w:r>
          </w:p>
        </w:tc>
        <w:tc>
          <w:tcPr>
            <w:tcW w:w="872" w:type="dxa"/>
            <w:tcBorders>
              <w:top w:val="nil"/>
              <w:left w:val="nil"/>
              <w:bottom w:val="nil"/>
              <w:right w:val="nil"/>
            </w:tcBorders>
            <w:shd w:val="clear" w:color="auto" w:fill="auto"/>
            <w:noWrap/>
            <w:vAlign w:val="bottom"/>
          </w:tcPr>
          <w:p w14:paraId="56CA75CA"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14:paraId="3015AA43"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p>
        </w:tc>
        <w:tc>
          <w:tcPr>
            <w:tcW w:w="1174" w:type="dxa"/>
            <w:tcBorders>
              <w:top w:val="nil"/>
              <w:left w:val="nil"/>
              <w:bottom w:val="nil"/>
              <w:right w:val="nil"/>
            </w:tcBorders>
            <w:shd w:val="clear" w:color="auto" w:fill="auto"/>
            <w:noWrap/>
            <w:vAlign w:val="bottom"/>
          </w:tcPr>
          <w:p w14:paraId="4A31AB0D" w14:textId="77777777" w:rsidR="00061595" w:rsidRPr="00AF420C" w:rsidRDefault="00061595" w:rsidP="0096050E">
            <w:pPr>
              <w:spacing w:after="0" w:line="240" w:lineRule="auto"/>
              <w:rPr>
                <w:rFonts w:ascii="Times New Roman" w:eastAsia="Times New Roman" w:hAnsi="Times New Roman" w:cs="Times New Roman"/>
                <w:i/>
                <w:iCs/>
                <w:sz w:val="20"/>
                <w:szCs w:val="20"/>
                <w:lang w:eastAsia="bg-BG"/>
              </w:rPr>
            </w:pPr>
          </w:p>
        </w:tc>
        <w:tc>
          <w:tcPr>
            <w:tcW w:w="1327" w:type="dxa"/>
            <w:tcBorders>
              <w:top w:val="nil"/>
              <w:left w:val="nil"/>
              <w:bottom w:val="nil"/>
              <w:right w:val="nil"/>
            </w:tcBorders>
            <w:shd w:val="clear" w:color="auto" w:fill="auto"/>
            <w:noWrap/>
            <w:vAlign w:val="bottom"/>
          </w:tcPr>
          <w:p w14:paraId="6E7BDBF9"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14:paraId="20B2DFE3"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r>
      <w:tr w:rsidR="00061595" w:rsidRPr="00AF420C" w14:paraId="72921337" w14:textId="77777777" w:rsidTr="0096050E">
        <w:trPr>
          <w:trHeight w:val="315"/>
        </w:trPr>
        <w:tc>
          <w:tcPr>
            <w:tcW w:w="181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14:paraId="0855EAFB"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Срок (месеци)</w:t>
            </w:r>
          </w:p>
        </w:tc>
        <w:tc>
          <w:tcPr>
            <w:tcW w:w="2030" w:type="dxa"/>
            <w:tcBorders>
              <w:top w:val="nil"/>
              <w:left w:val="nil"/>
              <w:bottom w:val="single" w:sz="8" w:space="0" w:color="auto"/>
              <w:right w:val="single" w:sz="8" w:space="0" w:color="auto"/>
            </w:tcBorders>
            <w:shd w:val="clear" w:color="auto" w:fill="auto"/>
            <w:noWrap/>
            <w:vAlign w:val="bottom"/>
          </w:tcPr>
          <w:p w14:paraId="6324664A"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12</w:t>
            </w:r>
          </w:p>
        </w:tc>
        <w:tc>
          <w:tcPr>
            <w:tcW w:w="872" w:type="dxa"/>
            <w:tcBorders>
              <w:top w:val="nil"/>
              <w:left w:val="nil"/>
              <w:bottom w:val="nil"/>
              <w:right w:val="nil"/>
            </w:tcBorders>
            <w:shd w:val="clear" w:color="auto" w:fill="auto"/>
            <w:noWrap/>
            <w:vAlign w:val="bottom"/>
          </w:tcPr>
          <w:p w14:paraId="06750D30"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14:paraId="538797EB"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c>
          <w:tcPr>
            <w:tcW w:w="1174" w:type="dxa"/>
            <w:tcBorders>
              <w:top w:val="nil"/>
              <w:left w:val="nil"/>
              <w:bottom w:val="nil"/>
              <w:right w:val="nil"/>
            </w:tcBorders>
            <w:shd w:val="clear" w:color="auto" w:fill="auto"/>
            <w:noWrap/>
            <w:vAlign w:val="bottom"/>
          </w:tcPr>
          <w:p w14:paraId="13DBF607"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c>
          <w:tcPr>
            <w:tcW w:w="1327" w:type="dxa"/>
            <w:tcBorders>
              <w:top w:val="nil"/>
              <w:left w:val="nil"/>
              <w:bottom w:val="nil"/>
              <w:right w:val="nil"/>
            </w:tcBorders>
            <w:shd w:val="clear" w:color="auto" w:fill="auto"/>
            <w:noWrap/>
            <w:vAlign w:val="bottom"/>
          </w:tcPr>
          <w:p w14:paraId="787A3458"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14:paraId="033710F4"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p>
        </w:tc>
      </w:tr>
      <w:tr w:rsidR="00061595" w:rsidRPr="00AF420C" w14:paraId="1DBC6DF0" w14:textId="77777777" w:rsidTr="0096050E">
        <w:trPr>
          <w:trHeight w:val="315"/>
        </w:trPr>
        <w:tc>
          <w:tcPr>
            <w:tcW w:w="1626" w:type="dxa"/>
            <w:tcBorders>
              <w:top w:val="nil"/>
              <w:left w:val="nil"/>
              <w:bottom w:val="nil"/>
              <w:right w:val="nil"/>
            </w:tcBorders>
            <w:shd w:val="clear" w:color="auto" w:fill="auto"/>
            <w:noWrap/>
            <w:vAlign w:val="bottom"/>
          </w:tcPr>
          <w:p w14:paraId="68F8161F"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c>
          <w:tcPr>
            <w:tcW w:w="190" w:type="dxa"/>
            <w:tcBorders>
              <w:top w:val="nil"/>
              <w:left w:val="nil"/>
              <w:bottom w:val="nil"/>
              <w:right w:val="nil"/>
            </w:tcBorders>
            <w:shd w:val="clear" w:color="auto" w:fill="auto"/>
            <w:noWrap/>
            <w:vAlign w:val="bottom"/>
          </w:tcPr>
          <w:p w14:paraId="10759ED2"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c>
          <w:tcPr>
            <w:tcW w:w="2030" w:type="dxa"/>
            <w:tcBorders>
              <w:top w:val="nil"/>
              <w:left w:val="nil"/>
              <w:bottom w:val="nil"/>
              <w:right w:val="nil"/>
            </w:tcBorders>
            <w:shd w:val="clear" w:color="auto" w:fill="auto"/>
            <w:noWrap/>
            <w:vAlign w:val="bottom"/>
          </w:tcPr>
          <w:p w14:paraId="0B5AA5ED"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c>
          <w:tcPr>
            <w:tcW w:w="872" w:type="dxa"/>
            <w:tcBorders>
              <w:top w:val="nil"/>
              <w:left w:val="nil"/>
              <w:bottom w:val="nil"/>
              <w:right w:val="nil"/>
            </w:tcBorders>
            <w:shd w:val="clear" w:color="auto" w:fill="auto"/>
            <w:noWrap/>
            <w:vAlign w:val="bottom"/>
          </w:tcPr>
          <w:p w14:paraId="2F9C1B16"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c>
          <w:tcPr>
            <w:tcW w:w="1195" w:type="dxa"/>
            <w:tcBorders>
              <w:top w:val="nil"/>
              <w:left w:val="nil"/>
              <w:bottom w:val="nil"/>
              <w:right w:val="nil"/>
            </w:tcBorders>
            <w:shd w:val="clear" w:color="auto" w:fill="auto"/>
            <w:noWrap/>
            <w:vAlign w:val="bottom"/>
          </w:tcPr>
          <w:p w14:paraId="12C7F85B"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c>
          <w:tcPr>
            <w:tcW w:w="1174" w:type="dxa"/>
            <w:tcBorders>
              <w:top w:val="nil"/>
              <w:left w:val="nil"/>
              <w:bottom w:val="nil"/>
              <w:right w:val="nil"/>
            </w:tcBorders>
            <w:shd w:val="clear" w:color="auto" w:fill="auto"/>
            <w:noWrap/>
            <w:vAlign w:val="bottom"/>
          </w:tcPr>
          <w:p w14:paraId="1C8F7AFA"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c>
          <w:tcPr>
            <w:tcW w:w="1327" w:type="dxa"/>
            <w:tcBorders>
              <w:top w:val="nil"/>
              <w:left w:val="nil"/>
              <w:bottom w:val="nil"/>
              <w:right w:val="nil"/>
            </w:tcBorders>
            <w:shd w:val="clear" w:color="auto" w:fill="auto"/>
            <w:noWrap/>
            <w:vAlign w:val="bottom"/>
          </w:tcPr>
          <w:p w14:paraId="476D79F9"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c>
          <w:tcPr>
            <w:tcW w:w="1407" w:type="dxa"/>
            <w:tcBorders>
              <w:top w:val="nil"/>
              <w:left w:val="nil"/>
              <w:bottom w:val="nil"/>
              <w:right w:val="nil"/>
            </w:tcBorders>
            <w:shd w:val="clear" w:color="auto" w:fill="auto"/>
            <w:noWrap/>
            <w:vAlign w:val="bottom"/>
          </w:tcPr>
          <w:p w14:paraId="4DED254A" w14:textId="77777777" w:rsidR="00061595" w:rsidRPr="00AF420C" w:rsidRDefault="00061595" w:rsidP="0096050E">
            <w:pPr>
              <w:spacing w:after="0" w:line="240" w:lineRule="auto"/>
              <w:rPr>
                <w:rFonts w:ascii="Times New Roman" w:eastAsia="Times New Roman" w:hAnsi="Times New Roman" w:cs="Times New Roman"/>
                <w:color w:val="000000"/>
                <w:lang w:eastAsia="bg-BG"/>
              </w:rPr>
            </w:pPr>
          </w:p>
        </w:tc>
      </w:tr>
      <w:tr w:rsidR="00061595" w:rsidRPr="00AF420C" w14:paraId="592C5868" w14:textId="77777777" w:rsidTr="0096050E">
        <w:trPr>
          <w:trHeight w:val="1425"/>
        </w:trPr>
        <w:tc>
          <w:tcPr>
            <w:tcW w:w="1626" w:type="dxa"/>
            <w:tcBorders>
              <w:top w:val="single" w:sz="8" w:space="0" w:color="auto"/>
              <w:left w:val="single" w:sz="8" w:space="0" w:color="auto"/>
              <w:bottom w:val="single" w:sz="8" w:space="0" w:color="auto"/>
              <w:right w:val="single" w:sz="4" w:space="0" w:color="auto"/>
            </w:tcBorders>
            <w:shd w:val="clear" w:color="auto" w:fill="auto"/>
            <w:vAlign w:val="center"/>
          </w:tcPr>
          <w:p w14:paraId="60D252CC"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Дата на</w:t>
            </w:r>
            <w:r w:rsidRPr="00AF420C">
              <w:rPr>
                <w:rFonts w:ascii="Times New Roman" w:eastAsia="Times New Roman" w:hAnsi="Times New Roman" w:cs="Times New Roman"/>
                <w:b/>
                <w:bCs/>
                <w:color w:val="000000"/>
                <w:sz w:val="20"/>
                <w:szCs w:val="20"/>
                <w:lang w:eastAsia="bg-BG"/>
              </w:rPr>
              <w:br/>
              <w:t>усвояване</w:t>
            </w:r>
          </w:p>
        </w:tc>
        <w:tc>
          <w:tcPr>
            <w:tcW w:w="190" w:type="dxa"/>
            <w:tcBorders>
              <w:top w:val="single" w:sz="8" w:space="0" w:color="auto"/>
              <w:left w:val="nil"/>
              <w:bottom w:val="single" w:sz="8" w:space="0" w:color="auto"/>
              <w:right w:val="single" w:sz="4" w:space="0" w:color="auto"/>
            </w:tcBorders>
            <w:shd w:val="clear" w:color="auto" w:fill="auto"/>
            <w:vAlign w:val="center"/>
          </w:tcPr>
          <w:p w14:paraId="7FBF484D"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vAlign w:val="center"/>
          </w:tcPr>
          <w:p w14:paraId="6845BD43"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Дата на</w:t>
            </w:r>
            <w:r w:rsidRPr="00AF420C">
              <w:rPr>
                <w:rFonts w:ascii="Times New Roman" w:eastAsia="Times New Roman" w:hAnsi="Times New Roman" w:cs="Times New Roman"/>
                <w:b/>
                <w:bCs/>
                <w:color w:val="000000"/>
                <w:sz w:val="20"/>
                <w:szCs w:val="20"/>
                <w:lang w:eastAsia="bg-BG"/>
              </w:rPr>
              <w:br/>
              <w:t>падеж</w:t>
            </w:r>
          </w:p>
        </w:tc>
        <w:tc>
          <w:tcPr>
            <w:tcW w:w="872" w:type="dxa"/>
            <w:tcBorders>
              <w:top w:val="single" w:sz="8" w:space="0" w:color="auto"/>
              <w:left w:val="nil"/>
              <w:bottom w:val="single" w:sz="8" w:space="0" w:color="auto"/>
              <w:right w:val="single" w:sz="4" w:space="0" w:color="auto"/>
            </w:tcBorders>
            <w:shd w:val="clear" w:color="auto" w:fill="auto"/>
            <w:vAlign w:val="center"/>
          </w:tcPr>
          <w:p w14:paraId="567AA6F4"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Брой дни</w:t>
            </w:r>
            <w:r w:rsidRPr="00AF420C">
              <w:rPr>
                <w:rFonts w:ascii="Times New Roman" w:eastAsia="Times New Roman" w:hAnsi="Times New Roman" w:cs="Times New Roman"/>
                <w:b/>
                <w:bCs/>
                <w:color w:val="000000"/>
                <w:sz w:val="20"/>
                <w:szCs w:val="20"/>
                <w:lang w:eastAsia="bg-BG"/>
              </w:rPr>
              <w:br/>
              <w:t>в периода</w:t>
            </w:r>
          </w:p>
        </w:tc>
        <w:tc>
          <w:tcPr>
            <w:tcW w:w="1195" w:type="dxa"/>
            <w:tcBorders>
              <w:top w:val="single" w:sz="8" w:space="0" w:color="auto"/>
              <w:left w:val="nil"/>
              <w:bottom w:val="single" w:sz="8" w:space="0" w:color="auto"/>
              <w:right w:val="single" w:sz="4" w:space="0" w:color="auto"/>
            </w:tcBorders>
            <w:shd w:val="clear" w:color="auto" w:fill="auto"/>
            <w:vAlign w:val="center"/>
          </w:tcPr>
          <w:p w14:paraId="3A63C2E5"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Такса управление</w:t>
            </w:r>
          </w:p>
        </w:tc>
        <w:tc>
          <w:tcPr>
            <w:tcW w:w="1174" w:type="dxa"/>
            <w:tcBorders>
              <w:top w:val="single" w:sz="8" w:space="0" w:color="auto"/>
              <w:left w:val="nil"/>
              <w:bottom w:val="single" w:sz="8" w:space="0" w:color="auto"/>
              <w:right w:val="single" w:sz="4" w:space="0" w:color="auto"/>
            </w:tcBorders>
            <w:shd w:val="clear" w:color="auto" w:fill="auto"/>
            <w:noWrap/>
            <w:vAlign w:val="center"/>
          </w:tcPr>
          <w:p w14:paraId="2038A662"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Лихва</w:t>
            </w:r>
          </w:p>
        </w:tc>
        <w:tc>
          <w:tcPr>
            <w:tcW w:w="1327" w:type="dxa"/>
            <w:tcBorders>
              <w:top w:val="single" w:sz="8" w:space="0" w:color="auto"/>
              <w:left w:val="nil"/>
              <w:bottom w:val="single" w:sz="8" w:space="0" w:color="auto"/>
              <w:right w:val="single" w:sz="4" w:space="0" w:color="auto"/>
            </w:tcBorders>
            <w:shd w:val="clear" w:color="auto" w:fill="auto"/>
            <w:vAlign w:val="center"/>
          </w:tcPr>
          <w:p w14:paraId="3853B340"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Погасяване</w:t>
            </w:r>
            <w:r w:rsidRPr="00AF420C">
              <w:rPr>
                <w:rFonts w:ascii="Times New Roman" w:eastAsia="Times New Roman" w:hAnsi="Times New Roman" w:cs="Times New Roman"/>
                <w:b/>
                <w:bCs/>
                <w:color w:val="000000"/>
                <w:sz w:val="20"/>
                <w:szCs w:val="20"/>
                <w:lang w:eastAsia="bg-BG"/>
              </w:rPr>
              <w:br/>
              <w:t>главница</w:t>
            </w:r>
          </w:p>
        </w:tc>
        <w:tc>
          <w:tcPr>
            <w:tcW w:w="1407" w:type="dxa"/>
            <w:tcBorders>
              <w:top w:val="single" w:sz="8" w:space="0" w:color="auto"/>
              <w:left w:val="nil"/>
              <w:bottom w:val="single" w:sz="8" w:space="0" w:color="auto"/>
              <w:right w:val="single" w:sz="8" w:space="0" w:color="auto"/>
            </w:tcBorders>
            <w:shd w:val="clear" w:color="auto" w:fill="auto"/>
            <w:vAlign w:val="center"/>
          </w:tcPr>
          <w:p w14:paraId="7E107A2F" w14:textId="77777777" w:rsidR="00061595" w:rsidRPr="00AF420C" w:rsidRDefault="00061595" w:rsidP="0096050E">
            <w:pPr>
              <w:spacing w:after="0" w:line="240" w:lineRule="auto"/>
              <w:jc w:val="center"/>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Остатъчна</w:t>
            </w:r>
            <w:r w:rsidRPr="00AF420C">
              <w:rPr>
                <w:rFonts w:ascii="Times New Roman" w:eastAsia="Times New Roman" w:hAnsi="Times New Roman" w:cs="Times New Roman"/>
                <w:b/>
                <w:bCs/>
                <w:color w:val="000000"/>
                <w:sz w:val="20"/>
                <w:szCs w:val="20"/>
                <w:lang w:eastAsia="bg-BG"/>
              </w:rPr>
              <w:br/>
              <w:t>главница</w:t>
            </w:r>
          </w:p>
        </w:tc>
      </w:tr>
      <w:tr w:rsidR="00061595" w:rsidRPr="00AF420C" w14:paraId="6C61E909" w14:textId="77777777" w:rsidTr="0096050E">
        <w:trPr>
          <w:trHeight w:val="30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8670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Август 2021 г.</w:t>
            </w:r>
          </w:p>
        </w:tc>
        <w:tc>
          <w:tcPr>
            <w:tcW w:w="190" w:type="dxa"/>
            <w:tcBorders>
              <w:top w:val="single" w:sz="4" w:space="0" w:color="auto"/>
              <w:left w:val="nil"/>
              <w:bottom w:val="single" w:sz="4" w:space="0" w:color="auto"/>
              <w:right w:val="single" w:sz="4" w:space="0" w:color="auto"/>
            </w:tcBorders>
            <w:shd w:val="clear" w:color="auto" w:fill="auto"/>
            <w:noWrap/>
            <w:vAlign w:val="bottom"/>
          </w:tcPr>
          <w:p w14:paraId="15A51179"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single" w:sz="4" w:space="0" w:color="auto"/>
              <w:left w:val="nil"/>
              <w:bottom w:val="single" w:sz="4" w:space="0" w:color="auto"/>
              <w:right w:val="single" w:sz="4" w:space="0" w:color="auto"/>
            </w:tcBorders>
            <w:shd w:val="clear" w:color="auto" w:fill="auto"/>
            <w:noWrap/>
            <w:vAlign w:val="bottom"/>
          </w:tcPr>
          <w:p w14:paraId="789BFC9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Септември 2021 г.</w:t>
            </w:r>
          </w:p>
        </w:tc>
        <w:tc>
          <w:tcPr>
            <w:tcW w:w="872" w:type="dxa"/>
            <w:tcBorders>
              <w:top w:val="nil"/>
              <w:left w:val="nil"/>
              <w:bottom w:val="single" w:sz="4" w:space="0" w:color="auto"/>
              <w:right w:val="single" w:sz="4" w:space="0" w:color="auto"/>
            </w:tcBorders>
            <w:shd w:val="clear" w:color="auto" w:fill="auto"/>
            <w:noWrap/>
            <w:vAlign w:val="bottom"/>
          </w:tcPr>
          <w:p w14:paraId="1335F81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187B258F"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single" w:sz="4" w:space="0" w:color="auto"/>
              <w:left w:val="nil"/>
              <w:bottom w:val="single" w:sz="4" w:space="0" w:color="auto"/>
              <w:right w:val="single" w:sz="4" w:space="0" w:color="auto"/>
            </w:tcBorders>
            <w:shd w:val="clear" w:color="auto" w:fill="auto"/>
            <w:noWrap/>
            <w:vAlign w:val="bottom"/>
          </w:tcPr>
          <w:p w14:paraId="475C8FF4"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single" w:sz="4" w:space="0" w:color="auto"/>
              <w:left w:val="nil"/>
              <w:bottom w:val="single" w:sz="4" w:space="0" w:color="auto"/>
              <w:right w:val="single" w:sz="4" w:space="0" w:color="auto"/>
            </w:tcBorders>
            <w:shd w:val="clear" w:color="auto" w:fill="auto"/>
            <w:noWrap/>
            <w:vAlign w:val="bottom"/>
          </w:tcPr>
          <w:p w14:paraId="450B558A"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5EDD5710"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6F4E0566"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0335F183"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477EF027"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6BCFDF89"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Октомври 2021 г.</w:t>
            </w:r>
          </w:p>
        </w:tc>
        <w:tc>
          <w:tcPr>
            <w:tcW w:w="872" w:type="dxa"/>
            <w:tcBorders>
              <w:top w:val="nil"/>
              <w:left w:val="nil"/>
              <w:bottom w:val="single" w:sz="4" w:space="0" w:color="auto"/>
              <w:right w:val="single" w:sz="4" w:space="0" w:color="auto"/>
            </w:tcBorders>
            <w:shd w:val="clear" w:color="auto" w:fill="auto"/>
            <w:noWrap/>
            <w:vAlign w:val="bottom"/>
          </w:tcPr>
          <w:p w14:paraId="20BF73AC"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6BC54C59"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0B0EDB63"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54030B8D"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13DF0EF8"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4CEB0C30"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1F321AEF"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6040067C"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13459DB7"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Ноември 2021 г.</w:t>
            </w:r>
          </w:p>
        </w:tc>
        <w:tc>
          <w:tcPr>
            <w:tcW w:w="872" w:type="dxa"/>
            <w:tcBorders>
              <w:top w:val="nil"/>
              <w:left w:val="nil"/>
              <w:bottom w:val="single" w:sz="4" w:space="0" w:color="auto"/>
              <w:right w:val="single" w:sz="4" w:space="0" w:color="auto"/>
            </w:tcBorders>
            <w:shd w:val="clear" w:color="auto" w:fill="auto"/>
            <w:noWrap/>
            <w:vAlign w:val="bottom"/>
          </w:tcPr>
          <w:p w14:paraId="70C020B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15B3DEE8"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307B1644"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7D11FA14"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35B3C721"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4849ADC7"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703F670D"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4B6140DA"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6D01D105"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Декември 2021 г.</w:t>
            </w:r>
          </w:p>
        </w:tc>
        <w:tc>
          <w:tcPr>
            <w:tcW w:w="872" w:type="dxa"/>
            <w:tcBorders>
              <w:top w:val="nil"/>
              <w:left w:val="nil"/>
              <w:bottom w:val="single" w:sz="4" w:space="0" w:color="auto"/>
              <w:right w:val="single" w:sz="4" w:space="0" w:color="auto"/>
            </w:tcBorders>
            <w:shd w:val="clear" w:color="auto" w:fill="auto"/>
            <w:noWrap/>
            <w:vAlign w:val="bottom"/>
          </w:tcPr>
          <w:p w14:paraId="79BCA73F"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55691498"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3B47FD09"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53C318BC"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7E98D5A9"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4487AC1F"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4D9C8F06"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0A27A9F5"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2EAFC823"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Януари 2022 г.</w:t>
            </w:r>
          </w:p>
        </w:tc>
        <w:tc>
          <w:tcPr>
            <w:tcW w:w="872" w:type="dxa"/>
            <w:tcBorders>
              <w:top w:val="nil"/>
              <w:left w:val="nil"/>
              <w:bottom w:val="single" w:sz="4" w:space="0" w:color="auto"/>
              <w:right w:val="single" w:sz="4" w:space="0" w:color="auto"/>
            </w:tcBorders>
            <w:shd w:val="clear" w:color="auto" w:fill="auto"/>
            <w:noWrap/>
            <w:vAlign w:val="bottom"/>
          </w:tcPr>
          <w:p w14:paraId="289DC008"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46DCBA2A"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1CDEAD22"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25A4BCF5"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3BF1C10C"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5F866868"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23E2F509"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54DF1097"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0C8C652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Февруари 2022 г.</w:t>
            </w:r>
          </w:p>
        </w:tc>
        <w:tc>
          <w:tcPr>
            <w:tcW w:w="872" w:type="dxa"/>
            <w:tcBorders>
              <w:top w:val="nil"/>
              <w:left w:val="nil"/>
              <w:bottom w:val="single" w:sz="4" w:space="0" w:color="auto"/>
              <w:right w:val="single" w:sz="4" w:space="0" w:color="auto"/>
            </w:tcBorders>
            <w:shd w:val="clear" w:color="auto" w:fill="auto"/>
            <w:noWrap/>
            <w:vAlign w:val="bottom"/>
          </w:tcPr>
          <w:p w14:paraId="011112B0"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0706A00A"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243658A8"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53F3ECC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4FCF51EA"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4E18D99B"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426034EC"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7FDB2516"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152AB7A7"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Март 2022 г.</w:t>
            </w:r>
          </w:p>
        </w:tc>
        <w:tc>
          <w:tcPr>
            <w:tcW w:w="872" w:type="dxa"/>
            <w:tcBorders>
              <w:top w:val="nil"/>
              <w:left w:val="nil"/>
              <w:bottom w:val="single" w:sz="4" w:space="0" w:color="auto"/>
              <w:right w:val="single" w:sz="4" w:space="0" w:color="auto"/>
            </w:tcBorders>
            <w:shd w:val="clear" w:color="auto" w:fill="auto"/>
            <w:noWrap/>
            <w:vAlign w:val="bottom"/>
          </w:tcPr>
          <w:p w14:paraId="22D4427C"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28</w:t>
            </w:r>
          </w:p>
        </w:tc>
        <w:tc>
          <w:tcPr>
            <w:tcW w:w="1195" w:type="dxa"/>
            <w:tcBorders>
              <w:top w:val="nil"/>
              <w:left w:val="nil"/>
              <w:bottom w:val="single" w:sz="4" w:space="0" w:color="auto"/>
              <w:right w:val="single" w:sz="4" w:space="0" w:color="auto"/>
            </w:tcBorders>
            <w:shd w:val="clear" w:color="auto" w:fill="auto"/>
            <w:noWrap/>
            <w:vAlign w:val="bottom"/>
          </w:tcPr>
          <w:p w14:paraId="44074718"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663F3876"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2265F16B"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3BEB5496"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6DFE5276"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2A60E45B"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622530C0"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47CC30B5"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Април 2022 г.</w:t>
            </w:r>
          </w:p>
        </w:tc>
        <w:tc>
          <w:tcPr>
            <w:tcW w:w="872" w:type="dxa"/>
            <w:tcBorders>
              <w:top w:val="nil"/>
              <w:left w:val="nil"/>
              <w:bottom w:val="single" w:sz="4" w:space="0" w:color="auto"/>
              <w:right w:val="single" w:sz="4" w:space="0" w:color="auto"/>
            </w:tcBorders>
            <w:shd w:val="clear" w:color="auto" w:fill="auto"/>
            <w:noWrap/>
            <w:vAlign w:val="bottom"/>
          </w:tcPr>
          <w:p w14:paraId="7F756C5D"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56CB191B"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488EFB3F"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304982F1"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0F313657"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7F5F182D"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50AE752C"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4FD20003"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46574390"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Май 2022 г.</w:t>
            </w:r>
          </w:p>
        </w:tc>
        <w:tc>
          <w:tcPr>
            <w:tcW w:w="872" w:type="dxa"/>
            <w:tcBorders>
              <w:top w:val="nil"/>
              <w:left w:val="nil"/>
              <w:bottom w:val="single" w:sz="4" w:space="0" w:color="auto"/>
              <w:right w:val="single" w:sz="4" w:space="0" w:color="auto"/>
            </w:tcBorders>
            <w:shd w:val="clear" w:color="auto" w:fill="auto"/>
            <w:noWrap/>
            <w:vAlign w:val="bottom"/>
          </w:tcPr>
          <w:p w14:paraId="1CC7C84D"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375BF569"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5DE282E7"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55C4B5E1"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76824A08"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1A06B2D3"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7E2F7F8A"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7F3CC172"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58D63D68"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Юни 2022 г.</w:t>
            </w:r>
          </w:p>
        </w:tc>
        <w:tc>
          <w:tcPr>
            <w:tcW w:w="872" w:type="dxa"/>
            <w:tcBorders>
              <w:top w:val="nil"/>
              <w:left w:val="nil"/>
              <w:bottom w:val="single" w:sz="4" w:space="0" w:color="auto"/>
              <w:right w:val="single" w:sz="4" w:space="0" w:color="auto"/>
            </w:tcBorders>
            <w:shd w:val="clear" w:color="auto" w:fill="auto"/>
            <w:noWrap/>
            <w:vAlign w:val="bottom"/>
          </w:tcPr>
          <w:p w14:paraId="2DFE968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1AE1610F"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53552FC6"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2 599.40</w:t>
            </w:r>
          </w:p>
        </w:tc>
        <w:tc>
          <w:tcPr>
            <w:tcW w:w="1327" w:type="dxa"/>
            <w:tcBorders>
              <w:top w:val="nil"/>
              <w:left w:val="nil"/>
              <w:bottom w:val="single" w:sz="4" w:space="0" w:color="auto"/>
              <w:right w:val="single" w:sz="4" w:space="0" w:color="auto"/>
            </w:tcBorders>
            <w:shd w:val="clear" w:color="auto" w:fill="auto"/>
            <w:noWrap/>
            <w:vAlign w:val="bottom"/>
          </w:tcPr>
          <w:p w14:paraId="0616A908"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2E5F532D"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1356449F" w14:textId="77777777" w:rsidTr="0096050E">
        <w:trPr>
          <w:trHeight w:val="300"/>
        </w:trPr>
        <w:tc>
          <w:tcPr>
            <w:tcW w:w="1626" w:type="dxa"/>
            <w:tcBorders>
              <w:top w:val="nil"/>
              <w:left w:val="nil"/>
              <w:bottom w:val="single" w:sz="4" w:space="0" w:color="auto"/>
              <w:right w:val="single" w:sz="4" w:space="0" w:color="auto"/>
            </w:tcBorders>
            <w:shd w:val="clear" w:color="auto" w:fill="auto"/>
            <w:noWrap/>
            <w:vAlign w:val="bottom"/>
          </w:tcPr>
          <w:p w14:paraId="0E071B74"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41B4D99A"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520CC615"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Юли 2022 г.</w:t>
            </w:r>
          </w:p>
        </w:tc>
        <w:tc>
          <w:tcPr>
            <w:tcW w:w="872" w:type="dxa"/>
            <w:tcBorders>
              <w:top w:val="nil"/>
              <w:left w:val="nil"/>
              <w:bottom w:val="single" w:sz="4" w:space="0" w:color="auto"/>
              <w:right w:val="single" w:sz="4" w:space="0" w:color="auto"/>
            </w:tcBorders>
            <w:shd w:val="clear" w:color="auto" w:fill="auto"/>
            <w:noWrap/>
            <w:vAlign w:val="bottom"/>
          </w:tcPr>
          <w:p w14:paraId="4F17E500"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14:paraId="62B914E1"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7162DA72"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2 687.20</w:t>
            </w:r>
          </w:p>
        </w:tc>
        <w:tc>
          <w:tcPr>
            <w:tcW w:w="1327" w:type="dxa"/>
            <w:tcBorders>
              <w:top w:val="nil"/>
              <w:left w:val="nil"/>
              <w:bottom w:val="single" w:sz="4" w:space="0" w:color="auto"/>
              <w:right w:val="single" w:sz="4" w:space="0" w:color="auto"/>
            </w:tcBorders>
            <w:shd w:val="clear" w:color="auto" w:fill="auto"/>
            <w:noWrap/>
            <w:vAlign w:val="bottom"/>
          </w:tcPr>
          <w:p w14:paraId="78633807"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14:paraId="1169650C" w14:textId="77777777" w:rsidR="00061595" w:rsidRPr="00AF420C" w:rsidRDefault="00061595" w:rsidP="0096050E">
            <w:pPr>
              <w:spacing w:after="0" w:line="240" w:lineRule="auto"/>
              <w:jc w:val="right"/>
              <w:rPr>
                <w:rFonts w:ascii="Times New Roman" w:eastAsia="Times New Roman" w:hAnsi="Times New Roman" w:cs="Times New Roman"/>
                <w:sz w:val="20"/>
                <w:szCs w:val="20"/>
                <w:lang w:val="en-US" w:eastAsia="bg-BG"/>
              </w:rPr>
            </w:pPr>
            <w:r w:rsidRPr="00AF420C">
              <w:rPr>
                <w:rFonts w:ascii="Times New Roman" w:eastAsia="Times New Roman" w:hAnsi="Times New Roman" w:cs="Times New Roman"/>
                <w:color w:val="000000"/>
                <w:sz w:val="20"/>
                <w:szCs w:val="20"/>
                <w:lang w:eastAsia="bg-BG"/>
              </w:rPr>
              <w:t>735 000.00</w:t>
            </w:r>
          </w:p>
        </w:tc>
      </w:tr>
      <w:tr w:rsidR="00061595" w:rsidRPr="00AF420C" w14:paraId="287C1A2C" w14:textId="77777777" w:rsidTr="0096050E">
        <w:trPr>
          <w:trHeight w:val="315"/>
        </w:trPr>
        <w:tc>
          <w:tcPr>
            <w:tcW w:w="1626" w:type="dxa"/>
            <w:tcBorders>
              <w:top w:val="nil"/>
              <w:left w:val="nil"/>
              <w:bottom w:val="single" w:sz="4" w:space="0" w:color="auto"/>
              <w:right w:val="single" w:sz="4" w:space="0" w:color="auto"/>
            </w:tcBorders>
            <w:shd w:val="clear" w:color="auto" w:fill="auto"/>
            <w:noWrap/>
            <w:vAlign w:val="bottom"/>
          </w:tcPr>
          <w:p w14:paraId="6F933145" w14:textId="77777777" w:rsidR="00061595" w:rsidRPr="00AF420C" w:rsidRDefault="00061595" w:rsidP="0096050E">
            <w:pPr>
              <w:spacing w:after="0" w:line="240" w:lineRule="auto"/>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14:paraId="7CD61607" w14:textId="77777777" w:rsidR="00061595" w:rsidRPr="00AF420C" w:rsidRDefault="00061595" w:rsidP="0096050E">
            <w:pPr>
              <w:spacing w:after="0" w:line="240" w:lineRule="auto"/>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14:paraId="3C181563"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25 Август 2022 г.</w:t>
            </w:r>
          </w:p>
        </w:tc>
        <w:tc>
          <w:tcPr>
            <w:tcW w:w="872" w:type="dxa"/>
            <w:tcBorders>
              <w:top w:val="nil"/>
              <w:left w:val="nil"/>
              <w:bottom w:val="single" w:sz="4" w:space="0" w:color="auto"/>
              <w:right w:val="single" w:sz="4" w:space="0" w:color="auto"/>
            </w:tcBorders>
            <w:shd w:val="clear" w:color="auto" w:fill="auto"/>
            <w:noWrap/>
            <w:vAlign w:val="bottom"/>
          </w:tcPr>
          <w:p w14:paraId="02F940C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14:paraId="2F369C2F"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14:paraId="5D129004" w14:textId="77777777" w:rsidR="00061595" w:rsidRPr="00AF420C" w:rsidRDefault="00061595" w:rsidP="0096050E">
            <w:pPr>
              <w:spacing w:after="0" w:line="240" w:lineRule="auto"/>
              <w:jc w:val="right"/>
              <w:rPr>
                <w:rFonts w:ascii="Times New Roman" w:eastAsia="Times New Roman" w:hAnsi="Times New Roman" w:cs="Times New Roman"/>
                <w:sz w:val="20"/>
                <w:szCs w:val="20"/>
                <w:lang w:eastAsia="bg-BG"/>
              </w:rPr>
            </w:pPr>
            <w:r w:rsidRPr="00AF420C">
              <w:rPr>
                <w:rFonts w:ascii="Times New Roman" w:eastAsia="Times New Roman" w:hAnsi="Times New Roman" w:cs="Times New Roman"/>
                <w:sz w:val="20"/>
                <w:szCs w:val="20"/>
                <w:lang w:eastAsia="bg-BG"/>
              </w:rPr>
              <w:t>2 470.90</w:t>
            </w:r>
          </w:p>
        </w:tc>
        <w:tc>
          <w:tcPr>
            <w:tcW w:w="1327" w:type="dxa"/>
            <w:tcBorders>
              <w:top w:val="nil"/>
              <w:left w:val="nil"/>
              <w:bottom w:val="single" w:sz="4" w:space="0" w:color="auto"/>
              <w:right w:val="single" w:sz="4" w:space="0" w:color="auto"/>
            </w:tcBorders>
            <w:shd w:val="clear" w:color="auto" w:fill="auto"/>
            <w:noWrap/>
            <w:vAlign w:val="bottom"/>
          </w:tcPr>
          <w:p w14:paraId="2C2BCB3C"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735 000.00</w:t>
            </w:r>
          </w:p>
        </w:tc>
        <w:tc>
          <w:tcPr>
            <w:tcW w:w="1407" w:type="dxa"/>
            <w:tcBorders>
              <w:top w:val="nil"/>
              <w:left w:val="nil"/>
              <w:bottom w:val="single" w:sz="4" w:space="0" w:color="auto"/>
              <w:right w:val="single" w:sz="8" w:space="0" w:color="auto"/>
            </w:tcBorders>
            <w:shd w:val="clear" w:color="auto" w:fill="auto"/>
            <w:noWrap/>
            <w:vAlign w:val="bottom"/>
          </w:tcPr>
          <w:p w14:paraId="27209836" w14:textId="77777777" w:rsidR="00061595" w:rsidRPr="00AF420C" w:rsidRDefault="00061595" w:rsidP="0096050E">
            <w:pPr>
              <w:spacing w:after="0" w:line="240" w:lineRule="auto"/>
              <w:jc w:val="right"/>
              <w:rPr>
                <w:rFonts w:ascii="Times New Roman" w:eastAsia="Times New Roman" w:hAnsi="Times New Roman" w:cs="Times New Roman"/>
                <w:color w:val="000000"/>
                <w:sz w:val="20"/>
                <w:szCs w:val="20"/>
                <w:lang w:eastAsia="bg-BG"/>
              </w:rPr>
            </w:pPr>
            <w:r w:rsidRPr="00AF420C">
              <w:rPr>
                <w:rFonts w:ascii="Times New Roman" w:eastAsia="Times New Roman" w:hAnsi="Times New Roman" w:cs="Times New Roman"/>
                <w:color w:val="000000"/>
                <w:sz w:val="20"/>
                <w:szCs w:val="20"/>
                <w:lang w:eastAsia="bg-BG"/>
              </w:rPr>
              <w:t>0.00</w:t>
            </w:r>
          </w:p>
        </w:tc>
      </w:tr>
      <w:tr w:rsidR="00061595" w:rsidRPr="00AF420C" w14:paraId="04FC19D3" w14:textId="77777777" w:rsidTr="0096050E">
        <w:trPr>
          <w:trHeight w:val="315"/>
        </w:trPr>
        <w:tc>
          <w:tcPr>
            <w:tcW w:w="1626" w:type="dxa"/>
            <w:tcBorders>
              <w:top w:val="single" w:sz="8" w:space="0" w:color="auto"/>
              <w:left w:val="single" w:sz="8" w:space="0" w:color="auto"/>
              <w:bottom w:val="single" w:sz="8" w:space="0" w:color="auto"/>
              <w:right w:val="nil"/>
            </w:tcBorders>
            <w:shd w:val="clear" w:color="auto" w:fill="auto"/>
            <w:noWrap/>
            <w:vAlign w:val="bottom"/>
          </w:tcPr>
          <w:p w14:paraId="3C04D98F"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ОБЩО:</w:t>
            </w:r>
          </w:p>
        </w:tc>
        <w:tc>
          <w:tcPr>
            <w:tcW w:w="19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11B190B" w14:textId="77777777" w:rsidR="00061595" w:rsidRPr="00AF420C" w:rsidRDefault="00061595" w:rsidP="0096050E">
            <w:pPr>
              <w:spacing w:after="0" w:line="240" w:lineRule="auto"/>
              <w:rPr>
                <w:rFonts w:ascii="Times New Roman" w:eastAsia="Times New Roman" w:hAnsi="Times New Roman" w:cs="Times New Roman"/>
                <w:b/>
                <w:bCs/>
                <w:sz w:val="20"/>
                <w:szCs w:val="20"/>
                <w:lang w:eastAsia="bg-BG"/>
              </w:rPr>
            </w:pPr>
            <w:r w:rsidRPr="00AF420C">
              <w:rPr>
                <w:rFonts w:ascii="Times New Roman" w:eastAsia="Times New Roman" w:hAnsi="Times New Roman" w:cs="Times New Roman"/>
                <w:b/>
                <w:bCs/>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noWrap/>
            <w:vAlign w:val="bottom"/>
          </w:tcPr>
          <w:p w14:paraId="279C8986"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c>
          <w:tcPr>
            <w:tcW w:w="872" w:type="dxa"/>
            <w:tcBorders>
              <w:top w:val="single" w:sz="8" w:space="0" w:color="auto"/>
              <w:left w:val="nil"/>
              <w:bottom w:val="single" w:sz="8" w:space="0" w:color="auto"/>
              <w:right w:val="single" w:sz="4" w:space="0" w:color="auto"/>
            </w:tcBorders>
            <w:shd w:val="clear" w:color="auto" w:fill="auto"/>
            <w:noWrap/>
            <w:vAlign w:val="bottom"/>
          </w:tcPr>
          <w:p w14:paraId="3B549AF1" w14:textId="77777777" w:rsidR="00061595" w:rsidRPr="00AF420C" w:rsidRDefault="00061595" w:rsidP="0096050E">
            <w:pPr>
              <w:spacing w:after="0" w:line="240" w:lineRule="auto"/>
              <w:jc w:val="right"/>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365</w:t>
            </w:r>
          </w:p>
        </w:tc>
        <w:tc>
          <w:tcPr>
            <w:tcW w:w="1195" w:type="dxa"/>
            <w:tcBorders>
              <w:top w:val="single" w:sz="8" w:space="0" w:color="auto"/>
              <w:left w:val="nil"/>
              <w:bottom w:val="single" w:sz="8" w:space="0" w:color="auto"/>
              <w:right w:val="single" w:sz="4" w:space="0" w:color="auto"/>
            </w:tcBorders>
            <w:shd w:val="clear" w:color="auto" w:fill="auto"/>
            <w:noWrap/>
            <w:vAlign w:val="bottom"/>
          </w:tcPr>
          <w:p w14:paraId="37C8F168"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c>
          <w:tcPr>
            <w:tcW w:w="1174" w:type="dxa"/>
            <w:tcBorders>
              <w:top w:val="single" w:sz="8" w:space="0" w:color="auto"/>
              <w:left w:val="nil"/>
              <w:bottom w:val="single" w:sz="8" w:space="0" w:color="auto"/>
              <w:right w:val="single" w:sz="4" w:space="0" w:color="auto"/>
            </w:tcBorders>
            <w:shd w:val="clear" w:color="auto" w:fill="auto"/>
            <w:noWrap/>
            <w:vAlign w:val="bottom"/>
          </w:tcPr>
          <w:p w14:paraId="32E2052A" w14:textId="77777777" w:rsidR="00061595" w:rsidRPr="00AF420C" w:rsidRDefault="00061595" w:rsidP="0096050E">
            <w:pPr>
              <w:spacing w:after="0" w:line="240" w:lineRule="auto"/>
              <w:jc w:val="right"/>
              <w:rPr>
                <w:rFonts w:ascii="Times New Roman" w:eastAsia="Times New Roman" w:hAnsi="Times New Roman" w:cs="Times New Roman"/>
                <w:b/>
                <w:bCs/>
                <w:sz w:val="20"/>
                <w:szCs w:val="20"/>
                <w:lang w:eastAsia="bg-BG"/>
              </w:rPr>
            </w:pPr>
            <w:r w:rsidRPr="00AF420C">
              <w:rPr>
                <w:rFonts w:ascii="Times New Roman" w:eastAsia="Times New Roman" w:hAnsi="Times New Roman" w:cs="Times New Roman"/>
                <w:b/>
                <w:bCs/>
                <w:sz w:val="20"/>
                <w:szCs w:val="20"/>
                <w:lang w:eastAsia="bg-BG"/>
              </w:rPr>
              <w:t>31 591,10</w:t>
            </w:r>
          </w:p>
        </w:tc>
        <w:tc>
          <w:tcPr>
            <w:tcW w:w="1327" w:type="dxa"/>
            <w:tcBorders>
              <w:top w:val="single" w:sz="8" w:space="0" w:color="auto"/>
              <w:left w:val="nil"/>
              <w:bottom w:val="single" w:sz="8" w:space="0" w:color="auto"/>
              <w:right w:val="single" w:sz="4" w:space="0" w:color="auto"/>
            </w:tcBorders>
            <w:shd w:val="clear" w:color="auto" w:fill="auto"/>
            <w:noWrap/>
            <w:vAlign w:val="bottom"/>
          </w:tcPr>
          <w:p w14:paraId="23ECE2B1" w14:textId="77777777" w:rsidR="00061595" w:rsidRPr="00AF420C" w:rsidRDefault="00061595" w:rsidP="0096050E">
            <w:pPr>
              <w:spacing w:after="0" w:line="240" w:lineRule="auto"/>
              <w:jc w:val="right"/>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735 000.00</w:t>
            </w:r>
          </w:p>
        </w:tc>
        <w:tc>
          <w:tcPr>
            <w:tcW w:w="1407" w:type="dxa"/>
            <w:tcBorders>
              <w:top w:val="single" w:sz="8" w:space="0" w:color="auto"/>
              <w:left w:val="nil"/>
              <w:bottom w:val="single" w:sz="8" w:space="0" w:color="auto"/>
              <w:right w:val="single" w:sz="8" w:space="0" w:color="auto"/>
            </w:tcBorders>
            <w:shd w:val="clear" w:color="auto" w:fill="auto"/>
            <w:noWrap/>
            <w:vAlign w:val="bottom"/>
          </w:tcPr>
          <w:p w14:paraId="51C17040" w14:textId="77777777" w:rsidR="00061595" w:rsidRPr="00AF420C" w:rsidRDefault="00061595" w:rsidP="0096050E">
            <w:pPr>
              <w:spacing w:after="0" w:line="240" w:lineRule="auto"/>
              <w:rPr>
                <w:rFonts w:ascii="Times New Roman" w:eastAsia="Times New Roman" w:hAnsi="Times New Roman" w:cs="Times New Roman"/>
                <w:b/>
                <w:bCs/>
                <w:color w:val="000000"/>
                <w:sz w:val="20"/>
                <w:szCs w:val="20"/>
                <w:lang w:eastAsia="bg-BG"/>
              </w:rPr>
            </w:pPr>
            <w:r w:rsidRPr="00AF420C">
              <w:rPr>
                <w:rFonts w:ascii="Times New Roman" w:eastAsia="Times New Roman" w:hAnsi="Times New Roman" w:cs="Times New Roman"/>
                <w:b/>
                <w:bCs/>
                <w:color w:val="000000"/>
                <w:sz w:val="20"/>
                <w:szCs w:val="20"/>
                <w:lang w:eastAsia="bg-BG"/>
              </w:rPr>
              <w:t> </w:t>
            </w:r>
          </w:p>
        </w:tc>
      </w:tr>
    </w:tbl>
    <w:p w14:paraId="56776D92" w14:textId="77777777" w:rsidR="00061595" w:rsidRPr="00AF420C" w:rsidRDefault="00061595" w:rsidP="00061595">
      <w:pPr>
        <w:spacing w:after="0" w:line="240" w:lineRule="auto"/>
        <w:jc w:val="both"/>
        <w:rPr>
          <w:rFonts w:ascii="Times New Roman" w:eastAsia="Times New Roman" w:hAnsi="Times New Roman" w:cs="Times New Roman"/>
          <w:sz w:val="16"/>
          <w:szCs w:val="16"/>
          <w:lang w:val="ru-RU" w:eastAsia="bg-BG"/>
        </w:rPr>
      </w:pPr>
    </w:p>
    <w:p w14:paraId="3EB3638A" w14:textId="77777777" w:rsidR="00061595" w:rsidRPr="00AF420C" w:rsidRDefault="00061595" w:rsidP="00061595">
      <w:pPr>
        <w:spacing w:after="0" w:line="240" w:lineRule="auto"/>
        <w:jc w:val="both"/>
        <w:rPr>
          <w:rFonts w:ascii="Times New Roman" w:eastAsia="Times New Roman" w:hAnsi="Times New Roman" w:cs="Times New Roman"/>
          <w:sz w:val="16"/>
          <w:szCs w:val="16"/>
          <w:lang w:val="ru-RU" w:eastAsia="bg-BG"/>
        </w:rPr>
      </w:pPr>
    </w:p>
    <w:p w14:paraId="02FE7563" w14:textId="77777777" w:rsidR="00061595" w:rsidRPr="00AF420C" w:rsidRDefault="00061595" w:rsidP="00061595">
      <w:pPr>
        <w:spacing w:after="0" w:line="240" w:lineRule="auto"/>
        <w:jc w:val="both"/>
        <w:rPr>
          <w:rFonts w:ascii="Times New Roman" w:eastAsia="Times New Roman" w:hAnsi="Times New Roman" w:cs="Times New Roman"/>
          <w:sz w:val="16"/>
          <w:szCs w:val="16"/>
          <w:lang w:val="ru-RU" w:eastAsia="bg-BG"/>
        </w:rPr>
      </w:pPr>
    </w:p>
    <w:p w14:paraId="76E9F8AE" w14:textId="77777777" w:rsidR="00061595" w:rsidRDefault="00061595" w:rsidP="00061595">
      <w:pPr>
        <w:spacing w:after="0" w:line="240" w:lineRule="auto"/>
        <w:jc w:val="both"/>
        <w:rPr>
          <w:rFonts w:ascii="Times New Roman" w:eastAsia="Times New Roman" w:hAnsi="Times New Roman" w:cs="Times New Roman"/>
          <w:sz w:val="16"/>
          <w:szCs w:val="16"/>
          <w:lang w:val="ru-RU" w:eastAsia="bg-BG"/>
        </w:rPr>
      </w:pPr>
    </w:p>
    <w:p w14:paraId="08F62161" w14:textId="77777777" w:rsidR="00061595" w:rsidRPr="00AF420C" w:rsidRDefault="00061595" w:rsidP="00061595">
      <w:pPr>
        <w:spacing w:after="0" w:line="240" w:lineRule="auto"/>
        <w:jc w:val="both"/>
        <w:rPr>
          <w:rFonts w:ascii="Times New Roman" w:eastAsia="Times New Roman" w:hAnsi="Times New Roman" w:cs="Times New Roman"/>
          <w:sz w:val="16"/>
          <w:szCs w:val="16"/>
          <w:lang w:val="ru-RU" w:eastAsia="bg-BG"/>
        </w:rPr>
      </w:pPr>
    </w:p>
    <w:p w14:paraId="656B3B83" w14:textId="77777777" w:rsidR="00061595" w:rsidRPr="00AF420C" w:rsidRDefault="00061595" w:rsidP="00061595">
      <w:pPr>
        <w:spacing w:after="0" w:line="240" w:lineRule="auto"/>
        <w:jc w:val="both"/>
        <w:rPr>
          <w:rFonts w:ascii="Times New Roman" w:eastAsia="Times New Roman" w:hAnsi="Times New Roman" w:cs="Times New Roman"/>
          <w:sz w:val="16"/>
          <w:szCs w:val="16"/>
          <w:lang w:val="ru-RU" w:eastAsia="bg-BG"/>
        </w:rPr>
      </w:pPr>
    </w:p>
    <w:p w14:paraId="5DD6F00C" w14:textId="77777777" w:rsidR="00061595" w:rsidRDefault="00061595" w:rsidP="00061595">
      <w:pPr>
        <w:spacing w:after="0" w:line="240" w:lineRule="auto"/>
        <w:jc w:val="center"/>
        <w:rPr>
          <w:rFonts w:ascii="Times New Roman" w:eastAsia="Calibri" w:hAnsi="Times New Roman" w:cs="Times New Roman"/>
          <w:b/>
          <w:sz w:val="28"/>
          <w:szCs w:val="28"/>
        </w:rPr>
      </w:pPr>
      <w:r w:rsidRPr="00E11460">
        <w:rPr>
          <w:rFonts w:ascii="Times New Roman" w:eastAsia="Calibri" w:hAnsi="Times New Roman" w:cs="Times New Roman"/>
          <w:b/>
          <w:sz w:val="28"/>
          <w:szCs w:val="28"/>
        </w:rPr>
        <w:lastRenderedPageBreak/>
        <w:t xml:space="preserve">ПО </w:t>
      </w:r>
      <w:r>
        <w:rPr>
          <w:rFonts w:ascii="Times New Roman" w:eastAsia="Calibri" w:hAnsi="Times New Roman" w:cs="Times New Roman"/>
          <w:b/>
          <w:sz w:val="28"/>
          <w:szCs w:val="28"/>
        </w:rPr>
        <w:t>ЕДИНАДЕСЕТА</w:t>
      </w:r>
      <w:r w:rsidRPr="00E11460">
        <w:rPr>
          <w:rFonts w:ascii="Times New Roman" w:eastAsia="Calibri" w:hAnsi="Times New Roman" w:cs="Times New Roman"/>
          <w:b/>
          <w:sz w:val="28"/>
          <w:szCs w:val="28"/>
        </w:rPr>
        <w:t xml:space="preserve"> ТОЧКА ОТ ДНЕВНИЯ РЕД</w:t>
      </w:r>
    </w:p>
    <w:p w14:paraId="19C3E5F0" w14:textId="77777777" w:rsidR="00061595" w:rsidRDefault="00061595" w:rsidP="00061595">
      <w:pPr>
        <w:spacing w:after="0" w:line="240" w:lineRule="auto"/>
        <w:rPr>
          <w:rFonts w:ascii="Times New Roman" w:eastAsia="Calibri" w:hAnsi="Times New Roman" w:cs="Times New Roman"/>
          <w:b/>
          <w:sz w:val="28"/>
          <w:szCs w:val="28"/>
        </w:rPr>
      </w:pPr>
    </w:p>
    <w:p w14:paraId="0B58D90B" w14:textId="77777777" w:rsidR="00061595" w:rsidRPr="008C7B1D" w:rsidRDefault="00061595" w:rsidP="00061595">
      <w:pPr>
        <w:spacing w:after="0" w:line="240" w:lineRule="auto"/>
        <w:ind w:firstLine="708"/>
        <w:jc w:val="both"/>
        <w:rPr>
          <w:rFonts w:ascii="Times New Roman" w:eastAsia="Times New Roman" w:hAnsi="Times New Roman" w:cs="Times New Roman"/>
          <w:bCs/>
          <w:sz w:val="28"/>
          <w:szCs w:val="28"/>
          <w:lang w:eastAsia="bg-BG"/>
        </w:rPr>
      </w:pPr>
      <w:r w:rsidRPr="008C7B1D">
        <w:rPr>
          <w:rFonts w:ascii="Times New Roman" w:eastAsia="Calibri" w:hAnsi="Times New Roman" w:cs="Times New Roman"/>
          <w:bCs/>
          <w:sz w:val="28"/>
          <w:szCs w:val="28"/>
        </w:rPr>
        <w:t>Без дебат.</w:t>
      </w:r>
    </w:p>
    <w:p w14:paraId="6A8B3EF4" w14:textId="77777777" w:rsidR="00061595" w:rsidRDefault="00061595" w:rsidP="00061595">
      <w:pPr>
        <w:spacing w:after="0" w:line="240" w:lineRule="auto"/>
        <w:ind w:firstLine="708"/>
        <w:jc w:val="both"/>
        <w:rPr>
          <w:rFonts w:ascii="Times New Roman" w:eastAsia="Calibri" w:hAnsi="Times New Roman" w:cs="Times New Roman"/>
          <w:sz w:val="28"/>
          <w:szCs w:val="28"/>
        </w:rPr>
      </w:pPr>
      <w:r w:rsidRPr="006500BA">
        <w:rPr>
          <w:rFonts w:ascii="Times New Roman" w:eastAsia="Calibri" w:hAnsi="Times New Roman" w:cs="Times New Roman"/>
          <w:sz w:val="28"/>
          <w:szCs w:val="28"/>
          <w:u w:val="single"/>
        </w:rPr>
        <w:t>Цв.Андреев</w:t>
      </w:r>
      <w:r w:rsidRPr="006500BA">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Колеги следващата т.12 е допълнение към това решение. Ще я разгледаме като отделна точка, но ще се вземе само едно решение, което ще е на т.11. На т.12 ще гласуваме само допълнението.</w:t>
      </w:r>
    </w:p>
    <w:p w14:paraId="7AFB0D2D" w14:textId="77777777" w:rsidR="00061595" w:rsidRDefault="00061595" w:rsidP="00061595">
      <w:pPr>
        <w:spacing w:after="0" w:line="240" w:lineRule="auto"/>
        <w:ind w:firstLine="708"/>
        <w:jc w:val="both"/>
        <w:rPr>
          <w:rFonts w:ascii="Times New Roman" w:eastAsia="Times New Roman" w:hAnsi="Times New Roman" w:cs="Times New Roman"/>
          <w:i/>
          <w:sz w:val="28"/>
          <w:szCs w:val="28"/>
          <w:lang w:eastAsia="bg-BG"/>
        </w:rPr>
      </w:pPr>
      <w:bookmarkStart w:id="77" w:name="_Hlk75958999"/>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0C355ED4" w14:textId="77777777" w:rsidR="00061595" w:rsidRPr="005860D4"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На основание чл. 21, ал. 1, т. 6 от Закона за местното самоуправление и местната администрация и чл. 124 и 127, ал. 1 от Закона за публичните финанси, Общински съвет-Никопол</w:t>
      </w:r>
      <w:r>
        <w:rPr>
          <w:rFonts w:ascii="Times New Roman" w:eastAsia="Times New Roman" w:hAnsi="Times New Roman" w:cs="Times New Roman"/>
          <w:sz w:val="28"/>
          <w:szCs w:val="28"/>
          <w:lang w:eastAsia="bg-BG"/>
        </w:rPr>
        <w:t xml:space="preserve"> прие следното</w:t>
      </w:r>
    </w:p>
    <w:p w14:paraId="768398A5" w14:textId="77777777" w:rsidR="00061595" w:rsidRPr="005860D4" w:rsidRDefault="00061595" w:rsidP="00061595">
      <w:pPr>
        <w:spacing w:after="0" w:line="240" w:lineRule="auto"/>
        <w:jc w:val="center"/>
        <w:rPr>
          <w:rFonts w:ascii="Times New Roman" w:eastAsia="Times New Roman" w:hAnsi="Times New Roman" w:cs="Times New Roman"/>
          <w:b/>
          <w:sz w:val="28"/>
          <w:szCs w:val="28"/>
          <w:lang w:eastAsia="bg-BG"/>
        </w:rPr>
      </w:pPr>
    </w:p>
    <w:p w14:paraId="3183E389"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2BBCC055" w14:textId="77777777" w:rsidR="00061595"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47</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bookmarkEnd w:id="77"/>
    <w:p w14:paraId="032B5440" w14:textId="77777777" w:rsidR="00061595" w:rsidRPr="005860D4" w:rsidRDefault="00061595" w:rsidP="00061595">
      <w:pPr>
        <w:spacing w:after="0" w:line="240" w:lineRule="auto"/>
        <w:jc w:val="center"/>
        <w:rPr>
          <w:rFonts w:ascii="Times New Roman" w:eastAsia="Times New Roman" w:hAnsi="Times New Roman" w:cs="Times New Roman"/>
          <w:b/>
          <w:sz w:val="28"/>
          <w:szCs w:val="28"/>
          <w:lang w:eastAsia="bg-BG"/>
        </w:rPr>
      </w:pPr>
    </w:p>
    <w:p w14:paraId="304BC6C9"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1. Утвърждава уточнен план на капиталовия разчет към </w:t>
      </w:r>
      <w:r w:rsidRPr="005860D4">
        <w:rPr>
          <w:rFonts w:ascii="Times New Roman" w:eastAsia="Times New Roman" w:hAnsi="Times New Roman" w:cs="Times New Roman"/>
          <w:b/>
          <w:bCs/>
          <w:sz w:val="28"/>
          <w:szCs w:val="28"/>
          <w:lang w:eastAsia="bg-BG"/>
        </w:rPr>
        <w:t>31.05.2021 г.</w:t>
      </w:r>
      <w:r w:rsidRPr="005860D4">
        <w:rPr>
          <w:rFonts w:ascii="Times New Roman" w:eastAsia="Times New Roman" w:hAnsi="Times New Roman" w:cs="Times New Roman"/>
          <w:sz w:val="28"/>
          <w:szCs w:val="28"/>
          <w:lang w:eastAsia="bg-BG"/>
        </w:rPr>
        <w:t xml:space="preserve"> по натурални и стойностни показатели, съгласно </w:t>
      </w:r>
      <w:r w:rsidRPr="005860D4">
        <w:rPr>
          <w:rFonts w:ascii="Times New Roman" w:eastAsia="Times New Roman" w:hAnsi="Times New Roman" w:cs="Times New Roman"/>
          <w:color w:val="FF0000"/>
          <w:sz w:val="28"/>
          <w:szCs w:val="28"/>
          <w:lang w:eastAsia="bg-BG"/>
        </w:rPr>
        <w:t>приложение № 1.</w:t>
      </w:r>
    </w:p>
    <w:p w14:paraId="6615D4F3"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2. Утвърждава уточнен план на капиталовия разчет към </w:t>
      </w:r>
      <w:r w:rsidRPr="005860D4">
        <w:rPr>
          <w:rFonts w:ascii="Times New Roman" w:eastAsia="Times New Roman" w:hAnsi="Times New Roman" w:cs="Times New Roman"/>
          <w:b/>
          <w:bCs/>
          <w:sz w:val="28"/>
          <w:szCs w:val="28"/>
          <w:lang w:eastAsia="bg-BG"/>
        </w:rPr>
        <w:t>30.06.2021 г.</w:t>
      </w:r>
      <w:r w:rsidRPr="005860D4">
        <w:rPr>
          <w:rFonts w:ascii="Times New Roman" w:eastAsia="Times New Roman" w:hAnsi="Times New Roman" w:cs="Times New Roman"/>
          <w:sz w:val="28"/>
          <w:szCs w:val="28"/>
          <w:lang w:eastAsia="bg-BG"/>
        </w:rPr>
        <w:t xml:space="preserve"> по натурални и стойностни показатели, съгласно </w:t>
      </w:r>
      <w:r w:rsidRPr="005860D4">
        <w:rPr>
          <w:rFonts w:ascii="Times New Roman" w:eastAsia="Times New Roman" w:hAnsi="Times New Roman" w:cs="Times New Roman"/>
          <w:color w:val="FF0000"/>
          <w:sz w:val="28"/>
          <w:szCs w:val="28"/>
          <w:lang w:eastAsia="bg-BG"/>
        </w:rPr>
        <w:t>приложение № 2.</w:t>
      </w:r>
    </w:p>
    <w:p w14:paraId="6E976D81"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3. </w:t>
      </w:r>
      <w:r w:rsidRPr="005860D4">
        <w:rPr>
          <w:rFonts w:ascii="Times New Roman" w:eastAsia="Times New Roman" w:hAnsi="Times New Roman" w:cs="Times New Roman"/>
          <w:color w:val="FF0000"/>
          <w:sz w:val="28"/>
          <w:szCs w:val="28"/>
          <w:lang w:eastAsia="bg-BG"/>
        </w:rPr>
        <w:t xml:space="preserve">Утвърждава средства в размер на 15 000 лв., от които по предварителен разчет - 7000лв. от собствени бюджетни средства и 8 000 лв. от дарения, за осъществяване на мероприятието от местно значение - </w:t>
      </w:r>
      <w:r w:rsidRPr="005860D4">
        <w:rPr>
          <w:rFonts w:ascii="Times New Roman" w:eastAsia="Times New Roman" w:hAnsi="Times New Roman" w:cs="Times New Roman"/>
          <w:i/>
          <w:iCs/>
          <w:sz w:val="28"/>
          <w:szCs w:val="28"/>
          <w:lang w:val="en-US" w:eastAsia="bg-BG"/>
        </w:rPr>
        <w:t>IV</w:t>
      </w:r>
      <w:r w:rsidRPr="005860D4">
        <w:rPr>
          <w:rFonts w:ascii="Times New Roman" w:eastAsia="Times New Roman" w:hAnsi="Times New Roman" w:cs="Times New Roman"/>
          <w:i/>
          <w:iCs/>
          <w:sz w:val="28"/>
          <w:szCs w:val="28"/>
          <w:lang w:eastAsia="bg-BG"/>
        </w:rPr>
        <w:t xml:space="preserve"> кръг от Националния шампионат </w:t>
      </w:r>
      <w:r w:rsidRPr="005860D4">
        <w:rPr>
          <w:rFonts w:ascii="Times New Roman" w:eastAsia="Times New Roman" w:hAnsi="Times New Roman" w:cs="Times New Roman"/>
          <w:i/>
          <w:iCs/>
          <w:sz w:val="28"/>
          <w:szCs w:val="28"/>
          <w:lang w:val="en-US" w:eastAsia="bg-BG"/>
        </w:rPr>
        <w:t>JET</w:t>
      </w:r>
      <w:r w:rsidRPr="005860D4">
        <w:rPr>
          <w:rFonts w:ascii="Times New Roman" w:eastAsia="Times New Roman" w:hAnsi="Times New Roman" w:cs="Times New Roman"/>
          <w:i/>
          <w:iCs/>
          <w:sz w:val="28"/>
          <w:szCs w:val="28"/>
          <w:lang w:val="ru-RU" w:eastAsia="bg-BG"/>
        </w:rPr>
        <w:t xml:space="preserve"> </w:t>
      </w:r>
      <w:r w:rsidRPr="005860D4">
        <w:rPr>
          <w:rFonts w:ascii="Times New Roman" w:eastAsia="Times New Roman" w:hAnsi="Times New Roman" w:cs="Times New Roman"/>
          <w:i/>
          <w:iCs/>
          <w:sz w:val="28"/>
          <w:szCs w:val="28"/>
          <w:lang w:val="en-US" w:eastAsia="bg-BG"/>
        </w:rPr>
        <w:t>SKI</w:t>
      </w:r>
      <w:r w:rsidRPr="005860D4">
        <w:rPr>
          <w:rFonts w:ascii="Times New Roman" w:eastAsia="Times New Roman" w:hAnsi="Times New Roman" w:cs="Times New Roman"/>
          <w:i/>
          <w:iCs/>
          <w:sz w:val="28"/>
          <w:szCs w:val="28"/>
          <w:lang w:val="ru-RU" w:eastAsia="bg-BG"/>
        </w:rPr>
        <w:t xml:space="preserve"> </w:t>
      </w:r>
      <w:r w:rsidRPr="005860D4">
        <w:rPr>
          <w:rFonts w:ascii="Times New Roman" w:eastAsia="Times New Roman" w:hAnsi="Times New Roman" w:cs="Times New Roman"/>
          <w:i/>
          <w:iCs/>
          <w:sz w:val="28"/>
          <w:szCs w:val="28"/>
          <w:lang w:val="en-US" w:eastAsia="bg-BG"/>
        </w:rPr>
        <w:t>Bulgaria</w:t>
      </w:r>
      <w:r w:rsidRPr="005860D4">
        <w:rPr>
          <w:rFonts w:ascii="Times New Roman" w:eastAsia="Times New Roman" w:hAnsi="Times New Roman" w:cs="Times New Roman"/>
          <w:i/>
          <w:iCs/>
          <w:sz w:val="28"/>
          <w:szCs w:val="28"/>
          <w:lang w:eastAsia="bg-BG"/>
        </w:rPr>
        <w:t xml:space="preserve"> в гр. Никопол  </w:t>
      </w:r>
      <w:r w:rsidRPr="005860D4">
        <w:rPr>
          <w:rFonts w:ascii="Times New Roman" w:eastAsia="Times New Roman" w:hAnsi="Times New Roman" w:cs="Times New Roman"/>
          <w:i/>
          <w:iCs/>
          <w:sz w:val="28"/>
          <w:szCs w:val="28"/>
          <w:lang w:val="ru-RU" w:eastAsia="bg-BG"/>
        </w:rPr>
        <w:t>(</w:t>
      </w:r>
      <w:r w:rsidRPr="005860D4">
        <w:rPr>
          <w:rFonts w:ascii="Times New Roman" w:eastAsia="Times New Roman" w:hAnsi="Times New Roman" w:cs="Times New Roman"/>
          <w:i/>
          <w:iCs/>
          <w:sz w:val="28"/>
          <w:szCs w:val="28"/>
          <w:lang w:eastAsia="bg-BG"/>
        </w:rPr>
        <w:t>КУПА НИКОПОЛ-2021</w:t>
      </w:r>
      <w:r w:rsidRPr="005860D4">
        <w:rPr>
          <w:rFonts w:ascii="Times New Roman" w:eastAsia="Times New Roman" w:hAnsi="Times New Roman" w:cs="Times New Roman"/>
          <w:i/>
          <w:iCs/>
          <w:sz w:val="28"/>
          <w:szCs w:val="28"/>
          <w:lang w:val="ru-RU" w:eastAsia="bg-BG"/>
        </w:rPr>
        <w:t>)</w:t>
      </w:r>
      <w:r w:rsidRPr="005860D4">
        <w:rPr>
          <w:rFonts w:ascii="Times New Roman" w:eastAsia="Times New Roman" w:hAnsi="Times New Roman" w:cs="Times New Roman"/>
          <w:i/>
          <w:iCs/>
          <w:sz w:val="28"/>
          <w:szCs w:val="28"/>
          <w:lang w:eastAsia="bg-BG"/>
        </w:rPr>
        <w:t>,</w:t>
      </w:r>
      <w:r w:rsidRPr="005860D4">
        <w:rPr>
          <w:rFonts w:ascii="Times New Roman" w:eastAsia="Times New Roman" w:hAnsi="Times New Roman" w:cs="Times New Roman"/>
          <w:sz w:val="28"/>
          <w:szCs w:val="28"/>
          <w:lang w:eastAsia="bg-BG"/>
        </w:rPr>
        <w:t xml:space="preserve"> съгласно окончателния спортен календар за 2021 г. на </w:t>
      </w:r>
      <w:proofErr w:type="spellStart"/>
      <w:r w:rsidRPr="005860D4">
        <w:rPr>
          <w:rFonts w:ascii="Times New Roman" w:eastAsia="Times New Roman" w:hAnsi="Times New Roman" w:cs="Times New Roman"/>
          <w:sz w:val="28"/>
          <w:szCs w:val="28"/>
          <w:lang w:eastAsia="bg-BG"/>
        </w:rPr>
        <w:t>Българаската</w:t>
      </w:r>
      <w:proofErr w:type="spellEnd"/>
      <w:r w:rsidRPr="005860D4">
        <w:rPr>
          <w:rFonts w:ascii="Times New Roman" w:eastAsia="Times New Roman" w:hAnsi="Times New Roman" w:cs="Times New Roman"/>
          <w:sz w:val="28"/>
          <w:szCs w:val="28"/>
          <w:lang w:eastAsia="bg-BG"/>
        </w:rPr>
        <w:t xml:space="preserve"> федерация по водомоторни спортове /Федерацията/. Средствата се планират за разплащане на дейностите по осъществяване на състезанието. Други съпътстващи разходи за провеждане на  събитието, извън тези свързани с професионалния ангажимент за разплащане на организацията и реализиране на мероприятието </w:t>
      </w:r>
      <w:r w:rsidRPr="005860D4">
        <w:rPr>
          <w:rFonts w:ascii="Times New Roman" w:eastAsia="Times New Roman" w:hAnsi="Times New Roman" w:cs="Times New Roman"/>
          <w:i/>
          <w:iCs/>
          <w:sz w:val="28"/>
          <w:szCs w:val="28"/>
          <w:lang w:val="ru-RU" w:eastAsia="bg-BG"/>
        </w:rPr>
        <w:t>(</w:t>
      </w:r>
      <w:r w:rsidRPr="005860D4">
        <w:rPr>
          <w:rFonts w:ascii="Times New Roman" w:eastAsia="Times New Roman" w:hAnsi="Times New Roman" w:cs="Times New Roman"/>
          <w:i/>
          <w:iCs/>
          <w:sz w:val="28"/>
          <w:szCs w:val="28"/>
          <w:lang w:eastAsia="bg-BG"/>
        </w:rPr>
        <w:t>КУПА НИКОПОЛ-2021</w:t>
      </w:r>
      <w:r w:rsidRPr="005860D4">
        <w:rPr>
          <w:rFonts w:ascii="Times New Roman" w:eastAsia="Times New Roman" w:hAnsi="Times New Roman" w:cs="Times New Roman"/>
          <w:sz w:val="28"/>
          <w:szCs w:val="28"/>
          <w:lang w:val="ru-RU" w:eastAsia="bg-BG"/>
        </w:rPr>
        <w:t>)</w:t>
      </w:r>
      <w:r w:rsidRPr="005860D4">
        <w:rPr>
          <w:rFonts w:ascii="Times New Roman" w:eastAsia="Times New Roman" w:hAnsi="Times New Roman" w:cs="Times New Roman"/>
          <w:sz w:val="28"/>
          <w:szCs w:val="28"/>
          <w:lang w:eastAsia="bg-BG"/>
        </w:rPr>
        <w:t>, са извън настоящия разчет и се извършват допълнително.</w:t>
      </w:r>
    </w:p>
    <w:p w14:paraId="4250D809"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 Утвърждава актуализацията на общинския бюджет, във връзка с разчета по т.3, както следва:</w:t>
      </w:r>
    </w:p>
    <w:p w14:paraId="327CB9F2"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4.1.По бюджета на Първостепенния разпоредител с бюджет - за гр.Никопол: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15B870D9" w14:textId="77777777" w:rsidTr="0096050E">
        <w:tc>
          <w:tcPr>
            <w:tcW w:w="4361" w:type="dxa"/>
            <w:tcBorders>
              <w:top w:val="single" w:sz="4" w:space="0" w:color="auto"/>
              <w:left w:val="single" w:sz="4" w:space="0" w:color="auto"/>
              <w:bottom w:val="single" w:sz="4" w:space="0" w:color="auto"/>
              <w:right w:val="single" w:sz="4" w:space="0" w:color="auto"/>
            </w:tcBorders>
          </w:tcPr>
          <w:p w14:paraId="75F6493C"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04647837"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1D647B5F"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32DDB77D"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7ED5174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4FEB6CC4"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6B4258B0" w14:textId="77777777" w:rsidTr="0096050E">
        <w:tc>
          <w:tcPr>
            <w:tcW w:w="4361" w:type="dxa"/>
            <w:tcBorders>
              <w:top w:val="single" w:sz="4" w:space="0" w:color="auto"/>
              <w:left w:val="single" w:sz="4" w:space="0" w:color="auto"/>
              <w:bottom w:val="single" w:sz="4" w:space="0" w:color="auto"/>
              <w:right w:val="single" w:sz="4" w:space="0" w:color="auto"/>
            </w:tcBorders>
          </w:tcPr>
          <w:p w14:paraId="5FCDFFE9"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7CDF67A1"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21979176"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4EB42D04"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712FC16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501C5DAB"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3E5F056A" w14:textId="77777777" w:rsidTr="0096050E">
        <w:tc>
          <w:tcPr>
            <w:tcW w:w="4361" w:type="dxa"/>
            <w:tcBorders>
              <w:top w:val="single" w:sz="4" w:space="0" w:color="auto"/>
              <w:left w:val="single" w:sz="4" w:space="0" w:color="auto"/>
              <w:bottom w:val="single" w:sz="4" w:space="0" w:color="auto"/>
              <w:right w:val="single" w:sz="4" w:space="0" w:color="auto"/>
            </w:tcBorders>
          </w:tcPr>
          <w:p w14:paraId="6B514388"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Местна дейност 714 „Спортни бази за спорт за всички”</w:t>
            </w:r>
          </w:p>
          <w:p w14:paraId="2798B251"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-подпараграф 10-20 „Разходи за външни услуги”</w:t>
            </w:r>
          </w:p>
        </w:tc>
        <w:tc>
          <w:tcPr>
            <w:tcW w:w="1134" w:type="dxa"/>
            <w:tcBorders>
              <w:top w:val="single" w:sz="4" w:space="0" w:color="auto"/>
              <w:left w:val="single" w:sz="4" w:space="0" w:color="auto"/>
              <w:bottom w:val="single" w:sz="4" w:space="0" w:color="auto"/>
              <w:right w:val="single" w:sz="4" w:space="0" w:color="auto"/>
            </w:tcBorders>
          </w:tcPr>
          <w:p w14:paraId="27FD9549"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+ 15 000</w:t>
            </w:r>
          </w:p>
        </w:tc>
        <w:tc>
          <w:tcPr>
            <w:tcW w:w="1134" w:type="dxa"/>
            <w:tcBorders>
              <w:top w:val="single" w:sz="4" w:space="0" w:color="auto"/>
              <w:left w:val="single" w:sz="4" w:space="0" w:color="auto"/>
              <w:bottom w:val="single" w:sz="4" w:space="0" w:color="auto"/>
              <w:right w:val="single" w:sz="4" w:space="0" w:color="auto"/>
            </w:tcBorders>
          </w:tcPr>
          <w:p w14:paraId="4654CC6A"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3E32CF81"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+ 15 000</w:t>
            </w:r>
          </w:p>
        </w:tc>
        <w:tc>
          <w:tcPr>
            <w:tcW w:w="1134" w:type="dxa"/>
            <w:tcBorders>
              <w:top w:val="single" w:sz="4" w:space="0" w:color="auto"/>
              <w:left w:val="single" w:sz="4" w:space="0" w:color="auto"/>
              <w:bottom w:val="single" w:sz="4" w:space="0" w:color="auto"/>
              <w:right w:val="single" w:sz="4" w:space="0" w:color="auto"/>
            </w:tcBorders>
          </w:tcPr>
          <w:p w14:paraId="3E4F6F44"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086C50A8"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r w:rsidR="00061595" w:rsidRPr="005860D4" w14:paraId="196491AB" w14:textId="77777777" w:rsidTr="0096050E">
        <w:tc>
          <w:tcPr>
            <w:tcW w:w="4361" w:type="dxa"/>
            <w:tcBorders>
              <w:top w:val="single" w:sz="4" w:space="0" w:color="auto"/>
              <w:left w:val="single" w:sz="4" w:space="0" w:color="auto"/>
              <w:bottom w:val="single" w:sz="4" w:space="0" w:color="auto"/>
              <w:right w:val="single" w:sz="4" w:space="0" w:color="auto"/>
            </w:tcBorders>
          </w:tcPr>
          <w:p w14:paraId="5E5F78D1"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Местна дейност 122 „Общинска администрация”</w:t>
            </w:r>
          </w:p>
          <w:p w14:paraId="0FAAC471"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lastRenderedPageBreak/>
              <w:t>-подпараграф 10-98 „Други разходи, некласифицирани в другите параграфи и подпараграфи”</w:t>
            </w:r>
          </w:p>
        </w:tc>
        <w:tc>
          <w:tcPr>
            <w:tcW w:w="1134" w:type="dxa"/>
            <w:tcBorders>
              <w:top w:val="single" w:sz="4" w:space="0" w:color="auto"/>
              <w:left w:val="single" w:sz="4" w:space="0" w:color="auto"/>
              <w:bottom w:val="single" w:sz="4" w:space="0" w:color="auto"/>
              <w:right w:val="single" w:sz="4" w:space="0" w:color="auto"/>
            </w:tcBorders>
          </w:tcPr>
          <w:p w14:paraId="253EE6B7"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lastRenderedPageBreak/>
              <w:t>- 8 000</w:t>
            </w:r>
          </w:p>
        </w:tc>
        <w:tc>
          <w:tcPr>
            <w:tcW w:w="1134" w:type="dxa"/>
            <w:tcBorders>
              <w:top w:val="single" w:sz="4" w:space="0" w:color="auto"/>
              <w:left w:val="single" w:sz="4" w:space="0" w:color="auto"/>
              <w:bottom w:val="single" w:sz="4" w:space="0" w:color="auto"/>
              <w:right w:val="single" w:sz="4" w:space="0" w:color="auto"/>
            </w:tcBorders>
          </w:tcPr>
          <w:p w14:paraId="7925AEC7"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35AF0041"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-8000</w:t>
            </w:r>
          </w:p>
        </w:tc>
        <w:tc>
          <w:tcPr>
            <w:tcW w:w="1134" w:type="dxa"/>
            <w:tcBorders>
              <w:top w:val="single" w:sz="4" w:space="0" w:color="auto"/>
              <w:left w:val="single" w:sz="4" w:space="0" w:color="auto"/>
              <w:bottom w:val="single" w:sz="4" w:space="0" w:color="auto"/>
              <w:right w:val="single" w:sz="4" w:space="0" w:color="auto"/>
            </w:tcBorders>
          </w:tcPr>
          <w:p w14:paraId="15A9901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250A5B7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42351CFF"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p>
    <w:p w14:paraId="0AA62E3E"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4.2.По бюджета на Народно читалище Напредък 1871-гр. 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179A7207" w14:textId="77777777" w:rsidTr="0096050E">
        <w:tc>
          <w:tcPr>
            <w:tcW w:w="4361" w:type="dxa"/>
            <w:tcBorders>
              <w:top w:val="single" w:sz="4" w:space="0" w:color="auto"/>
              <w:left w:val="single" w:sz="4" w:space="0" w:color="auto"/>
              <w:bottom w:val="single" w:sz="4" w:space="0" w:color="auto"/>
              <w:right w:val="single" w:sz="4" w:space="0" w:color="auto"/>
            </w:tcBorders>
          </w:tcPr>
          <w:p w14:paraId="2448BE9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15C3837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08963376"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0540EC32"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26B1E1B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112D72D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67A0BE29" w14:textId="77777777" w:rsidTr="0096050E">
        <w:tc>
          <w:tcPr>
            <w:tcW w:w="4361" w:type="dxa"/>
            <w:tcBorders>
              <w:top w:val="single" w:sz="4" w:space="0" w:color="auto"/>
              <w:left w:val="single" w:sz="4" w:space="0" w:color="auto"/>
              <w:bottom w:val="single" w:sz="4" w:space="0" w:color="auto"/>
              <w:right w:val="single" w:sz="4" w:space="0" w:color="auto"/>
            </w:tcBorders>
          </w:tcPr>
          <w:p w14:paraId="1B152F91"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16CE89EC"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0C8DD7B6"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389924B4"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6621E115"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3CC4DEB6"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589DA088" w14:textId="77777777" w:rsidTr="0096050E">
        <w:tc>
          <w:tcPr>
            <w:tcW w:w="4361" w:type="dxa"/>
            <w:tcBorders>
              <w:top w:val="single" w:sz="4" w:space="0" w:color="auto"/>
              <w:left w:val="single" w:sz="4" w:space="0" w:color="auto"/>
              <w:bottom w:val="single" w:sz="4" w:space="0" w:color="auto"/>
              <w:right w:val="single" w:sz="4" w:space="0" w:color="auto"/>
            </w:tcBorders>
          </w:tcPr>
          <w:p w14:paraId="1CAC2721"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proofErr w:type="spellStart"/>
            <w:r w:rsidRPr="005860D4">
              <w:rPr>
                <w:rFonts w:ascii="Times New Roman" w:eastAsia="Times New Roman" w:hAnsi="Times New Roman" w:cs="Times New Roman"/>
                <w:sz w:val="28"/>
                <w:szCs w:val="28"/>
                <w:lang w:eastAsia="bg-BG"/>
              </w:rPr>
              <w:t>Дофинансирана</w:t>
            </w:r>
            <w:proofErr w:type="spellEnd"/>
            <w:r w:rsidRPr="005860D4">
              <w:rPr>
                <w:rFonts w:ascii="Times New Roman" w:eastAsia="Times New Roman" w:hAnsi="Times New Roman" w:cs="Times New Roman"/>
                <w:sz w:val="28"/>
                <w:szCs w:val="28"/>
                <w:lang w:eastAsia="bg-BG"/>
              </w:rPr>
              <w:t xml:space="preserve"> дейност 738 „Читалища”</w:t>
            </w:r>
          </w:p>
          <w:p w14:paraId="1365D69C"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-подпараграф 45-00 „Субсидии и </w:t>
            </w:r>
            <w:proofErr w:type="spellStart"/>
            <w:r w:rsidRPr="005860D4">
              <w:rPr>
                <w:rFonts w:ascii="Times New Roman" w:eastAsia="Times New Roman" w:hAnsi="Times New Roman" w:cs="Times New Roman"/>
                <w:sz w:val="28"/>
                <w:szCs w:val="28"/>
                <w:lang w:eastAsia="bg-BG"/>
              </w:rPr>
              <w:t>др.текущи</w:t>
            </w:r>
            <w:proofErr w:type="spellEnd"/>
            <w:r w:rsidRPr="005860D4">
              <w:rPr>
                <w:rFonts w:ascii="Times New Roman" w:eastAsia="Times New Roman" w:hAnsi="Times New Roman" w:cs="Times New Roman"/>
                <w:sz w:val="28"/>
                <w:szCs w:val="28"/>
                <w:lang w:eastAsia="bg-BG"/>
              </w:rPr>
              <w:t xml:space="preserve"> </w:t>
            </w:r>
            <w:proofErr w:type="spellStart"/>
            <w:r w:rsidRPr="005860D4">
              <w:rPr>
                <w:rFonts w:ascii="Times New Roman" w:eastAsia="Times New Roman" w:hAnsi="Times New Roman" w:cs="Times New Roman"/>
                <w:sz w:val="28"/>
                <w:szCs w:val="28"/>
                <w:lang w:eastAsia="bg-BG"/>
              </w:rPr>
              <w:t>трасфери</w:t>
            </w:r>
            <w:proofErr w:type="spellEnd"/>
            <w:r w:rsidRPr="005860D4">
              <w:rPr>
                <w:rFonts w:ascii="Times New Roman" w:eastAsia="Times New Roman" w:hAnsi="Times New Roman" w:cs="Times New Roman"/>
                <w:sz w:val="28"/>
                <w:szCs w:val="28"/>
                <w:lang w:eastAsia="bg-BG"/>
              </w:rPr>
              <w:t xml:space="preserve"> за </w:t>
            </w:r>
            <w:proofErr w:type="spellStart"/>
            <w:r w:rsidRPr="005860D4">
              <w:rPr>
                <w:rFonts w:ascii="Times New Roman" w:eastAsia="Times New Roman" w:hAnsi="Times New Roman" w:cs="Times New Roman"/>
                <w:sz w:val="28"/>
                <w:szCs w:val="28"/>
                <w:lang w:eastAsia="bg-BG"/>
              </w:rPr>
              <w:t>юрид.лица</w:t>
            </w:r>
            <w:proofErr w:type="spellEnd"/>
            <w:r w:rsidRPr="005860D4">
              <w:rPr>
                <w:rFonts w:ascii="Times New Roman" w:eastAsia="Times New Roman" w:hAnsi="Times New Roman" w:cs="Times New Roman"/>
                <w:sz w:val="28"/>
                <w:szCs w:val="28"/>
                <w:lang w:eastAsia="bg-BG"/>
              </w:rPr>
              <w:t xml:space="preserve"> с </w:t>
            </w:r>
            <w:proofErr w:type="spellStart"/>
            <w:r w:rsidRPr="005860D4">
              <w:rPr>
                <w:rFonts w:ascii="Times New Roman" w:eastAsia="Times New Roman" w:hAnsi="Times New Roman" w:cs="Times New Roman"/>
                <w:sz w:val="28"/>
                <w:szCs w:val="28"/>
                <w:lang w:eastAsia="bg-BG"/>
              </w:rPr>
              <w:t>нестоп.цел</w:t>
            </w:r>
            <w:proofErr w:type="spellEnd"/>
            <w:r w:rsidRPr="005860D4">
              <w:rPr>
                <w:rFonts w:ascii="Times New Roman" w:eastAsia="Times New Roman" w:hAnsi="Times New Roman" w:cs="Times New Roman"/>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44E6EC4C"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- 7 000</w:t>
            </w:r>
          </w:p>
        </w:tc>
        <w:tc>
          <w:tcPr>
            <w:tcW w:w="1134" w:type="dxa"/>
            <w:tcBorders>
              <w:top w:val="single" w:sz="4" w:space="0" w:color="auto"/>
              <w:left w:val="single" w:sz="4" w:space="0" w:color="auto"/>
              <w:bottom w:val="single" w:sz="4" w:space="0" w:color="auto"/>
              <w:right w:val="single" w:sz="4" w:space="0" w:color="auto"/>
            </w:tcBorders>
          </w:tcPr>
          <w:p w14:paraId="6A040057"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368DF68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-7000</w:t>
            </w:r>
          </w:p>
        </w:tc>
        <w:tc>
          <w:tcPr>
            <w:tcW w:w="1134" w:type="dxa"/>
            <w:tcBorders>
              <w:top w:val="single" w:sz="4" w:space="0" w:color="auto"/>
              <w:left w:val="single" w:sz="4" w:space="0" w:color="auto"/>
              <w:bottom w:val="single" w:sz="4" w:space="0" w:color="auto"/>
              <w:right w:val="single" w:sz="4" w:space="0" w:color="auto"/>
            </w:tcBorders>
          </w:tcPr>
          <w:p w14:paraId="7F385D1B"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3058C581"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322463DD"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p>
    <w:p w14:paraId="3917E2B0" w14:textId="77777777" w:rsidR="00061595" w:rsidRPr="005860D4" w:rsidRDefault="00061595" w:rsidP="00061595">
      <w:pPr>
        <w:spacing w:after="0" w:line="240" w:lineRule="auto"/>
        <w:ind w:firstLine="708"/>
        <w:jc w:val="both"/>
        <w:rPr>
          <w:rFonts w:ascii="Times New Roman" w:eastAsia="Times New Roman" w:hAnsi="Times New Roman" w:cs="Times New Roman"/>
          <w:iCs/>
          <w:sz w:val="28"/>
          <w:szCs w:val="28"/>
          <w:lang w:eastAsia="bg-BG"/>
        </w:rPr>
      </w:pPr>
      <w:bookmarkStart w:id="78" w:name="_Hlk75951384"/>
    </w:p>
    <w:bookmarkEnd w:id="78"/>
    <w:p w14:paraId="646045C3" w14:textId="77777777" w:rsidR="00061595" w:rsidRPr="00AF420C"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5C614326"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bookmarkStart w:id="79" w:name="_Hlk75952318"/>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2</w:t>
      </w:r>
      <w:r w:rsidRPr="00864F53">
        <w:rPr>
          <w:rFonts w:ascii="Times New Roman" w:eastAsia="Calibri" w:hAnsi="Times New Roman" w:cs="Times New Roman"/>
          <w:sz w:val="28"/>
          <w:szCs w:val="28"/>
        </w:rPr>
        <w:t xml:space="preserve"> СЪВЕТНИКА</w:t>
      </w:r>
    </w:p>
    <w:p w14:paraId="1A59E592"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w:t>
      </w:r>
      <w:r>
        <w:rPr>
          <w:rFonts w:ascii="Times New Roman" w:eastAsia="Times New Roman" w:hAnsi="Times New Roman" w:cs="Times New Roman"/>
          <w:sz w:val="24"/>
          <w:szCs w:val="24"/>
          <w:lang w:eastAsia="bg-BG"/>
        </w:rPr>
        <w:t xml:space="preserve"> Красимир Халов, Красимир Гатев,</w:t>
      </w:r>
      <w:r w:rsidRPr="00864F53">
        <w:rPr>
          <w:rFonts w:ascii="Times New Roman" w:eastAsia="Times New Roman" w:hAnsi="Times New Roman" w:cs="Times New Roman"/>
          <w:sz w:val="24"/>
          <w:szCs w:val="24"/>
          <w:lang w:eastAsia="bg-BG"/>
        </w:rPr>
        <w:t xml:space="preserve">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Тодор Бузев, Цветан Андреев /</w:t>
      </w:r>
    </w:p>
    <w:p w14:paraId="05C8C093"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0190732A" w14:textId="77777777" w:rsidR="00061595" w:rsidRPr="00E1480B"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„ВЪЗДЪРЖАЛИ СЕ“ – </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w:t>
      </w:r>
      <w:r>
        <w:rPr>
          <w:rFonts w:ascii="Times New Roman" w:eastAsia="Calibri" w:hAnsi="Times New Roman" w:cs="Times New Roman"/>
          <w:sz w:val="28"/>
          <w:szCs w:val="28"/>
        </w:rPr>
        <w:t xml:space="preserve"> /</w:t>
      </w:r>
      <w:r w:rsidRPr="005E3D9B">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w:t>
      </w:r>
      <w:r>
        <w:rPr>
          <w:rFonts w:ascii="Times New Roman" w:eastAsia="Times New Roman" w:hAnsi="Times New Roman" w:cs="Times New Roman"/>
          <w:sz w:val="24"/>
          <w:szCs w:val="24"/>
          <w:lang w:eastAsia="bg-BG"/>
        </w:rPr>
        <w:t>/</w:t>
      </w:r>
    </w:p>
    <w:p w14:paraId="1D9EC8BC"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bookmarkEnd w:id="79"/>
    <w:p w14:paraId="6F8789CB"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3DBE309D"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445BBCA5" w14:textId="77777777" w:rsidR="00061595" w:rsidRDefault="00061595" w:rsidP="00061595">
      <w:pPr>
        <w:spacing w:after="0" w:line="240" w:lineRule="auto"/>
        <w:jc w:val="center"/>
        <w:rPr>
          <w:rFonts w:ascii="Times New Roman" w:eastAsia="Calibri" w:hAnsi="Times New Roman" w:cs="Times New Roman"/>
          <w:b/>
          <w:sz w:val="28"/>
          <w:szCs w:val="28"/>
        </w:rPr>
      </w:pPr>
      <w:r w:rsidRPr="00E1146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ДВАНАДЕСЕТА</w:t>
      </w:r>
      <w:r w:rsidRPr="00E11460">
        <w:rPr>
          <w:rFonts w:ascii="Times New Roman" w:eastAsia="Calibri" w:hAnsi="Times New Roman" w:cs="Times New Roman"/>
          <w:b/>
          <w:sz w:val="28"/>
          <w:szCs w:val="28"/>
        </w:rPr>
        <w:t xml:space="preserve"> ТОЧКА ОТ ДНЕВНИЯ РЕД</w:t>
      </w:r>
    </w:p>
    <w:p w14:paraId="0E60D5F8"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33FD3E45"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Отношение взеха:</w:t>
      </w:r>
    </w:p>
    <w:p w14:paraId="154AB93B"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1D2189">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xml:space="preserve">: Комисията по Обществен съвет е взела становище относно Росен Асенов Митков от с.Муселиево, да </w:t>
      </w:r>
      <w:r w:rsidRPr="001D2189">
        <w:rPr>
          <w:rFonts w:ascii="Times New Roman" w:eastAsia="Calibri" w:hAnsi="Times New Roman" w:cs="Times New Roman"/>
          <w:b/>
          <w:bCs/>
          <w:sz w:val="28"/>
          <w:szCs w:val="28"/>
        </w:rPr>
        <w:t>не</w:t>
      </w:r>
      <w:r>
        <w:rPr>
          <w:rFonts w:ascii="Times New Roman" w:eastAsia="Calibri" w:hAnsi="Times New Roman" w:cs="Times New Roman"/>
          <w:sz w:val="28"/>
          <w:szCs w:val="28"/>
        </w:rPr>
        <w:t xml:space="preserve"> му бъде отпусната еднократна помощ в размер на 200лв. Искам да ви кажа, че лицето го познавам лично. Това са син и майка,  които са безработни и социално слаби, а на сина се наложи да се окаже лекарска помощ което лечение е непосилно за тях. Забави се лекарската епикриза поради отсъствието на лекаря, но вече е входирана в общината. На проведения Обществен съвет е постъпило писмено становище от кмета на с.Муселиево като той пише, че лицето не е на територията на селото. Напротив тук е, но има роднини в с.Новачене и ходи и там, а не в чужбина както казват. Пак ви казвам не правете политика в тази насока, тук става въпрос за здравето на един човек./</w:t>
      </w:r>
      <w:r w:rsidRPr="000B1B63">
        <w:rPr>
          <w:rFonts w:ascii="Times New Roman" w:eastAsia="Calibri" w:hAnsi="Times New Roman" w:cs="Times New Roman"/>
          <w:i/>
          <w:iCs/>
          <w:sz w:val="28"/>
          <w:szCs w:val="28"/>
        </w:rPr>
        <w:t>Говори с подробности</w:t>
      </w:r>
      <w:r>
        <w:rPr>
          <w:rFonts w:ascii="Times New Roman" w:eastAsia="Calibri" w:hAnsi="Times New Roman" w:cs="Times New Roman"/>
          <w:sz w:val="28"/>
          <w:szCs w:val="28"/>
        </w:rPr>
        <w:t>/ . Искам да направя процедурно предложение към колегите общински съветници: Росен Асенов Митков да се допусне за получаване на еднократна финансова помощ от 200лв.</w:t>
      </w:r>
    </w:p>
    <w:p w14:paraId="6EB0CFF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281228">
        <w:rPr>
          <w:rFonts w:ascii="Times New Roman" w:eastAsia="Calibri" w:hAnsi="Times New Roman" w:cs="Times New Roman"/>
          <w:sz w:val="28"/>
          <w:szCs w:val="28"/>
          <w:u w:val="single"/>
        </w:rPr>
        <w:lastRenderedPageBreak/>
        <w:t>А.Пашала</w:t>
      </w:r>
      <w:r>
        <w:rPr>
          <w:rFonts w:ascii="Times New Roman" w:eastAsia="Calibri" w:hAnsi="Times New Roman" w:cs="Times New Roman"/>
          <w:sz w:val="28"/>
          <w:szCs w:val="28"/>
        </w:rPr>
        <w:t>: Аз подкрепям г-н Ангелов. До сега на всеки е оказвана помощ от общината, затова не виждам причини на още един човек да се помогне.</w:t>
      </w:r>
    </w:p>
    <w:p w14:paraId="102643A5"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281228">
        <w:rPr>
          <w:rFonts w:ascii="Times New Roman" w:eastAsia="Calibri" w:hAnsi="Times New Roman" w:cs="Times New Roman"/>
          <w:sz w:val="28"/>
          <w:szCs w:val="28"/>
          <w:u w:val="single"/>
        </w:rPr>
        <w:t>Цв.Андреев</w:t>
      </w:r>
      <w:r>
        <w:rPr>
          <w:rFonts w:ascii="Times New Roman" w:eastAsia="Calibri" w:hAnsi="Times New Roman" w:cs="Times New Roman"/>
          <w:sz w:val="28"/>
          <w:szCs w:val="28"/>
        </w:rPr>
        <w:t xml:space="preserve">: Нека да се оформи и това към допълнението, защото двете точки 11 и 12, трябва да </w:t>
      </w:r>
      <w:proofErr w:type="spellStart"/>
      <w:r>
        <w:rPr>
          <w:rFonts w:ascii="Times New Roman" w:eastAsia="Calibri" w:hAnsi="Times New Roman" w:cs="Times New Roman"/>
          <w:sz w:val="28"/>
          <w:szCs w:val="28"/>
        </w:rPr>
        <w:t>излезнат</w:t>
      </w:r>
      <w:proofErr w:type="spellEnd"/>
      <w:r>
        <w:rPr>
          <w:rFonts w:ascii="Times New Roman" w:eastAsia="Calibri" w:hAnsi="Times New Roman" w:cs="Times New Roman"/>
          <w:sz w:val="28"/>
          <w:szCs w:val="28"/>
        </w:rPr>
        <w:t xml:space="preserve"> с едно решение. Г-н Костадинов, понеже г-н Ангелов направи изказване, че сте дал становище с което да не се допусне  за финансова помощ, а колегите общински съветници подкрепят г-н Ангелов, нещо искате ли да кажете.</w:t>
      </w:r>
    </w:p>
    <w:p w14:paraId="26FDC46B" w14:textId="77777777" w:rsidR="00061595" w:rsidRDefault="00061595" w:rsidP="00061595">
      <w:pPr>
        <w:spacing w:after="0" w:line="240" w:lineRule="auto"/>
        <w:ind w:firstLine="567"/>
        <w:jc w:val="both"/>
        <w:rPr>
          <w:rFonts w:ascii="Times New Roman" w:eastAsia="Calibri" w:hAnsi="Times New Roman" w:cs="Times New Roman"/>
          <w:sz w:val="28"/>
          <w:szCs w:val="28"/>
        </w:rPr>
      </w:pPr>
      <w:proofErr w:type="spellStart"/>
      <w:r w:rsidRPr="00D51F03">
        <w:rPr>
          <w:rFonts w:ascii="Times New Roman" w:eastAsia="Calibri" w:hAnsi="Times New Roman" w:cs="Times New Roman"/>
          <w:sz w:val="28"/>
          <w:szCs w:val="28"/>
          <w:u w:val="single"/>
        </w:rPr>
        <w:t>В.Костадинов</w:t>
      </w:r>
      <w:proofErr w:type="spellEnd"/>
      <w:r>
        <w:rPr>
          <w:rFonts w:ascii="Times New Roman" w:eastAsia="Calibri" w:hAnsi="Times New Roman" w:cs="Times New Roman"/>
          <w:sz w:val="28"/>
          <w:szCs w:val="28"/>
        </w:rPr>
        <w:t xml:space="preserve"> кмет на с.Муселиево: Нямаше прикрепена епикриза , но щом  е входирана вече в общината няма проблем. Нека се оформят всички документи както си е реда.</w:t>
      </w:r>
    </w:p>
    <w:p w14:paraId="70650E8A"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281228">
        <w:rPr>
          <w:rFonts w:ascii="Times New Roman" w:eastAsia="Calibri" w:hAnsi="Times New Roman" w:cs="Times New Roman"/>
          <w:sz w:val="28"/>
          <w:szCs w:val="28"/>
          <w:u w:val="single"/>
        </w:rPr>
        <w:t>Цв.Андреев</w:t>
      </w:r>
      <w:r>
        <w:rPr>
          <w:rFonts w:ascii="Times New Roman" w:eastAsia="Calibri" w:hAnsi="Times New Roman" w:cs="Times New Roman"/>
          <w:sz w:val="28"/>
          <w:szCs w:val="28"/>
        </w:rPr>
        <w:t>: Колеги да направим прекъсване от 5 минути, за да може главния финансист и техн.сътрудник да оформят окончателно допълнението по решението.</w:t>
      </w:r>
    </w:p>
    <w:p w14:paraId="6FEBC3E2"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Прекъсване от 5 минути. </w:t>
      </w:r>
    </w:p>
    <w:p w14:paraId="42C6A9C4"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5A6B96FF"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След прекъсването кворум 11 общински съветника.</w:t>
      </w:r>
    </w:p>
    <w:p w14:paraId="6C8CA9D2"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281228">
        <w:rPr>
          <w:rFonts w:ascii="Times New Roman" w:eastAsia="Calibri" w:hAnsi="Times New Roman" w:cs="Times New Roman"/>
          <w:sz w:val="28"/>
          <w:szCs w:val="28"/>
          <w:u w:val="single"/>
        </w:rPr>
        <w:t>Цв.Андреев</w:t>
      </w:r>
      <w:r>
        <w:rPr>
          <w:rFonts w:ascii="Times New Roman" w:eastAsia="Calibri" w:hAnsi="Times New Roman" w:cs="Times New Roman"/>
          <w:sz w:val="28"/>
          <w:szCs w:val="28"/>
        </w:rPr>
        <w:t>: Колеги, ще ви прочета окончателното допълнение което трябва да гласуваме./</w:t>
      </w:r>
      <w:r w:rsidRPr="00D51F03">
        <w:rPr>
          <w:rFonts w:ascii="Times New Roman" w:eastAsia="Calibri" w:hAnsi="Times New Roman" w:cs="Times New Roman"/>
          <w:i/>
          <w:iCs/>
          <w:sz w:val="28"/>
          <w:szCs w:val="28"/>
        </w:rPr>
        <w:t>Чете допълнението към решение №247</w:t>
      </w:r>
      <w:r>
        <w:rPr>
          <w:rFonts w:ascii="Times New Roman" w:eastAsia="Calibri" w:hAnsi="Times New Roman" w:cs="Times New Roman"/>
          <w:sz w:val="28"/>
          <w:szCs w:val="28"/>
        </w:rPr>
        <w:t>/</w:t>
      </w:r>
    </w:p>
    <w:p w14:paraId="6B5BE0C9"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3ECB76D5"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Докладна записка с Вх.№123/17.06.2021г. и Докладна записка с Вх.№125/28.06.2021г. внесени в деловодството на Общински съвет  - Никопол са с общ проект за решение, което ще се счита за Решение №247 по т.11 от Протокол №24 от 29.06.2021г. Общият проект за решение се допълва и с направеното процедурно предложение от общинския съветник Светослав Ангелов, както следва:</w:t>
      </w:r>
    </w:p>
    <w:p w14:paraId="1E9A8DF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Точка 5 от допълнението по проекта за решение става със следния текст:</w:t>
      </w:r>
    </w:p>
    <w:p w14:paraId="2A4411BF" w14:textId="77777777" w:rsidR="00061595" w:rsidRPr="005860D4" w:rsidRDefault="00061595" w:rsidP="00061595">
      <w:pPr>
        <w:numPr>
          <w:ilvl w:val="0"/>
          <w:numId w:val="59"/>
        </w:num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Да се изплатят еднократни финансови помощи за лечение, както следва:</w:t>
      </w:r>
    </w:p>
    <w:p w14:paraId="106992E6" w14:textId="02A2A7F6" w:rsidR="00061595" w:rsidRPr="005860D4" w:rsidRDefault="00061595" w:rsidP="00061595">
      <w:pPr>
        <w:numPr>
          <w:ilvl w:val="1"/>
          <w:numId w:val="59"/>
        </w:num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в размер на </w:t>
      </w:r>
      <w:r w:rsidRPr="005860D4">
        <w:rPr>
          <w:rFonts w:ascii="Times New Roman" w:eastAsia="Times New Roman" w:hAnsi="Times New Roman" w:cs="Times New Roman"/>
          <w:b/>
          <w:bCs/>
          <w:sz w:val="28"/>
          <w:szCs w:val="28"/>
          <w:lang w:eastAsia="bg-BG"/>
        </w:rPr>
        <w:t>200</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(Двеста ) лева</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 xml:space="preserve">на </w:t>
      </w:r>
      <w:r w:rsidRPr="005860D4">
        <w:rPr>
          <w:rFonts w:ascii="Times New Roman" w:eastAsia="Times New Roman" w:hAnsi="Times New Roman" w:cs="Times New Roman"/>
          <w:b/>
          <w:bCs/>
          <w:sz w:val="28"/>
          <w:szCs w:val="28"/>
          <w:lang w:eastAsia="bg-BG"/>
        </w:rPr>
        <w:t>П</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b/>
          <w:bCs/>
          <w:sz w:val="28"/>
          <w:szCs w:val="28"/>
          <w:lang w:eastAsia="bg-BG"/>
        </w:rPr>
        <w:t xml:space="preserve"> З</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b/>
          <w:bCs/>
          <w:sz w:val="28"/>
          <w:szCs w:val="28"/>
          <w:lang w:eastAsia="bg-BG"/>
        </w:rPr>
        <w:t>, от с</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sz w:val="28"/>
          <w:szCs w:val="28"/>
          <w:lang w:eastAsia="bg-BG"/>
        </w:rPr>
        <w:t>, община Никопол, по заявление вх. № 94-1500/17.06.2021 г., постъпило в деловодството на Община Никопол;</w:t>
      </w:r>
    </w:p>
    <w:p w14:paraId="3D35321C" w14:textId="3EE89141" w:rsidR="00061595" w:rsidRPr="005860D4" w:rsidRDefault="00061595" w:rsidP="00061595">
      <w:pPr>
        <w:numPr>
          <w:ilvl w:val="1"/>
          <w:numId w:val="59"/>
        </w:num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в размер на </w:t>
      </w:r>
      <w:r w:rsidRPr="005860D4">
        <w:rPr>
          <w:rFonts w:ascii="Times New Roman" w:eastAsia="Times New Roman" w:hAnsi="Times New Roman" w:cs="Times New Roman"/>
          <w:b/>
          <w:bCs/>
          <w:sz w:val="28"/>
          <w:szCs w:val="28"/>
          <w:lang w:eastAsia="bg-BG"/>
        </w:rPr>
        <w:t>200</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(Двеста ) лева</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на Р</w:t>
      </w:r>
      <w:r>
        <w:rPr>
          <w:rFonts w:ascii="Times New Roman" w:eastAsia="Times New Roman" w:hAnsi="Times New Roman" w:cs="Times New Roman"/>
          <w:b/>
          <w:sz w:val="28"/>
          <w:szCs w:val="28"/>
          <w:lang w:eastAsia="bg-BG"/>
        </w:rPr>
        <w:t>.</w:t>
      </w:r>
      <w:r w:rsidRPr="005860D4">
        <w:rPr>
          <w:rFonts w:ascii="Times New Roman" w:eastAsia="Times New Roman" w:hAnsi="Times New Roman" w:cs="Times New Roman"/>
          <w:b/>
          <w:sz w:val="28"/>
          <w:szCs w:val="28"/>
          <w:lang w:eastAsia="bg-BG"/>
        </w:rPr>
        <w:t xml:space="preserve"> М</w:t>
      </w:r>
      <w:r>
        <w:rPr>
          <w:rFonts w:ascii="Times New Roman" w:eastAsia="Times New Roman" w:hAnsi="Times New Roman" w:cs="Times New Roman"/>
          <w:b/>
          <w:sz w:val="28"/>
          <w:szCs w:val="28"/>
          <w:lang w:eastAsia="bg-BG"/>
        </w:rPr>
        <w:t>.</w:t>
      </w:r>
      <w:r w:rsidRPr="005860D4">
        <w:rPr>
          <w:rFonts w:ascii="Times New Roman" w:eastAsia="Times New Roman" w:hAnsi="Times New Roman" w:cs="Times New Roman"/>
          <w:b/>
          <w:bCs/>
          <w:sz w:val="28"/>
          <w:szCs w:val="28"/>
          <w:lang w:eastAsia="bg-BG"/>
        </w:rPr>
        <w:t>, от с</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sz w:val="28"/>
          <w:szCs w:val="28"/>
          <w:lang w:eastAsia="bg-BG"/>
        </w:rPr>
        <w:t>, община Никопол, по заявление вх. № 94-1486/16.06.2021 г., постъпило в деловодството на Община Никопол.</w:t>
      </w:r>
    </w:p>
    <w:p w14:paraId="3CD02A9F" w14:textId="77777777" w:rsidR="00061595" w:rsidRPr="005860D4" w:rsidRDefault="00061595" w:rsidP="00061595">
      <w:pPr>
        <w:numPr>
          <w:ilvl w:val="0"/>
          <w:numId w:val="59"/>
        </w:num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Утвърждава допълнително средства по бюджета на „Народно читалище Петър Парчевич 1927“ -с.Асеново в размер на </w:t>
      </w:r>
      <w:r w:rsidRPr="005860D4">
        <w:rPr>
          <w:rFonts w:ascii="Times New Roman" w:eastAsia="Times New Roman" w:hAnsi="Times New Roman" w:cs="Times New Roman"/>
          <w:b/>
          <w:bCs/>
          <w:sz w:val="28"/>
          <w:szCs w:val="28"/>
          <w:lang w:eastAsia="bg-BG"/>
        </w:rPr>
        <w:t>400 лв.</w:t>
      </w:r>
      <w:r w:rsidRPr="005860D4">
        <w:rPr>
          <w:rFonts w:ascii="Times New Roman" w:eastAsia="Times New Roman" w:hAnsi="Times New Roman" w:cs="Times New Roman"/>
          <w:sz w:val="28"/>
          <w:szCs w:val="28"/>
          <w:lang w:eastAsia="bg-BG"/>
        </w:rPr>
        <w:t xml:space="preserve"> за фестивала „Банатски вкусотии-традициите на моето село-2021 година“, провеждан в с.Асеново, община Никопол. Средствата се осигуряват чрез вътрешна компенсирана промяна по бюджета на общината – от средствата по инициатива на кмета на общината, планирани по бюджета на Народно читалище Напредък 1871-гр. Никопол.</w:t>
      </w:r>
    </w:p>
    <w:p w14:paraId="18FFF66C" w14:textId="77777777" w:rsidR="00061595" w:rsidRPr="005860D4" w:rsidRDefault="00061595" w:rsidP="00061595">
      <w:pPr>
        <w:numPr>
          <w:ilvl w:val="0"/>
          <w:numId w:val="59"/>
        </w:num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lastRenderedPageBreak/>
        <w:t>Утвърждава актуализацията на общинския бюджет, във връзка с разчета по точки от 5-6, както следва:</w:t>
      </w:r>
    </w:p>
    <w:p w14:paraId="2E9D4CDA"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7.1.По бюджета на Първостепенния разпоредител с бюджет - за гр.Никопол: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34BA13E2" w14:textId="77777777" w:rsidTr="0096050E">
        <w:tc>
          <w:tcPr>
            <w:tcW w:w="4361" w:type="dxa"/>
            <w:tcBorders>
              <w:top w:val="single" w:sz="4" w:space="0" w:color="auto"/>
              <w:left w:val="single" w:sz="4" w:space="0" w:color="auto"/>
              <w:bottom w:val="single" w:sz="4" w:space="0" w:color="auto"/>
              <w:right w:val="single" w:sz="4" w:space="0" w:color="auto"/>
            </w:tcBorders>
          </w:tcPr>
          <w:p w14:paraId="639A02D6"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266BBC1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0E1A7002"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2747A71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02E0DC58"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0771D30B"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11EFB57F" w14:textId="77777777" w:rsidTr="0096050E">
        <w:tc>
          <w:tcPr>
            <w:tcW w:w="4361" w:type="dxa"/>
            <w:tcBorders>
              <w:top w:val="single" w:sz="4" w:space="0" w:color="auto"/>
              <w:left w:val="single" w:sz="4" w:space="0" w:color="auto"/>
              <w:bottom w:val="single" w:sz="4" w:space="0" w:color="auto"/>
              <w:right w:val="single" w:sz="4" w:space="0" w:color="auto"/>
            </w:tcBorders>
          </w:tcPr>
          <w:p w14:paraId="6199892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ПО ПРИХОДА</w:t>
            </w:r>
          </w:p>
        </w:tc>
        <w:tc>
          <w:tcPr>
            <w:tcW w:w="1134" w:type="dxa"/>
            <w:tcBorders>
              <w:top w:val="single" w:sz="4" w:space="0" w:color="auto"/>
              <w:left w:val="single" w:sz="4" w:space="0" w:color="auto"/>
              <w:bottom w:val="single" w:sz="4" w:space="0" w:color="auto"/>
              <w:right w:val="single" w:sz="4" w:space="0" w:color="auto"/>
            </w:tcBorders>
          </w:tcPr>
          <w:p w14:paraId="5A2E7EE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44C675A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0C9B4695"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3BEF723C"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6BFE32CC"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r>
      <w:tr w:rsidR="00061595" w:rsidRPr="005860D4" w14:paraId="1724D7F8" w14:textId="77777777" w:rsidTr="0096050E">
        <w:tc>
          <w:tcPr>
            <w:tcW w:w="4361" w:type="dxa"/>
            <w:tcBorders>
              <w:top w:val="single" w:sz="4" w:space="0" w:color="auto"/>
              <w:left w:val="single" w:sz="4" w:space="0" w:color="auto"/>
              <w:bottom w:val="single" w:sz="4" w:space="0" w:color="auto"/>
              <w:right w:val="single" w:sz="4" w:space="0" w:color="auto"/>
            </w:tcBorders>
          </w:tcPr>
          <w:p w14:paraId="34128681" w14:textId="77777777" w:rsidR="00061595" w:rsidRPr="005860D4" w:rsidRDefault="00061595" w:rsidP="0096050E">
            <w:pPr>
              <w:spacing w:after="0" w:line="240" w:lineRule="auto"/>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Приходи за местни дейности: §13-03-Данък върху превозните средства</w:t>
            </w:r>
          </w:p>
        </w:tc>
        <w:tc>
          <w:tcPr>
            <w:tcW w:w="1134" w:type="dxa"/>
            <w:tcBorders>
              <w:top w:val="single" w:sz="4" w:space="0" w:color="auto"/>
              <w:left w:val="single" w:sz="4" w:space="0" w:color="auto"/>
              <w:bottom w:val="single" w:sz="4" w:space="0" w:color="auto"/>
              <w:right w:val="single" w:sz="4" w:space="0" w:color="auto"/>
            </w:tcBorders>
          </w:tcPr>
          <w:p w14:paraId="45BED3A3"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44C9E6B6"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10A4AD6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189E4295"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0A6D1E0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r w:rsidR="00061595" w:rsidRPr="005860D4" w14:paraId="61FF9BA6" w14:textId="77777777" w:rsidTr="0096050E">
        <w:tc>
          <w:tcPr>
            <w:tcW w:w="4361" w:type="dxa"/>
            <w:tcBorders>
              <w:top w:val="single" w:sz="4" w:space="0" w:color="auto"/>
              <w:left w:val="single" w:sz="4" w:space="0" w:color="auto"/>
              <w:bottom w:val="single" w:sz="4" w:space="0" w:color="auto"/>
              <w:right w:val="single" w:sz="4" w:space="0" w:color="auto"/>
            </w:tcBorders>
          </w:tcPr>
          <w:p w14:paraId="7B7E0322"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2C4B187A"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57F6D42A"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333632EA"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414C04D0"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1C61762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1AD9BBBB" w14:textId="77777777" w:rsidTr="0096050E">
        <w:tc>
          <w:tcPr>
            <w:tcW w:w="4361" w:type="dxa"/>
            <w:tcBorders>
              <w:top w:val="single" w:sz="4" w:space="0" w:color="auto"/>
              <w:left w:val="single" w:sz="4" w:space="0" w:color="auto"/>
              <w:bottom w:val="single" w:sz="4" w:space="0" w:color="auto"/>
              <w:right w:val="single" w:sz="4" w:space="0" w:color="auto"/>
            </w:tcBorders>
          </w:tcPr>
          <w:p w14:paraId="26032073"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Местна дейност 122 „Общинска администрация”</w:t>
            </w:r>
          </w:p>
          <w:p w14:paraId="610099E4"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-подпараграф 42-14 „Обезщетения и помощи по решение на общинския съвет”</w:t>
            </w:r>
          </w:p>
        </w:tc>
        <w:tc>
          <w:tcPr>
            <w:tcW w:w="1134" w:type="dxa"/>
            <w:tcBorders>
              <w:top w:val="single" w:sz="4" w:space="0" w:color="auto"/>
              <w:left w:val="single" w:sz="4" w:space="0" w:color="auto"/>
              <w:bottom w:val="single" w:sz="4" w:space="0" w:color="auto"/>
              <w:right w:val="single" w:sz="4" w:space="0" w:color="auto"/>
            </w:tcBorders>
          </w:tcPr>
          <w:p w14:paraId="6F1CAFEB"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3A95C06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1E024CB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5946C008"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0A41D6CA"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2E03BF30"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7.2.По бюджета на Народно читалище Напредък 1871-гр. 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6952BDA4" w14:textId="77777777" w:rsidTr="0096050E">
        <w:tc>
          <w:tcPr>
            <w:tcW w:w="4361" w:type="dxa"/>
            <w:tcBorders>
              <w:top w:val="single" w:sz="4" w:space="0" w:color="auto"/>
              <w:left w:val="single" w:sz="4" w:space="0" w:color="auto"/>
              <w:bottom w:val="single" w:sz="4" w:space="0" w:color="auto"/>
              <w:right w:val="single" w:sz="4" w:space="0" w:color="auto"/>
            </w:tcBorders>
          </w:tcPr>
          <w:p w14:paraId="60CA6E8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50FE0B13"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3CFBCB4B"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22B2CB99"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40396DC5"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7634F974"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402F4F00" w14:textId="77777777" w:rsidTr="0096050E">
        <w:tc>
          <w:tcPr>
            <w:tcW w:w="4361" w:type="dxa"/>
            <w:tcBorders>
              <w:top w:val="single" w:sz="4" w:space="0" w:color="auto"/>
              <w:left w:val="single" w:sz="4" w:space="0" w:color="auto"/>
              <w:bottom w:val="single" w:sz="4" w:space="0" w:color="auto"/>
              <w:right w:val="single" w:sz="4" w:space="0" w:color="auto"/>
            </w:tcBorders>
          </w:tcPr>
          <w:p w14:paraId="26422900"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532BB878"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4F50BAC5"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6719F5F9"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69FE4C90"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5BCC1ADC"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6E29730B" w14:textId="77777777" w:rsidTr="0096050E">
        <w:tc>
          <w:tcPr>
            <w:tcW w:w="4361" w:type="dxa"/>
            <w:tcBorders>
              <w:top w:val="single" w:sz="4" w:space="0" w:color="auto"/>
              <w:left w:val="single" w:sz="4" w:space="0" w:color="auto"/>
              <w:bottom w:val="single" w:sz="4" w:space="0" w:color="auto"/>
              <w:right w:val="single" w:sz="4" w:space="0" w:color="auto"/>
            </w:tcBorders>
          </w:tcPr>
          <w:p w14:paraId="71F68E1C"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proofErr w:type="spellStart"/>
            <w:r w:rsidRPr="005860D4">
              <w:rPr>
                <w:rFonts w:ascii="Times New Roman" w:eastAsia="Times New Roman" w:hAnsi="Times New Roman" w:cs="Times New Roman"/>
                <w:sz w:val="28"/>
                <w:szCs w:val="28"/>
                <w:lang w:eastAsia="bg-BG"/>
              </w:rPr>
              <w:t>Дофинансирана</w:t>
            </w:r>
            <w:proofErr w:type="spellEnd"/>
            <w:r w:rsidRPr="005860D4">
              <w:rPr>
                <w:rFonts w:ascii="Times New Roman" w:eastAsia="Times New Roman" w:hAnsi="Times New Roman" w:cs="Times New Roman"/>
                <w:sz w:val="28"/>
                <w:szCs w:val="28"/>
                <w:lang w:eastAsia="bg-BG"/>
              </w:rPr>
              <w:t xml:space="preserve"> дейност 738 „Читалища”</w:t>
            </w:r>
          </w:p>
          <w:p w14:paraId="1AB6C395"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-подпараграф 45-00 „Субсидии и </w:t>
            </w:r>
            <w:proofErr w:type="spellStart"/>
            <w:r w:rsidRPr="005860D4">
              <w:rPr>
                <w:rFonts w:ascii="Times New Roman" w:eastAsia="Times New Roman" w:hAnsi="Times New Roman" w:cs="Times New Roman"/>
                <w:sz w:val="28"/>
                <w:szCs w:val="28"/>
                <w:lang w:eastAsia="bg-BG"/>
              </w:rPr>
              <w:t>др.текущи</w:t>
            </w:r>
            <w:proofErr w:type="spellEnd"/>
            <w:r w:rsidRPr="005860D4">
              <w:rPr>
                <w:rFonts w:ascii="Times New Roman" w:eastAsia="Times New Roman" w:hAnsi="Times New Roman" w:cs="Times New Roman"/>
                <w:sz w:val="28"/>
                <w:szCs w:val="28"/>
                <w:lang w:eastAsia="bg-BG"/>
              </w:rPr>
              <w:t xml:space="preserve"> </w:t>
            </w:r>
            <w:proofErr w:type="spellStart"/>
            <w:r w:rsidRPr="005860D4">
              <w:rPr>
                <w:rFonts w:ascii="Times New Roman" w:eastAsia="Times New Roman" w:hAnsi="Times New Roman" w:cs="Times New Roman"/>
                <w:sz w:val="28"/>
                <w:szCs w:val="28"/>
                <w:lang w:eastAsia="bg-BG"/>
              </w:rPr>
              <w:t>трасфери</w:t>
            </w:r>
            <w:proofErr w:type="spellEnd"/>
            <w:r w:rsidRPr="005860D4">
              <w:rPr>
                <w:rFonts w:ascii="Times New Roman" w:eastAsia="Times New Roman" w:hAnsi="Times New Roman" w:cs="Times New Roman"/>
                <w:sz w:val="28"/>
                <w:szCs w:val="28"/>
                <w:lang w:eastAsia="bg-BG"/>
              </w:rPr>
              <w:t xml:space="preserve"> за </w:t>
            </w:r>
            <w:proofErr w:type="spellStart"/>
            <w:r w:rsidRPr="005860D4">
              <w:rPr>
                <w:rFonts w:ascii="Times New Roman" w:eastAsia="Times New Roman" w:hAnsi="Times New Roman" w:cs="Times New Roman"/>
                <w:sz w:val="28"/>
                <w:szCs w:val="28"/>
                <w:lang w:eastAsia="bg-BG"/>
              </w:rPr>
              <w:t>юрид.лица</w:t>
            </w:r>
            <w:proofErr w:type="spellEnd"/>
            <w:r w:rsidRPr="005860D4">
              <w:rPr>
                <w:rFonts w:ascii="Times New Roman" w:eastAsia="Times New Roman" w:hAnsi="Times New Roman" w:cs="Times New Roman"/>
                <w:sz w:val="28"/>
                <w:szCs w:val="28"/>
                <w:lang w:eastAsia="bg-BG"/>
              </w:rPr>
              <w:t xml:space="preserve"> с </w:t>
            </w:r>
            <w:proofErr w:type="spellStart"/>
            <w:r w:rsidRPr="005860D4">
              <w:rPr>
                <w:rFonts w:ascii="Times New Roman" w:eastAsia="Times New Roman" w:hAnsi="Times New Roman" w:cs="Times New Roman"/>
                <w:sz w:val="28"/>
                <w:szCs w:val="28"/>
                <w:lang w:eastAsia="bg-BG"/>
              </w:rPr>
              <w:t>нестоп.цел</w:t>
            </w:r>
            <w:proofErr w:type="spellEnd"/>
            <w:r w:rsidRPr="005860D4">
              <w:rPr>
                <w:rFonts w:ascii="Times New Roman" w:eastAsia="Times New Roman" w:hAnsi="Times New Roman" w:cs="Times New Roman"/>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7079E4E5"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0F4F271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6A9C8289"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-400</w:t>
            </w:r>
          </w:p>
        </w:tc>
        <w:tc>
          <w:tcPr>
            <w:tcW w:w="1134" w:type="dxa"/>
            <w:tcBorders>
              <w:top w:val="single" w:sz="4" w:space="0" w:color="auto"/>
              <w:left w:val="single" w:sz="4" w:space="0" w:color="auto"/>
              <w:bottom w:val="single" w:sz="4" w:space="0" w:color="auto"/>
              <w:right w:val="single" w:sz="4" w:space="0" w:color="auto"/>
            </w:tcBorders>
          </w:tcPr>
          <w:p w14:paraId="1148BD68"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2E96E705"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472F7118"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7.3.По бюджета на Народно читалище Петър Парчевич 1927-с.Асеново:</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46CEEDFF" w14:textId="77777777" w:rsidTr="0096050E">
        <w:tc>
          <w:tcPr>
            <w:tcW w:w="4361" w:type="dxa"/>
            <w:tcBorders>
              <w:top w:val="single" w:sz="4" w:space="0" w:color="auto"/>
              <w:left w:val="single" w:sz="4" w:space="0" w:color="auto"/>
              <w:bottom w:val="single" w:sz="4" w:space="0" w:color="auto"/>
              <w:right w:val="single" w:sz="4" w:space="0" w:color="auto"/>
            </w:tcBorders>
          </w:tcPr>
          <w:p w14:paraId="0212888E"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1C0D531B"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4639EA08"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36D420BB"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02F86806"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0EBB699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480A8512" w14:textId="77777777" w:rsidTr="0096050E">
        <w:tc>
          <w:tcPr>
            <w:tcW w:w="4361" w:type="dxa"/>
            <w:tcBorders>
              <w:top w:val="single" w:sz="4" w:space="0" w:color="auto"/>
              <w:left w:val="single" w:sz="4" w:space="0" w:color="auto"/>
              <w:bottom w:val="single" w:sz="4" w:space="0" w:color="auto"/>
              <w:right w:val="single" w:sz="4" w:space="0" w:color="auto"/>
            </w:tcBorders>
          </w:tcPr>
          <w:p w14:paraId="0B8D3132"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42A511AC"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51A3CA67"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13989FD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6139E84E"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0591DE51"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5AE311AA" w14:textId="77777777" w:rsidTr="0096050E">
        <w:tc>
          <w:tcPr>
            <w:tcW w:w="4361" w:type="dxa"/>
            <w:tcBorders>
              <w:top w:val="single" w:sz="4" w:space="0" w:color="auto"/>
              <w:left w:val="single" w:sz="4" w:space="0" w:color="auto"/>
              <w:bottom w:val="single" w:sz="4" w:space="0" w:color="auto"/>
              <w:right w:val="single" w:sz="4" w:space="0" w:color="auto"/>
            </w:tcBorders>
          </w:tcPr>
          <w:p w14:paraId="569FCD7E"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proofErr w:type="spellStart"/>
            <w:r w:rsidRPr="005860D4">
              <w:rPr>
                <w:rFonts w:ascii="Times New Roman" w:eastAsia="Times New Roman" w:hAnsi="Times New Roman" w:cs="Times New Roman"/>
                <w:sz w:val="28"/>
                <w:szCs w:val="28"/>
                <w:lang w:eastAsia="bg-BG"/>
              </w:rPr>
              <w:t>Дофинансирана</w:t>
            </w:r>
            <w:proofErr w:type="spellEnd"/>
            <w:r w:rsidRPr="005860D4">
              <w:rPr>
                <w:rFonts w:ascii="Times New Roman" w:eastAsia="Times New Roman" w:hAnsi="Times New Roman" w:cs="Times New Roman"/>
                <w:sz w:val="28"/>
                <w:szCs w:val="28"/>
                <w:lang w:eastAsia="bg-BG"/>
              </w:rPr>
              <w:t xml:space="preserve"> дейност 738 „Читалища”</w:t>
            </w:r>
          </w:p>
          <w:p w14:paraId="4B9B3F54"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-подпараграф 45-00 „Субсидии и </w:t>
            </w:r>
            <w:proofErr w:type="spellStart"/>
            <w:r w:rsidRPr="005860D4">
              <w:rPr>
                <w:rFonts w:ascii="Times New Roman" w:eastAsia="Times New Roman" w:hAnsi="Times New Roman" w:cs="Times New Roman"/>
                <w:sz w:val="28"/>
                <w:szCs w:val="28"/>
                <w:lang w:eastAsia="bg-BG"/>
              </w:rPr>
              <w:t>др.текущи</w:t>
            </w:r>
            <w:proofErr w:type="spellEnd"/>
            <w:r w:rsidRPr="005860D4">
              <w:rPr>
                <w:rFonts w:ascii="Times New Roman" w:eastAsia="Times New Roman" w:hAnsi="Times New Roman" w:cs="Times New Roman"/>
                <w:sz w:val="28"/>
                <w:szCs w:val="28"/>
                <w:lang w:eastAsia="bg-BG"/>
              </w:rPr>
              <w:t xml:space="preserve"> </w:t>
            </w:r>
            <w:proofErr w:type="spellStart"/>
            <w:r w:rsidRPr="005860D4">
              <w:rPr>
                <w:rFonts w:ascii="Times New Roman" w:eastAsia="Times New Roman" w:hAnsi="Times New Roman" w:cs="Times New Roman"/>
                <w:sz w:val="28"/>
                <w:szCs w:val="28"/>
                <w:lang w:eastAsia="bg-BG"/>
              </w:rPr>
              <w:t>трасфери</w:t>
            </w:r>
            <w:proofErr w:type="spellEnd"/>
            <w:r w:rsidRPr="005860D4">
              <w:rPr>
                <w:rFonts w:ascii="Times New Roman" w:eastAsia="Times New Roman" w:hAnsi="Times New Roman" w:cs="Times New Roman"/>
                <w:sz w:val="28"/>
                <w:szCs w:val="28"/>
                <w:lang w:eastAsia="bg-BG"/>
              </w:rPr>
              <w:t xml:space="preserve"> за </w:t>
            </w:r>
            <w:proofErr w:type="spellStart"/>
            <w:r w:rsidRPr="005860D4">
              <w:rPr>
                <w:rFonts w:ascii="Times New Roman" w:eastAsia="Times New Roman" w:hAnsi="Times New Roman" w:cs="Times New Roman"/>
                <w:sz w:val="28"/>
                <w:szCs w:val="28"/>
                <w:lang w:eastAsia="bg-BG"/>
              </w:rPr>
              <w:t>юрид.лица</w:t>
            </w:r>
            <w:proofErr w:type="spellEnd"/>
            <w:r w:rsidRPr="005860D4">
              <w:rPr>
                <w:rFonts w:ascii="Times New Roman" w:eastAsia="Times New Roman" w:hAnsi="Times New Roman" w:cs="Times New Roman"/>
                <w:sz w:val="28"/>
                <w:szCs w:val="28"/>
                <w:lang w:eastAsia="bg-BG"/>
              </w:rPr>
              <w:t xml:space="preserve"> с </w:t>
            </w:r>
            <w:proofErr w:type="spellStart"/>
            <w:r w:rsidRPr="005860D4">
              <w:rPr>
                <w:rFonts w:ascii="Times New Roman" w:eastAsia="Times New Roman" w:hAnsi="Times New Roman" w:cs="Times New Roman"/>
                <w:sz w:val="28"/>
                <w:szCs w:val="28"/>
                <w:lang w:eastAsia="bg-BG"/>
              </w:rPr>
              <w:t>нестоп.цел</w:t>
            </w:r>
            <w:proofErr w:type="spellEnd"/>
            <w:r w:rsidRPr="005860D4">
              <w:rPr>
                <w:rFonts w:ascii="Times New Roman" w:eastAsia="Times New Roman" w:hAnsi="Times New Roman" w:cs="Times New Roman"/>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1DD94A37"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3400EB8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2257B7AA"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+400</w:t>
            </w:r>
          </w:p>
        </w:tc>
        <w:tc>
          <w:tcPr>
            <w:tcW w:w="1134" w:type="dxa"/>
            <w:tcBorders>
              <w:top w:val="single" w:sz="4" w:space="0" w:color="auto"/>
              <w:left w:val="single" w:sz="4" w:space="0" w:color="auto"/>
              <w:bottom w:val="single" w:sz="4" w:space="0" w:color="auto"/>
              <w:right w:val="single" w:sz="4" w:space="0" w:color="auto"/>
            </w:tcBorders>
          </w:tcPr>
          <w:p w14:paraId="1A2DBBA5"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678455F9"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5429894A"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5884B040" w14:textId="77777777" w:rsidR="00061595" w:rsidRPr="005860D4"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756A7551"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ГЛАСУВАЛИ  -1</w:t>
      </w:r>
      <w:r>
        <w:rPr>
          <w:rFonts w:ascii="Times New Roman" w:eastAsia="Calibri" w:hAnsi="Times New Roman" w:cs="Times New Roman"/>
          <w:sz w:val="28"/>
          <w:szCs w:val="28"/>
        </w:rPr>
        <w:t>1</w:t>
      </w:r>
      <w:r w:rsidRPr="00871423">
        <w:rPr>
          <w:rFonts w:ascii="Times New Roman" w:eastAsia="Calibri" w:hAnsi="Times New Roman" w:cs="Times New Roman"/>
          <w:sz w:val="28"/>
          <w:szCs w:val="28"/>
        </w:rPr>
        <w:t xml:space="preserve"> СЪВЕТНИКА</w:t>
      </w:r>
    </w:p>
    <w:p w14:paraId="10239E1D"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„ЗА“ – 1</w:t>
      </w:r>
      <w:r>
        <w:rPr>
          <w:rFonts w:ascii="Times New Roman" w:eastAsia="Calibri" w:hAnsi="Times New Roman" w:cs="Times New Roman"/>
          <w:sz w:val="28"/>
          <w:szCs w:val="28"/>
        </w:rPr>
        <w:t>1</w:t>
      </w:r>
      <w:r w:rsidRPr="00871423">
        <w:rPr>
          <w:rFonts w:ascii="Times New Roman" w:eastAsia="Calibri" w:hAnsi="Times New Roman" w:cs="Times New Roman"/>
          <w:sz w:val="28"/>
          <w:szCs w:val="28"/>
        </w:rPr>
        <w:t xml:space="preserve"> СЪВЕТНИКА</w:t>
      </w:r>
    </w:p>
    <w:p w14:paraId="41757169" w14:textId="77777777" w:rsidR="00061595" w:rsidRPr="00871423"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„ПРОТИВ“ – НЯМА</w:t>
      </w:r>
    </w:p>
    <w:p w14:paraId="518CAFCC" w14:textId="77777777" w:rsidR="00061595" w:rsidRDefault="00061595" w:rsidP="00061595">
      <w:pPr>
        <w:spacing w:after="0" w:line="240" w:lineRule="auto"/>
        <w:ind w:firstLine="708"/>
        <w:jc w:val="center"/>
        <w:rPr>
          <w:rFonts w:ascii="Times New Roman" w:eastAsia="Calibri" w:hAnsi="Times New Roman" w:cs="Times New Roman"/>
          <w:sz w:val="28"/>
          <w:szCs w:val="28"/>
        </w:rPr>
      </w:pPr>
      <w:r w:rsidRPr="00871423">
        <w:rPr>
          <w:rFonts w:ascii="Times New Roman" w:eastAsia="Calibri" w:hAnsi="Times New Roman" w:cs="Times New Roman"/>
          <w:sz w:val="28"/>
          <w:szCs w:val="28"/>
        </w:rPr>
        <w:t>„ВЪЗДЪРЖАЛИ СЕ“ – НЯМА</w:t>
      </w:r>
    </w:p>
    <w:p w14:paraId="1D40F91B"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281228">
        <w:rPr>
          <w:rFonts w:ascii="Times New Roman" w:eastAsia="Calibri" w:hAnsi="Times New Roman" w:cs="Times New Roman"/>
          <w:sz w:val="28"/>
          <w:szCs w:val="28"/>
          <w:u w:val="single"/>
        </w:rPr>
        <w:t>Цв.Андреев</w:t>
      </w:r>
      <w:r>
        <w:rPr>
          <w:rFonts w:ascii="Times New Roman" w:eastAsia="Calibri" w:hAnsi="Times New Roman" w:cs="Times New Roman"/>
          <w:sz w:val="28"/>
          <w:szCs w:val="28"/>
        </w:rPr>
        <w:t>: Колеги, гласуваме пълният проект за решение.</w:t>
      </w:r>
    </w:p>
    <w:p w14:paraId="60A14C09" w14:textId="77777777" w:rsidR="00061595" w:rsidRPr="005860D4" w:rsidRDefault="00061595" w:rsidP="00061595">
      <w:pPr>
        <w:spacing w:after="0" w:line="240" w:lineRule="auto"/>
        <w:ind w:firstLine="708"/>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lastRenderedPageBreak/>
        <w:t>На основание чл. 21, ал. 1, т. 6 от Закона за местното самоуправление и местната администрация и чл. 124 и 127, ал. 1 от Закона за публичните финанси, Общински съвет-Никопол</w:t>
      </w:r>
      <w:r>
        <w:rPr>
          <w:rFonts w:ascii="Times New Roman" w:eastAsia="Times New Roman" w:hAnsi="Times New Roman" w:cs="Times New Roman"/>
          <w:sz w:val="28"/>
          <w:szCs w:val="28"/>
          <w:lang w:eastAsia="bg-BG"/>
        </w:rPr>
        <w:t xml:space="preserve"> прие следното</w:t>
      </w:r>
    </w:p>
    <w:p w14:paraId="26EEDD32" w14:textId="77777777" w:rsidR="00061595" w:rsidRPr="005860D4" w:rsidRDefault="00061595" w:rsidP="00061595">
      <w:pPr>
        <w:spacing w:after="0" w:line="240" w:lineRule="auto"/>
        <w:jc w:val="center"/>
        <w:rPr>
          <w:rFonts w:ascii="Times New Roman" w:eastAsia="Times New Roman" w:hAnsi="Times New Roman" w:cs="Times New Roman"/>
          <w:b/>
          <w:sz w:val="28"/>
          <w:szCs w:val="28"/>
          <w:lang w:eastAsia="bg-BG"/>
        </w:rPr>
      </w:pPr>
    </w:p>
    <w:p w14:paraId="34A89E88" w14:textId="77777777" w:rsidR="00061595" w:rsidRPr="00452C36"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Р Е Ш Е Н И Е:</w:t>
      </w:r>
    </w:p>
    <w:p w14:paraId="43D6994E" w14:textId="77777777" w:rsidR="00061595"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47</w:t>
      </w:r>
      <w:r w:rsidRPr="00452C36">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452C36">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6</w:t>
      </w:r>
      <w:r w:rsidRPr="00452C36">
        <w:rPr>
          <w:rFonts w:ascii="Times New Roman" w:eastAsia="Times New Roman" w:hAnsi="Times New Roman" w:cs="Times New Roman"/>
          <w:b/>
          <w:sz w:val="28"/>
          <w:szCs w:val="28"/>
          <w:lang w:eastAsia="bg-BG"/>
        </w:rPr>
        <w:t>.2021г.</w:t>
      </w:r>
    </w:p>
    <w:p w14:paraId="1AC40D45" w14:textId="77777777" w:rsidR="00061595" w:rsidRPr="005860D4" w:rsidRDefault="00061595" w:rsidP="00061595">
      <w:pPr>
        <w:spacing w:after="0" w:line="240" w:lineRule="auto"/>
        <w:jc w:val="center"/>
        <w:rPr>
          <w:rFonts w:ascii="Times New Roman" w:eastAsia="Times New Roman" w:hAnsi="Times New Roman" w:cs="Times New Roman"/>
          <w:b/>
          <w:sz w:val="28"/>
          <w:szCs w:val="28"/>
          <w:lang w:eastAsia="bg-BG"/>
        </w:rPr>
      </w:pPr>
    </w:p>
    <w:p w14:paraId="6E3DD1ED"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1. Утвърждава уточнен план на капиталовия разчет към </w:t>
      </w:r>
      <w:r w:rsidRPr="005860D4">
        <w:rPr>
          <w:rFonts w:ascii="Times New Roman" w:eastAsia="Times New Roman" w:hAnsi="Times New Roman" w:cs="Times New Roman"/>
          <w:b/>
          <w:bCs/>
          <w:sz w:val="28"/>
          <w:szCs w:val="28"/>
          <w:lang w:eastAsia="bg-BG"/>
        </w:rPr>
        <w:t>31.05.2021 г.</w:t>
      </w:r>
      <w:r w:rsidRPr="005860D4">
        <w:rPr>
          <w:rFonts w:ascii="Times New Roman" w:eastAsia="Times New Roman" w:hAnsi="Times New Roman" w:cs="Times New Roman"/>
          <w:sz w:val="28"/>
          <w:szCs w:val="28"/>
          <w:lang w:eastAsia="bg-BG"/>
        </w:rPr>
        <w:t xml:space="preserve"> по натурални и стойностни показатели, съгласно </w:t>
      </w:r>
      <w:r w:rsidRPr="005860D4">
        <w:rPr>
          <w:rFonts w:ascii="Times New Roman" w:eastAsia="Times New Roman" w:hAnsi="Times New Roman" w:cs="Times New Roman"/>
          <w:color w:val="FF0000"/>
          <w:sz w:val="28"/>
          <w:szCs w:val="28"/>
          <w:lang w:eastAsia="bg-BG"/>
        </w:rPr>
        <w:t>приложение № 1.</w:t>
      </w:r>
    </w:p>
    <w:p w14:paraId="54AB6456"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2. Утвърждава уточнен план на капиталовия разчет към </w:t>
      </w:r>
      <w:r w:rsidRPr="005860D4">
        <w:rPr>
          <w:rFonts w:ascii="Times New Roman" w:eastAsia="Times New Roman" w:hAnsi="Times New Roman" w:cs="Times New Roman"/>
          <w:b/>
          <w:bCs/>
          <w:sz w:val="28"/>
          <w:szCs w:val="28"/>
          <w:lang w:eastAsia="bg-BG"/>
        </w:rPr>
        <w:t>30.06.2021 г.</w:t>
      </w:r>
      <w:r w:rsidRPr="005860D4">
        <w:rPr>
          <w:rFonts w:ascii="Times New Roman" w:eastAsia="Times New Roman" w:hAnsi="Times New Roman" w:cs="Times New Roman"/>
          <w:sz w:val="28"/>
          <w:szCs w:val="28"/>
          <w:lang w:eastAsia="bg-BG"/>
        </w:rPr>
        <w:t xml:space="preserve"> по натурални и стойностни показатели, съгласно </w:t>
      </w:r>
      <w:r w:rsidRPr="005860D4">
        <w:rPr>
          <w:rFonts w:ascii="Times New Roman" w:eastAsia="Times New Roman" w:hAnsi="Times New Roman" w:cs="Times New Roman"/>
          <w:color w:val="FF0000"/>
          <w:sz w:val="28"/>
          <w:szCs w:val="28"/>
          <w:lang w:eastAsia="bg-BG"/>
        </w:rPr>
        <w:t>приложение № 2.</w:t>
      </w:r>
    </w:p>
    <w:p w14:paraId="4E351F2B"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3. </w:t>
      </w:r>
      <w:r w:rsidRPr="005860D4">
        <w:rPr>
          <w:rFonts w:ascii="Times New Roman" w:eastAsia="Times New Roman" w:hAnsi="Times New Roman" w:cs="Times New Roman"/>
          <w:color w:val="FF0000"/>
          <w:sz w:val="28"/>
          <w:szCs w:val="28"/>
          <w:lang w:eastAsia="bg-BG"/>
        </w:rPr>
        <w:t xml:space="preserve">Утвърждава средства в размер на 15 000 лв., от които по предварителен разчет - 7000лв. от собствени бюджетни средства и 8 000 лв. от дарения, за осъществяване на мероприятието от местно значение - </w:t>
      </w:r>
      <w:r w:rsidRPr="005860D4">
        <w:rPr>
          <w:rFonts w:ascii="Times New Roman" w:eastAsia="Times New Roman" w:hAnsi="Times New Roman" w:cs="Times New Roman"/>
          <w:i/>
          <w:iCs/>
          <w:sz w:val="28"/>
          <w:szCs w:val="28"/>
          <w:lang w:val="en-US" w:eastAsia="bg-BG"/>
        </w:rPr>
        <w:t>IV</w:t>
      </w:r>
      <w:r w:rsidRPr="005860D4">
        <w:rPr>
          <w:rFonts w:ascii="Times New Roman" w:eastAsia="Times New Roman" w:hAnsi="Times New Roman" w:cs="Times New Roman"/>
          <w:i/>
          <w:iCs/>
          <w:sz w:val="28"/>
          <w:szCs w:val="28"/>
          <w:lang w:eastAsia="bg-BG"/>
        </w:rPr>
        <w:t xml:space="preserve"> кръг от Националния шампионат </w:t>
      </w:r>
      <w:r w:rsidRPr="005860D4">
        <w:rPr>
          <w:rFonts w:ascii="Times New Roman" w:eastAsia="Times New Roman" w:hAnsi="Times New Roman" w:cs="Times New Roman"/>
          <w:i/>
          <w:iCs/>
          <w:sz w:val="28"/>
          <w:szCs w:val="28"/>
          <w:lang w:val="en-US" w:eastAsia="bg-BG"/>
        </w:rPr>
        <w:t>JET</w:t>
      </w:r>
      <w:r w:rsidRPr="005860D4">
        <w:rPr>
          <w:rFonts w:ascii="Times New Roman" w:eastAsia="Times New Roman" w:hAnsi="Times New Roman" w:cs="Times New Roman"/>
          <w:i/>
          <w:iCs/>
          <w:sz w:val="28"/>
          <w:szCs w:val="28"/>
          <w:lang w:val="ru-RU" w:eastAsia="bg-BG"/>
        </w:rPr>
        <w:t xml:space="preserve"> </w:t>
      </w:r>
      <w:r w:rsidRPr="005860D4">
        <w:rPr>
          <w:rFonts w:ascii="Times New Roman" w:eastAsia="Times New Roman" w:hAnsi="Times New Roman" w:cs="Times New Roman"/>
          <w:i/>
          <w:iCs/>
          <w:sz w:val="28"/>
          <w:szCs w:val="28"/>
          <w:lang w:val="en-US" w:eastAsia="bg-BG"/>
        </w:rPr>
        <w:t>SKI</w:t>
      </w:r>
      <w:r w:rsidRPr="005860D4">
        <w:rPr>
          <w:rFonts w:ascii="Times New Roman" w:eastAsia="Times New Roman" w:hAnsi="Times New Roman" w:cs="Times New Roman"/>
          <w:i/>
          <w:iCs/>
          <w:sz w:val="28"/>
          <w:szCs w:val="28"/>
          <w:lang w:val="ru-RU" w:eastAsia="bg-BG"/>
        </w:rPr>
        <w:t xml:space="preserve"> </w:t>
      </w:r>
      <w:r w:rsidRPr="005860D4">
        <w:rPr>
          <w:rFonts w:ascii="Times New Roman" w:eastAsia="Times New Roman" w:hAnsi="Times New Roman" w:cs="Times New Roman"/>
          <w:i/>
          <w:iCs/>
          <w:sz w:val="28"/>
          <w:szCs w:val="28"/>
          <w:lang w:val="en-US" w:eastAsia="bg-BG"/>
        </w:rPr>
        <w:t>Bulgaria</w:t>
      </w:r>
      <w:r w:rsidRPr="005860D4">
        <w:rPr>
          <w:rFonts w:ascii="Times New Roman" w:eastAsia="Times New Roman" w:hAnsi="Times New Roman" w:cs="Times New Roman"/>
          <w:i/>
          <w:iCs/>
          <w:sz w:val="28"/>
          <w:szCs w:val="28"/>
          <w:lang w:eastAsia="bg-BG"/>
        </w:rPr>
        <w:t xml:space="preserve"> в гр. Никопол  </w:t>
      </w:r>
      <w:r w:rsidRPr="005860D4">
        <w:rPr>
          <w:rFonts w:ascii="Times New Roman" w:eastAsia="Times New Roman" w:hAnsi="Times New Roman" w:cs="Times New Roman"/>
          <w:i/>
          <w:iCs/>
          <w:sz w:val="28"/>
          <w:szCs w:val="28"/>
          <w:lang w:val="ru-RU" w:eastAsia="bg-BG"/>
        </w:rPr>
        <w:t>(</w:t>
      </w:r>
      <w:r w:rsidRPr="005860D4">
        <w:rPr>
          <w:rFonts w:ascii="Times New Roman" w:eastAsia="Times New Roman" w:hAnsi="Times New Roman" w:cs="Times New Roman"/>
          <w:i/>
          <w:iCs/>
          <w:sz w:val="28"/>
          <w:szCs w:val="28"/>
          <w:lang w:eastAsia="bg-BG"/>
        </w:rPr>
        <w:t>КУПА НИКОПОЛ-2021</w:t>
      </w:r>
      <w:r w:rsidRPr="005860D4">
        <w:rPr>
          <w:rFonts w:ascii="Times New Roman" w:eastAsia="Times New Roman" w:hAnsi="Times New Roman" w:cs="Times New Roman"/>
          <w:i/>
          <w:iCs/>
          <w:sz w:val="28"/>
          <w:szCs w:val="28"/>
          <w:lang w:val="ru-RU" w:eastAsia="bg-BG"/>
        </w:rPr>
        <w:t>)</w:t>
      </w:r>
      <w:r w:rsidRPr="005860D4">
        <w:rPr>
          <w:rFonts w:ascii="Times New Roman" w:eastAsia="Times New Roman" w:hAnsi="Times New Roman" w:cs="Times New Roman"/>
          <w:i/>
          <w:iCs/>
          <w:sz w:val="28"/>
          <w:szCs w:val="28"/>
          <w:lang w:eastAsia="bg-BG"/>
        </w:rPr>
        <w:t>,</w:t>
      </w:r>
      <w:r w:rsidRPr="005860D4">
        <w:rPr>
          <w:rFonts w:ascii="Times New Roman" w:eastAsia="Times New Roman" w:hAnsi="Times New Roman" w:cs="Times New Roman"/>
          <w:sz w:val="28"/>
          <w:szCs w:val="28"/>
          <w:lang w:eastAsia="bg-BG"/>
        </w:rPr>
        <w:t xml:space="preserve"> съгласно окончателния спортен календар за 2021 г. на </w:t>
      </w:r>
      <w:proofErr w:type="spellStart"/>
      <w:r w:rsidRPr="005860D4">
        <w:rPr>
          <w:rFonts w:ascii="Times New Roman" w:eastAsia="Times New Roman" w:hAnsi="Times New Roman" w:cs="Times New Roman"/>
          <w:sz w:val="28"/>
          <w:szCs w:val="28"/>
          <w:lang w:eastAsia="bg-BG"/>
        </w:rPr>
        <w:t>Българаската</w:t>
      </w:r>
      <w:proofErr w:type="spellEnd"/>
      <w:r w:rsidRPr="005860D4">
        <w:rPr>
          <w:rFonts w:ascii="Times New Roman" w:eastAsia="Times New Roman" w:hAnsi="Times New Roman" w:cs="Times New Roman"/>
          <w:sz w:val="28"/>
          <w:szCs w:val="28"/>
          <w:lang w:eastAsia="bg-BG"/>
        </w:rPr>
        <w:t xml:space="preserve"> федерация по водомоторни спортове /Федерацията/. Средствата се планират за разплащане на дейностите по осъществяване на състезанието. Други съпътстващи разходи за провеждане на  събитието, извън тези свързани с професионалния ангажимент за разплащане на организацията и реализиране на мероприятието </w:t>
      </w:r>
      <w:r w:rsidRPr="005860D4">
        <w:rPr>
          <w:rFonts w:ascii="Times New Roman" w:eastAsia="Times New Roman" w:hAnsi="Times New Roman" w:cs="Times New Roman"/>
          <w:i/>
          <w:iCs/>
          <w:sz w:val="28"/>
          <w:szCs w:val="28"/>
          <w:lang w:val="ru-RU" w:eastAsia="bg-BG"/>
        </w:rPr>
        <w:t>(</w:t>
      </w:r>
      <w:r w:rsidRPr="005860D4">
        <w:rPr>
          <w:rFonts w:ascii="Times New Roman" w:eastAsia="Times New Roman" w:hAnsi="Times New Roman" w:cs="Times New Roman"/>
          <w:i/>
          <w:iCs/>
          <w:sz w:val="28"/>
          <w:szCs w:val="28"/>
          <w:lang w:eastAsia="bg-BG"/>
        </w:rPr>
        <w:t>КУПА НИКОПОЛ-2021</w:t>
      </w:r>
      <w:r w:rsidRPr="005860D4">
        <w:rPr>
          <w:rFonts w:ascii="Times New Roman" w:eastAsia="Times New Roman" w:hAnsi="Times New Roman" w:cs="Times New Roman"/>
          <w:sz w:val="28"/>
          <w:szCs w:val="28"/>
          <w:lang w:val="ru-RU" w:eastAsia="bg-BG"/>
        </w:rPr>
        <w:t>)</w:t>
      </w:r>
      <w:r w:rsidRPr="005860D4">
        <w:rPr>
          <w:rFonts w:ascii="Times New Roman" w:eastAsia="Times New Roman" w:hAnsi="Times New Roman" w:cs="Times New Roman"/>
          <w:sz w:val="28"/>
          <w:szCs w:val="28"/>
          <w:lang w:eastAsia="bg-BG"/>
        </w:rPr>
        <w:t>, са извън настоящия разчет и се извършват допълнително.</w:t>
      </w:r>
    </w:p>
    <w:p w14:paraId="66F98BFC"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 Утвърждава актуализацията на общинския бюджет, във връзка с разчета по т.3, както следва:</w:t>
      </w:r>
    </w:p>
    <w:p w14:paraId="0E7C3ACF"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4.1.По бюджета на Първостепенния разпоредител с бюджет - за гр.Никопол: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6E3D4D4E" w14:textId="77777777" w:rsidTr="0096050E">
        <w:tc>
          <w:tcPr>
            <w:tcW w:w="4361" w:type="dxa"/>
            <w:tcBorders>
              <w:top w:val="single" w:sz="4" w:space="0" w:color="auto"/>
              <w:left w:val="single" w:sz="4" w:space="0" w:color="auto"/>
              <w:bottom w:val="single" w:sz="4" w:space="0" w:color="auto"/>
              <w:right w:val="single" w:sz="4" w:space="0" w:color="auto"/>
            </w:tcBorders>
          </w:tcPr>
          <w:p w14:paraId="4EE8DF2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56C4DD36"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596753DB"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6C08E055"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2B930CAC"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4359FCA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26431677" w14:textId="77777777" w:rsidTr="0096050E">
        <w:tc>
          <w:tcPr>
            <w:tcW w:w="4361" w:type="dxa"/>
            <w:tcBorders>
              <w:top w:val="single" w:sz="4" w:space="0" w:color="auto"/>
              <w:left w:val="single" w:sz="4" w:space="0" w:color="auto"/>
              <w:bottom w:val="single" w:sz="4" w:space="0" w:color="auto"/>
              <w:right w:val="single" w:sz="4" w:space="0" w:color="auto"/>
            </w:tcBorders>
          </w:tcPr>
          <w:p w14:paraId="40CB989B"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5DAA421B"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67B6F0CE"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7040F75C"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075E6D2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4C8F086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19DC2DDD" w14:textId="77777777" w:rsidTr="0096050E">
        <w:tc>
          <w:tcPr>
            <w:tcW w:w="4361" w:type="dxa"/>
            <w:tcBorders>
              <w:top w:val="single" w:sz="4" w:space="0" w:color="auto"/>
              <w:left w:val="single" w:sz="4" w:space="0" w:color="auto"/>
              <w:bottom w:val="single" w:sz="4" w:space="0" w:color="auto"/>
              <w:right w:val="single" w:sz="4" w:space="0" w:color="auto"/>
            </w:tcBorders>
          </w:tcPr>
          <w:p w14:paraId="76C1970A"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Местна дейност 714 „Спортни бази за спорт за всички”</w:t>
            </w:r>
          </w:p>
          <w:p w14:paraId="7BCC433B"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-подпараграф 10-20 „Разходи за външни услуги”</w:t>
            </w:r>
          </w:p>
        </w:tc>
        <w:tc>
          <w:tcPr>
            <w:tcW w:w="1134" w:type="dxa"/>
            <w:tcBorders>
              <w:top w:val="single" w:sz="4" w:space="0" w:color="auto"/>
              <w:left w:val="single" w:sz="4" w:space="0" w:color="auto"/>
              <w:bottom w:val="single" w:sz="4" w:space="0" w:color="auto"/>
              <w:right w:val="single" w:sz="4" w:space="0" w:color="auto"/>
            </w:tcBorders>
          </w:tcPr>
          <w:p w14:paraId="663C1E26"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+ 15 000</w:t>
            </w:r>
          </w:p>
        </w:tc>
        <w:tc>
          <w:tcPr>
            <w:tcW w:w="1134" w:type="dxa"/>
            <w:tcBorders>
              <w:top w:val="single" w:sz="4" w:space="0" w:color="auto"/>
              <w:left w:val="single" w:sz="4" w:space="0" w:color="auto"/>
              <w:bottom w:val="single" w:sz="4" w:space="0" w:color="auto"/>
              <w:right w:val="single" w:sz="4" w:space="0" w:color="auto"/>
            </w:tcBorders>
          </w:tcPr>
          <w:p w14:paraId="2B5D916A"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3FA061C8"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+ 15 000</w:t>
            </w:r>
          </w:p>
        </w:tc>
        <w:tc>
          <w:tcPr>
            <w:tcW w:w="1134" w:type="dxa"/>
            <w:tcBorders>
              <w:top w:val="single" w:sz="4" w:space="0" w:color="auto"/>
              <w:left w:val="single" w:sz="4" w:space="0" w:color="auto"/>
              <w:bottom w:val="single" w:sz="4" w:space="0" w:color="auto"/>
              <w:right w:val="single" w:sz="4" w:space="0" w:color="auto"/>
            </w:tcBorders>
          </w:tcPr>
          <w:p w14:paraId="06D3FA1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0D2D31C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r w:rsidR="00061595" w:rsidRPr="005860D4" w14:paraId="255DC32C" w14:textId="77777777" w:rsidTr="0096050E">
        <w:tc>
          <w:tcPr>
            <w:tcW w:w="4361" w:type="dxa"/>
            <w:tcBorders>
              <w:top w:val="single" w:sz="4" w:space="0" w:color="auto"/>
              <w:left w:val="single" w:sz="4" w:space="0" w:color="auto"/>
              <w:bottom w:val="single" w:sz="4" w:space="0" w:color="auto"/>
              <w:right w:val="single" w:sz="4" w:space="0" w:color="auto"/>
            </w:tcBorders>
          </w:tcPr>
          <w:p w14:paraId="2ED82717"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Местна дейност 122 „Общинска администрация”</w:t>
            </w:r>
          </w:p>
          <w:p w14:paraId="356072DA"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-подпараграф 10-98 „Други разходи, некласифицирани в другите параграфи и подпараграфи”</w:t>
            </w:r>
          </w:p>
        </w:tc>
        <w:tc>
          <w:tcPr>
            <w:tcW w:w="1134" w:type="dxa"/>
            <w:tcBorders>
              <w:top w:val="single" w:sz="4" w:space="0" w:color="auto"/>
              <w:left w:val="single" w:sz="4" w:space="0" w:color="auto"/>
              <w:bottom w:val="single" w:sz="4" w:space="0" w:color="auto"/>
              <w:right w:val="single" w:sz="4" w:space="0" w:color="auto"/>
            </w:tcBorders>
          </w:tcPr>
          <w:p w14:paraId="5022D256"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- 8 000</w:t>
            </w:r>
          </w:p>
        </w:tc>
        <w:tc>
          <w:tcPr>
            <w:tcW w:w="1134" w:type="dxa"/>
            <w:tcBorders>
              <w:top w:val="single" w:sz="4" w:space="0" w:color="auto"/>
              <w:left w:val="single" w:sz="4" w:space="0" w:color="auto"/>
              <w:bottom w:val="single" w:sz="4" w:space="0" w:color="auto"/>
              <w:right w:val="single" w:sz="4" w:space="0" w:color="auto"/>
            </w:tcBorders>
          </w:tcPr>
          <w:p w14:paraId="62EC0F79"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151A73D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-8000</w:t>
            </w:r>
          </w:p>
        </w:tc>
        <w:tc>
          <w:tcPr>
            <w:tcW w:w="1134" w:type="dxa"/>
            <w:tcBorders>
              <w:top w:val="single" w:sz="4" w:space="0" w:color="auto"/>
              <w:left w:val="single" w:sz="4" w:space="0" w:color="auto"/>
              <w:bottom w:val="single" w:sz="4" w:space="0" w:color="auto"/>
              <w:right w:val="single" w:sz="4" w:space="0" w:color="auto"/>
            </w:tcBorders>
          </w:tcPr>
          <w:p w14:paraId="32D9F11E"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6E03DDB8"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1915350C"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p>
    <w:p w14:paraId="5DA0BA77"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4.2.По бюджета на Народно читалище Напредък 1871-гр. 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6BB9EEC6" w14:textId="77777777" w:rsidTr="0096050E">
        <w:tc>
          <w:tcPr>
            <w:tcW w:w="4361" w:type="dxa"/>
            <w:tcBorders>
              <w:top w:val="single" w:sz="4" w:space="0" w:color="auto"/>
              <w:left w:val="single" w:sz="4" w:space="0" w:color="auto"/>
              <w:bottom w:val="single" w:sz="4" w:space="0" w:color="auto"/>
              <w:right w:val="single" w:sz="4" w:space="0" w:color="auto"/>
            </w:tcBorders>
          </w:tcPr>
          <w:p w14:paraId="7A1E4E67"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77B2CA3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21038E8C"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2080551F"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764E4BF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34C459E8"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172A8269" w14:textId="77777777" w:rsidTr="0096050E">
        <w:tc>
          <w:tcPr>
            <w:tcW w:w="4361" w:type="dxa"/>
            <w:tcBorders>
              <w:top w:val="single" w:sz="4" w:space="0" w:color="auto"/>
              <w:left w:val="single" w:sz="4" w:space="0" w:color="auto"/>
              <w:bottom w:val="single" w:sz="4" w:space="0" w:color="auto"/>
              <w:right w:val="single" w:sz="4" w:space="0" w:color="auto"/>
            </w:tcBorders>
          </w:tcPr>
          <w:p w14:paraId="570A056F"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lastRenderedPageBreak/>
              <w:t>ПО РАЗХОДА</w:t>
            </w:r>
          </w:p>
        </w:tc>
        <w:tc>
          <w:tcPr>
            <w:tcW w:w="1134" w:type="dxa"/>
            <w:tcBorders>
              <w:top w:val="single" w:sz="4" w:space="0" w:color="auto"/>
              <w:left w:val="single" w:sz="4" w:space="0" w:color="auto"/>
              <w:bottom w:val="single" w:sz="4" w:space="0" w:color="auto"/>
              <w:right w:val="single" w:sz="4" w:space="0" w:color="auto"/>
            </w:tcBorders>
          </w:tcPr>
          <w:p w14:paraId="367F558E"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4E02077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3EE4789B"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5DF3A421"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66EC6D50"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3016C4C4" w14:textId="77777777" w:rsidTr="0096050E">
        <w:tc>
          <w:tcPr>
            <w:tcW w:w="4361" w:type="dxa"/>
            <w:tcBorders>
              <w:top w:val="single" w:sz="4" w:space="0" w:color="auto"/>
              <w:left w:val="single" w:sz="4" w:space="0" w:color="auto"/>
              <w:bottom w:val="single" w:sz="4" w:space="0" w:color="auto"/>
              <w:right w:val="single" w:sz="4" w:space="0" w:color="auto"/>
            </w:tcBorders>
          </w:tcPr>
          <w:p w14:paraId="54D9C2A5"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proofErr w:type="spellStart"/>
            <w:r w:rsidRPr="005860D4">
              <w:rPr>
                <w:rFonts w:ascii="Times New Roman" w:eastAsia="Times New Roman" w:hAnsi="Times New Roman" w:cs="Times New Roman"/>
                <w:sz w:val="28"/>
                <w:szCs w:val="28"/>
                <w:lang w:eastAsia="bg-BG"/>
              </w:rPr>
              <w:t>Дофинансирана</w:t>
            </w:r>
            <w:proofErr w:type="spellEnd"/>
            <w:r w:rsidRPr="005860D4">
              <w:rPr>
                <w:rFonts w:ascii="Times New Roman" w:eastAsia="Times New Roman" w:hAnsi="Times New Roman" w:cs="Times New Roman"/>
                <w:sz w:val="28"/>
                <w:szCs w:val="28"/>
                <w:lang w:eastAsia="bg-BG"/>
              </w:rPr>
              <w:t xml:space="preserve"> дейност 738 „Читалища”</w:t>
            </w:r>
          </w:p>
          <w:p w14:paraId="410D1F3D"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-подпараграф 45-00 „Субсидии и </w:t>
            </w:r>
            <w:proofErr w:type="spellStart"/>
            <w:r w:rsidRPr="005860D4">
              <w:rPr>
                <w:rFonts w:ascii="Times New Roman" w:eastAsia="Times New Roman" w:hAnsi="Times New Roman" w:cs="Times New Roman"/>
                <w:sz w:val="28"/>
                <w:szCs w:val="28"/>
                <w:lang w:eastAsia="bg-BG"/>
              </w:rPr>
              <w:t>др.текущи</w:t>
            </w:r>
            <w:proofErr w:type="spellEnd"/>
            <w:r w:rsidRPr="005860D4">
              <w:rPr>
                <w:rFonts w:ascii="Times New Roman" w:eastAsia="Times New Roman" w:hAnsi="Times New Roman" w:cs="Times New Roman"/>
                <w:sz w:val="28"/>
                <w:szCs w:val="28"/>
                <w:lang w:eastAsia="bg-BG"/>
              </w:rPr>
              <w:t xml:space="preserve"> </w:t>
            </w:r>
            <w:proofErr w:type="spellStart"/>
            <w:r w:rsidRPr="005860D4">
              <w:rPr>
                <w:rFonts w:ascii="Times New Roman" w:eastAsia="Times New Roman" w:hAnsi="Times New Roman" w:cs="Times New Roman"/>
                <w:sz w:val="28"/>
                <w:szCs w:val="28"/>
                <w:lang w:eastAsia="bg-BG"/>
              </w:rPr>
              <w:t>трасфери</w:t>
            </w:r>
            <w:proofErr w:type="spellEnd"/>
            <w:r w:rsidRPr="005860D4">
              <w:rPr>
                <w:rFonts w:ascii="Times New Roman" w:eastAsia="Times New Roman" w:hAnsi="Times New Roman" w:cs="Times New Roman"/>
                <w:sz w:val="28"/>
                <w:szCs w:val="28"/>
                <w:lang w:eastAsia="bg-BG"/>
              </w:rPr>
              <w:t xml:space="preserve"> за </w:t>
            </w:r>
            <w:proofErr w:type="spellStart"/>
            <w:r w:rsidRPr="005860D4">
              <w:rPr>
                <w:rFonts w:ascii="Times New Roman" w:eastAsia="Times New Roman" w:hAnsi="Times New Roman" w:cs="Times New Roman"/>
                <w:sz w:val="28"/>
                <w:szCs w:val="28"/>
                <w:lang w:eastAsia="bg-BG"/>
              </w:rPr>
              <w:t>юрид.лица</w:t>
            </w:r>
            <w:proofErr w:type="spellEnd"/>
            <w:r w:rsidRPr="005860D4">
              <w:rPr>
                <w:rFonts w:ascii="Times New Roman" w:eastAsia="Times New Roman" w:hAnsi="Times New Roman" w:cs="Times New Roman"/>
                <w:sz w:val="28"/>
                <w:szCs w:val="28"/>
                <w:lang w:eastAsia="bg-BG"/>
              </w:rPr>
              <w:t xml:space="preserve"> с </w:t>
            </w:r>
            <w:proofErr w:type="spellStart"/>
            <w:r w:rsidRPr="005860D4">
              <w:rPr>
                <w:rFonts w:ascii="Times New Roman" w:eastAsia="Times New Roman" w:hAnsi="Times New Roman" w:cs="Times New Roman"/>
                <w:sz w:val="28"/>
                <w:szCs w:val="28"/>
                <w:lang w:eastAsia="bg-BG"/>
              </w:rPr>
              <w:t>нестоп.цел</w:t>
            </w:r>
            <w:proofErr w:type="spellEnd"/>
            <w:r w:rsidRPr="005860D4">
              <w:rPr>
                <w:rFonts w:ascii="Times New Roman" w:eastAsia="Times New Roman" w:hAnsi="Times New Roman" w:cs="Times New Roman"/>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2F744532"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- 7 000</w:t>
            </w:r>
          </w:p>
        </w:tc>
        <w:tc>
          <w:tcPr>
            <w:tcW w:w="1134" w:type="dxa"/>
            <w:tcBorders>
              <w:top w:val="single" w:sz="4" w:space="0" w:color="auto"/>
              <w:left w:val="single" w:sz="4" w:space="0" w:color="auto"/>
              <w:bottom w:val="single" w:sz="4" w:space="0" w:color="auto"/>
              <w:right w:val="single" w:sz="4" w:space="0" w:color="auto"/>
            </w:tcBorders>
          </w:tcPr>
          <w:p w14:paraId="1A8F676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0A7FBFC1"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-7000</w:t>
            </w:r>
          </w:p>
        </w:tc>
        <w:tc>
          <w:tcPr>
            <w:tcW w:w="1134" w:type="dxa"/>
            <w:tcBorders>
              <w:top w:val="single" w:sz="4" w:space="0" w:color="auto"/>
              <w:left w:val="single" w:sz="4" w:space="0" w:color="auto"/>
              <w:bottom w:val="single" w:sz="4" w:space="0" w:color="auto"/>
              <w:right w:val="single" w:sz="4" w:space="0" w:color="auto"/>
            </w:tcBorders>
          </w:tcPr>
          <w:p w14:paraId="61EC0BF4"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37937C5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748769E4"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p>
    <w:p w14:paraId="09F6561A"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5.</w:t>
      </w:r>
      <w:r w:rsidRPr="005860D4">
        <w:rPr>
          <w:rFonts w:ascii="Times New Roman" w:eastAsia="Times New Roman" w:hAnsi="Times New Roman" w:cs="Times New Roman"/>
          <w:sz w:val="28"/>
          <w:szCs w:val="28"/>
          <w:lang w:eastAsia="bg-BG"/>
        </w:rPr>
        <w:t>Да се изплатят еднократни финансови помощи за лечение, както следва:</w:t>
      </w:r>
    </w:p>
    <w:p w14:paraId="4A51EA1A" w14:textId="18D703EF" w:rsidR="00061595" w:rsidRPr="005860D4" w:rsidRDefault="00061595" w:rsidP="00061595">
      <w:pPr>
        <w:spacing w:after="0" w:line="240" w:lineRule="auto"/>
        <w:ind w:left="108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5.1.</w:t>
      </w:r>
      <w:r w:rsidRPr="005860D4">
        <w:rPr>
          <w:rFonts w:ascii="Times New Roman" w:eastAsia="Times New Roman" w:hAnsi="Times New Roman" w:cs="Times New Roman"/>
          <w:sz w:val="28"/>
          <w:szCs w:val="28"/>
          <w:lang w:eastAsia="bg-BG"/>
        </w:rPr>
        <w:t xml:space="preserve">в размер на </w:t>
      </w:r>
      <w:r w:rsidRPr="005860D4">
        <w:rPr>
          <w:rFonts w:ascii="Times New Roman" w:eastAsia="Times New Roman" w:hAnsi="Times New Roman" w:cs="Times New Roman"/>
          <w:b/>
          <w:bCs/>
          <w:sz w:val="28"/>
          <w:szCs w:val="28"/>
          <w:lang w:eastAsia="bg-BG"/>
        </w:rPr>
        <w:t>200</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(Двеста ) лева</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 xml:space="preserve">на </w:t>
      </w:r>
      <w:r w:rsidRPr="005860D4">
        <w:rPr>
          <w:rFonts w:ascii="Times New Roman" w:eastAsia="Times New Roman" w:hAnsi="Times New Roman" w:cs="Times New Roman"/>
          <w:b/>
          <w:bCs/>
          <w:sz w:val="28"/>
          <w:szCs w:val="28"/>
          <w:lang w:eastAsia="bg-BG"/>
        </w:rPr>
        <w:t>П</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b/>
          <w:bCs/>
          <w:sz w:val="28"/>
          <w:szCs w:val="28"/>
          <w:lang w:eastAsia="bg-BG"/>
        </w:rPr>
        <w:t xml:space="preserve"> З</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b/>
          <w:bCs/>
          <w:sz w:val="28"/>
          <w:szCs w:val="28"/>
          <w:lang w:eastAsia="bg-BG"/>
        </w:rPr>
        <w:t>, от с</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sz w:val="28"/>
          <w:szCs w:val="28"/>
          <w:lang w:eastAsia="bg-BG"/>
        </w:rPr>
        <w:t>, община Никопол, по заявление вх. № 94-1500/17.06.2021 г., постъпило в деловодството на Община Никопол;</w:t>
      </w:r>
    </w:p>
    <w:p w14:paraId="438ECC4D" w14:textId="424C7CE4" w:rsidR="00061595" w:rsidRPr="005860D4" w:rsidRDefault="00061595" w:rsidP="00061595">
      <w:pPr>
        <w:spacing w:after="0" w:line="240" w:lineRule="auto"/>
        <w:ind w:left="108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5.2.</w:t>
      </w:r>
      <w:r w:rsidRPr="005860D4">
        <w:rPr>
          <w:rFonts w:ascii="Times New Roman" w:eastAsia="Times New Roman" w:hAnsi="Times New Roman" w:cs="Times New Roman"/>
          <w:sz w:val="28"/>
          <w:szCs w:val="28"/>
          <w:lang w:eastAsia="bg-BG"/>
        </w:rPr>
        <w:t xml:space="preserve">в размер на </w:t>
      </w:r>
      <w:r w:rsidRPr="005860D4">
        <w:rPr>
          <w:rFonts w:ascii="Times New Roman" w:eastAsia="Times New Roman" w:hAnsi="Times New Roman" w:cs="Times New Roman"/>
          <w:b/>
          <w:bCs/>
          <w:sz w:val="28"/>
          <w:szCs w:val="28"/>
          <w:lang w:eastAsia="bg-BG"/>
        </w:rPr>
        <w:t>200</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(Двеста ) лева</w:t>
      </w:r>
      <w:r w:rsidRPr="005860D4">
        <w:rPr>
          <w:rFonts w:ascii="Times New Roman" w:eastAsia="Times New Roman" w:hAnsi="Times New Roman" w:cs="Times New Roman"/>
          <w:sz w:val="28"/>
          <w:szCs w:val="28"/>
          <w:lang w:eastAsia="bg-BG"/>
        </w:rPr>
        <w:t xml:space="preserve"> </w:t>
      </w:r>
      <w:r w:rsidRPr="005860D4">
        <w:rPr>
          <w:rFonts w:ascii="Times New Roman" w:eastAsia="Times New Roman" w:hAnsi="Times New Roman" w:cs="Times New Roman"/>
          <w:b/>
          <w:sz w:val="28"/>
          <w:szCs w:val="28"/>
          <w:lang w:eastAsia="bg-BG"/>
        </w:rPr>
        <w:t>на Р</w:t>
      </w:r>
      <w:r>
        <w:rPr>
          <w:rFonts w:ascii="Times New Roman" w:eastAsia="Times New Roman" w:hAnsi="Times New Roman" w:cs="Times New Roman"/>
          <w:b/>
          <w:sz w:val="28"/>
          <w:szCs w:val="28"/>
          <w:lang w:eastAsia="bg-BG"/>
        </w:rPr>
        <w:t>.</w:t>
      </w:r>
      <w:r w:rsidRPr="005860D4">
        <w:rPr>
          <w:rFonts w:ascii="Times New Roman" w:eastAsia="Times New Roman" w:hAnsi="Times New Roman" w:cs="Times New Roman"/>
          <w:b/>
          <w:sz w:val="28"/>
          <w:szCs w:val="28"/>
          <w:lang w:eastAsia="bg-BG"/>
        </w:rPr>
        <w:t xml:space="preserve"> М</w:t>
      </w:r>
      <w:r>
        <w:rPr>
          <w:rFonts w:ascii="Times New Roman" w:eastAsia="Times New Roman" w:hAnsi="Times New Roman" w:cs="Times New Roman"/>
          <w:b/>
          <w:sz w:val="28"/>
          <w:szCs w:val="28"/>
          <w:lang w:eastAsia="bg-BG"/>
        </w:rPr>
        <w:t>.</w:t>
      </w:r>
      <w:r w:rsidRPr="005860D4">
        <w:rPr>
          <w:rFonts w:ascii="Times New Roman" w:eastAsia="Times New Roman" w:hAnsi="Times New Roman" w:cs="Times New Roman"/>
          <w:b/>
          <w:bCs/>
          <w:sz w:val="28"/>
          <w:szCs w:val="28"/>
          <w:lang w:eastAsia="bg-BG"/>
        </w:rPr>
        <w:t>, от с</w:t>
      </w:r>
      <w:r>
        <w:rPr>
          <w:rFonts w:ascii="Times New Roman" w:eastAsia="Times New Roman" w:hAnsi="Times New Roman" w:cs="Times New Roman"/>
          <w:b/>
          <w:bCs/>
          <w:sz w:val="28"/>
          <w:szCs w:val="28"/>
          <w:lang w:eastAsia="bg-BG"/>
        </w:rPr>
        <w:t>………..</w:t>
      </w:r>
      <w:r w:rsidRPr="005860D4">
        <w:rPr>
          <w:rFonts w:ascii="Times New Roman" w:eastAsia="Times New Roman" w:hAnsi="Times New Roman" w:cs="Times New Roman"/>
          <w:sz w:val="28"/>
          <w:szCs w:val="28"/>
          <w:lang w:eastAsia="bg-BG"/>
        </w:rPr>
        <w:t>, община Никопол, по заявление вх. № 94-1486/16.06.2021 г., постъпило в деловодството на Община Никопол.</w:t>
      </w:r>
    </w:p>
    <w:p w14:paraId="58406C2E"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6.</w:t>
      </w:r>
      <w:r w:rsidRPr="005860D4">
        <w:rPr>
          <w:rFonts w:ascii="Times New Roman" w:eastAsia="Times New Roman" w:hAnsi="Times New Roman" w:cs="Times New Roman"/>
          <w:sz w:val="28"/>
          <w:szCs w:val="28"/>
          <w:lang w:eastAsia="bg-BG"/>
        </w:rPr>
        <w:t xml:space="preserve">Утвърждава допълнително средства по бюджета на „Народно читалище Петър Парчевич 1927“ -с.Асеново в размер на </w:t>
      </w:r>
      <w:r w:rsidRPr="005860D4">
        <w:rPr>
          <w:rFonts w:ascii="Times New Roman" w:eastAsia="Times New Roman" w:hAnsi="Times New Roman" w:cs="Times New Roman"/>
          <w:b/>
          <w:bCs/>
          <w:sz w:val="28"/>
          <w:szCs w:val="28"/>
          <w:lang w:eastAsia="bg-BG"/>
        </w:rPr>
        <w:t>400 лв.</w:t>
      </w:r>
      <w:r w:rsidRPr="005860D4">
        <w:rPr>
          <w:rFonts w:ascii="Times New Roman" w:eastAsia="Times New Roman" w:hAnsi="Times New Roman" w:cs="Times New Roman"/>
          <w:sz w:val="28"/>
          <w:szCs w:val="28"/>
          <w:lang w:eastAsia="bg-BG"/>
        </w:rPr>
        <w:t xml:space="preserve"> за фестивала „Банатски вкусотии-традициите на моето село-2021 година“, провеждан в с.Асеново, община Никопол. Средствата се осигуряват чрез вътрешна компенсирана промяна по бюджета на общината – от средствата по инициатива на кмета на общината, планирани по бюджета на Народно читалище Напредък 1871-гр. Никопол.</w:t>
      </w:r>
    </w:p>
    <w:p w14:paraId="3A83021E" w14:textId="77777777" w:rsidR="00061595" w:rsidRPr="005860D4" w:rsidRDefault="00061595" w:rsidP="0006159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7.</w:t>
      </w:r>
      <w:r w:rsidRPr="005860D4">
        <w:rPr>
          <w:rFonts w:ascii="Times New Roman" w:eastAsia="Times New Roman" w:hAnsi="Times New Roman" w:cs="Times New Roman"/>
          <w:sz w:val="28"/>
          <w:szCs w:val="28"/>
          <w:lang w:eastAsia="bg-BG"/>
        </w:rPr>
        <w:t>Утвърждава актуализацията на общинския бюджет, във връзка с разчета по точки от 5-6, както следва:</w:t>
      </w:r>
    </w:p>
    <w:p w14:paraId="4EF517D5"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7.1.По бюджета на Първостепенния разпоредител с бюджет - за гр.Никопол: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087CF8AF" w14:textId="77777777" w:rsidTr="0096050E">
        <w:tc>
          <w:tcPr>
            <w:tcW w:w="4361" w:type="dxa"/>
            <w:tcBorders>
              <w:top w:val="single" w:sz="4" w:space="0" w:color="auto"/>
              <w:left w:val="single" w:sz="4" w:space="0" w:color="auto"/>
              <w:bottom w:val="single" w:sz="4" w:space="0" w:color="auto"/>
              <w:right w:val="single" w:sz="4" w:space="0" w:color="auto"/>
            </w:tcBorders>
          </w:tcPr>
          <w:p w14:paraId="2BA0258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39CCECD6"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05A68F15"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61CBDB17"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64A0DF9D"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0AAF7736"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091D2C25" w14:textId="77777777" w:rsidTr="0096050E">
        <w:tc>
          <w:tcPr>
            <w:tcW w:w="4361" w:type="dxa"/>
            <w:tcBorders>
              <w:top w:val="single" w:sz="4" w:space="0" w:color="auto"/>
              <w:left w:val="single" w:sz="4" w:space="0" w:color="auto"/>
              <w:bottom w:val="single" w:sz="4" w:space="0" w:color="auto"/>
              <w:right w:val="single" w:sz="4" w:space="0" w:color="auto"/>
            </w:tcBorders>
          </w:tcPr>
          <w:p w14:paraId="3D5D0F8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ПО ПРИХОДА</w:t>
            </w:r>
          </w:p>
        </w:tc>
        <w:tc>
          <w:tcPr>
            <w:tcW w:w="1134" w:type="dxa"/>
            <w:tcBorders>
              <w:top w:val="single" w:sz="4" w:space="0" w:color="auto"/>
              <w:left w:val="single" w:sz="4" w:space="0" w:color="auto"/>
              <w:bottom w:val="single" w:sz="4" w:space="0" w:color="auto"/>
              <w:right w:val="single" w:sz="4" w:space="0" w:color="auto"/>
            </w:tcBorders>
          </w:tcPr>
          <w:p w14:paraId="362A034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04CD05C7"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4863593E"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266370F9"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4FF1C4F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p>
        </w:tc>
      </w:tr>
      <w:tr w:rsidR="00061595" w:rsidRPr="005860D4" w14:paraId="3E5559EA" w14:textId="77777777" w:rsidTr="0096050E">
        <w:tc>
          <w:tcPr>
            <w:tcW w:w="4361" w:type="dxa"/>
            <w:tcBorders>
              <w:top w:val="single" w:sz="4" w:space="0" w:color="auto"/>
              <w:left w:val="single" w:sz="4" w:space="0" w:color="auto"/>
              <w:bottom w:val="single" w:sz="4" w:space="0" w:color="auto"/>
              <w:right w:val="single" w:sz="4" w:space="0" w:color="auto"/>
            </w:tcBorders>
          </w:tcPr>
          <w:p w14:paraId="3F332BB5" w14:textId="77777777" w:rsidR="00061595" w:rsidRPr="005860D4" w:rsidRDefault="00061595" w:rsidP="0096050E">
            <w:pPr>
              <w:spacing w:after="0" w:line="240" w:lineRule="auto"/>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Приходи за местни дейности: §13-03-Данък върху превозните средства</w:t>
            </w:r>
          </w:p>
        </w:tc>
        <w:tc>
          <w:tcPr>
            <w:tcW w:w="1134" w:type="dxa"/>
            <w:tcBorders>
              <w:top w:val="single" w:sz="4" w:space="0" w:color="auto"/>
              <w:left w:val="single" w:sz="4" w:space="0" w:color="auto"/>
              <w:bottom w:val="single" w:sz="4" w:space="0" w:color="auto"/>
              <w:right w:val="single" w:sz="4" w:space="0" w:color="auto"/>
            </w:tcBorders>
          </w:tcPr>
          <w:p w14:paraId="2920954C"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620C5694"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0E626108"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6F312DA5"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4CB1068E"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r w:rsidR="00061595" w:rsidRPr="005860D4" w14:paraId="0C720D28" w14:textId="77777777" w:rsidTr="0096050E">
        <w:tc>
          <w:tcPr>
            <w:tcW w:w="4361" w:type="dxa"/>
            <w:tcBorders>
              <w:top w:val="single" w:sz="4" w:space="0" w:color="auto"/>
              <w:left w:val="single" w:sz="4" w:space="0" w:color="auto"/>
              <w:bottom w:val="single" w:sz="4" w:space="0" w:color="auto"/>
              <w:right w:val="single" w:sz="4" w:space="0" w:color="auto"/>
            </w:tcBorders>
          </w:tcPr>
          <w:p w14:paraId="6B674829"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74484B25"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1477CD3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5307A94A"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67F66993"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733D299B"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23298B31" w14:textId="77777777" w:rsidTr="0096050E">
        <w:tc>
          <w:tcPr>
            <w:tcW w:w="4361" w:type="dxa"/>
            <w:tcBorders>
              <w:top w:val="single" w:sz="4" w:space="0" w:color="auto"/>
              <w:left w:val="single" w:sz="4" w:space="0" w:color="auto"/>
              <w:bottom w:val="single" w:sz="4" w:space="0" w:color="auto"/>
              <w:right w:val="single" w:sz="4" w:space="0" w:color="auto"/>
            </w:tcBorders>
          </w:tcPr>
          <w:p w14:paraId="0E6F761A"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Местна дейност 122 „Общинска администрация”</w:t>
            </w:r>
          </w:p>
          <w:p w14:paraId="65126A42"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-подпараграф 42-14 „Обезщетения и помощи по решение на общинския съвет”</w:t>
            </w:r>
          </w:p>
        </w:tc>
        <w:tc>
          <w:tcPr>
            <w:tcW w:w="1134" w:type="dxa"/>
            <w:tcBorders>
              <w:top w:val="single" w:sz="4" w:space="0" w:color="auto"/>
              <w:left w:val="single" w:sz="4" w:space="0" w:color="auto"/>
              <w:bottom w:val="single" w:sz="4" w:space="0" w:color="auto"/>
              <w:right w:val="single" w:sz="4" w:space="0" w:color="auto"/>
            </w:tcBorders>
          </w:tcPr>
          <w:p w14:paraId="0E834344"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5CB840A6"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2394FBF2"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25922C03"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73AF324C"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0BCD9AC4"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7.2.По бюджета на Народно читалище Напредък 1871-гр. 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43710963" w14:textId="77777777" w:rsidTr="0096050E">
        <w:tc>
          <w:tcPr>
            <w:tcW w:w="4361" w:type="dxa"/>
            <w:tcBorders>
              <w:top w:val="single" w:sz="4" w:space="0" w:color="auto"/>
              <w:left w:val="single" w:sz="4" w:space="0" w:color="auto"/>
              <w:bottom w:val="single" w:sz="4" w:space="0" w:color="auto"/>
              <w:right w:val="single" w:sz="4" w:space="0" w:color="auto"/>
            </w:tcBorders>
          </w:tcPr>
          <w:p w14:paraId="69B6FB03"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2BC88991"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47525398"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3C5DD8D8"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77549C26"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03F75B2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3DE6245D" w14:textId="77777777" w:rsidTr="0096050E">
        <w:tc>
          <w:tcPr>
            <w:tcW w:w="4361" w:type="dxa"/>
            <w:tcBorders>
              <w:top w:val="single" w:sz="4" w:space="0" w:color="auto"/>
              <w:left w:val="single" w:sz="4" w:space="0" w:color="auto"/>
              <w:bottom w:val="single" w:sz="4" w:space="0" w:color="auto"/>
              <w:right w:val="single" w:sz="4" w:space="0" w:color="auto"/>
            </w:tcBorders>
          </w:tcPr>
          <w:p w14:paraId="6281FE78"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300C23D3"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5CC73483"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61365DC7"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7DB89379"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2CFE96A6"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7EB5C96F" w14:textId="77777777" w:rsidTr="0096050E">
        <w:tc>
          <w:tcPr>
            <w:tcW w:w="4361" w:type="dxa"/>
            <w:tcBorders>
              <w:top w:val="single" w:sz="4" w:space="0" w:color="auto"/>
              <w:left w:val="single" w:sz="4" w:space="0" w:color="auto"/>
              <w:bottom w:val="single" w:sz="4" w:space="0" w:color="auto"/>
              <w:right w:val="single" w:sz="4" w:space="0" w:color="auto"/>
            </w:tcBorders>
          </w:tcPr>
          <w:p w14:paraId="410DD741"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proofErr w:type="spellStart"/>
            <w:r w:rsidRPr="005860D4">
              <w:rPr>
                <w:rFonts w:ascii="Times New Roman" w:eastAsia="Times New Roman" w:hAnsi="Times New Roman" w:cs="Times New Roman"/>
                <w:sz w:val="28"/>
                <w:szCs w:val="28"/>
                <w:lang w:eastAsia="bg-BG"/>
              </w:rPr>
              <w:t>Дофинансирана</w:t>
            </w:r>
            <w:proofErr w:type="spellEnd"/>
            <w:r w:rsidRPr="005860D4">
              <w:rPr>
                <w:rFonts w:ascii="Times New Roman" w:eastAsia="Times New Roman" w:hAnsi="Times New Roman" w:cs="Times New Roman"/>
                <w:sz w:val="28"/>
                <w:szCs w:val="28"/>
                <w:lang w:eastAsia="bg-BG"/>
              </w:rPr>
              <w:t xml:space="preserve"> дейност 738 „Читалища”</w:t>
            </w:r>
          </w:p>
          <w:p w14:paraId="4B07BFCA"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lastRenderedPageBreak/>
              <w:t xml:space="preserve">-подпараграф 45-00 „Субсидии и </w:t>
            </w:r>
            <w:proofErr w:type="spellStart"/>
            <w:r w:rsidRPr="005860D4">
              <w:rPr>
                <w:rFonts w:ascii="Times New Roman" w:eastAsia="Times New Roman" w:hAnsi="Times New Roman" w:cs="Times New Roman"/>
                <w:sz w:val="28"/>
                <w:szCs w:val="28"/>
                <w:lang w:eastAsia="bg-BG"/>
              </w:rPr>
              <w:t>др.текущи</w:t>
            </w:r>
            <w:proofErr w:type="spellEnd"/>
            <w:r w:rsidRPr="005860D4">
              <w:rPr>
                <w:rFonts w:ascii="Times New Roman" w:eastAsia="Times New Roman" w:hAnsi="Times New Roman" w:cs="Times New Roman"/>
                <w:sz w:val="28"/>
                <w:szCs w:val="28"/>
                <w:lang w:eastAsia="bg-BG"/>
              </w:rPr>
              <w:t xml:space="preserve"> </w:t>
            </w:r>
            <w:proofErr w:type="spellStart"/>
            <w:r w:rsidRPr="005860D4">
              <w:rPr>
                <w:rFonts w:ascii="Times New Roman" w:eastAsia="Times New Roman" w:hAnsi="Times New Roman" w:cs="Times New Roman"/>
                <w:sz w:val="28"/>
                <w:szCs w:val="28"/>
                <w:lang w:eastAsia="bg-BG"/>
              </w:rPr>
              <w:t>трасфери</w:t>
            </w:r>
            <w:proofErr w:type="spellEnd"/>
            <w:r w:rsidRPr="005860D4">
              <w:rPr>
                <w:rFonts w:ascii="Times New Roman" w:eastAsia="Times New Roman" w:hAnsi="Times New Roman" w:cs="Times New Roman"/>
                <w:sz w:val="28"/>
                <w:szCs w:val="28"/>
                <w:lang w:eastAsia="bg-BG"/>
              </w:rPr>
              <w:t xml:space="preserve"> за </w:t>
            </w:r>
            <w:proofErr w:type="spellStart"/>
            <w:r w:rsidRPr="005860D4">
              <w:rPr>
                <w:rFonts w:ascii="Times New Roman" w:eastAsia="Times New Roman" w:hAnsi="Times New Roman" w:cs="Times New Roman"/>
                <w:sz w:val="28"/>
                <w:szCs w:val="28"/>
                <w:lang w:eastAsia="bg-BG"/>
              </w:rPr>
              <w:t>юрид.лица</w:t>
            </w:r>
            <w:proofErr w:type="spellEnd"/>
            <w:r w:rsidRPr="005860D4">
              <w:rPr>
                <w:rFonts w:ascii="Times New Roman" w:eastAsia="Times New Roman" w:hAnsi="Times New Roman" w:cs="Times New Roman"/>
                <w:sz w:val="28"/>
                <w:szCs w:val="28"/>
                <w:lang w:eastAsia="bg-BG"/>
              </w:rPr>
              <w:t xml:space="preserve"> с </w:t>
            </w:r>
            <w:proofErr w:type="spellStart"/>
            <w:r w:rsidRPr="005860D4">
              <w:rPr>
                <w:rFonts w:ascii="Times New Roman" w:eastAsia="Times New Roman" w:hAnsi="Times New Roman" w:cs="Times New Roman"/>
                <w:sz w:val="28"/>
                <w:szCs w:val="28"/>
                <w:lang w:eastAsia="bg-BG"/>
              </w:rPr>
              <w:t>нестоп.цел</w:t>
            </w:r>
            <w:proofErr w:type="spellEnd"/>
            <w:r w:rsidRPr="005860D4">
              <w:rPr>
                <w:rFonts w:ascii="Times New Roman" w:eastAsia="Times New Roman" w:hAnsi="Times New Roman" w:cs="Times New Roman"/>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035586CC"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lastRenderedPageBreak/>
              <w:t>- 400</w:t>
            </w:r>
          </w:p>
        </w:tc>
        <w:tc>
          <w:tcPr>
            <w:tcW w:w="1134" w:type="dxa"/>
            <w:tcBorders>
              <w:top w:val="single" w:sz="4" w:space="0" w:color="auto"/>
              <w:left w:val="single" w:sz="4" w:space="0" w:color="auto"/>
              <w:bottom w:val="single" w:sz="4" w:space="0" w:color="auto"/>
              <w:right w:val="single" w:sz="4" w:space="0" w:color="auto"/>
            </w:tcBorders>
          </w:tcPr>
          <w:p w14:paraId="0320EE7E"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216A1BF6"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-400</w:t>
            </w:r>
          </w:p>
        </w:tc>
        <w:tc>
          <w:tcPr>
            <w:tcW w:w="1134" w:type="dxa"/>
            <w:tcBorders>
              <w:top w:val="single" w:sz="4" w:space="0" w:color="auto"/>
              <w:left w:val="single" w:sz="4" w:space="0" w:color="auto"/>
              <w:bottom w:val="single" w:sz="4" w:space="0" w:color="auto"/>
              <w:right w:val="single" w:sz="4" w:space="0" w:color="auto"/>
            </w:tcBorders>
          </w:tcPr>
          <w:p w14:paraId="7EBF6B15"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107BF6B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1EFDB58A" w14:textId="77777777" w:rsidR="00061595" w:rsidRPr="005860D4" w:rsidRDefault="00061595" w:rsidP="00061595">
      <w:pPr>
        <w:spacing w:after="0" w:line="240" w:lineRule="auto"/>
        <w:ind w:left="720"/>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7.3.По бюджета на Народно читалище Петър Парчевич 1927-с.Асеново:</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061595" w:rsidRPr="005860D4" w14:paraId="588E6568" w14:textId="77777777" w:rsidTr="0096050E">
        <w:tc>
          <w:tcPr>
            <w:tcW w:w="4361" w:type="dxa"/>
            <w:tcBorders>
              <w:top w:val="single" w:sz="4" w:space="0" w:color="auto"/>
              <w:left w:val="single" w:sz="4" w:space="0" w:color="auto"/>
              <w:bottom w:val="single" w:sz="4" w:space="0" w:color="auto"/>
              <w:right w:val="single" w:sz="4" w:space="0" w:color="auto"/>
            </w:tcBorders>
          </w:tcPr>
          <w:p w14:paraId="062A3FAF"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14:paraId="1DD9DA2B"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Общо</w:t>
            </w:r>
          </w:p>
        </w:tc>
        <w:tc>
          <w:tcPr>
            <w:tcW w:w="1134" w:type="dxa"/>
            <w:tcBorders>
              <w:top w:val="single" w:sz="4" w:space="0" w:color="auto"/>
              <w:left w:val="single" w:sz="4" w:space="0" w:color="auto"/>
              <w:bottom w:val="single" w:sz="4" w:space="0" w:color="auto"/>
              <w:right w:val="single" w:sz="4" w:space="0" w:color="auto"/>
            </w:tcBorders>
          </w:tcPr>
          <w:p w14:paraId="499362EF"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977" w:type="dxa"/>
            <w:tcBorders>
              <w:top w:val="single" w:sz="4" w:space="0" w:color="auto"/>
              <w:left w:val="single" w:sz="4" w:space="0" w:color="auto"/>
              <w:bottom w:val="single" w:sz="4" w:space="0" w:color="auto"/>
              <w:right w:val="single" w:sz="4" w:space="0" w:color="auto"/>
            </w:tcBorders>
          </w:tcPr>
          <w:p w14:paraId="36475752"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69EDBF3A"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ІІІ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60CDF720" w14:textId="77777777" w:rsidR="00061595" w:rsidRPr="005860D4" w:rsidRDefault="00061595" w:rsidP="0096050E">
            <w:pPr>
              <w:spacing w:after="0" w:line="240" w:lineRule="auto"/>
              <w:jc w:val="center"/>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xml:space="preserve">ІV </w:t>
            </w:r>
            <w:proofErr w:type="spellStart"/>
            <w:r w:rsidRPr="005860D4">
              <w:rPr>
                <w:rFonts w:ascii="Times New Roman" w:eastAsia="Times New Roman" w:hAnsi="Times New Roman" w:cs="Times New Roman"/>
                <w:b/>
                <w:sz w:val="28"/>
                <w:szCs w:val="28"/>
                <w:lang w:eastAsia="bg-BG"/>
              </w:rPr>
              <w:t>трим</w:t>
            </w:r>
            <w:proofErr w:type="spellEnd"/>
            <w:r w:rsidRPr="005860D4">
              <w:rPr>
                <w:rFonts w:ascii="Times New Roman" w:eastAsia="Times New Roman" w:hAnsi="Times New Roman" w:cs="Times New Roman"/>
                <w:b/>
                <w:sz w:val="28"/>
                <w:szCs w:val="28"/>
                <w:lang w:eastAsia="bg-BG"/>
              </w:rPr>
              <w:t>.</w:t>
            </w:r>
          </w:p>
        </w:tc>
      </w:tr>
      <w:tr w:rsidR="00061595" w:rsidRPr="005860D4" w14:paraId="31ED6518" w14:textId="77777777" w:rsidTr="0096050E">
        <w:tc>
          <w:tcPr>
            <w:tcW w:w="4361" w:type="dxa"/>
            <w:tcBorders>
              <w:top w:val="single" w:sz="4" w:space="0" w:color="auto"/>
              <w:left w:val="single" w:sz="4" w:space="0" w:color="auto"/>
              <w:bottom w:val="single" w:sz="4" w:space="0" w:color="auto"/>
              <w:right w:val="single" w:sz="4" w:space="0" w:color="auto"/>
            </w:tcBorders>
          </w:tcPr>
          <w:p w14:paraId="69D53E5D" w14:textId="77777777" w:rsidR="00061595" w:rsidRPr="005860D4" w:rsidRDefault="00061595" w:rsidP="0096050E">
            <w:pPr>
              <w:spacing w:after="0" w:line="240" w:lineRule="auto"/>
              <w:jc w:val="center"/>
              <w:rPr>
                <w:rFonts w:ascii="Times New Roman" w:eastAsia="Times New Roman" w:hAnsi="Times New Roman" w:cs="Times New Roman"/>
                <w:sz w:val="28"/>
                <w:szCs w:val="28"/>
                <w:lang w:eastAsia="bg-BG"/>
              </w:rPr>
            </w:pPr>
            <w:r w:rsidRPr="005860D4">
              <w:rPr>
                <w:rFonts w:ascii="Times New Roman" w:eastAsia="Times New Roman" w:hAnsi="Times New Roman" w:cs="Times New Roman"/>
                <w:b/>
                <w:sz w:val="28"/>
                <w:szCs w:val="28"/>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14:paraId="34C67218"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3C13C34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977" w:type="dxa"/>
            <w:tcBorders>
              <w:top w:val="single" w:sz="4" w:space="0" w:color="auto"/>
              <w:left w:val="single" w:sz="4" w:space="0" w:color="auto"/>
              <w:bottom w:val="single" w:sz="4" w:space="0" w:color="auto"/>
              <w:right w:val="single" w:sz="4" w:space="0" w:color="auto"/>
            </w:tcBorders>
          </w:tcPr>
          <w:p w14:paraId="5D387734"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5A41E6FF"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c>
          <w:tcPr>
            <w:tcW w:w="1134" w:type="dxa"/>
            <w:tcBorders>
              <w:top w:val="single" w:sz="4" w:space="0" w:color="auto"/>
              <w:left w:val="single" w:sz="4" w:space="0" w:color="auto"/>
              <w:bottom w:val="single" w:sz="4" w:space="0" w:color="auto"/>
              <w:right w:val="single" w:sz="4" w:space="0" w:color="auto"/>
            </w:tcBorders>
          </w:tcPr>
          <w:p w14:paraId="2D47AE10"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p>
        </w:tc>
      </w:tr>
      <w:tr w:rsidR="00061595" w:rsidRPr="005860D4" w14:paraId="47834935" w14:textId="77777777" w:rsidTr="0096050E">
        <w:tc>
          <w:tcPr>
            <w:tcW w:w="4361" w:type="dxa"/>
            <w:tcBorders>
              <w:top w:val="single" w:sz="4" w:space="0" w:color="auto"/>
              <w:left w:val="single" w:sz="4" w:space="0" w:color="auto"/>
              <w:bottom w:val="single" w:sz="4" w:space="0" w:color="auto"/>
              <w:right w:val="single" w:sz="4" w:space="0" w:color="auto"/>
            </w:tcBorders>
          </w:tcPr>
          <w:p w14:paraId="7B4C15EB"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proofErr w:type="spellStart"/>
            <w:r w:rsidRPr="005860D4">
              <w:rPr>
                <w:rFonts w:ascii="Times New Roman" w:eastAsia="Times New Roman" w:hAnsi="Times New Roman" w:cs="Times New Roman"/>
                <w:sz w:val="28"/>
                <w:szCs w:val="28"/>
                <w:lang w:eastAsia="bg-BG"/>
              </w:rPr>
              <w:t>Дофинансирана</w:t>
            </w:r>
            <w:proofErr w:type="spellEnd"/>
            <w:r w:rsidRPr="005860D4">
              <w:rPr>
                <w:rFonts w:ascii="Times New Roman" w:eastAsia="Times New Roman" w:hAnsi="Times New Roman" w:cs="Times New Roman"/>
                <w:sz w:val="28"/>
                <w:szCs w:val="28"/>
                <w:lang w:eastAsia="bg-BG"/>
              </w:rPr>
              <w:t xml:space="preserve"> дейност 738 „Читалища”</w:t>
            </w:r>
          </w:p>
          <w:p w14:paraId="30F1CE29" w14:textId="77777777" w:rsidR="00061595" w:rsidRPr="005860D4" w:rsidRDefault="00061595" w:rsidP="0096050E">
            <w:pPr>
              <w:spacing w:after="0" w:line="240" w:lineRule="auto"/>
              <w:jc w:val="both"/>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 xml:space="preserve">-подпараграф 45-00 „Субсидии и </w:t>
            </w:r>
            <w:proofErr w:type="spellStart"/>
            <w:r w:rsidRPr="005860D4">
              <w:rPr>
                <w:rFonts w:ascii="Times New Roman" w:eastAsia="Times New Roman" w:hAnsi="Times New Roman" w:cs="Times New Roman"/>
                <w:sz w:val="28"/>
                <w:szCs w:val="28"/>
                <w:lang w:eastAsia="bg-BG"/>
              </w:rPr>
              <w:t>др.текущи</w:t>
            </w:r>
            <w:proofErr w:type="spellEnd"/>
            <w:r w:rsidRPr="005860D4">
              <w:rPr>
                <w:rFonts w:ascii="Times New Roman" w:eastAsia="Times New Roman" w:hAnsi="Times New Roman" w:cs="Times New Roman"/>
                <w:sz w:val="28"/>
                <w:szCs w:val="28"/>
                <w:lang w:eastAsia="bg-BG"/>
              </w:rPr>
              <w:t xml:space="preserve"> </w:t>
            </w:r>
            <w:proofErr w:type="spellStart"/>
            <w:r w:rsidRPr="005860D4">
              <w:rPr>
                <w:rFonts w:ascii="Times New Roman" w:eastAsia="Times New Roman" w:hAnsi="Times New Roman" w:cs="Times New Roman"/>
                <w:sz w:val="28"/>
                <w:szCs w:val="28"/>
                <w:lang w:eastAsia="bg-BG"/>
              </w:rPr>
              <w:t>трасфери</w:t>
            </w:r>
            <w:proofErr w:type="spellEnd"/>
            <w:r w:rsidRPr="005860D4">
              <w:rPr>
                <w:rFonts w:ascii="Times New Roman" w:eastAsia="Times New Roman" w:hAnsi="Times New Roman" w:cs="Times New Roman"/>
                <w:sz w:val="28"/>
                <w:szCs w:val="28"/>
                <w:lang w:eastAsia="bg-BG"/>
              </w:rPr>
              <w:t xml:space="preserve"> за </w:t>
            </w:r>
            <w:proofErr w:type="spellStart"/>
            <w:r w:rsidRPr="005860D4">
              <w:rPr>
                <w:rFonts w:ascii="Times New Roman" w:eastAsia="Times New Roman" w:hAnsi="Times New Roman" w:cs="Times New Roman"/>
                <w:sz w:val="28"/>
                <w:szCs w:val="28"/>
                <w:lang w:eastAsia="bg-BG"/>
              </w:rPr>
              <w:t>юрид.лица</w:t>
            </w:r>
            <w:proofErr w:type="spellEnd"/>
            <w:r w:rsidRPr="005860D4">
              <w:rPr>
                <w:rFonts w:ascii="Times New Roman" w:eastAsia="Times New Roman" w:hAnsi="Times New Roman" w:cs="Times New Roman"/>
                <w:sz w:val="28"/>
                <w:szCs w:val="28"/>
                <w:lang w:eastAsia="bg-BG"/>
              </w:rPr>
              <w:t xml:space="preserve"> с </w:t>
            </w:r>
            <w:proofErr w:type="spellStart"/>
            <w:r w:rsidRPr="005860D4">
              <w:rPr>
                <w:rFonts w:ascii="Times New Roman" w:eastAsia="Times New Roman" w:hAnsi="Times New Roman" w:cs="Times New Roman"/>
                <w:sz w:val="28"/>
                <w:szCs w:val="28"/>
                <w:lang w:eastAsia="bg-BG"/>
              </w:rPr>
              <w:t>нестоп.цел</w:t>
            </w:r>
            <w:proofErr w:type="spellEnd"/>
            <w:r w:rsidRPr="005860D4">
              <w:rPr>
                <w:rFonts w:ascii="Times New Roman" w:eastAsia="Times New Roman" w:hAnsi="Times New Roman" w:cs="Times New Roman"/>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tcPr>
          <w:p w14:paraId="477EC30D" w14:textId="77777777" w:rsidR="00061595" w:rsidRPr="005860D4" w:rsidRDefault="00061595" w:rsidP="0096050E">
            <w:pPr>
              <w:spacing w:after="0" w:line="240" w:lineRule="auto"/>
              <w:jc w:val="right"/>
              <w:rPr>
                <w:rFonts w:ascii="Times New Roman" w:eastAsia="Times New Roman" w:hAnsi="Times New Roman" w:cs="Times New Roman"/>
                <w:b/>
                <w:sz w:val="28"/>
                <w:szCs w:val="28"/>
                <w:lang w:eastAsia="bg-BG"/>
              </w:rPr>
            </w:pPr>
            <w:r w:rsidRPr="005860D4">
              <w:rPr>
                <w:rFonts w:ascii="Times New Roman" w:eastAsia="Times New Roman" w:hAnsi="Times New Roman" w:cs="Times New Roman"/>
                <w:b/>
                <w:sz w:val="28"/>
                <w:szCs w:val="28"/>
                <w:lang w:eastAsia="bg-BG"/>
              </w:rPr>
              <w:t>+ 400</w:t>
            </w:r>
          </w:p>
        </w:tc>
        <w:tc>
          <w:tcPr>
            <w:tcW w:w="1134" w:type="dxa"/>
            <w:tcBorders>
              <w:top w:val="single" w:sz="4" w:space="0" w:color="auto"/>
              <w:left w:val="single" w:sz="4" w:space="0" w:color="auto"/>
              <w:bottom w:val="single" w:sz="4" w:space="0" w:color="auto"/>
              <w:right w:val="single" w:sz="4" w:space="0" w:color="auto"/>
            </w:tcBorders>
          </w:tcPr>
          <w:p w14:paraId="650DA07D"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977" w:type="dxa"/>
            <w:tcBorders>
              <w:top w:val="single" w:sz="4" w:space="0" w:color="auto"/>
              <w:left w:val="single" w:sz="4" w:space="0" w:color="auto"/>
              <w:bottom w:val="single" w:sz="4" w:space="0" w:color="auto"/>
              <w:right w:val="single" w:sz="4" w:space="0" w:color="auto"/>
            </w:tcBorders>
          </w:tcPr>
          <w:p w14:paraId="56D2C249"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+400</w:t>
            </w:r>
          </w:p>
        </w:tc>
        <w:tc>
          <w:tcPr>
            <w:tcW w:w="1134" w:type="dxa"/>
            <w:tcBorders>
              <w:top w:val="single" w:sz="4" w:space="0" w:color="auto"/>
              <w:left w:val="single" w:sz="4" w:space="0" w:color="auto"/>
              <w:bottom w:val="single" w:sz="4" w:space="0" w:color="auto"/>
              <w:right w:val="single" w:sz="4" w:space="0" w:color="auto"/>
            </w:tcBorders>
          </w:tcPr>
          <w:p w14:paraId="6E74536B"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c>
          <w:tcPr>
            <w:tcW w:w="1134" w:type="dxa"/>
            <w:tcBorders>
              <w:top w:val="single" w:sz="4" w:space="0" w:color="auto"/>
              <w:left w:val="single" w:sz="4" w:space="0" w:color="auto"/>
              <w:bottom w:val="single" w:sz="4" w:space="0" w:color="auto"/>
              <w:right w:val="single" w:sz="4" w:space="0" w:color="auto"/>
            </w:tcBorders>
          </w:tcPr>
          <w:p w14:paraId="7FB11518" w14:textId="77777777" w:rsidR="00061595" w:rsidRPr="005860D4" w:rsidRDefault="00061595" w:rsidP="0096050E">
            <w:pPr>
              <w:spacing w:after="0" w:line="240" w:lineRule="auto"/>
              <w:jc w:val="right"/>
              <w:rPr>
                <w:rFonts w:ascii="Times New Roman" w:eastAsia="Times New Roman" w:hAnsi="Times New Roman" w:cs="Times New Roman"/>
                <w:sz w:val="28"/>
                <w:szCs w:val="28"/>
                <w:lang w:eastAsia="bg-BG"/>
              </w:rPr>
            </w:pPr>
            <w:r w:rsidRPr="005860D4">
              <w:rPr>
                <w:rFonts w:ascii="Times New Roman" w:eastAsia="Times New Roman" w:hAnsi="Times New Roman" w:cs="Times New Roman"/>
                <w:sz w:val="28"/>
                <w:szCs w:val="28"/>
                <w:lang w:eastAsia="bg-BG"/>
              </w:rPr>
              <w:t>0</w:t>
            </w:r>
          </w:p>
        </w:tc>
      </w:tr>
    </w:tbl>
    <w:p w14:paraId="129C4A1A" w14:textId="77777777" w:rsidR="00061595" w:rsidRDefault="00061595" w:rsidP="00061595">
      <w:pPr>
        <w:spacing w:after="0" w:line="240" w:lineRule="auto"/>
        <w:ind w:firstLine="708"/>
        <w:jc w:val="both"/>
        <w:rPr>
          <w:rFonts w:ascii="Times New Roman" w:eastAsia="Times New Roman" w:hAnsi="Times New Roman" w:cs="Times New Roman"/>
          <w:iCs/>
          <w:sz w:val="28"/>
          <w:szCs w:val="28"/>
          <w:lang w:eastAsia="bg-BG"/>
        </w:rPr>
      </w:pPr>
    </w:p>
    <w:p w14:paraId="10D384BD" w14:textId="77777777" w:rsidR="00061595" w:rsidRDefault="00061595" w:rsidP="00061595">
      <w:pPr>
        <w:spacing w:after="0" w:line="240" w:lineRule="auto"/>
        <w:jc w:val="both"/>
        <w:rPr>
          <w:rFonts w:ascii="Times New Roman" w:eastAsia="Calibri" w:hAnsi="Times New Roman" w:cs="Times New Roman"/>
          <w:sz w:val="28"/>
          <w:szCs w:val="28"/>
        </w:rPr>
      </w:pPr>
    </w:p>
    <w:p w14:paraId="1D981078"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p>
    <w:p w14:paraId="6DBC7BD8"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w:t>
      </w:r>
      <w:r>
        <w:rPr>
          <w:rFonts w:ascii="Times New Roman" w:eastAsia="Times New Roman" w:hAnsi="Times New Roman" w:cs="Times New Roman"/>
          <w:sz w:val="24"/>
          <w:szCs w:val="24"/>
          <w:lang w:eastAsia="bg-BG"/>
        </w:rPr>
        <w:t xml:space="preserve"> Красимир Халов, Красимир Гатев,</w:t>
      </w:r>
      <w:r w:rsidRPr="00864F53">
        <w:rPr>
          <w:rFonts w:ascii="Times New Roman" w:eastAsia="Times New Roman" w:hAnsi="Times New Roman" w:cs="Times New Roman"/>
          <w:sz w:val="24"/>
          <w:szCs w:val="24"/>
          <w:lang w:eastAsia="bg-BG"/>
        </w:rPr>
        <w:t xml:space="preserve">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Цветан Андреев /</w:t>
      </w:r>
    </w:p>
    <w:p w14:paraId="72E80CC5"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4B3ED2C8"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44292E2E" w14:textId="77777777" w:rsidR="00061595" w:rsidRDefault="00061595" w:rsidP="00061595">
      <w:pPr>
        <w:spacing w:after="0" w:line="240" w:lineRule="auto"/>
        <w:ind w:firstLine="708"/>
        <w:jc w:val="center"/>
        <w:rPr>
          <w:rFonts w:ascii="Times New Roman" w:eastAsia="Times New Roman" w:hAnsi="Times New Roman" w:cs="Times New Roman"/>
          <w:iCs/>
          <w:sz w:val="28"/>
          <w:szCs w:val="28"/>
          <w:lang w:eastAsia="bg-BG"/>
        </w:rPr>
      </w:pPr>
    </w:p>
    <w:p w14:paraId="7ADD6749"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1AD04DCA" w14:textId="77777777" w:rsidR="00061595" w:rsidRDefault="00061595" w:rsidP="00061595">
      <w:pPr>
        <w:spacing w:after="0" w:line="240" w:lineRule="auto"/>
        <w:jc w:val="center"/>
        <w:rPr>
          <w:rFonts w:ascii="Times New Roman" w:eastAsia="Calibri" w:hAnsi="Times New Roman" w:cs="Times New Roman"/>
          <w:b/>
          <w:sz w:val="28"/>
          <w:szCs w:val="28"/>
        </w:rPr>
      </w:pPr>
      <w:r w:rsidRPr="00E1146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ТРИНАДЕСЕТА</w:t>
      </w:r>
      <w:r w:rsidRPr="00E11460">
        <w:rPr>
          <w:rFonts w:ascii="Times New Roman" w:eastAsia="Calibri" w:hAnsi="Times New Roman" w:cs="Times New Roman"/>
          <w:b/>
          <w:sz w:val="28"/>
          <w:szCs w:val="28"/>
        </w:rPr>
        <w:t xml:space="preserve"> ТОЧКА ОТ ДНЕВНИЯ РЕД</w:t>
      </w:r>
    </w:p>
    <w:p w14:paraId="4444F202"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24051656"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Отношение взеха:</w:t>
      </w:r>
    </w:p>
    <w:p w14:paraId="7236B263"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796D66">
        <w:rPr>
          <w:rFonts w:ascii="Times New Roman" w:eastAsia="Calibri" w:hAnsi="Times New Roman" w:cs="Times New Roman"/>
          <w:sz w:val="28"/>
          <w:szCs w:val="28"/>
          <w:u w:val="single"/>
        </w:rPr>
        <w:t>Л.Мачев</w:t>
      </w:r>
      <w:r>
        <w:rPr>
          <w:rFonts w:ascii="Times New Roman" w:eastAsia="Calibri" w:hAnsi="Times New Roman" w:cs="Times New Roman"/>
          <w:sz w:val="28"/>
          <w:szCs w:val="28"/>
        </w:rPr>
        <w:t xml:space="preserve">: Искам да попитам новия клуб „Вихър 21“, явява ли се правоприемник на </w:t>
      </w:r>
      <w:proofErr w:type="spellStart"/>
      <w:r>
        <w:rPr>
          <w:rFonts w:ascii="Times New Roman" w:eastAsia="Calibri" w:hAnsi="Times New Roman" w:cs="Times New Roman"/>
          <w:sz w:val="28"/>
          <w:szCs w:val="28"/>
        </w:rPr>
        <w:t>ФК“Войвода</w:t>
      </w:r>
      <w:proofErr w:type="spellEnd"/>
      <w:r>
        <w:rPr>
          <w:rFonts w:ascii="Times New Roman" w:eastAsia="Calibri" w:hAnsi="Times New Roman" w:cs="Times New Roman"/>
          <w:sz w:val="28"/>
          <w:szCs w:val="28"/>
        </w:rPr>
        <w:t>“, защото както знаем 100% от финансирането на клубовете става от общинския бюджет. Направена ли е финансова ревизия на стария клуб, той закрит ли е? и какъв е смисъла от регистрация на новия клуб? Някой да внесе яснота в това нещо.</w:t>
      </w:r>
    </w:p>
    <w:p w14:paraId="3766754E"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4E6EBA">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xml:space="preserve"> /</w:t>
      </w:r>
      <w:r w:rsidRPr="004E6EBA">
        <w:rPr>
          <w:rFonts w:ascii="Times New Roman" w:eastAsia="Calibri" w:hAnsi="Times New Roman" w:cs="Times New Roman"/>
          <w:i/>
          <w:iCs/>
          <w:sz w:val="28"/>
          <w:szCs w:val="28"/>
        </w:rPr>
        <w:t>отговаря на въпросите на Мачев</w:t>
      </w:r>
      <w:r>
        <w:rPr>
          <w:rFonts w:ascii="Times New Roman" w:eastAsia="Calibri" w:hAnsi="Times New Roman" w:cs="Times New Roman"/>
          <w:sz w:val="28"/>
          <w:szCs w:val="28"/>
        </w:rPr>
        <w:t xml:space="preserve">/: Аз ще поясня на г-н Мачев доколкото съм запознат със нещата около регистриране на нов футболен клуб в с.Драгаш войвода. Сутринта говорих с г-н </w:t>
      </w:r>
      <w:proofErr w:type="spellStart"/>
      <w:r>
        <w:rPr>
          <w:rFonts w:ascii="Times New Roman" w:eastAsia="Calibri" w:hAnsi="Times New Roman" w:cs="Times New Roman"/>
          <w:sz w:val="28"/>
          <w:szCs w:val="28"/>
        </w:rPr>
        <w:t>Татарлъ</w:t>
      </w:r>
      <w:proofErr w:type="spellEnd"/>
      <w:r>
        <w:rPr>
          <w:rFonts w:ascii="Times New Roman" w:eastAsia="Calibri" w:hAnsi="Times New Roman" w:cs="Times New Roman"/>
          <w:sz w:val="28"/>
          <w:szCs w:val="28"/>
        </w:rPr>
        <w:t>, който е председател на стария и на новия клуб. Той каза, че е изпуснат срока за регистрация на стария клуб заради грешка на негов служител и по-лесния и бърз начин, за да влезе в регистрация е основаването на нов клуб. За финансова ревизия какво да говорим. Парите които са отпуснати до момента на стария клуб са отчетени. Субсидиите се отпускат не цялата сума, а поетапно./</w:t>
      </w:r>
      <w:r w:rsidRPr="004E6EBA">
        <w:rPr>
          <w:rFonts w:ascii="Times New Roman" w:eastAsia="Calibri" w:hAnsi="Times New Roman" w:cs="Times New Roman"/>
          <w:i/>
          <w:iCs/>
          <w:sz w:val="28"/>
          <w:szCs w:val="28"/>
        </w:rPr>
        <w:t>Говори подробно за футболните клубове</w:t>
      </w:r>
      <w:r>
        <w:rPr>
          <w:rFonts w:ascii="Times New Roman" w:eastAsia="Calibri" w:hAnsi="Times New Roman" w:cs="Times New Roman"/>
          <w:sz w:val="28"/>
          <w:szCs w:val="28"/>
        </w:rPr>
        <w:t>/.</w:t>
      </w:r>
    </w:p>
    <w:p w14:paraId="70AEF631" w14:textId="77777777" w:rsidR="00061595" w:rsidRDefault="00061595" w:rsidP="00061595">
      <w:pPr>
        <w:spacing w:after="0" w:line="240" w:lineRule="auto"/>
        <w:ind w:firstLine="567"/>
        <w:jc w:val="both"/>
        <w:rPr>
          <w:rFonts w:ascii="Times New Roman" w:eastAsia="Calibri" w:hAnsi="Times New Roman" w:cs="Times New Roman"/>
          <w:sz w:val="28"/>
          <w:szCs w:val="28"/>
        </w:rPr>
      </w:pPr>
      <w:proofErr w:type="spellStart"/>
      <w:r w:rsidRPr="00A07C7F">
        <w:rPr>
          <w:rFonts w:ascii="Times New Roman" w:eastAsia="Calibri" w:hAnsi="Times New Roman" w:cs="Times New Roman"/>
          <w:sz w:val="28"/>
          <w:szCs w:val="28"/>
          <w:u w:val="single"/>
        </w:rPr>
        <w:t>Б.Симеонов</w:t>
      </w:r>
      <w:proofErr w:type="spellEnd"/>
      <w:r>
        <w:rPr>
          <w:rFonts w:ascii="Times New Roman" w:eastAsia="Calibri" w:hAnsi="Times New Roman" w:cs="Times New Roman"/>
          <w:sz w:val="28"/>
          <w:szCs w:val="28"/>
        </w:rPr>
        <w:t>: Значи в момента се прави едно НПО и общината му дава пари?</w:t>
      </w:r>
    </w:p>
    <w:p w14:paraId="0327B33C"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A07C7F">
        <w:rPr>
          <w:rFonts w:ascii="Times New Roman" w:eastAsia="Calibri" w:hAnsi="Times New Roman" w:cs="Times New Roman"/>
          <w:sz w:val="28"/>
          <w:szCs w:val="28"/>
          <w:u w:val="single"/>
        </w:rPr>
        <w:lastRenderedPageBreak/>
        <w:t>Св.Ангелов</w:t>
      </w:r>
      <w:r>
        <w:rPr>
          <w:rFonts w:ascii="Times New Roman" w:eastAsia="Calibri" w:hAnsi="Times New Roman" w:cs="Times New Roman"/>
          <w:sz w:val="28"/>
          <w:szCs w:val="28"/>
        </w:rPr>
        <w:t>: Нищо не му дава общината пари. Не знам дали сте запознати , но за стадиона в с.Драгаш войвода има изготвен проект, готов да бъде подаден за финансиране.</w:t>
      </w:r>
    </w:p>
    <w:p w14:paraId="2513BAF9" w14:textId="77777777" w:rsidR="00061595" w:rsidRDefault="00061595" w:rsidP="00061595">
      <w:pPr>
        <w:spacing w:after="0" w:line="240" w:lineRule="auto"/>
        <w:ind w:firstLine="567"/>
        <w:jc w:val="both"/>
        <w:rPr>
          <w:rFonts w:ascii="Times New Roman" w:eastAsia="Calibri" w:hAnsi="Times New Roman" w:cs="Times New Roman"/>
          <w:sz w:val="28"/>
          <w:szCs w:val="28"/>
        </w:rPr>
      </w:pPr>
      <w:proofErr w:type="spellStart"/>
      <w:r w:rsidRPr="003815C3">
        <w:rPr>
          <w:rFonts w:ascii="Times New Roman" w:eastAsia="Calibri" w:hAnsi="Times New Roman" w:cs="Times New Roman"/>
          <w:sz w:val="28"/>
          <w:szCs w:val="28"/>
          <w:u w:val="single"/>
        </w:rPr>
        <w:t>Б.Симеонов</w:t>
      </w:r>
      <w:proofErr w:type="spellEnd"/>
      <w:r>
        <w:rPr>
          <w:rFonts w:ascii="Times New Roman" w:eastAsia="Calibri" w:hAnsi="Times New Roman" w:cs="Times New Roman"/>
          <w:sz w:val="28"/>
          <w:szCs w:val="28"/>
        </w:rPr>
        <w:t>: От този клуб ли ще бъде подаден или от някой следващ?</w:t>
      </w:r>
    </w:p>
    <w:p w14:paraId="00F8A274"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3815C3">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Досега нямаше прием по тази програма. Този проект стои готов от 4-5 години и е със собствени средства на президента на клуба, там няма да участва общината.</w:t>
      </w:r>
    </w:p>
    <w:p w14:paraId="5D7CE4E6"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3815C3">
        <w:rPr>
          <w:rFonts w:ascii="Times New Roman" w:eastAsia="Calibri" w:hAnsi="Times New Roman" w:cs="Times New Roman"/>
          <w:sz w:val="28"/>
          <w:szCs w:val="28"/>
          <w:u w:val="single"/>
        </w:rPr>
        <w:t>Кр.Гатев</w:t>
      </w:r>
      <w:r>
        <w:rPr>
          <w:rFonts w:ascii="Times New Roman" w:eastAsia="Calibri" w:hAnsi="Times New Roman" w:cs="Times New Roman"/>
          <w:sz w:val="28"/>
          <w:szCs w:val="28"/>
        </w:rPr>
        <w:t>: Има някои противоречия във изказването Ви, г-н Ангелов. За правоприемника и второ това значи ли че собственика освобождава общината от финансиране на клуба, аз нещо не разбрах какво искате да кажете.</w:t>
      </w:r>
    </w:p>
    <w:p w14:paraId="1B66449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4C6013">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Проекта който чака финансиране  е изготвен изцяло от частно лице, тук няма намеса общината.</w:t>
      </w:r>
    </w:p>
    <w:p w14:paraId="3D613B07"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4C6013">
        <w:rPr>
          <w:rFonts w:ascii="Times New Roman" w:eastAsia="Calibri" w:hAnsi="Times New Roman" w:cs="Times New Roman"/>
          <w:sz w:val="28"/>
          <w:szCs w:val="28"/>
          <w:u w:val="single"/>
        </w:rPr>
        <w:t>Кр.Гатев</w:t>
      </w:r>
      <w:r>
        <w:rPr>
          <w:rFonts w:ascii="Times New Roman" w:eastAsia="Calibri" w:hAnsi="Times New Roman" w:cs="Times New Roman"/>
          <w:sz w:val="28"/>
          <w:szCs w:val="28"/>
        </w:rPr>
        <w:t>: А общината ще има ли ангажименти за в бъдеще към този клуб?</w:t>
      </w:r>
    </w:p>
    <w:p w14:paraId="562258E7"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4C6013">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Ами според мене общината трябва да има присъствие във всеки един спорт намиращ се на нейна територия, независимо какъв е той.</w:t>
      </w:r>
    </w:p>
    <w:p w14:paraId="7EB97C31" w14:textId="77777777" w:rsidR="00061595" w:rsidRDefault="00061595" w:rsidP="00061595">
      <w:pPr>
        <w:spacing w:after="0" w:line="240" w:lineRule="auto"/>
        <w:ind w:firstLine="567"/>
        <w:jc w:val="both"/>
        <w:rPr>
          <w:rFonts w:ascii="Times New Roman" w:eastAsia="Calibri" w:hAnsi="Times New Roman" w:cs="Times New Roman"/>
          <w:i/>
          <w:iCs/>
          <w:sz w:val="28"/>
          <w:szCs w:val="28"/>
        </w:rPr>
      </w:pPr>
      <w:r w:rsidRPr="004C6013">
        <w:rPr>
          <w:rFonts w:ascii="Times New Roman" w:eastAsia="Calibri" w:hAnsi="Times New Roman" w:cs="Times New Roman"/>
          <w:i/>
          <w:iCs/>
          <w:sz w:val="28"/>
          <w:szCs w:val="28"/>
        </w:rPr>
        <w:t>Дебат между Красимир Гатев и Светослав Ангелов.</w:t>
      </w:r>
    </w:p>
    <w:p w14:paraId="2CDE61AF"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F0647E">
        <w:rPr>
          <w:rFonts w:ascii="Times New Roman" w:eastAsia="Calibri" w:hAnsi="Times New Roman" w:cs="Times New Roman"/>
          <w:sz w:val="28"/>
          <w:szCs w:val="28"/>
          <w:u w:val="single"/>
        </w:rPr>
        <w:t>Елеонора Нинова</w:t>
      </w:r>
      <w:r>
        <w:rPr>
          <w:rFonts w:ascii="Times New Roman" w:eastAsia="Calibri" w:hAnsi="Times New Roman" w:cs="Times New Roman"/>
          <w:sz w:val="28"/>
          <w:szCs w:val="28"/>
        </w:rPr>
        <w:t xml:space="preserve"> кмет на с.Драгаш войвода: Да, имаме нов футболен клуб. /</w:t>
      </w:r>
      <w:r w:rsidRPr="00F0647E">
        <w:rPr>
          <w:rFonts w:ascii="Times New Roman" w:eastAsia="Calibri" w:hAnsi="Times New Roman" w:cs="Times New Roman"/>
          <w:i/>
          <w:iCs/>
          <w:sz w:val="28"/>
          <w:szCs w:val="28"/>
        </w:rPr>
        <w:t>Прави подробно разяснение за новия клуб</w:t>
      </w:r>
      <w:r>
        <w:rPr>
          <w:rFonts w:ascii="Times New Roman" w:eastAsia="Calibri" w:hAnsi="Times New Roman" w:cs="Times New Roman"/>
          <w:sz w:val="28"/>
          <w:szCs w:val="28"/>
        </w:rPr>
        <w:t>/</w:t>
      </w:r>
    </w:p>
    <w:p w14:paraId="6A56300B"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F0647E">
        <w:rPr>
          <w:rFonts w:ascii="Times New Roman" w:eastAsia="Calibri" w:hAnsi="Times New Roman" w:cs="Times New Roman"/>
          <w:sz w:val="28"/>
          <w:szCs w:val="28"/>
          <w:u w:val="single"/>
        </w:rPr>
        <w:t>Л.Мачев</w:t>
      </w:r>
      <w:r>
        <w:rPr>
          <w:rFonts w:ascii="Times New Roman" w:eastAsia="Calibri" w:hAnsi="Times New Roman" w:cs="Times New Roman"/>
          <w:sz w:val="28"/>
          <w:szCs w:val="28"/>
        </w:rPr>
        <w:t>: Аз нищо не разбрах, направихте някои разяснения. Пак да питам този клуб явява ли се правоприемник или не? Ако се явява какво става и ако не се явява, пак какво става? За стария клуб това са обществени средства които са харчени и трябва да се знае как са похарчени, дали са приключени на нула и т.н. И това е много несериозно изпуснали срока и регистрират нов клуб.</w:t>
      </w:r>
    </w:p>
    <w:p w14:paraId="077DFC0D"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F0647E">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В Държавен вестник 40 дни напред трябва да се обяви, а първенството започва след 15 дена. Как ще искат от общината пари като не са регистрирани. Това беше най-бързия и лесен начин.</w:t>
      </w:r>
    </w:p>
    <w:p w14:paraId="073B4156" w14:textId="77777777" w:rsidR="00061595" w:rsidRDefault="00061595" w:rsidP="00061595">
      <w:pPr>
        <w:spacing w:after="0" w:line="240" w:lineRule="auto"/>
        <w:ind w:firstLine="567"/>
        <w:jc w:val="both"/>
        <w:rPr>
          <w:rFonts w:ascii="Times New Roman" w:eastAsia="Calibri" w:hAnsi="Times New Roman" w:cs="Times New Roman"/>
          <w:sz w:val="28"/>
          <w:szCs w:val="28"/>
        </w:rPr>
      </w:pPr>
      <w:proofErr w:type="spellStart"/>
      <w:r w:rsidRPr="00A11DC7">
        <w:rPr>
          <w:rFonts w:ascii="Times New Roman" w:eastAsia="Calibri" w:hAnsi="Times New Roman" w:cs="Times New Roman"/>
          <w:sz w:val="28"/>
          <w:szCs w:val="28"/>
          <w:u w:val="single"/>
        </w:rPr>
        <w:t>Н.Божинова</w:t>
      </w:r>
      <w:proofErr w:type="spellEnd"/>
      <w:r>
        <w:rPr>
          <w:rFonts w:ascii="Times New Roman" w:eastAsia="Calibri" w:hAnsi="Times New Roman" w:cs="Times New Roman"/>
          <w:sz w:val="28"/>
          <w:szCs w:val="28"/>
        </w:rPr>
        <w:t>: В началото на годината ние гласувахме  в бюджета определени средства за първия футболен клуб, какво се случва с тях? Похарчени ли са, тъй като те не са играли?</w:t>
      </w:r>
    </w:p>
    <w:p w14:paraId="07464614"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A11DC7">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Гласувахте за първите шест месеца, но докъде са стигнали не са ревизирани. И това ще стане. Аз да ви питам, нещо друго искате ли да се ревизира?</w:t>
      </w:r>
    </w:p>
    <w:p w14:paraId="2DFB2BD5"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A11DC7">
        <w:rPr>
          <w:rFonts w:ascii="Times New Roman" w:eastAsia="Calibri" w:hAnsi="Times New Roman" w:cs="Times New Roman"/>
          <w:sz w:val="28"/>
          <w:szCs w:val="28"/>
          <w:u w:val="single"/>
        </w:rPr>
        <w:t>Л.Мачев</w:t>
      </w:r>
      <w:r>
        <w:rPr>
          <w:rFonts w:ascii="Times New Roman" w:eastAsia="Calibri" w:hAnsi="Times New Roman" w:cs="Times New Roman"/>
          <w:sz w:val="28"/>
          <w:szCs w:val="28"/>
        </w:rPr>
        <w:t>: Аз това исках да чуя, дали са ревизирани парите или не.</w:t>
      </w:r>
    </w:p>
    <w:p w14:paraId="17CD578F"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A11DC7">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xml:space="preserve">: Отпуснали сме 6 000 лв. за цялата година на </w:t>
      </w:r>
      <w:proofErr w:type="spellStart"/>
      <w:r>
        <w:rPr>
          <w:rFonts w:ascii="Times New Roman" w:eastAsia="Calibri" w:hAnsi="Times New Roman" w:cs="Times New Roman"/>
          <w:sz w:val="28"/>
          <w:szCs w:val="28"/>
        </w:rPr>
        <w:t>ФК“Драгаш</w:t>
      </w:r>
      <w:proofErr w:type="spellEnd"/>
      <w:r>
        <w:rPr>
          <w:rFonts w:ascii="Times New Roman" w:eastAsia="Calibri" w:hAnsi="Times New Roman" w:cs="Times New Roman"/>
          <w:sz w:val="28"/>
          <w:szCs w:val="28"/>
        </w:rPr>
        <w:t xml:space="preserve"> войвода“ , предоставят фактура за 2 000лв. и общината им ги дава. Като започне сезона докато не представят разходни фактури не им се дават парите. Ето това е ревизиране.</w:t>
      </w:r>
    </w:p>
    <w:p w14:paraId="3BA4BFDF"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326162">
        <w:rPr>
          <w:rFonts w:ascii="Times New Roman" w:eastAsia="Calibri" w:hAnsi="Times New Roman" w:cs="Times New Roman"/>
          <w:sz w:val="28"/>
          <w:szCs w:val="28"/>
          <w:u w:val="single"/>
        </w:rPr>
        <w:t>А.Ахмедов</w:t>
      </w:r>
      <w:r>
        <w:rPr>
          <w:rFonts w:ascii="Times New Roman" w:eastAsia="Calibri" w:hAnsi="Times New Roman" w:cs="Times New Roman"/>
          <w:sz w:val="28"/>
          <w:szCs w:val="28"/>
        </w:rPr>
        <w:t xml:space="preserve"> : Двата клуба са независими един от друг. Единия се закрива имаме заявление от управителя, създаден е нов който е „Вихър 21“ . В случая нашата роля като ОбС и </w:t>
      </w:r>
      <w:proofErr w:type="spellStart"/>
      <w:r>
        <w:rPr>
          <w:rFonts w:ascii="Times New Roman" w:eastAsia="Calibri" w:hAnsi="Times New Roman" w:cs="Times New Roman"/>
          <w:sz w:val="28"/>
          <w:szCs w:val="28"/>
        </w:rPr>
        <w:t>ОбА</w:t>
      </w:r>
      <w:proofErr w:type="spellEnd"/>
      <w:r>
        <w:rPr>
          <w:rFonts w:ascii="Times New Roman" w:eastAsia="Calibri" w:hAnsi="Times New Roman" w:cs="Times New Roman"/>
          <w:sz w:val="28"/>
          <w:szCs w:val="28"/>
        </w:rPr>
        <w:t xml:space="preserve"> е да предоставим този имот който се стопанисва от предишния ФК на новосъздадения ФК. </w:t>
      </w:r>
      <w:proofErr w:type="spellStart"/>
      <w:r>
        <w:rPr>
          <w:rFonts w:ascii="Times New Roman" w:eastAsia="Calibri" w:hAnsi="Times New Roman" w:cs="Times New Roman"/>
          <w:sz w:val="28"/>
          <w:szCs w:val="28"/>
        </w:rPr>
        <w:t>Правоприемственост</w:t>
      </w:r>
      <w:proofErr w:type="spellEnd"/>
      <w:r>
        <w:rPr>
          <w:rFonts w:ascii="Times New Roman" w:eastAsia="Calibri" w:hAnsi="Times New Roman" w:cs="Times New Roman"/>
          <w:sz w:val="28"/>
          <w:szCs w:val="28"/>
        </w:rPr>
        <w:t xml:space="preserve"> никаква  няма </w:t>
      </w:r>
      <w:r>
        <w:rPr>
          <w:rFonts w:ascii="Times New Roman" w:eastAsia="Calibri" w:hAnsi="Times New Roman" w:cs="Times New Roman"/>
          <w:sz w:val="28"/>
          <w:szCs w:val="28"/>
        </w:rPr>
        <w:lastRenderedPageBreak/>
        <w:t>,финансова – няма, правна – няма. Съответно с решение на Общински съвет ще бъде субсидиран новия клуб.</w:t>
      </w:r>
    </w:p>
    <w:p w14:paraId="3A61AD52"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525B2A">
        <w:rPr>
          <w:rFonts w:ascii="Times New Roman" w:eastAsia="Calibri" w:hAnsi="Times New Roman" w:cs="Times New Roman"/>
          <w:sz w:val="28"/>
          <w:szCs w:val="28"/>
          <w:u w:val="single"/>
        </w:rPr>
        <w:t>Кр.Халов</w:t>
      </w:r>
      <w:r>
        <w:rPr>
          <w:rFonts w:ascii="Times New Roman" w:eastAsia="Calibri" w:hAnsi="Times New Roman" w:cs="Times New Roman"/>
          <w:sz w:val="28"/>
          <w:szCs w:val="28"/>
        </w:rPr>
        <w:t>: Той г-н Ахмедов го каза. От нас се иска като НПО да им предоставим терен. Много на далеко стигнахме с тези ревизии и т.н. Но наистина има нещо съмнително с този изпуснат срок за регистрация. Къде е този срок? Защо е необходимо да сменят името на клуба. Да заменят хората с нови по-млади, но не виждам смисъл в това да се създава нов клуб.</w:t>
      </w:r>
    </w:p>
    <w:p w14:paraId="5042FE6D" w14:textId="77777777" w:rsidR="00061595" w:rsidRDefault="00061595" w:rsidP="00061595">
      <w:pPr>
        <w:spacing w:after="0" w:line="240" w:lineRule="auto"/>
        <w:ind w:firstLine="567"/>
        <w:jc w:val="both"/>
        <w:rPr>
          <w:rFonts w:ascii="Times New Roman" w:eastAsia="Calibri" w:hAnsi="Times New Roman" w:cs="Times New Roman"/>
          <w:sz w:val="28"/>
          <w:szCs w:val="28"/>
        </w:rPr>
      </w:pPr>
      <w:proofErr w:type="spellStart"/>
      <w:r w:rsidRPr="00525B2A">
        <w:rPr>
          <w:rFonts w:ascii="Times New Roman" w:eastAsia="Calibri" w:hAnsi="Times New Roman" w:cs="Times New Roman"/>
          <w:sz w:val="28"/>
          <w:szCs w:val="28"/>
          <w:u w:val="single"/>
        </w:rPr>
        <w:t>Е.Нинова</w:t>
      </w:r>
      <w:proofErr w:type="spellEnd"/>
      <w:r>
        <w:rPr>
          <w:rFonts w:ascii="Times New Roman" w:eastAsia="Calibri" w:hAnsi="Times New Roman" w:cs="Times New Roman"/>
          <w:sz w:val="28"/>
          <w:szCs w:val="28"/>
        </w:rPr>
        <w:t>: Със старата регистрация нямаше кой да се занимава. Всички се отдръпнаха изведнъж и този клуб увисна.</w:t>
      </w:r>
    </w:p>
    <w:p w14:paraId="35277B0F" w14:textId="77777777" w:rsidR="00061595" w:rsidRDefault="00061595" w:rsidP="00061595">
      <w:pPr>
        <w:spacing w:after="0" w:line="240" w:lineRule="auto"/>
        <w:ind w:firstLine="567"/>
        <w:jc w:val="both"/>
        <w:rPr>
          <w:rFonts w:ascii="Times New Roman" w:eastAsia="Calibri" w:hAnsi="Times New Roman" w:cs="Times New Roman"/>
          <w:i/>
          <w:iCs/>
          <w:sz w:val="28"/>
          <w:szCs w:val="28"/>
        </w:rPr>
      </w:pPr>
      <w:r w:rsidRPr="00525B2A">
        <w:rPr>
          <w:rFonts w:ascii="Times New Roman" w:eastAsia="Calibri" w:hAnsi="Times New Roman" w:cs="Times New Roman"/>
          <w:i/>
          <w:iCs/>
          <w:sz w:val="28"/>
          <w:szCs w:val="28"/>
        </w:rPr>
        <w:t xml:space="preserve">Дебат между Нинова и Халов. </w:t>
      </w:r>
    </w:p>
    <w:p w14:paraId="46A8B1A9" w14:textId="77777777" w:rsidR="00061595" w:rsidRDefault="00061595" w:rsidP="00061595">
      <w:pPr>
        <w:spacing w:after="0" w:line="240" w:lineRule="auto"/>
        <w:ind w:firstLine="708"/>
        <w:jc w:val="both"/>
        <w:rPr>
          <w:rFonts w:ascii="Times New Roman" w:eastAsia="Times New Roman" w:hAnsi="Times New Roman" w:cs="Times New Roman"/>
          <w:i/>
          <w:sz w:val="28"/>
          <w:szCs w:val="28"/>
          <w:lang w:eastAsia="bg-BG"/>
        </w:rPr>
      </w:pPr>
      <w:r w:rsidRPr="003F7A2B">
        <w:rPr>
          <w:rFonts w:ascii="Times New Roman" w:eastAsia="Calibri" w:hAnsi="Times New Roman" w:cs="Times New Roman"/>
          <w:sz w:val="28"/>
          <w:szCs w:val="28"/>
          <w:u w:val="single"/>
        </w:rPr>
        <w:t>Цв.Андреев</w:t>
      </w:r>
      <w:r>
        <w:rPr>
          <w:rFonts w:ascii="Times New Roman" w:eastAsia="Calibri" w:hAnsi="Times New Roman" w:cs="Times New Roman"/>
          <w:sz w:val="28"/>
          <w:szCs w:val="28"/>
        </w:rPr>
        <w:t xml:space="preserve">: </w:t>
      </w:r>
      <w:r w:rsidRPr="006500BA">
        <w:rPr>
          <w:rFonts w:ascii="Times New Roman" w:eastAsia="Times New Roman" w:hAnsi="Times New Roman" w:cs="Times New Roman"/>
          <w:sz w:val="28"/>
          <w:szCs w:val="28"/>
          <w:lang w:eastAsia="bg-BG"/>
        </w:rPr>
        <w:t xml:space="preserve">Колеги, гласуваме проекта за решение </w:t>
      </w:r>
      <w:r w:rsidRPr="006500BA">
        <w:rPr>
          <w:rFonts w:ascii="Times New Roman" w:eastAsia="Times New Roman" w:hAnsi="Times New Roman" w:cs="Times New Roman"/>
          <w:i/>
          <w:sz w:val="28"/>
          <w:szCs w:val="28"/>
          <w:lang w:eastAsia="bg-BG"/>
        </w:rPr>
        <w:t>/чете проекта за решение/.</w:t>
      </w:r>
    </w:p>
    <w:p w14:paraId="50B4779C" w14:textId="77777777" w:rsidR="00061595" w:rsidRPr="003D4A3D" w:rsidRDefault="00061595" w:rsidP="0006159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ru-RU" w:eastAsia="bg-BG"/>
        </w:rPr>
        <w:t>Н</w:t>
      </w:r>
      <w:r w:rsidRPr="003D4A3D">
        <w:rPr>
          <w:rFonts w:ascii="Times New Roman" w:eastAsia="Times New Roman" w:hAnsi="Times New Roman" w:cs="Times New Roman"/>
          <w:sz w:val="28"/>
          <w:szCs w:val="28"/>
          <w:lang w:val="ru-RU" w:eastAsia="bg-BG"/>
        </w:rPr>
        <w:t xml:space="preserve">а основание </w:t>
      </w:r>
      <w:r w:rsidRPr="003D4A3D">
        <w:rPr>
          <w:rFonts w:ascii="Times New Roman" w:eastAsia="Times New Roman" w:hAnsi="Times New Roman" w:cs="Times New Roman"/>
          <w:bCs/>
          <w:sz w:val="28"/>
          <w:szCs w:val="28"/>
          <w:lang w:eastAsia="bg-BG"/>
        </w:rPr>
        <w:t xml:space="preserve">чл. 21, ал. 1, т. 8 от ЗМСМА, чл. 39, ал. 5 и ал. 6 от Закона за общинска собственост и чл. 67, ал. 2 и ал. 3 от </w:t>
      </w:r>
      <w:r w:rsidRPr="003D4A3D">
        <w:rPr>
          <w:rFonts w:ascii="Times New Roman" w:eastAsia="Times New Roman" w:hAnsi="Times New Roman" w:cs="Times New Roman"/>
          <w:sz w:val="28"/>
          <w:szCs w:val="28"/>
          <w:lang w:eastAsia="bg-BG"/>
        </w:rPr>
        <w:t xml:space="preserve">Наредба № 6 за реда за придобиване, управление и разпореждане с общинско имущество в Община Никопол </w:t>
      </w:r>
      <w:r w:rsidRPr="003D4A3D">
        <w:rPr>
          <w:rFonts w:ascii="Times New Roman" w:eastAsia="Times New Roman" w:hAnsi="Times New Roman" w:cs="Times New Roman"/>
          <w:bCs/>
          <w:sz w:val="28"/>
          <w:szCs w:val="28"/>
          <w:lang w:eastAsia="bg-BG"/>
        </w:rPr>
        <w:t xml:space="preserve"> във връзка с чл. 103, ал. 1, т. 1 от </w:t>
      </w:r>
      <w:r w:rsidRPr="003D4A3D">
        <w:rPr>
          <w:rFonts w:ascii="Times New Roman" w:eastAsia="Times New Roman" w:hAnsi="Times New Roman" w:cs="Times New Roman"/>
          <w:sz w:val="28"/>
          <w:szCs w:val="28"/>
          <w:lang w:eastAsia="bg-BG"/>
        </w:rPr>
        <w:t>Закона за физическото възпитание и спорта /</w:t>
      </w:r>
      <w:r w:rsidRPr="003D4A3D">
        <w:rPr>
          <w:rFonts w:ascii="Times New Roman" w:eastAsia="Times New Roman" w:hAnsi="Times New Roman" w:cs="Times New Roman"/>
          <w:bCs/>
          <w:sz w:val="28"/>
          <w:szCs w:val="28"/>
          <w:lang w:eastAsia="bg-BG"/>
        </w:rPr>
        <w:t xml:space="preserve">ЗФВС/ и заявление с вх. № 63-133/17.06.2021 г. от </w:t>
      </w:r>
      <w:r w:rsidRPr="003D4A3D">
        <w:rPr>
          <w:rFonts w:ascii="Times New Roman" w:eastAsia="Times New Roman" w:hAnsi="Times New Roman" w:cs="Times New Roman"/>
          <w:sz w:val="28"/>
          <w:szCs w:val="28"/>
          <w:lang w:eastAsia="bg-BG"/>
        </w:rPr>
        <w:t>„ФУТБОЛЕН КЛУБ ВИХЪР 21“ с. Драгаш войвода</w:t>
      </w:r>
      <w:r w:rsidRPr="003D4A3D">
        <w:rPr>
          <w:rFonts w:ascii="Times New Roman" w:eastAsia="Times New Roman" w:hAnsi="Times New Roman" w:cs="Times New Roman"/>
          <w:bCs/>
          <w:sz w:val="28"/>
          <w:szCs w:val="28"/>
          <w:lang w:eastAsia="bg-BG"/>
        </w:rPr>
        <w:t xml:space="preserve"> и Решение № 184 от 25.02.2021 г. </w:t>
      </w:r>
      <w:r w:rsidRPr="003D4A3D">
        <w:rPr>
          <w:rFonts w:ascii="Times New Roman" w:eastAsia="Times New Roman" w:hAnsi="Times New Roman" w:cs="Times New Roman"/>
          <w:sz w:val="28"/>
          <w:szCs w:val="28"/>
          <w:lang w:eastAsia="bg-BG"/>
        </w:rPr>
        <w:t>на Общински съвет – Никопол</w:t>
      </w:r>
      <w:r w:rsidRPr="003D4A3D">
        <w:rPr>
          <w:rFonts w:ascii="Times New Roman" w:eastAsia="Times New Roman" w:hAnsi="Times New Roman" w:cs="Times New Roman"/>
          <w:bCs/>
          <w:sz w:val="28"/>
          <w:szCs w:val="28"/>
          <w:lang w:eastAsia="bg-BG"/>
        </w:rPr>
        <w:t xml:space="preserve">, </w:t>
      </w:r>
      <w:r w:rsidRPr="003D4A3D">
        <w:rPr>
          <w:rFonts w:ascii="Times New Roman" w:eastAsia="Times New Roman" w:hAnsi="Times New Roman" w:cs="Times New Roman"/>
          <w:sz w:val="28"/>
          <w:szCs w:val="28"/>
          <w:lang w:eastAsia="bg-BG"/>
        </w:rPr>
        <w:t>Общински съвет-Никопол прие следното</w:t>
      </w:r>
    </w:p>
    <w:p w14:paraId="365D85FF" w14:textId="77777777" w:rsidR="00061595" w:rsidRPr="003D4A3D" w:rsidRDefault="00061595" w:rsidP="00061595">
      <w:pPr>
        <w:spacing w:after="0" w:line="240" w:lineRule="auto"/>
        <w:jc w:val="center"/>
        <w:rPr>
          <w:rFonts w:ascii="Times New Roman" w:eastAsia="Times New Roman" w:hAnsi="Times New Roman" w:cs="Times New Roman"/>
          <w:b/>
          <w:sz w:val="28"/>
          <w:szCs w:val="28"/>
          <w:lang w:eastAsia="bg-BG"/>
        </w:rPr>
      </w:pPr>
    </w:p>
    <w:p w14:paraId="3CEA57CF" w14:textId="77777777" w:rsidR="00061595" w:rsidRPr="003D4A3D"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3D4A3D">
        <w:rPr>
          <w:rFonts w:ascii="Times New Roman" w:eastAsia="Times New Roman" w:hAnsi="Times New Roman" w:cs="Times New Roman"/>
          <w:b/>
          <w:sz w:val="28"/>
          <w:szCs w:val="28"/>
          <w:lang w:eastAsia="bg-BG"/>
        </w:rPr>
        <w:t>Р Е Ш Е Н И Е:</w:t>
      </w:r>
    </w:p>
    <w:p w14:paraId="053787AE" w14:textId="77777777" w:rsidR="00061595" w:rsidRPr="003D4A3D" w:rsidRDefault="00061595" w:rsidP="00061595">
      <w:pPr>
        <w:spacing w:after="0" w:line="240" w:lineRule="auto"/>
        <w:ind w:firstLine="708"/>
        <w:jc w:val="center"/>
        <w:rPr>
          <w:rFonts w:ascii="Times New Roman" w:eastAsia="Times New Roman" w:hAnsi="Times New Roman" w:cs="Times New Roman"/>
          <w:b/>
          <w:sz w:val="28"/>
          <w:szCs w:val="28"/>
          <w:lang w:eastAsia="bg-BG"/>
        </w:rPr>
      </w:pPr>
      <w:r w:rsidRPr="003D4A3D">
        <w:rPr>
          <w:rFonts w:ascii="Times New Roman" w:eastAsia="Times New Roman" w:hAnsi="Times New Roman" w:cs="Times New Roman"/>
          <w:b/>
          <w:sz w:val="28"/>
          <w:szCs w:val="28"/>
          <w:lang w:eastAsia="bg-BG"/>
        </w:rPr>
        <w:t>№248/29.06.2021г.</w:t>
      </w:r>
    </w:p>
    <w:p w14:paraId="3E5CCBC5" w14:textId="77777777" w:rsidR="00061595" w:rsidRPr="003D4A3D" w:rsidRDefault="00061595" w:rsidP="00061595">
      <w:pPr>
        <w:spacing w:after="0" w:line="240" w:lineRule="auto"/>
        <w:jc w:val="both"/>
        <w:rPr>
          <w:rFonts w:ascii="Times New Roman" w:eastAsia="Times New Roman" w:hAnsi="Times New Roman" w:cs="Times New Roman"/>
          <w:b/>
          <w:sz w:val="28"/>
          <w:szCs w:val="28"/>
          <w:lang w:eastAsia="bg-BG"/>
        </w:rPr>
      </w:pPr>
    </w:p>
    <w:p w14:paraId="090208D4" w14:textId="77777777" w:rsidR="00061595" w:rsidRPr="003D4A3D" w:rsidRDefault="00061595" w:rsidP="00061595">
      <w:pPr>
        <w:numPr>
          <w:ilvl w:val="0"/>
          <w:numId w:val="60"/>
        </w:numPr>
        <w:spacing w:after="0" w:line="240" w:lineRule="auto"/>
        <w:ind w:left="426" w:hanging="426"/>
        <w:jc w:val="both"/>
        <w:rPr>
          <w:rFonts w:ascii="Times New Roman" w:eastAsia="Times New Roman" w:hAnsi="Times New Roman" w:cs="Times New Roman"/>
          <w:bCs/>
          <w:sz w:val="28"/>
          <w:szCs w:val="28"/>
          <w:lang w:eastAsia="bg-BG"/>
        </w:rPr>
      </w:pPr>
      <w:bookmarkStart w:id="80" w:name="_Hlk75536957"/>
      <w:r w:rsidRPr="003D4A3D">
        <w:rPr>
          <w:rFonts w:ascii="Times New Roman" w:eastAsia="Times New Roman" w:hAnsi="Times New Roman" w:cs="Times New Roman"/>
          <w:sz w:val="28"/>
          <w:szCs w:val="28"/>
          <w:lang w:eastAsia="bg-BG"/>
        </w:rPr>
        <w:t xml:space="preserve">Общински съвет – Никопол дава съгласие да се включи  в </w:t>
      </w:r>
      <w:r w:rsidRPr="003D4A3D">
        <w:rPr>
          <w:rFonts w:ascii="Times New Roman" w:eastAsia="Times New Roman" w:hAnsi="Times New Roman" w:cs="Times New Roman"/>
          <w:sz w:val="28"/>
          <w:szCs w:val="28"/>
          <w:lang w:val="ru-RU" w:eastAsia="bg-BG"/>
        </w:rPr>
        <w:t xml:space="preserve">Програмата за управление и разпореждане с имоти общинска собственост за </w:t>
      </w:r>
      <w:r w:rsidRPr="003D4A3D">
        <w:rPr>
          <w:rFonts w:ascii="Times New Roman" w:eastAsia="Times New Roman" w:hAnsi="Times New Roman" w:cs="Times New Roman"/>
          <w:b/>
          <w:sz w:val="28"/>
          <w:szCs w:val="28"/>
          <w:lang w:val="ru-RU" w:eastAsia="bg-BG"/>
        </w:rPr>
        <w:t xml:space="preserve">2021 </w:t>
      </w:r>
      <w:r w:rsidRPr="003D4A3D">
        <w:rPr>
          <w:rFonts w:ascii="Times New Roman" w:eastAsia="Times New Roman" w:hAnsi="Times New Roman" w:cs="Times New Roman"/>
          <w:sz w:val="28"/>
          <w:szCs w:val="28"/>
          <w:lang w:val="ru-RU" w:eastAsia="bg-BG"/>
        </w:rPr>
        <w:t>година,</w:t>
      </w:r>
      <w:r w:rsidRPr="003D4A3D">
        <w:rPr>
          <w:rFonts w:ascii="Times New Roman" w:eastAsia="Times New Roman" w:hAnsi="Times New Roman" w:cs="Times New Roman"/>
          <w:sz w:val="28"/>
          <w:szCs w:val="28"/>
          <w:lang w:eastAsia="bg-BG"/>
        </w:rPr>
        <w:t xml:space="preserve"> приета с Решение № 184/25.02.2021 г. </w:t>
      </w:r>
      <w:r w:rsidRPr="003D4A3D">
        <w:rPr>
          <w:rFonts w:ascii="Times New Roman" w:eastAsia="Times New Roman" w:hAnsi="Times New Roman" w:cs="Times New Roman"/>
          <w:bCs/>
          <w:sz w:val="28"/>
          <w:szCs w:val="28"/>
          <w:lang w:eastAsia="bg-BG"/>
        </w:rPr>
        <w:t>в точка осем : „Учредяване на ограничени вещни права върху имоти общинска собственост“,</w:t>
      </w:r>
      <w:r w:rsidRPr="003D4A3D">
        <w:rPr>
          <w:rFonts w:ascii="Times New Roman" w:eastAsia="Times New Roman" w:hAnsi="Times New Roman" w:cs="Times New Roman"/>
          <w:b/>
          <w:bCs/>
          <w:sz w:val="28"/>
          <w:szCs w:val="28"/>
          <w:lang w:eastAsia="bg-BG"/>
        </w:rPr>
        <w:t xml:space="preserve"> </w:t>
      </w:r>
      <w:r w:rsidRPr="003D4A3D">
        <w:rPr>
          <w:rFonts w:ascii="Times New Roman" w:eastAsia="Times New Roman" w:hAnsi="Times New Roman" w:cs="Times New Roman"/>
          <w:bCs/>
          <w:sz w:val="28"/>
          <w:szCs w:val="28"/>
          <w:lang w:eastAsia="bg-BG"/>
        </w:rPr>
        <w:t>под номер пет следния имот частна общинска собственост: „</w:t>
      </w:r>
      <w:bookmarkStart w:id="81" w:name="_Hlk75538686"/>
      <w:r w:rsidRPr="003D4A3D">
        <w:rPr>
          <w:rFonts w:ascii="Times New Roman" w:eastAsia="Times New Roman" w:hAnsi="Times New Roman" w:cs="Times New Roman"/>
          <w:bCs/>
          <w:sz w:val="28"/>
          <w:szCs w:val="28"/>
          <w:lang w:eastAsia="bg-BG"/>
        </w:rPr>
        <w:t>УПИ VII  /римско седем/ в стр. кв. 3 /три/ по регулационния план на с. Драгаш войвода от 1986 год., с площ на имота 9 450 /девет хиляди четиристотин и петдесет/ кв.м., с АОС № 4497/08.02.2016 г., с отреждане на имота "За учебно спортно игрище" /стадион/, при граници и съседи: УПИ VIII, улица, терен за озеленяване и улица.</w:t>
      </w:r>
    </w:p>
    <w:bookmarkEnd w:id="80"/>
    <w:bookmarkEnd w:id="81"/>
    <w:p w14:paraId="2E1972B3" w14:textId="77777777" w:rsidR="00061595" w:rsidRPr="003D4A3D" w:rsidRDefault="00061595" w:rsidP="00061595">
      <w:pPr>
        <w:numPr>
          <w:ilvl w:val="0"/>
          <w:numId w:val="60"/>
        </w:numPr>
        <w:spacing w:after="0" w:line="240" w:lineRule="auto"/>
        <w:ind w:left="426" w:hanging="426"/>
        <w:jc w:val="both"/>
        <w:rPr>
          <w:rFonts w:ascii="Times New Roman" w:eastAsia="Times New Roman" w:hAnsi="Times New Roman" w:cs="Times New Roman"/>
          <w:b/>
          <w:bCs/>
          <w:sz w:val="28"/>
          <w:szCs w:val="28"/>
          <w:lang w:eastAsia="bg-BG"/>
        </w:rPr>
      </w:pPr>
      <w:r w:rsidRPr="003D4A3D">
        <w:rPr>
          <w:rFonts w:ascii="Times New Roman" w:eastAsia="Times New Roman" w:hAnsi="Times New Roman" w:cs="Times New Roman"/>
          <w:bCs/>
          <w:sz w:val="28"/>
          <w:szCs w:val="28"/>
          <w:lang w:eastAsia="bg-BG"/>
        </w:rPr>
        <w:t xml:space="preserve">Общински съвет - Никопол </w:t>
      </w:r>
      <w:r w:rsidRPr="003D4A3D">
        <w:rPr>
          <w:rFonts w:ascii="Times New Roman" w:eastAsia="Times New Roman" w:hAnsi="Times New Roman" w:cs="Times New Roman"/>
          <w:sz w:val="28"/>
          <w:szCs w:val="28"/>
          <w:lang w:eastAsia="bg-BG"/>
        </w:rPr>
        <w:t xml:space="preserve">дава съгласие да се </w:t>
      </w:r>
      <w:r w:rsidRPr="003D4A3D">
        <w:rPr>
          <w:rFonts w:ascii="Times New Roman" w:eastAsia="Times New Roman" w:hAnsi="Times New Roman" w:cs="Times New Roman"/>
          <w:bCs/>
          <w:sz w:val="28"/>
          <w:szCs w:val="28"/>
          <w:lang w:eastAsia="bg-BG"/>
        </w:rPr>
        <w:t>предостави за БЕЗВЪЗМЕЗДНО ПРАВО НА ПОЛЗВАНЕ в полза на „ФУТБОЛЕН КЛУБ</w:t>
      </w:r>
      <w:r w:rsidRPr="003D4A3D">
        <w:rPr>
          <w:rFonts w:ascii="Times New Roman" w:eastAsia="Times New Roman" w:hAnsi="Times New Roman" w:cs="Times New Roman"/>
          <w:bCs/>
          <w:color w:val="FF0000"/>
          <w:sz w:val="28"/>
          <w:szCs w:val="28"/>
          <w:lang w:eastAsia="bg-BG"/>
        </w:rPr>
        <w:t xml:space="preserve"> </w:t>
      </w:r>
      <w:r w:rsidRPr="003D4A3D">
        <w:rPr>
          <w:rFonts w:ascii="Times New Roman" w:eastAsia="Times New Roman" w:hAnsi="Times New Roman" w:cs="Times New Roman"/>
          <w:bCs/>
          <w:sz w:val="28"/>
          <w:szCs w:val="28"/>
          <w:lang w:eastAsia="bg-BG"/>
        </w:rPr>
        <w:t xml:space="preserve">ВИХЪР 21“, седалище и адрес на управление на дейността: с. Драгаш войвода, област Плевен, адрес: ул. „Петър Велчев“ № 52 с председател: </w:t>
      </w:r>
      <w:proofErr w:type="spellStart"/>
      <w:r w:rsidRPr="003D4A3D">
        <w:rPr>
          <w:rFonts w:ascii="Times New Roman" w:eastAsia="Times New Roman" w:hAnsi="Times New Roman" w:cs="Times New Roman"/>
          <w:bCs/>
          <w:sz w:val="28"/>
          <w:szCs w:val="28"/>
          <w:lang w:eastAsia="bg-BG"/>
        </w:rPr>
        <w:t>Турай</w:t>
      </w:r>
      <w:proofErr w:type="spellEnd"/>
      <w:r w:rsidRPr="003D4A3D">
        <w:rPr>
          <w:rFonts w:ascii="Times New Roman" w:eastAsia="Times New Roman" w:hAnsi="Times New Roman" w:cs="Times New Roman"/>
          <w:bCs/>
          <w:sz w:val="28"/>
          <w:szCs w:val="28"/>
          <w:lang w:eastAsia="bg-BG"/>
        </w:rPr>
        <w:t xml:space="preserve"> Ахмедов </w:t>
      </w:r>
      <w:proofErr w:type="spellStart"/>
      <w:r w:rsidRPr="003D4A3D">
        <w:rPr>
          <w:rFonts w:ascii="Times New Roman" w:eastAsia="Times New Roman" w:hAnsi="Times New Roman" w:cs="Times New Roman"/>
          <w:bCs/>
          <w:sz w:val="28"/>
          <w:szCs w:val="28"/>
          <w:lang w:eastAsia="bg-BG"/>
        </w:rPr>
        <w:t>Татарлъ</w:t>
      </w:r>
      <w:proofErr w:type="spellEnd"/>
      <w:r w:rsidRPr="003D4A3D">
        <w:rPr>
          <w:rFonts w:ascii="Times New Roman" w:eastAsia="Times New Roman" w:hAnsi="Times New Roman" w:cs="Times New Roman"/>
          <w:bCs/>
          <w:sz w:val="28"/>
          <w:szCs w:val="28"/>
          <w:lang w:eastAsia="bg-BG"/>
        </w:rPr>
        <w:t xml:space="preserve"> и ЕИК по Булстат: 206533402,</w:t>
      </w:r>
      <w:r w:rsidRPr="003D4A3D">
        <w:rPr>
          <w:rFonts w:ascii="Times New Roman" w:eastAsia="Times New Roman" w:hAnsi="Times New Roman" w:cs="Times New Roman"/>
          <w:bCs/>
          <w:color w:val="FF0000"/>
          <w:sz w:val="28"/>
          <w:szCs w:val="28"/>
          <w:lang w:eastAsia="bg-BG"/>
        </w:rPr>
        <w:t xml:space="preserve"> </w:t>
      </w:r>
      <w:r w:rsidRPr="003D4A3D">
        <w:rPr>
          <w:rFonts w:ascii="Times New Roman" w:eastAsia="Times New Roman" w:hAnsi="Times New Roman" w:cs="Times New Roman"/>
          <w:bCs/>
          <w:sz w:val="28"/>
          <w:szCs w:val="28"/>
          <w:lang w:eastAsia="bg-BG"/>
        </w:rPr>
        <w:t xml:space="preserve">следния имот частна общинска собственост: </w:t>
      </w:r>
      <w:r w:rsidRPr="003D4A3D">
        <w:rPr>
          <w:rFonts w:ascii="Times New Roman" w:eastAsia="Times New Roman" w:hAnsi="Times New Roman" w:cs="Times New Roman"/>
          <w:b/>
          <w:bCs/>
          <w:sz w:val="28"/>
          <w:szCs w:val="28"/>
          <w:lang w:eastAsia="bg-BG"/>
        </w:rPr>
        <w:t xml:space="preserve">„УПИ VII  /римско седем/ в стр. кв. 3 /три/ по регулационния план на с. Драгаш войвода от 1986 год., с площ на имота 9 450 /девет хиляди четиристотин и петдесет/ кв.м., с АОС № 4497/08.02.2016 г., отреждане на имота "За учебно </w:t>
      </w:r>
      <w:r w:rsidRPr="003D4A3D">
        <w:rPr>
          <w:rFonts w:ascii="Times New Roman" w:eastAsia="Times New Roman" w:hAnsi="Times New Roman" w:cs="Times New Roman"/>
          <w:b/>
          <w:bCs/>
          <w:sz w:val="28"/>
          <w:szCs w:val="28"/>
          <w:lang w:eastAsia="bg-BG"/>
        </w:rPr>
        <w:lastRenderedPageBreak/>
        <w:t>спортно игрище" /стадион/, при граници и съседи: УПИ VIII, улица, терен за озеленяване и улица.</w:t>
      </w:r>
    </w:p>
    <w:p w14:paraId="21521405" w14:textId="77777777" w:rsidR="00061595" w:rsidRPr="003D4A3D" w:rsidRDefault="00061595" w:rsidP="00061595">
      <w:pPr>
        <w:numPr>
          <w:ilvl w:val="0"/>
          <w:numId w:val="60"/>
        </w:numPr>
        <w:spacing w:after="0" w:line="240" w:lineRule="auto"/>
        <w:ind w:left="284"/>
        <w:jc w:val="both"/>
        <w:rPr>
          <w:rFonts w:ascii="Times New Roman" w:eastAsia="Times New Roman" w:hAnsi="Times New Roman" w:cs="Times New Roman"/>
          <w:bCs/>
          <w:sz w:val="28"/>
          <w:szCs w:val="28"/>
          <w:lang w:eastAsia="bg-BG"/>
        </w:rPr>
      </w:pPr>
      <w:r w:rsidRPr="003D4A3D">
        <w:rPr>
          <w:rFonts w:ascii="Times New Roman" w:eastAsia="Times New Roman" w:hAnsi="Times New Roman" w:cs="Times New Roman"/>
          <w:bCs/>
          <w:sz w:val="28"/>
          <w:szCs w:val="28"/>
          <w:lang w:eastAsia="bg-BG"/>
        </w:rPr>
        <w:t xml:space="preserve">Общински съвет – Никопол определя срока за правото на ползване на имота подробно описано в точка две на настоящото решение – </w:t>
      </w:r>
      <w:r w:rsidRPr="003D4A3D">
        <w:rPr>
          <w:rFonts w:ascii="Times New Roman" w:eastAsia="Times New Roman" w:hAnsi="Times New Roman" w:cs="Times New Roman"/>
          <w:b/>
          <w:bCs/>
          <w:sz w:val="28"/>
          <w:szCs w:val="28"/>
          <w:lang w:eastAsia="bg-BG"/>
        </w:rPr>
        <w:t>10 /десет/ години.</w:t>
      </w:r>
    </w:p>
    <w:p w14:paraId="64D6D93C" w14:textId="77777777" w:rsidR="00061595" w:rsidRPr="003D4A3D" w:rsidRDefault="00061595" w:rsidP="00061595">
      <w:pPr>
        <w:numPr>
          <w:ilvl w:val="0"/>
          <w:numId w:val="60"/>
        </w:numPr>
        <w:tabs>
          <w:tab w:val="num" w:pos="0"/>
          <w:tab w:val="left" w:pos="284"/>
        </w:tabs>
        <w:spacing w:after="0" w:line="240" w:lineRule="auto"/>
        <w:ind w:left="284" w:hanging="284"/>
        <w:jc w:val="both"/>
        <w:rPr>
          <w:rFonts w:ascii="Times New Roman" w:eastAsia="Times New Roman" w:hAnsi="Times New Roman" w:cs="Times New Roman"/>
          <w:sz w:val="28"/>
          <w:szCs w:val="28"/>
          <w:lang w:eastAsia="bg-BG"/>
        </w:rPr>
      </w:pPr>
      <w:r w:rsidRPr="003D4A3D">
        <w:rPr>
          <w:rFonts w:ascii="Times New Roman" w:eastAsia="Times New Roman" w:hAnsi="Times New Roman" w:cs="Times New Roman"/>
          <w:bCs/>
          <w:sz w:val="28"/>
          <w:szCs w:val="28"/>
          <w:lang w:eastAsia="bg-BG"/>
        </w:rPr>
        <w:t xml:space="preserve"> </w:t>
      </w:r>
      <w:r w:rsidRPr="003D4A3D">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14:paraId="2158AF56" w14:textId="77777777" w:rsidR="00061595" w:rsidRPr="003D4A3D" w:rsidRDefault="00061595" w:rsidP="00061595">
      <w:pPr>
        <w:spacing w:after="0" w:line="240" w:lineRule="auto"/>
        <w:rPr>
          <w:rFonts w:ascii="Times New Roman" w:eastAsia="Times New Roman" w:hAnsi="Times New Roman" w:cs="Times New Roman"/>
          <w:b/>
          <w:sz w:val="28"/>
          <w:szCs w:val="28"/>
          <w:lang w:eastAsia="bg-BG"/>
        </w:rPr>
      </w:pPr>
    </w:p>
    <w:p w14:paraId="624B363B" w14:textId="77777777" w:rsidR="00061595" w:rsidRPr="003D4A3D" w:rsidRDefault="00061595" w:rsidP="00061595">
      <w:pPr>
        <w:spacing w:after="0" w:line="240" w:lineRule="auto"/>
        <w:jc w:val="both"/>
        <w:rPr>
          <w:rFonts w:ascii="Times New Roman" w:eastAsia="Times New Roman" w:hAnsi="Times New Roman" w:cs="Times New Roman"/>
          <w:iCs/>
          <w:sz w:val="28"/>
          <w:szCs w:val="28"/>
          <w:lang w:eastAsia="bg-BG"/>
        </w:rPr>
      </w:pPr>
    </w:p>
    <w:p w14:paraId="7A6C53EA" w14:textId="77777777" w:rsidR="00061595" w:rsidRPr="00864F53" w:rsidRDefault="00061595" w:rsidP="00061595">
      <w:pPr>
        <w:spacing w:after="0" w:line="240" w:lineRule="auto"/>
        <w:ind w:right="23" w:firstLine="708"/>
        <w:jc w:val="center"/>
        <w:rPr>
          <w:rFonts w:ascii="Times New Roman" w:eastAsia="Times New Roman" w:hAnsi="Times New Roman" w:cs="Times New Roman"/>
          <w:sz w:val="28"/>
          <w:szCs w:val="28"/>
          <w:lang w:eastAsia="bg-BG"/>
        </w:rPr>
      </w:pPr>
      <w:r w:rsidRPr="00864F53">
        <w:rPr>
          <w:rFonts w:ascii="Times New Roman" w:eastAsia="Calibri" w:hAnsi="Times New Roman" w:cs="Times New Roman"/>
          <w:sz w:val="28"/>
          <w:szCs w:val="28"/>
        </w:rPr>
        <w:t>ГЛАСУВАЛИ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p>
    <w:p w14:paraId="28DC3A16" w14:textId="77777777" w:rsidR="00061595" w:rsidRPr="00864F53" w:rsidRDefault="00061595" w:rsidP="00061595">
      <w:pPr>
        <w:spacing w:after="0" w:line="240" w:lineRule="auto"/>
        <w:ind w:firstLine="708"/>
        <w:jc w:val="center"/>
        <w:rPr>
          <w:rFonts w:ascii="Times New Roman" w:eastAsia="Times New Roman" w:hAnsi="Times New Roman" w:cs="Times New Roman"/>
          <w:sz w:val="24"/>
          <w:szCs w:val="24"/>
          <w:lang w:eastAsia="bg-BG"/>
        </w:rPr>
      </w:pPr>
      <w:r w:rsidRPr="00864F53">
        <w:rPr>
          <w:rFonts w:ascii="Times New Roman" w:eastAsia="Calibri" w:hAnsi="Times New Roman" w:cs="Times New Roman"/>
          <w:sz w:val="28"/>
          <w:szCs w:val="28"/>
        </w:rPr>
        <w:t>„ЗА“ – 1</w:t>
      </w:r>
      <w:r>
        <w:rPr>
          <w:rFonts w:ascii="Times New Roman" w:eastAsia="Calibri" w:hAnsi="Times New Roman" w:cs="Times New Roman"/>
          <w:sz w:val="28"/>
          <w:szCs w:val="28"/>
        </w:rPr>
        <w:t>1</w:t>
      </w:r>
      <w:r w:rsidRPr="00864F53">
        <w:rPr>
          <w:rFonts w:ascii="Times New Roman" w:eastAsia="Calibri" w:hAnsi="Times New Roman" w:cs="Times New Roman"/>
          <w:sz w:val="28"/>
          <w:szCs w:val="28"/>
        </w:rPr>
        <w:t xml:space="preserve"> СЪВЕТНИКА</w:t>
      </w:r>
      <w:r w:rsidRPr="00864F53">
        <w:rPr>
          <w:rFonts w:ascii="Times New Roman" w:eastAsia="Times New Roman" w:hAnsi="Times New Roman" w:cs="Times New Roman"/>
          <w:sz w:val="28"/>
          <w:szCs w:val="28"/>
          <w:lang w:eastAsia="bg-BG"/>
        </w:rPr>
        <w:t>/</w:t>
      </w:r>
      <w:r w:rsidRPr="00864F5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Айгюн Али, </w:t>
      </w:r>
      <w:r w:rsidRPr="00864F53">
        <w:rPr>
          <w:rFonts w:ascii="Times New Roman" w:eastAsia="Times New Roman" w:hAnsi="Times New Roman" w:cs="Times New Roman"/>
          <w:sz w:val="24"/>
          <w:szCs w:val="24"/>
          <w:lang w:eastAsia="bg-BG"/>
        </w:rPr>
        <w:t>Айлян Пашала, Борислав Симеонов, Веселин Недков,</w:t>
      </w:r>
      <w:r>
        <w:rPr>
          <w:rFonts w:ascii="Times New Roman" w:eastAsia="Times New Roman" w:hAnsi="Times New Roman" w:cs="Times New Roman"/>
          <w:sz w:val="24"/>
          <w:szCs w:val="24"/>
          <w:lang w:eastAsia="bg-BG"/>
        </w:rPr>
        <w:t xml:space="preserve"> Красимир Халов, Красимир Гатев,</w:t>
      </w:r>
      <w:r w:rsidRPr="00864F53">
        <w:rPr>
          <w:rFonts w:ascii="Times New Roman" w:eastAsia="Times New Roman" w:hAnsi="Times New Roman" w:cs="Times New Roman"/>
          <w:sz w:val="24"/>
          <w:szCs w:val="24"/>
          <w:lang w:eastAsia="bg-BG"/>
        </w:rPr>
        <w:t xml:space="preserve"> Любомир Мачев, Майдън Сакаджиев,  Надка Божинова,</w:t>
      </w:r>
      <w:r>
        <w:rPr>
          <w:rFonts w:ascii="Times New Roman" w:eastAsia="Times New Roman" w:hAnsi="Times New Roman" w:cs="Times New Roman"/>
          <w:sz w:val="24"/>
          <w:szCs w:val="24"/>
          <w:lang w:eastAsia="bg-BG"/>
        </w:rPr>
        <w:t xml:space="preserve"> </w:t>
      </w:r>
      <w:r w:rsidRPr="00864F53">
        <w:rPr>
          <w:rFonts w:ascii="Times New Roman" w:eastAsia="Times New Roman" w:hAnsi="Times New Roman" w:cs="Times New Roman"/>
          <w:sz w:val="24"/>
          <w:szCs w:val="24"/>
          <w:lang w:eastAsia="bg-BG"/>
        </w:rPr>
        <w:t>Светослав Ангелов, Цветан Андреев /</w:t>
      </w:r>
    </w:p>
    <w:p w14:paraId="23AD1E0F"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 xml:space="preserve"> „ПРОТИВ“ – НЯМА</w:t>
      </w:r>
    </w:p>
    <w:p w14:paraId="4366E48A" w14:textId="77777777" w:rsidR="00061595" w:rsidRPr="00864F53" w:rsidRDefault="00061595" w:rsidP="00061595">
      <w:pPr>
        <w:spacing w:after="0" w:line="240" w:lineRule="auto"/>
        <w:ind w:firstLine="708"/>
        <w:jc w:val="center"/>
        <w:rPr>
          <w:rFonts w:ascii="Times New Roman" w:eastAsia="Calibri" w:hAnsi="Times New Roman" w:cs="Times New Roman"/>
          <w:sz w:val="28"/>
          <w:szCs w:val="28"/>
        </w:rPr>
      </w:pPr>
      <w:r w:rsidRPr="00864F53">
        <w:rPr>
          <w:rFonts w:ascii="Times New Roman" w:eastAsia="Calibri" w:hAnsi="Times New Roman" w:cs="Times New Roman"/>
          <w:sz w:val="28"/>
          <w:szCs w:val="28"/>
        </w:rPr>
        <w:t>„ВЪЗДЪРЖАЛИ СЕ“ – НЯМА</w:t>
      </w:r>
    </w:p>
    <w:p w14:paraId="5D5A59B9" w14:textId="77777777" w:rsidR="00061595" w:rsidRDefault="00061595" w:rsidP="00061595">
      <w:pPr>
        <w:spacing w:after="0" w:line="240" w:lineRule="auto"/>
        <w:jc w:val="both"/>
        <w:rPr>
          <w:rFonts w:ascii="Times New Roman" w:eastAsia="Calibri" w:hAnsi="Times New Roman" w:cs="Times New Roman"/>
          <w:sz w:val="28"/>
          <w:szCs w:val="28"/>
        </w:rPr>
      </w:pPr>
    </w:p>
    <w:p w14:paraId="6E30F502"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67342FA8" w14:textId="77777777" w:rsidR="00061595" w:rsidRDefault="00061595" w:rsidP="00061595">
      <w:pPr>
        <w:spacing w:after="0" w:line="240" w:lineRule="auto"/>
        <w:jc w:val="center"/>
        <w:rPr>
          <w:rFonts w:ascii="Times New Roman" w:eastAsia="Calibri" w:hAnsi="Times New Roman" w:cs="Times New Roman"/>
          <w:b/>
          <w:sz w:val="28"/>
          <w:szCs w:val="28"/>
        </w:rPr>
      </w:pPr>
      <w:r w:rsidRPr="00E11460">
        <w:rPr>
          <w:rFonts w:ascii="Times New Roman" w:eastAsia="Calibri" w:hAnsi="Times New Roman" w:cs="Times New Roman"/>
          <w:b/>
          <w:sz w:val="28"/>
          <w:szCs w:val="28"/>
        </w:rPr>
        <w:t xml:space="preserve">ПО </w:t>
      </w:r>
      <w:r>
        <w:rPr>
          <w:rFonts w:ascii="Times New Roman" w:eastAsia="Calibri" w:hAnsi="Times New Roman" w:cs="Times New Roman"/>
          <w:b/>
          <w:sz w:val="28"/>
          <w:szCs w:val="28"/>
        </w:rPr>
        <w:t>ЧЕТИРИНАДЕСЕТА</w:t>
      </w:r>
      <w:r w:rsidRPr="00E11460">
        <w:rPr>
          <w:rFonts w:ascii="Times New Roman" w:eastAsia="Calibri" w:hAnsi="Times New Roman" w:cs="Times New Roman"/>
          <w:b/>
          <w:sz w:val="28"/>
          <w:szCs w:val="28"/>
        </w:rPr>
        <w:t xml:space="preserve"> ТОЧКА ОТ ДНЕВНИЯ РЕД</w:t>
      </w:r>
    </w:p>
    <w:p w14:paraId="58152974"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3EE436C9" w14:textId="77777777" w:rsidR="00061595" w:rsidRDefault="00061595" w:rsidP="00061595">
      <w:pPr>
        <w:spacing w:after="0" w:line="240" w:lineRule="auto"/>
        <w:ind w:firstLine="567"/>
        <w:jc w:val="both"/>
        <w:rPr>
          <w:rFonts w:ascii="Times New Roman" w:eastAsia="Calibri" w:hAnsi="Times New Roman" w:cs="Times New Roman"/>
          <w:sz w:val="28"/>
          <w:szCs w:val="28"/>
        </w:rPr>
      </w:pPr>
    </w:p>
    <w:p w14:paraId="54168939"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Отношение взеха:</w:t>
      </w:r>
    </w:p>
    <w:p w14:paraId="7F9B1F2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8D3AEE">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Г-н кмета ако може да изясни за третирането срещу  комарите в общината. Очакваме ли ефект? С други общини работим ли в партньорство, община Белене и община Гулянци?</w:t>
      </w:r>
    </w:p>
    <w:p w14:paraId="7D06238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8D3AEE">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Както оповестихме в съобщението и в социалните мрежи на 29.06.2021г. въздушното третиране е комбинирано с община Белене. На 1-ви и 2-ри юли ще е така нареченото опушване в нашата община. Каква ще бъде ефективността ще видим след това. Държим връзка с РЗИ които са третирали държавните терени и ни уверяват че ще го направят още веднъж. Знаете тази услуга какво коства на общината, знаем всички каква е ефективността. Няма промяна в тази ситуация.</w:t>
      </w:r>
    </w:p>
    <w:p w14:paraId="6F8D091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B62E90">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Имате ли връзка с румънците, те пръскат ли?</w:t>
      </w:r>
    </w:p>
    <w:p w14:paraId="10A1BF19"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B62E90">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Да, доста по-често от нас.</w:t>
      </w:r>
    </w:p>
    <w:p w14:paraId="282CE78B"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B62E90">
        <w:rPr>
          <w:rFonts w:ascii="Times New Roman" w:eastAsia="Calibri" w:hAnsi="Times New Roman" w:cs="Times New Roman"/>
          <w:sz w:val="28"/>
          <w:szCs w:val="28"/>
          <w:u w:val="single"/>
        </w:rPr>
        <w:t>Л.Мачев</w:t>
      </w:r>
      <w:r>
        <w:rPr>
          <w:rFonts w:ascii="Times New Roman" w:eastAsia="Calibri" w:hAnsi="Times New Roman" w:cs="Times New Roman"/>
          <w:sz w:val="28"/>
          <w:szCs w:val="28"/>
        </w:rPr>
        <w:t>: Знае ли се кога ще приключи този ужас в с.Лозица? Имате ли някаква информация кога ще бъдат запълнени изрязаните участъци, които стават все по зле. Това продължава повече от три месеца. С Денчев ли е кой е, имате ли връзка, някаква информация?</w:t>
      </w:r>
    </w:p>
    <w:p w14:paraId="5DBB8195"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B62E90">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От заместничката му имам информация. През ден контактувам с тях. Техниката им е в ремонт, това казват.</w:t>
      </w:r>
    </w:p>
    <w:p w14:paraId="7D6712E8"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113AD7">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Относно колоната от чакащи тирове за ферибота. Големи опашки от по 70 тира има понякога. Да не стане някой проблем с тази една лента за движение. От Полицията нещо не могат ли да направят по въпроса?</w:t>
      </w:r>
    </w:p>
    <w:p w14:paraId="764D500E"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DF1759">
        <w:rPr>
          <w:rFonts w:ascii="Times New Roman" w:eastAsia="Calibri" w:hAnsi="Times New Roman" w:cs="Times New Roman"/>
          <w:sz w:val="28"/>
          <w:szCs w:val="28"/>
          <w:u w:val="single"/>
        </w:rPr>
        <w:lastRenderedPageBreak/>
        <w:t>Ив.Савов</w:t>
      </w:r>
      <w:r>
        <w:rPr>
          <w:rFonts w:ascii="Times New Roman" w:eastAsia="Calibri" w:hAnsi="Times New Roman" w:cs="Times New Roman"/>
          <w:sz w:val="28"/>
          <w:szCs w:val="28"/>
        </w:rPr>
        <w:t>: Идеята ни беше да ги спират по няколко тира на различни места за да няма такова голямо струпване. От Полицията обаче ни казаха, че им трябват хора за тази цел, а те не разполагат с достатъчно кадри. Имам уверение от тях, че минава покрай колоната през половин час патрул, който следи за безопастността.</w:t>
      </w:r>
    </w:p>
    <w:p w14:paraId="0F051A02"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DF1759">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Значи нямат ресурс.</w:t>
      </w:r>
    </w:p>
    <w:p w14:paraId="51C36803"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DF1759">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Абсолютно. Пуснаха вече и другия ферибот и днес сутринта вече нямаше опашка.</w:t>
      </w:r>
    </w:p>
    <w:p w14:paraId="507A1826"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DF1759">
        <w:rPr>
          <w:rFonts w:ascii="Times New Roman" w:eastAsia="Calibri" w:hAnsi="Times New Roman" w:cs="Times New Roman"/>
          <w:sz w:val="28"/>
          <w:szCs w:val="28"/>
          <w:u w:val="single"/>
        </w:rPr>
        <w:t>А.Пашала</w:t>
      </w:r>
      <w:r>
        <w:rPr>
          <w:rFonts w:ascii="Times New Roman" w:eastAsia="Calibri" w:hAnsi="Times New Roman" w:cs="Times New Roman"/>
          <w:sz w:val="28"/>
          <w:szCs w:val="28"/>
        </w:rPr>
        <w:t>: За трафика е ясно, че няма как да повлияем, но поне някакви химически тоалетни да се сложат, защото като се махнат тировете на сутринта е страшна картина.</w:t>
      </w:r>
    </w:p>
    <w:p w14:paraId="76FD5A92"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731C0A">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xml:space="preserve">: Сложихме два контейнера за отпадъци, но никой не пресича пътя да отиде до него, изхвърлят боклуците си в канавката до тях. </w:t>
      </w:r>
    </w:p>
    <w:p w14:paraId="70887B09"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DF1759">
        <w:rPr>
          <w:rFonts w:ascii="Times New Roman" w:eastAsia="Calibri" w:hAnsi="Times New Roman" w:cs="Times New Roman"/>
          <w:sz w:val="28"/>
          <w:szCs w:val="28"/>
          <w:u w:val="single"/>
        </w:rPr>
        <w:t>А.Пашала</w:t>
      </w:r>
      <w:r w:rsidRPr="00884B2D">
        <w:rPr>
          <w:rFonts w:ascii="Times New Roman" w:eastAsia="Calibri" w:hAnsi="Times New Roman" w:cs="Times New Roman"/>
          <w:sz w:val="28"/>
          <w:szCs w:val="28"/>
        </w:rPr>
        <w:t xml:space="preserve">: </w:t>
      </w:r>
      <w:r>
        <w:rPr>
          <w:rFonts w:ascii="Times New Roman" w:eastAsia="Calibri" w:hAnsi="Times New Roman" w:cs="Times New Roman"/>
          <w:sz w:val="28"/>
          <w:szCs w:val="28"/>
        </w:rPr>
        <w:t>Балканския синдром не можем да го изкореним.</w:t>
      </w:r>
    </w:p>
    <w:p w14:paraId="3EE50CF8"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884B2D">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Знаете, че този трафик за нас като държава, а и както за общината е по-скоро негативен, минавайки през селата. Рискове за населението и така. Ако сме  в ситуацията на Румъния ще сме добре, знаете техните такси какви са.</w:t>
      </w:r>
    </w:p>
    <w:p w14:paraId="742F53F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884B2D">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xml:space="preserve">: Последен въпрос. Знаете ли има ли някакви крайни срокове към лицето което събаря Автогарата, защото като гледам как вървят нещата може да  ги затрупа и снега тези руини. </w:t>
      </w:r>
    </w:p>
    <w:p w14:paraId="56B43A30"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884B2D">
        <w:rPr>
          <w:rFonts w:ascii="Times New Roman" w:eastAsia="Calibri" w:hAnsi="Times New Roman" w:cs="Times New Roman"/>
          <w:sz w:val="28"/>
          <w:szCs w:val="28"/>
          <w:u w:val="single"/>
        </w:rPr>
        <w:t>Ив.Савов</w:t>
      </w:r>
      <w:r>
        <w:rPr>
          <w:rFonts w:ascii="Times New Roman" w:eastAsia="Calibri" w:hAnsi="Times New Roman" w:cs="Times New Roman"/>
          <w:sz w:val="28"/>
          <w:szCs w:val="28"/>
        </w:rPr>
        <w:t xml:space="preserve">:  Срокове няма. </w:t>
      </w:r>
    </w:p>
    <w:p w14:paraId="5B29242B"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B45B3B">
        <w:rPr>
          <w:rFonts w:ascii="Times New Roman" w:eastAsia="Calibri" w:hAnsi="Times New Roman" w:cs="Times New Roman"/>
          <w:sz w:val="28"/>
          <w:szCs w:val="28"/>
          <w:u w:val="single"/>
        </w:rPr>
        <w:t>Кр.Халов</w:t>
      </w:r>
      <w:r w:rsidRPr="00B45B3B">
        <w:rPr>
          <w:rFonts w:ascii="Times New Roman" w:eastAsia="Calibri" w:hAnsi="Times New Roman" w:cs="Times New Roman"/>
          <w:sz w:val="28"/>
          <w:szCs w:val="28"/>
        </w:rPr>
        <w:t>: Тя Автогарата не е общинска, защо питаш</w:t>
      </w:r>
      <w:r>
        <w:rPr>
          <w:rFonts w:ascii="Times New Roman" w:eastAsia="Calibri" w:hAnsi="Times New Roman" w:cs="Times New Roman"/>
          <w:sz w:val="28"/>
          <w:szCs w:val="28"/>
        </w:rPr>
        <w:t>.</w:t>
      </w:r>
    </w:p>
    <w:p w14:paraId="545D7291" w14:textId="77777777" w:rsidR="00061595" w:rsidRDefault="00061595" w:rsidP="00061595">
      <w:pPr>
        <w:spacing w:after="0" w:line="240" w:lineRule="auto"/>
        <w:ind w:firstLine="567"/>
        <w:jc w:val="both"/>
        <w:rPr>
          <w:rFonts w:ascii="Times New Roman" w:eastAsia="Calibri" w:hAnsi="Times New Roman" w:cs="Times New Roman"/>
          <w:sz w:val="28"/>
          <w:szCs w:val="28"/>
        </w:rPr>
      </w:pPr>
      <w:r w:rsidRPr="00B45B3B">
        <w:rPr>
          <w:rFonts w:ascii="Times New Roman" w:eastAsia="Calibri" w:hAnsi="Times New Roman" w:cs="Times New Roman"/>
          <w:sz w:val="28"/>
          <w:szCs w:val="28"/>
          <w:u w:val="single"/>
        </w:rPr>
        <w:t>Св.Ангелов</w:t>
      </w:r>
      <w:r>
        <w:rPr>
          <w:rFonts w:ascii="Times New Roman" w:eastAsia="Calibri" w:hAnsi="Times New Roman" w:cs="Times New Roman"/>
          <w:sz w:val="28"/>
          <w:szCs w:val="28"/>
        </w:rPr>
        <w:t>: Знам, че не е общинска, но някакви способи да намерят.</w:t>
      </w:r>
    </w:p>
    <w:p w14:paraId="20010290" w14:textId="77777777" w:rsidR="00061595" w:rsidRPr="00B45B3B" w:rsidRDefault="00061595" w:rsidP="00061595">
      <w:pPr>
        <w:spacing w:after="0" w:line="240" w:lineRule="auto"/>
        <w:ind w:firstLine="708"/>
        <w:jc w:val="both"/>
        <w:rPr>
          <w:rFonts w:ascii="Times New Roman" w:eastAsia="Calibri" w:hAnsi="Times New Roman" w:cs="Times New Roman"/>
          <w:sz w:val="28"/>
          <w:szCs w:val="28"/>
        </w:rPr>
      </w:pPr>
      <w:r w:rsidRPr="00B45B3B">
        <w:rPr>
          <w:rFonts w:ascii="Times New Roman" w:eastAsia="Times New Roman" w:hAnsi="Times New Roman" w:cs="Times New Roman"/>
          <w:sz w:val="28"/>
          <w:szCs w:val="28"/>
          <w:u w:val="single"/>
          <w:lang w:eastAsia="bg-BG"/>
        </w:rPr>
        <w:t>Цв.Андреев</w:t>
      </w:r>
      <w:r w:rsidRPr="00B45B3B">
        <w:rPr>
          <w:rFonts w:ascii="Times New Roman" w:eastAsia="Times New Roman" w:hAnsi="Times New Roman" w:cs="Times New Roman"/>
          <w:sz w:val="28"/>
          <w:szCs w:val="28"/>
          <w:lang w:eastAsia="bg-BG"/>
        </w:rPr>
        <w:t xml:space="preserve">: </w:t>
      </w:r>
      <w:r w:rsidRPr="00B45B3B">
        <w:rPr>
          <w:rFonts w:ascii="Times New Roman" w:eastAsia="Calibri" w:hAnsi="Times New Roman" w:cs="Times New Roman"/>
          <w:sz w:val="28"/>
          <w:szCs w:val="28"/>
        </w:rPr>
        <w:t xml:space="preserve">Колеги,  поради изчерпване на дневния ред, закривам днешното двадесет и </w:t>
      </w:r>
      <w:r>
        <w:rPr>
          <w:rFonts w:ascii="Times New Roman" w:eastAsia="Calibri" w:hAnsi="Times New Roman" w:cs="Times New Roman"/>
          <w:sz w:val="28"/>
          <w:szCs w:val="28"/>
        </w:rPr>
        <w:t>четвъртото</w:t>
      </w:r>
      <w:r w:rsidRPr="00B45B3B">
        <w:rPr>
          <w:rFonts w:ascii="Times New Roman" w:eastAsia="Calibri" w:hAnsi="Times New Roman" w:cs="Times New Roman"/>
          <w:sz w:val="28"/>
          <w:szCs w:val="28"/>
        </w:rPr>
        <w:t xml:space="preserve"> заседание на Общински съвет – Никопол.</w:t>
      </w:r>
    </w:p>
    <w:p w14:paraId="61CC18A4" w14:textId="77777777" w:rsidR="00061595" w:rsidRPr="00B45B3B" w:rsidRDefault="00061595" w:rsidP="00061595">
      <w:pPr>
        <w:spacing w:after="0" w:line="240" w:lineRule="auto"/>
        <w:ind w:firstLine="708"/>
        <w:jc w:val="both"/>
        <w:rPr>
          <w:rFonts w:ascii="Times New Roman" w:eastAsia="Calibri" w:hAnsi="Times New Roman" w:cs="Times New Roman"/>
          <w:sz w:val="28"/>
          <w:szCs w:val="28"/>
        </w:rPr>
      </w:pPr>
      <w:r w:rsidRPr="00B45B3B">
        <w:rPr>
          <w:rFonts w:ascii="Times New Roman" w:eastAsia="Calibri" w:hAnsi="Times New Roman" w:cs="Times New Roman"/>
          <w:sz w:val="28"/>
          <w:szCs w:val="28"/>
        </w:rPr>
        <w:t>Заседанието приключи в 1</w:t>
      </w:r>
      <w:r>
        <w:rPr>
          <w:rFonts w:ascii="Times New Roman" w:eastAsia="Calibri" w:hAnsi="Times New Roman" w:cs="Times New Roman"/>
          <w:sz w:val="28"/>
          <w:szCs w:val="28"/>
        </w:rPr>
        <w:t>2</w:t>
      </w:r>
      <w:r w:rsidRPr="00B45B3B">
        <w:rPr>
          <w:rFonts w:ascii="Times New Roman" w:eastAsia="Calibri" w:hAnsi="Times New Roman" w:cs="Times New Roman"/>
          <w:sz w:val="28"/>
          <w:szCs w:val="28"/>
        </w:rPr>
        <w:t>:</w:t>
      </w:r>
      <w:r>
        <w:rPr>
          <w:rFonts w:ascii="Times New Roman" w:eastAsia="Calibri" w:hAnsi="Times New Roman" w:cs="Times New Roman"/>
          <w:sz w:val="28"/>
          <w:szCs w:val="28"/>
        </w:rPr>
        <w:t xml:space="preserve">05 </w:t>
      </w:r>
      <w:r w:rsidRPr="00B45B3B">
        <w:rPr>
          <w:rFonts w:ascii="Times New Roman" w:eastAsia="Calibri" w:hAnsi="Times New Roman" w:cs="Times New Roman"/>
          <w:sz w:val="28"/>
          <w:szCs w:val="28"/>
        </w:rPr>
        <w:t>часа.</w:t>
      </w:r>
    </w:p>
    <w:p w14:paraId="6DDA2C9C" w14:textId="77777777" w:rsidR="00061595" w:rsidRPr="00B45B3B" w:rsidRDefault="00061595" w:rsidP="00061595">
      <w:pPr>
        <w:spacing w:after="0" w:line="240" w:lineRule="auto"/>
        <w:rPr>
          <w:rFonts w:ascii="Times New Roman" w:eastAsia="Calibri" w:hAnsi="Times New Roman" w:cs="Times New Roman"/>
          <w:sz w:val="28"/>
          <w:szCs w:val="28"/>
        </w:rPr>
      </w:pPr>
    </w:p>
    <w:p w14:paraId="65EE3F20" w14:textId="77777777" w:rsidR="00061595" w:rsidRDefault="00061595" w:rsidP="00061595">
      <w:pPr>
        <w:spacing w:after="0" w:line="240" w:lineRule="auto"/>
        <w:rPr>
          <w:rFonts w:ascii="Times New Roman" w:eastAsia="Calibri" w:hAnsi="Times New Roman" w:cs="Times New Roman"/>
          <w:sz w:val="28"/>
          <w:szCs w:val="28"/>
        </w:rPr>
      </w:pPr>
    </w:p>
    <w:p w14:paraId="7FF8A289" w14:textId="77777777" w:rsidR="00061595" w:rsidRPr="00B45B3B" w:rsidRDefault="00061595" w:rsidP="00061595">
      <w:pPr>
        <w:spacing w:after="0" w:line="240" w:lineRule="auto"/>
        <w:rPr>
          <w:rFonts w:ascii="Times New Roman" w:eastAsia="Calibri" w:hAnsi="Times New Roman" w:cs="Times New Roman"/>
          <w:sz w:val="28"/>
          <w:szCs w:val="28"/>
        </w:rPr>
      </w:pPr>
    </w:p>
    <w:p w14:paraId="008061E7" w14:textId="77777777" w:rsidR="00061595" w:rsidRPr="00B45B3B" w:rsidRDefault="00061595" w:rsidP="00061595">
      <w:pPr>
        <w:spacing w:after="0" w:line="240" w:lineRule="auto"/>
        <w:ind w:firstLine="708"/>
        <w:rPr>
          <w:rFonts w:ascii="Times New Roman" w:eastAsia="Calibri" w:hAnsi="Times New Roman" w:cs="Times New Roman"/>
          <w:sz w:val="28"/>
          <w:szCs w:val="28"/>
        </w:rPr>
      </w:pPr>
      <w:r w:rsidRPr="00B45B3B">
        <w:rPr>
          <w:rFonts w:ascii="Times New Roman" w:eastAsia="Calibri" w:hAnsi="Times New Roman" w:cs="Times New Roman"/>
          <w:b/>
          <w:sz w:val="28"/>
          <w:szCs w:val="28"/>
        </w:rPr>
        <w:t xml:space="preserve">ПРЕДСЕДАТЕЛ ОбС:  </w:t>
      </w:r>
      <w:r>
        <w:rPr>
          <w:rFonts w:ascii="Times New Roman" w:eastAsia="Calibri" w:hAnsi="Times New Roman" w:cs="Times New Roman"/>
          <w:b/>
          <w:sz w:val="28"/>
          <w:szCs w:val="28"/>
        </w:rPr>
        <w:t>/п/</w:t>
      </w:r>
    </w:p>
    <w:p w14:paraId="58387F68" w14:textId="77777777" w:rsidR="00061595" w:rsidRDefault="00061595" w:rsidP="00061595">
      <w:pPr>
        <w:spacing w:after="0" w:line="240" w:lineRule="auto"/>
        <w:ind w:firstLine="708"/>
        <w:rPr>
          <w:rFonts w:ascii="Times New Roman" w:eastAsia="Calibri" w:hAnsi="Times New Roman" w:cs="Times New Roman"/>
          <w:sz w:val="28"/>
          <w:szCs w:val="28"/>
        </w:rPr>
      </w:pPr>
      <w:r w:rsidRPr="00B45B3B">
        <w:rPr>
          <w:rFonts w:ascii="Times New Roman" w:eastAsia="Calibri" w:hAnsi="Times New Roman" w:cs="Times New Roman"/>
          <w:sz w:val="28"/>
          <w:szCs w:val="28"/>
        </w:rPr>
        <w:tab/>
      </w:r>
      <w:r w:rsidRPr="00B45B3B">
        <w:rPr>
          <w:rFonts w:ascii="Times New Roman" w:eastAsia="Calibri" w:hAnsi="Times New Roman" w:cs="Times New Roman"/>
          <w:sz w:val="28"/>
          <w:szCs w:val="28"/>
        </w:rPr>
        <w:tab/>
      </w:r>
      <w:r w:rsidRPr="00B45B3B">
        <w:rPr>
          <w:rFonts w:ascii="Times New Roman" w:eastAsia="Calibri" w:hAnsi="Times New Roman" w:cs="Times New Roman"/>
          <w:sz w:val="28"/>
          <w:szCs w:val="28"/>
        </w:rPr>
        <w:tab/>
        <w:t xml:space="preserve">         /Цветан Андреев/</w:t>
      </w:r>
    </w:p>
    <w:p w14:paraId="0A7CA43C" w14:textId="77777777" w:rsidR="00061595" w:rsidRDefault="00061595" w:rsidP="00061595">
      <w:pPr>
        <w:spacing w:after="0" w:line="240" w:lineRule="auto"/>
        <w:ind w:firstLine="708"/>
        <w:rPr>
          <w:rFonts w:ascii="Times New Roman" w:eastAsia="Calibri" w:hAnsi="Times New Roman" w:cs="Times New Roman"/>
          <w:sz w:val="28"/>
          <w:szCs w:val="28"/>
        </w:rPr>
      </w:pPr>
    </w:p>
    <w:p w14:paraId="6AB53C81" w14:textId="77777777" w:rsidR="00061595" w:rsidRDefault="00061595" w:rsidP="00061595">
      <w:pPr>
        <w:spacing w:after="0" w:line="240" w:lineRule="auto"/>
        <w:ind w:firstLine="708"/>
        <w:rPr>
          <w:rFonts w:ascii="Times New Roman" w:eastAsia="Calibri" w:hAnsi="Times New Roman" w:cs="Times New Roman"/>
          <w:sz w:val="28"/>
          <w:szCs w:val="28"/>
        </w:rPr>
      </w:pPr>
    </w:p>
    <w:p w14:paraId="45DF0F3C" w14:textId="77777777" w:rsidR="00061595" w:rsidRPr="00B45B3B" w:rsidRDefault="00061595" w:rsidP="00061595">
      <w:pPr>
        <w:spacing w:after="0" w:line="240" w:lineRule="auto"/>
        <w:ind w:firstLine="708"/>
        <w:rPr>
          <w:rFonts w:ascii="Times New Roman" w:eastAsia="Calibri" w:hAnsi="Times New Roman" w:cs="Times New Roman"/>
          <w:sz w:val="28"/>
          <w:szCs w:val="28"/>
        </w:rPr>
      </w:pPr>
    </w:p>
    <w:p w14:paraId="195839A1" w14:textId="77777777" w:rsidR="00061595" w:rsidRPr="00B45B3B" w:rsidRDefault="00061595" w:rsidP="00061595">
      <w:pPr>
        <w:spacing w:after="0" w:line="240" w:lineRule="auto"/>
        <w:rPr>
          <w:rFonts w:ascii="Times New Roman" w:eastAsia="Calibri" w:hAnsi="Times New Roman" w:cs="Times New Roman"/>
          <w:sz w:val="28"/>
          <w:szCs w:val="28"/>
        </w:rPr>
      </w:pPr>
    </w:p>
    <w:p w14:paraId="68A79E3E" w14:textId="77777777" w:rsidR="00061595" w:rsidRPr="00B45B3B" w:rsidRDefault="00061595" w:rsidP="00061595">
      <w:pPr>
        <w:spacing w:after="0" w:line="240" w:lineRule="auto"/>
        <w:ind w:firstLine="708"/>
        <w:rPr>
          <w:rFonts w:ascii="Times New Roman" w:eastAsia="Calibri" w:hAnsi="Times New Roman" w:cs="Times New Roman"/>
          <w:b/>
          <w:sz w:val="28"/>
          <w:szCs w:val="28"/>
        </w:rPr>
      </w:pPr>
      <w:r w:rsidRPr="00B45B3B">
        <w:rPr>
          <w:rFonts w:ascii="Times New Roman" w:eastAsia="Calibri" w:hAnsi="Times New Roman" w:cs="Times New Roman"/>
          <w:b/>
          <w:sz w:val="28"/>
          <w:szCs w:val="28"/>
        </w:rPr>
        <w:t xml:space="preserve">ЗАМ.ПРЕДСЕДАТЕЛ ОбС:  </w:t>
      </w:r>
      <w:r>
        <w:rPr>
          <w:rFonts w:ascii="Times New Roman" w:eastAsia="Calibri" w:hAnsi="Times New Roman" w:cs="Times New Roman"/>
          <w:b/>
          <w:sz w:val="28"/>
          <w:szCs w:val="28"/>
        </w:rPr>
        <w:t>/п/</w:t>
      </w:r>
    </w:p>
    <w:p w14:paraId="016E98AE" w14:textId="77777777" w:rsidR="00061595" w:rsidRPr="00B45B3B" w:rsidRDefault="00061595" w:rsidP="00061595">
      <w:pPr>
        <w:spacing w:after="0" w:line="240" w:lineRule="auto"/>
        <w:ind w:firstLine="708"/>
        <w:rPr>
          <w:rFonts w:ascii="Times New Roman" w:eastAsia="Calibri" w:hAnsi="Times New Roman" w:cs="Times New Roman"/>
          <w:sz w:val="28"/>
          <w:szCs w:val="28"/>
        </w:rPr>
      </w:pPr>
      <w:r w:rsidRPr="00B45B3B">
        <w:rPr>
          <w:rFonts w:ascii="Times New Roman" w:eastAsia="Calibri" w:hAnsi="Times New Roman" w:cs="Times New Roman"/>
          <w:sz w:val="28"/>
          <w:szCs w:val="28"/>
        </w:rPr>
        <w:tab/>
      </w:r>
      <w:r w:rsidRPr="00B45B3B">
        <w:rPr>
          <w:rFonts w:ascii="Times New Roman" w:eastAsia="Calibri" w:hAnsi="Times New Roman" w:cs="Times New Roman"/>
          <w:sz w:val="28"/>
          <w:szCs w:val="28"/>
        </w:rPr>
        <w:tab/>
      </w:r>
      <w:r w:rsidRPr="00B45B3B">
        <w:rPr>
          <w:rFonts w:ascii="Times New Roman" w:eastAsia="Calibri" w:hAnsi="Times New Roman" w:cs="Times New Roman"/>
          <w:sz w:val="28"/>
          <w:szCs w:val="28"/>
        </w:rPr>
        <w:tab/>
        <w:t xml:space="preserve">                   /Майдън Сакаджиев/</w:t>
      </w:r>
    </w:p>
    <w:p w14:paraId="0AE3EAC2" w14:textId="77777777" w:rsidR="00061595" w:rsidRDefault="00061595" w:rsidP="00061595">
      <w:pPr>
        <w:spacing w:after="0" w:line="240" w:lineRule="auto"/>
        <w:rPr>
          <w:rFonts w:ascii="Times New Roman" w:eastAsia="Calibri" w:hAnsi="Times New Roman" w:cs="Times New Roman"/>
          <w:sz w:val="28"/>
          <w:szCs w:val="28"/>
        </w:rPr>
      </w:pPr>
    </w:p>
    <w:p w14:paraId="64B1DA02" w14:textId="77777777" w:rsidR="00061595" w:rsidRDefault="00061595" w:rsidP="00061595">
      <w:pPr>
        <w:spacing w:after="0" w:line="240" w:lineRule="auto"/>
        <w:rPr>
          <w:rFonts w:ascii="Times New Roman" w:eastAsia="Calibri" w:hAnsi="Times New Roman" w:cs="Times New Roman"/>
          <w:sz w:val="28"/>
          <w:szCs w:val="28"/>
        </w:rPr>
      </w:pPr>
    </w:p>
    <w:p w14:paraId="160579A6" w14:textId="77777777" w:rsidR="00061595" w:rsidRPr="00B45B3B" w:rsidRDefault="00061595" w:rsidP="00061595">
      <w:pPr>
        <w:spacing w:after="0" w:line="240" w:lineRule="auto"/>
        <w:rPr>
          <w:rFonts w:ascii="Times New Roman" w:eastAsia="Calibri" w:hAnsi="Times New Roman" w:cs="Times New Roman"/>
          <w:sz w:val="28"/>
          <w:szCs w:val="28"/>
        </w:rPr>
      </w:pPr>
    </w:p>
    <w:p w14:paraId="6B189B49" w14:textId="77777777" w:rsidR="00061595" w:rsidRPr="00B45B3B" w:rsidRDefault="00061595" w:rsidP="00061595">
      <w:pPr>
        <w:spacing w:after="0" w:line="240" w:lineRule="auto"/>
        <w:ind w:firstLine="708"/>
        <w:rPr>
          <w:rFonts w:ascii="Times New Roman" w:eastAsia="Calibri" w:hAnsi="Times New Roman" w:cs="Times New Roman"/>
          <w:b/>
          <w:sz w:val="28"/>
          <w:szCs w:val="28"/>
        </w:rPr>
      </w:pPr>
      <w:r w:rsidRPr="00B45B3B">
        <w:rPr>
          <w:rFonts w:ascii="Times New Roman" w:eastAsia="Calibri" w:hAnsi="Times New Roman" w:cs="Times New Roman"/>
          <w:b/>
          <w:sz w:val="28"/>
          <w:szCs w:val="28"/>
        </w:rPr>
        <w:t xml:space="preserve">ПРОТОКОЛЧИК:  </w:t>
      </w:r>
      <w:r>
        <w:rPr>
          <w:rFonts w:ascii="Times New Roman" w:eastAsia="Calibri" w:hAnsi="Times New Roman" w:cs="Times New Roman"/>
          <w:b/>
          <w:sz w:val="28"/>
          <w:szCs w:val="28"/>
        </w:rPr>
        <w:t>/п/</w:t>
      </w:r>
    </w:p>
    <w:p w14:paraId="2A0A3263" w14:textId="77777777" w:rsidR="00061595" w:rsidRDefault="00061595" w:rsidP="00061595">
      <w:pPr>
        <w:spacing w:after="0" w:line="240" w:lineRule="auto"/>
        <w:ind w:firstLine="708"/>
        <w:rPr>
          <w:rFonts w:ascii="Times New Roman" w:eastAsia="Calibri" w:hAnsi="Times New Roman" w:cs="Times New Roman"/>
          <w:sz w:val="28"/>
          <w:szCs w:val="28"/>
        </w:rPr>
      </w:pPr>
      <w:r w:rsidRPr="00B45B3B">
        <w:rPr>
          <w:rFonts w:ascii="Times New Roman" w:eastAsia="Calibri" w:hAnsi="Times New Roman" w:cs="Times New Roman"/>
          <w:sz w:val="28"/>
          <w:szCs w:val="28"/>
        </w:rPr>
        <w:tab/>
      </w:r>
      <w:r w:rsidRPr="00B45B3B">
        <w:rPr>
          <w:rFonts w:ascii="Times New Roman" w:eastAsia="Calibri" w:hAnsi="Times New Roman" w:cs="Times New Roman"/>
          <w:sz w:val="28"/>
          <w:szCs w:val="28"/>
        </w:rPr>
        <w:tab/>
      </w:r>
      <w:r w:rsidRPr="00B45B3B">
        <w:rPr>
          <w:rFonts w:ascii="Times New Roman" w:eastAsia="Calibri" w:hAnsi="Times New Roman" w:cs="Times New Roman"/>
          <w:sz w:val="28"/>
          <w:szCs w:val="28"/>
        </w:rPr>
        <w:tab/>
        <w:t xml:space="preserve">  /Ралица Александрова/</w:t>
      </w:r>
    </w:p>
    <w:sectPr w:rsidR="00061595" w:rsidSect="005D61E0">
      <w:footerReference w:type="default" r:id="rId130"/>
      <w:footerReference w:type="first" r:id="rId131"/>
      <w:pgSz w:w="11906" w:h="16838"/>
      <w:pgMar w:top="1418" w:right="1418" w:bottom="1418" w:left="1276" w:header="709" w:footer="43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A431" w14:textId="77777777" w:rsidR="00DB2397" w:rsidRDefault="0006159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79EE" w14:textId="77777777" w:rsidR="00B423C5" w:rsidRDefault="0006159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D435" w14:textId="77777777" w:rsidR="00933AA9" w:rsidRPr="008B0AD5" w:rsidRDefault="00061595" w:rsidP="008B0AD5">
    <w:pPr>
      <w:pStyle w:val="a5"/>
      <w:jc w:val="cen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9A59" w14:textId="77777777" w:rsidR="00933AA9" w:rsidRPr="008B0AD5" w:rsidRDefault="00061595">
    <w:pPr>
      <w:pStyle w:val="a3"/>
      <w:pBdr>
        <w:top w:val="single" w:sz="6" w:space="10" w:color="4472C4" w:themeColor="accent1"/>
      </w:pBdr>
      <w:spacing w:before="240"/>
      <w:jc w:val="center"/>
      <w:rPr>
        <w:color w:val="4472C4" w:themeColor="accent1"/>
        <w:sz w:val="18"/>
        <w:szCs w:val="18"/>
      </w:rPr>
    </w:pPr>
    <w:r w:rsidRPr="008B0AD5">
      <w:rPr>
        <w:color w:val="4472C4" w:themeColor="accent1"/>
        <w:sz w:val="18"/>
        <w:szCs w:val="18"/>
      </w:rPr>
      <w:t>ПРОГРАМА ЗА РАЗВИТИЕ НА ТУРИЗМА НА ОБЩИНА НИКОПОЛ 2021-2027Г.</w:t>
    </w:r>
  </w:p>
  <w:p w14:paraId="0F0BF72A" w14:textId="77777777" w:rsidR="00933AA9" w:rsidRPr="008B0AD5" w:rsidRDefault="00061595">
    <w:pPr>
      <w:pStyle w:val="a3"/>
      <w:pBdr>
        <w:top w:val="single" w:sz="6" w:space="10" w:color="4472C4" w:themeColor="accent1"/>
      </w:pBdr>
      <w:spacing w:before="240"/>
      <w:jc w:val="center"/>
      <w:rPr>
        <w:color w:val="4472C4" w:themeColor="accent1"/>
        <w:sz w:val="18"/>
        <w:szCs w:val="18"/>
      </w:rPr>
    </w:pPr>
    <w:r w:rsidRPr="008B0AD5">
      <w:rPr>
        <w:noProof/>
        <w:color w:val="4472C4" w:themeColor="accent1"/>
        <w:sz w:val="18"/>
        <w:szCs w:val="18"/>
        <w:lang w:eastAsia="bg-BG"/>
      </w:rPr>
      <w:drawing>
        <wp:inline distT="0" distB="0" distL="0" distR="0" wp14:anchorId="71447212" wp14:editId="69D902D0">
          <wp:extent cx="438912" cy="276973"/>
          <wp:effectExtent l="0" t="0" r="0" b="8890"/>
          <wp:docPr id="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5915CDE3" w14:textId="77777777" w:rsidR="00933AA9" w:rsidRDefault="00061595">
    <w:pPr>
      <w:pStyle w:val="a5"/>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6B15" w14:textId="77777777" w:rsidR="00363F97" w:rsidRDefault="00061595" w:rsidP="00363F97">
    <w:pPr>
      <w:pStyle w:val="a3"/>
      <w:tabs>
        <w:tab w:val="clear" w:pos="4536"/>
        <w:tab w:val="clear" w:pos="9072"/>
        <w:tab w:val="left" w:pos="57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FDA"/>
    <w:multiLevelType w:val="hybridMultilevel"/>
    <w:tmpl w:val="2B36FB2E"/>
    <w:lvl w:ilvl="0" w:tplc="D0CA81FC">
      <w:numFmt w:val="bullet"/>
      <w:lvlText w:val="-"/>
      <w:lvlJc w:val="left"/>
      <w:pPr>
        <w:ind w:left="786" w:hanging="360"/>
      </w:pPr>
      <w:rPr>
        <w:rFonts w:ascii="Times New Roman" w:eastAsia="Calibri"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 w15:restartNumberingAfterBreak="0">
    <w:nsid w:val="012C34A7"/>
    <w:multiLevelType w:val="hybridMultilevel"/>
    <w:tmpl w:val="5146553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2F06F08"/>
    <w:multiLevelType w:val="hybridMultilevel"/>
    <w:tmpl w:val="F15AB372"/>
    <w:lvl w:ilvl="0" w:tplc="0402000D">
      <w:start w:val="1"/>
      <w:numFmt w:val="bullet"/>
      <w:lvlText w:val=""/>
      <w:lvlJc w:val="left"/>
      <w:pPr>
        <w:ind w:left="502" w:hanging="360"/>
      </w:pPr>
      <w:rPr>
        <w:rFonts w:ascii="Wingdings" w:hAnsi="Wingdings"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 w15:restartNumberingAfterBreak="0">
    <w:nsid w:val="03755EFB"/>
    <w:multiLevelType w:val="hybridMultilevel"/>
    <w:tmpl w:val="0BC0FF6C"/>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9E0306"/>
    <w:multiLevelType w:val="hybridMultilevel"/>
    <w:tmpl w:val="F4305940"/>
    <w:lvl w:ilvl="0" w:tplc="5E4E73E8">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 w15:restartNumberingAfterBreak="0">
    <w:nsid w:val="042F2ABE"/>
    <w:multiLevelType w:val="hybridMultilevel"/>
    <w:tmpl w:val="D610A96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69C3D9E"/>
    <w:multiLevelType w:val="hybridMultilevel"/>
    <w:tmpl w:val="3D7660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75441F5"/>
    <w:multiLevelType w:val="hybridMultilevel"/>
    <w:tmpl w:val="907A2548"/>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8" w15:restartNumberingAfterBreak="0">
    <w:nsid w:val="07754BCC"/>
    <w:multiLevelType w:val="hybridMultilevel"/>
    <w:tmpl w:val="A9DCEE54"/>
    <w:lvl w:ilvl="0" w:tplc="1BA01B2C">
      <w:start w:val="1"/>
      <w:numFmt w:val="decimal"/>
      <w:lvlText w:val="%1."/>
      <w:lvlJc w:val="left"/>
      <w:pPr>
        <w:ind w:left="780" w:hanging="360"/>
      </w:pPr>
      <w:rPr>
        <w:rFonts w:hint="default"/>
      </w:rPr>
    </w:lvl>
    <w:lvl w:ilvl="1" w:tplc="04020019" w:tentative="1">
      <w:start w:val="1"/>
      <w:numFmt w:val="lowerLetter"/>
      <w:lvlText w:val="%2."/>
      <w:lvlJc w:val="left"/>
      <w:pPr>
        <w:ind w:left="1500" w:hanging="360"/>
      </w:pPr>
    </w:lvl>
    <w:lvl w:ilvl="2" w:tplc="0402001B" w:tentative="1">
      <w:start w:val="1"/>
      <w:numFmt w:val="lowerRoman"/>
      <w:lvlText w:val="%3."/>
      <w:lvlJc w:val="right"/>
      <w:pPr>
        <w:ind w:left="2220" w:hanging="180"/>
      </w:pPr>
    </w:lvl>
    <w:lvl w:ilvl="3" w:tplc="0402000F" w:tentative="1">
      <w:start w:val="1"/>
      <w:numFmt w:val="decimal"/>
      <w:lvlText w:val="%4."/>
      <w:lvlJc w:val="left"/>
      <w:pPr>
        <w:ind w:left="2940" w:hanging="360"/>
      </w:pPr>
    </w:lvl>
    <w:lvl w:ilvl="4" w:tplc="04020019" w:tentative="1">
      <w:start w:val="1"/>
      <w:numFmt w:val="lowerLetter"/>
      <w:lvlText w:val="%5."/>
      <w:lvlJc w:val="left"/>
      <w:pPr>
        <w:ind w:left="3660" w:hanging="360"/>
      </w:pPr>
    </w:lvl>
    <w:lvl w:ilvl="5" w:tplc="0402001B" w:tentative="1">
      <w:start w:val="1"/>
      <w:numFmt w:val="lowerRoman"/>
      <w:lvlText w:val="%6."/>
      <w:lvlJc w:val="right"/>
      <w:pPr>
        <w:ind w:left="4380" w:hanging="180"/>
      </w:pPr>
    </w:lvl>
    <w:lvl w:ilvl="6" w:tplc="0402000F" w:tentative="1">
      <w:start w:val="1"/>
      <w:numFmt w:val="decimal"/>
      <w:lvlText w:val="%7."/>
      <w:lvlJc w:val="left"/>
      <w:pPr>
        <w:ind w:left="5100" w:hanging="360"/>
      </w:pPr>
    </w:lvl>
    <w:lvl w:ilvl="7" w:tplc="04020019" w:tentative="1">
      <w:start w:val="1"/>
      <w:numFmt w:val="lowerLetter"/>
      <w:lvlText w:val="%8."/>
      <w:lvlJc w:val="left"/>
      <w:pPr>
        <w:ind w:left="5820" w:hanging="360"/>
      </w:pPr>
    </w:lvl>
    <w:lvl w:ilvl="8" w:tplc="0402001B" w:tentative="1">
      <w:start w:val="1"/>
      <w:numFmt w:val="lowerRoman"/>
      <w:lvlText w:val="%9."/>
      <w:lvlJc w:val="right"/>
      <w:pPr>
        <w:ind w:left="6540" w:hanging="180"/>
      </w:pPr>
    </w:lvl>
  </w:abstractNum>
  <w:abstractNum w:abstractNumId="9" w15:restartNumberingAfterBreak="0">
    <w:nsid w:val="07C00E58"/>
    <w:multiLevelType w:val="hybridMultilevel"/>
    <w:tmpl w:val="2FD2F60C"/>
    <w:lvl w:ilvl="0" w:tplc="A0BA7D68">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7EC28E5"/>
    <w:multiLevelType w:val="hybridMultilevel"/>
    <w:tmpl w:val="1B9459D6"/>
    <w:lvl w:ilvl="0" w:tplc="0402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1" w15:restartNumberingAfterBreak="0">
    <w:nsid w:val="0BC53FA6"/>
    <w:multiLevelType w:val="hybridMultilevel"/>
    <w:tmpl w:val="1BE6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632C4"/>
    <w:multiLevelType w:val="hybridMultilevel"/>
    <w:tmpl w:val="4E962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1731B7E"/>
    <w:multiLevelType w:val="hybridMultilevel"/>
    <w:tmpl w:val="B71AF4B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A490B75"/>
    <w:multiLevelType w:val="hybridMultilevel"/>
    <w:tmpl w:val="7612F48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15:restartNumberingAfterBreak="0">
    <w:nsid w:val="1B193C42"/>
    <w:multiLevelType w:val="hybridMultilevel"/>
    <w:tmpl w:val="E70EC91C"/>
    <w:lvl w:ilvl="0" w:tplc="04020009">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15:restartNumberingAfterBreak="0">
    <w:nsid w:val="1D8B1FAE"/>
    <w:multiLevelType w:val="hybridMultilevel"/>
    <w:tmpl w:val="13089C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FCD20BF"/>
    <w:multiLevelType w:val="multilevel"/>
    <w:tmpl w:val="620CD3AC"/>
    <w:lvl w:ilvl="0">
      <w:start w:val="5"/>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20510487"/>
    <w:multiLevelType w:val="hybridMultilevel"/>
    <w:tmpl w:val="A002E9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3DC55A0"/>
    <w:multiLevelType w:val="hybridMultilevel"/>
    <w:tmpl w:val="9EFE055E"/>
    <w:lvl w:ilvl="0" w:tplc="4BF2FEBC">
      <w:numFmt w:val="none"/>
      <w:lvlText w:val=""/>
      <w:lvlJc w:val="left"/>
      <w:pPr>
        <w:tabs>
          <w:tab w:val="num" w:pos="360"/>
        </w:tabs>
      </w:pPr>
    </w:lvl>
    <w:lvl w:ilvl="1" w:tplc="20CC8C4C">
      <w:start w:val="1"/>
      <w:numFmt w:val="decimal"/>
      <w:lvlText w:val="%2."/>
      <w:lvlJc w:val="left"/>
      <w:pPr>
        <w:tabs>
          <w:tab w:val="num" w:pos="2214"/>
        </w:tabs>
        <w:ind w:left="2214" w:hanging="360"/>
      </w:pPr>
      <w:rPr>
        <w:rFonts w:hint="default"/>
      </w:rPr>
    </w:lvl>
    <w:lvl w:ilvl="2" w:tplc="9D3C88DE" w:tentative="1">
      <w:start w:val="1"/>
      <w:numFmt w:val="bullet"/>
      <w:lvlText w:val=""/>
      <w:lvlJc w:val="left"/>
      <w:pPr>
        <w:ind w:left="2934" w:hanging="360"/>
      </w:pPr>
      <w:rPr>
        <w:rFonts w:ascii="Wingdings" w:hAnsi="Wingdings" w:hint="default"/>
      </w:rPr>
    </w:lvl>
    <w:lvl w:ilvl="3" w:tplc="52BC671A">
      <w:start w:val="1"/>
      <w:numFmt w:val="bullet"/>
      <w:lvlText w:val=""/>
      <w:lvlJc w:val="left"/>
      <w:pPr>
        <w:ind w:left="3654" w:hanging="360"/>
      </w:pPr>
      <w:rPr>
        <w:rFonts w:ascii="Symbol" w:hAnsi="Symbol" w:hint="default"/>
      </w:rPr>
    </w:lvl>
    <w:lvl w:ilvl="4" w:tplc="C01C837E" w:tentative="1">
      <w:start w:val="1"/>
      <w:numFmt w:val="bullet"/>
      <w:lvlText w:val="o"/>
      <w:lvlJc w:val="left"/>
      <w:pPr>
        <w:ind w:left="4374" w:hanging="360"/>
      </w:pPr>
      <w:rPr>
        <w:rFonts w:ascii="Courier New" w:hAnsi="Courier New" w:cs="Courier New" w:hint="default"/>
      </w:rPr>
    </w:lvl>
    <w:lvl w:ilvl="5" w:tplc="FF982C60" w:tentative="1">
      <w:start w:val="1"/>
      <w:numFmt w:val="bullet"/>
      <w:lvlText w:val=""/>
      <w:lvlJc w:val="left"/>
      <w:pPr>
        <w:ind w:left="5094" w:hanging="360"/>
      </w:pPr>
      <w:rPr>
        <w:rFonts w:ascii="Wingdings" w:hAnsi="Wingdings" w:hint="default"/>
      </w:rPr>
    </w:lvl>
    <w:lvl w:ilvl="6" w:tplc="D674DA5A" w:tentative="1">
      <w:start w:val="1"/>
      <w:numFmt w:val="bullet"/>
      <w:lvlText w:val=""/>
      <w:lvlJc w:val="left"/>
      <w:pPr>
        <w:ind w:left="5814" w:hanging="360"/>
      </w:pPr>
      <w:rPr>
        <w:rFonts w:ascii="Symbol" w:hAnsi="Symbol" w:hint="default"/>
      </w:rPr>
    </w:lvl>
    <w:lvl w:ilvl="7" w:tplc="373439A8" w:tentative="1">
      <w:start w:val="1"/>
      <w:numFmt w:val="bullet"/>
      <w:lvlText w:val="o"/>
      <w:lvlJc w:val="left"/>
      <w:pPr>
        <w:ind w:left="6534" w:hanging="360"/>
      </w:pPr>
      <w:rPr>
        <w:rFonts w:ascii="Courier New" w:hAnsi="Courier New" w:cs="Courier New" w:hint="default"/>
      </w:rPr>
    </w:lvl>
    <w:lvl w:ilvl="8" w:tplc="5F466EA4" w:tentative="1">
      <w:start w:val="1"/>
      <w:numFmt w:val="bullet"/>
      <w:lvlText w:val=""/>
      <w:lvlJc w:val="left"/>
      <w:pPr>
        <w:ind w:left="7254" w:hanging="360"/>
      </w:pPr>
      <w:rPr>
        <w:rFonts w:ascii="Wingdings" w:hAnsi="Wingdings" w:hint="default"/>
      </w:rPr>
    </w:lvl>
  </w:abstractNum>
  <w:abstractNum w:abstractNumId="20" w15:restartNumberingAfterBreak="0">
    <w:nsid w:val="24B30D69"/>
    <w:multiLevelType w:val="hybridMultilevel"/>
    <w:tmpl w:val="74CC53E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4ED50DD"/>
    <w:multiLevelType w:val="hybridMultilevel"/>
    <w:tmpl w:val="F80CA5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295F6A87"/>
    <w:multiLevelType w:val="hybridMultilevel"/>
    <w:tmpl w:val="D17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8E5F3B"/>
    <w:multiLevelType w:val="hybridMultilevel"/>
    <w:tmpl w:val="3D541244"/>
    <w:lvl w:ilvl="0" w:tplc="04020001">
      <w:start w:val="1"/>
      <w:numFmt w:val="bullet"/>
      <w:lvlText w:val=""/>
      <w:lvlJc w:val="left"/>
      <w:pPr>
        <w:ind w:left="420" w:hanging="360"/>
      </w:pPr>
      <w:rPr>
        <w:rFonts w:ascii="Symbol" w:hAnsi="Symbol"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24" w15:restartNumberingAfterBreak="0">
    <w:nsid w:val="2A6B78B4"/>
    <w:multiLevelType w:val="hybridMultilevel"/>
    <w:tmpl w:val="B37897C8"/>
    <w:lvl w:ilvl="0" w:tplc="0402000D">
      <w:start w:val="1"/>
      <w:numFmt w:val="bullet"/>
      <w:lvlText w:val=""/>
      <w:lvlJc w:val="left"/>
      <w:pPr>
        <w:ind w:left="768" w:hanging="360"/>
      </w:pPr>
      <w:rPr>
        <w:rFonts w:ascii="Wingdings" w:hAnsi="Wingdings" w:hint="default"/>
      </w:rPr>
    </w:lvl>
    <w:lvl w:ilvl="1" w:tplc="04020003" w:tentative="1">
      <w:start w:val="1"/>
      <w:numFmt w:val="bullet"/>
      <w:lvlText w:val="o"/>
      <w:lvlJc w:val="left"/>
      <w:pPr>
        <w:ind w:left="1488" w:hanging="360"/>
      </w:pPr>
      <w:rPr>
        <w:rFonts w:ascii="Courier New" w:hAnsi="Courier New" w:cs="Courier New" w:hint="default"/>
      </w:rPr>
    </w:lvl>
    <w:lvl w:ilvl="2" w:tplc="04020005" w:tentative="1">
      <w:start w:val="1"/>
      <w:numFmt w:val="bullet"/>
      <w:lvlText w:val=""/>
      <w:lvlJc w:val="left"/>
      <w:pPr>
        <w:ind w:left="2208" w:hanging="360"/>
      </w:pPr>
      <w:rPr>
        <w:rFonts w:ascii="Wingdings" w:hAnsi="Wingdings" w:hint="default"/>
      </w:rPr>
    </w:lvl>
    <w:lvl w:ilvl="3" w:tplc="04020001" w:tentative="1">
      <w:start w:val="1"/>
      <w:numFmt w:val="bullet"/>
      <w:lvlText w:val=""/>
      <w:lvlJc w:val="left"/>
      <w:pPr>
        <w:ind w:left="2928" w:hanging="360"/>
      </w:pPr>
      <w:rPr>
        <w:rFonts w:ascii="Symbol" w:hAnsi="Symbol" w:hint="default"/>
      </w:rPr>
    </w:lvl>
    <w:lvl w:ilvl="4" w:tplc="04020003" w:tentative="1">
      <w:start w:val="1"/>
      <w:numFmt w:val="bullet"/>
      <w:lvlText w:val="o"/>
      <w:lvlJc w:val="left"/>
      <w:pPr>
        <w:ind w:left="3648" w:hanging="360"/>
      </w:pPr>
      <w:rPr>
        <w:rFonts w:ascii="Courier New" w:hAnsi="Courier New" w:cs="Courier New" w:hint="default"/>
      </w:rPr>
    </w:lvl>
    <w:lvl w:ilvl="5" w:tplc="04020005" w:tentative="1">
      <w:start w:val="1"/>
      <w:numFmt w:val="bullet"/>
      <w:lvlText w:val=""/>
      <w:lvlJc w:val="left"/>
      <w:pPr>
        <w:ind w:left="4368" w:hanging="360"/>
      </w:pPr>
      <w:rPr>
        <w:rFonts w:ascii="Wingdings" w:hAnsi="Wingdings" w:hint="default"/>
      </w:rPr>
    </w:lvl>
    <w:lvl w:ilvl="6" w:tplc="04020001" w:tentative="1">
      <w:start w:val="1"/>
      <w:numFmt w:val="bullet"/>
      <w:lvlText w:val=""/>
      <w:lvlJc w:val="left"/>
      <w:pPr>
        <w:ind w:left="5088" w:hanging="360"/>
      </w:pPr>
      <w:rPr>
        <w:rFonts w:ascii="Symbol" w:hAnsi="Symbol" w:hint="default"/>
      </w:rPr>
    </w:lvl>
    <w:lvl w:ilvl="7" w:tplc="04020003" w:tentative="1">
      <w:start w:val="1"/>
      <w:numFmt w:val="bullet"/>
      <w:lvlText w:val="o"/>
      <w:lvlJc w:val="left"/>
      <w:pPr>
        <w:ind w:left="5808" w:hanging="360"/>
      </w:pPr>
      <w:rPr>
        <w:rFonts w:ascii="Courier New" w:hAnsi="Courier New" w:cs="Courier New" w:hint="default"/>
      </w:rPr>
    </w:lvl>
    <w:lvl w:ilvl="8" w:tplc="04020005" w:tentative="1">
      <w:start w:val="1"/>
      <w:numFmt w:val="bullet"/>
      <w:lvlText w:val=""/>
      <w:lvlJc w:val="left"/>
      <w:pPr>
        <w:ind w:left="6528" w:hanging="360"/>
      </w:pPr>
      <w:rPr>
        <w:rFonts w:ascii="Wingdings" w:hAnsi="Wingdings" w:hint="default"/>
      </w:rPr>
    </w:lvl>
  </w:abstractNum>
  <w:abstractNum w:abstractNumId="25" w15:restartNumberingAfterBreak="0">
    <w:nsid w:val="2AC164E4"/>
    <w:multiLevelType w:val="hybridMultilevel"/>
    <w:tmpl w:val="8C3C8638"/>
    <w:lvl w:ilvl="0" w:tplc="52D057CC">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A42A5"/>
    <w:multiLevelType w:val="hybridMultilevel"/>
    <w:tmpl w:val="EA66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B06428"/>
    <w:multiLevelType w:val="hybridMultilevel"/>
    <w:tmpl w:val="8D14AEE2"/>
    <w:lvl w:ilvl="0" w:tplc="0402000D">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abstractNum w:abstractNumId="28" w15:restartNumberingAfterBreak="0">
    <w:nsid w:val="3075235C"/>
    <w:multiLevelType w:val="hybridMultilevel"/>
    <w:tmpl w:val="883CFAC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2134799"/>
    <w:multiLevelType w:val="hybridMultilevel"/>
    <w:tmpl w:val="0694D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69E03AE"/>
    <w:multiLevelType w:val="hybridMultilevel"/>
    <w:tmpl w:val="9062811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36FF152C"/>
    <w:multiLevelType w:val="hybridMultilevel"/>
    <w:tmpl w:val="3746D0E8"/>
    <w:lvl w:ilvl="0" w:tplc="CDC0B584">
      <w:start w:val="1"/>
      <w:numFmt w:val="bullet"/>
      <w:lvlText w:val=""/>
      <w:lvlJc w:val="left"/>
      <w:pPr>
        <w:ind w:left="720" w:hanging="360"/>
      </w:pPr>
      <w:rPr>
        <w:rFonts w:ascii="Wingdings" w:hAnsi="Wingdings" w:hint="default"/>
        <w:u w:val="no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8303B8E"/>
    <w:multiLevelType w:val="hybridMultilevel"/>
    <w:tmpl w:val="B1AA531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3A9F2FF0"/>
    <w:multiLevelType w:val="hybridMultilevel"/>
    <w:tmpl w:val="940ACA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F7D5556"/>
    <w:multiLevelType w:val="hybridMultilevel"/>
    <w:tmpl w:val="91665BD6"/>
    <w:lvl w:ilvl="0" w:tplc="04020001">
      <w:start w:val="1"/>
      <w:numFmt w:val="bullet"/>
      <w:lvlText w:val=""/>
      <w:lvlJc w:val="left"/>
      <w:pPr>
        <w:ind w:left="1440" w:hanging="360"/>
      </w:pPr>
      <w:rPr>
        <w:rFonts w:ascii="Symbol" w:hAnsi="Symbol" w:hint="default"/>
      </w:rPr>
    </w:lvl>
    <w:lvl w:ilvl="1" w:tplc="812A85D4">
      <w:numFmt w:val="bullet"/>
      <w:lvlText w:val="-"/>
      <w:lvlJc w:val="left"/>
      <w:pPr>
        <w:ind w:left="2160" w:hanging="360"/>
      </w:pPr>
      <w:rPr>
        <w:rFonts w:ascii="Arial" w:eastAsiaTheme="minorHAnsi" w:hAnsi="Arial" w:cs="Arial"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5" w15:restartNumberingAfterBreak="0">
    <w:nsid w:val="417037F3"/>
    <w:multiLevelType w:val="hybridMultilevel"/>
    <w:tmpl w:val="4EA0E758"/>
    <w:lvl w:ilvl="0" w:tplc="04020001">
      <w:start w:val="1"/>
      <w:numFmt w:val="bullet"/>
      <w:lvlText w:val=""/>
      <w:lvlJc w:val="left"/>
      <w:pPr>
        <w:ind w:left="420" w:hanging="360"/>
      </w:pPr>
      <w:rPr>
        <w:rFonts w:ascii="Symbol" w:hAnsi="Symbol"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36" w15:restartNumberingAfterBreak="0">
    <w:nsid w:val="41A175B7"/>
    <w:multiLevelType w:val="hybridMultilevel"/>
    <w:tmpl w:val="CC7657F0"/>
    <w:lvl w:ilvl="0" w:tplc="A0BA7D68">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49494528"/>
    <w:multiLevelType w:val="hybridMultilevel"/>
    <w:tmpl w:val="9FF4EFE0"/>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8" w15:restartNumberingAfterBreak="0">
    <w:nsid w:val="4CCB5430"/>
    <w:multiLevelType w:val="hybridMultilevel"/>
    <w:tmpl w:val="2082A2BE"/>
    <w:lvl w:ilvl="0" w:tplc="D8B66564">
      <w:start w:val="1"/>
      <w:numFmt w:val="decimal"/>
      <w:lvlText w:val="%1."/>
      <w:lvlJc w:val="left"/>
      <w:pPr>
        <w:ind w:left="644"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504E0605"/>
    <w:multiLevelType w:val="hybridMultilevel"/>
    <w:tmpl w:val="9C9A3CC2"/>
    <w:lvl w:ilvl="0" w:tplc="443ABC56">
      <w:start w:val="1"/>
      <w:numFmt w:val="upperRoman"/>
      <w:lvlText w:val="%1."/>
      <w:lvlJc w:val="left"/>
      <w:pPr>
        <w:ind w:left="1428" w:hanging="72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0" w15:restartNumberingAfterBreak="0">
    <w:nsid w:val="54F5022A"/>
    <w:multiLevelType w:val="hybridMultilevel"/>
    <w:tmpl w:val="8A02E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57603324"/>
    <w:multiLevelType w:val="hybridMultilevel"/>
    <w:tmpl w:val="5BD6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8575241"/>
    <w:multiLevelType w:val="hybridMultilevel"/>
    <w:tmpl w:val="42367FB2"/>
    <w:lvl w:ilvl="0" w:tplc="74FEABE8">
      <w:start w:val="1"/>
      <w:numFmt w:val="decimal"/>
      <w:lvlText w:val="%1."/>
      <w:lvlJc w:val="left"/>
      <w:pPr>
        <w:ind w:left="928"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5AF36442"/>
    <w:multiLevelType w:val="hybridMultilevel"/>
    <w:tmpl w:val="1B945EA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5B3715A4"/>
    <w:multiLevelType w:val="hybridMultilevel"/>
    <w:tmpl w:val="48D0CFB6"/>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68B240ED"/>
    <w:multiLevelType w:val="hybridMultilevel"/>
    <w:tmpl w:val="5770F3A6"/>
    <w:lvl w:ilvl="0" w:tplc="0402000D">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46" w15:restartNumberingAfterBreak="0">
    <w:nsid w:val="6CF1288C"/>
    <w:multiLevelType w:val="hybridMultilevel"/>
    <w:tmpl w:val="F162BCD4"/>
    <w:lvl w:ilvl="0" w:tplc="6462786A">
      <w:start w:val="3"/>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6FC51BA1"/>
    <w:multiLevelType w:val="hybridMultilevel"/>
    <w:tmpl w:val="59E2CE8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8" w15:restartNumberingAfterBreak="0">
    <w:nsid w:val="704F592A"/>
    <w:multiLevelType w:val="hybridMultilevel"/>
    <w:tmpl w:val="EA30E982"/>
    <w:lvl w:ilvl="0" w:tplc="04020001">
      <w:start w:val="1"/>
      <w:numFmt w:val="bullet"/>
      <w:lvlText w:val=""/>
      <w:lvlJc w:val="left"/>
      <w:pPr>
        <w:ind w:left="1512" w:hanging="360"/>
      </w:pPr>
      <w:rPr>
        <w:rFonts w:ascii="Symbol" w:hAnsi="Symbol" w:hint="default"/>
      </w:rPr>
    </w:lvl>
    <w:lvl w:ilvl="1" w:tplc="04020003" w:tentative="1">
      <w:start w:val="1"/>
      <w:numFmt w:val="bullet"/>
      <w:lvlText w:val="o"/>
      <w:lvlJc w:val="left"/>
      <w:pPr>
        <w:ind w:left="2232" w:hanging="360"/>
      </w:pPr>
      <w:rPr>
        <w:rFonts w:ascii="Courier New" w:hAnsi="Courier New" w:cs="Courier New" w:hint="default"/>
      </w:rPr>
    </w:lvl>
    <w:lvl w:ilvl="2" w:tplc="04020005" w:tentative="1">
      <w:start w:val="1"/>
      <w:numFmt w:val="bullet"/>
      <w:lvlText w:val=""/>
      <w:lvlJc w:val="left"/>
      <w:pPr>
        <w:ind w:left="2952" w:hanging="360"/>
      </w:pPr>
      <w:rPr>
        <w:rFonts w:ascii="Wingdings" w:hAnsi="Wingdings" w:hint="default"/>
      </w:rPr>
    </w:lvl>
    <w:lvl w:ilvl="3" w:tplc="04020001" w:tentative="1">
      <w:start w:val="1"/>
      <w:numFmt w:val="bullet"/>
      <w:lvlText w:val=""/>
      <w:lvlJc w:val="left"/>
      <w:pPr>
        <w:ind w:left="3672" w:hanging="360"/>
      </w:pPr>
      <w:rPr>
        <w:rFonts w:ascii="Symbol" w:hAnsi="Symbol" w:hint="default"/>
      </w:rPr>
    </w:lvl>
    <w:lvl w:ilvl="4" w:tplc="04020003" w:tentative="1">
      <w:start w:val="1"/>
      <w:numFmt w:val="bullet"/>
      <w:lvlText w:val="o"/>
      <w:lvlJc w:val="left"/>
      <w:pPr>
        <w:ind w:left="4392" w:hanging="360"/>
      </w:pPr>
      <w:rPr>
        <w:rFonts w:ascii="Courier New" w:hAnsi="Courier New" w:cs="Courier New" w:hint="default"/>
      </w:rPr>
    </w:lvl>
    <w:lvl w:ilvl="5" w:tplc="04020005" w:tentative="1">
      <w:start w:val="1"/>
      <w:numFmt w:val="bullet"/>
      <w:lvlText w:val=""/>
      <w:lvlJc w:val="left"/>
      <w:pPr>
        <w:ind w:left="5112" w:hanging="360"/>
      </w:pPr>
      <w:rPr>
        <w:rFonts w:ascii="Wingdings" w:hAnsi="Wingdings" w:hint="default"/>
      </w:rPr>
    </w:lvl>
    <w:lvl w:ilvl="6" w:tplc="04020001" w:tentative="1">
      <w:start w:val="1"/>
      <w:numFmt w:val="bullet"/>
      <w:lvlText w:val=""/>
      <w:lvlJc w:val="left"/>
      <w:pPr>
        <w:ind w:left="5832" w:hanging="360"/>
      </w:pPr>
      <w:rPr>
        <w:rFonts w:ascii="Symbol" w:hAnsi="Symbol" w:hint="default"/>
      </w:rPr>
    </w:lvl>
    <w:lvl w:ilvl="7" w:tplc="04020003" w:tentative="1">
      <w:start w:val="1"/>
      <w:numFmt w:val="bullet"/>
      <w:lvlText w:val="o"/>
      <w:lvlJc w:val="left"/>
      <w:pPr>
        <w:ind w:left="6552" w:hanging="360"/>
      </w:pPr>
      <w:rPr>
        <w:rFonts w:ascii="Courier New" w:hAnsi="Courier New" w:cs="Courier New" w:hint="default"/>
      </w:rPr>
    </w:lvl>
    <w:lvl w:ilvl="8" w:tplc="04020005" w:tentative="1">
      <w:start w:val="1"/>
      <w:numFmt w:val="bullet"/>
      <w:lvlText w:val=""/>
      <w:lvlJc w:val="left"/>
      <w:pPr>
        <w:ind w:left="7272" w:hanging="360"/>
      </w:pPr>
      <w:rPr>
        <w:rFonts w:ascii="Wingdings" w:hAnsi="Wingdings" w:hint="default"/>
      </w:rPr>
    </w:lvl>
  </w:abstractNum>
  <w:abstractNum w:abstractNumId="49" w15:restartNumberingAfterBreak="0">
    <w:nsid w:val="72834F1C"/>
    <w:multiLevelType w:val="hybridMultilevel"/>
    <w:tmpl w:val="F5CAD6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744F524D"/>
    <w:multiLevelType w:val="hybridMultilevel"/>
    <w:tmpl w:val="5B288E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753720BE"/>
    <w:multiLevelType w:val="hybridMultilevel"/>
    <w:tmpl w:val="C4AA5248"/>
    <w:lvl w:ilvl="0" w:tplc="7A3A91BE">
      <w:start w:val="3"/>
      <w:numFmt w:val="bullet"/>
      <w:lvlText w:val="-"/>
      <w:lvlJc w:val="left"/>
      <w:pPr>
        <w:ind w:left="1080" w:hanging="360"/>
      </w:pPr>
      <w:rPr>
        <w:rFonts w:ascii="Arial" w:eastAsiaTheme="minorHAnsi"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2" w15:restartNumberingAfterBreak="0">
    <w:nsid w:val="759358F0"/>
    <w:multiLevelType w:val="hybridMultilevel"/>
    <w:tmpl w:val="59905DFA"/>
    <w:lvl w:ilvl="0" w:tplc="7A3A91BE">
      <w:start w:val="3"/>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7A5D24B7"/>
    <w:multiLevelType w:val="hybridMultilevel"/>
    <w:tmpl w:val="664CF53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B327D15"/>
    <w:multiLevelType w:val="hybridMultilevel"/>
    <w:tmpl w:val="49163A98"/>
    <w:lvl w:ilvl="0" w:tplc="0402000D">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abstractNum w:abstractNumId="55" w15:restartNumberingAfterBreak="0">
    <w:nsid w:val="7C57579F"/>
    <w:multiLevelType w:val="hybridMultilevel"/>
    <w:tmpl w:val="8B5A79D4"/>
    <w:lvl w:ilvl="0" w:tplc="0402000F">
      <w:start w:val="1"/>
      <w:numFmt w:val="decimal"/>
      <w:lvlText w:val="%1."/>
      <w:lvlJc w:val="left"/>
      <w:pPr>
        <w:tabs>
          <w:tab w:val="num" w:pos="720"/>
        </w:tabs>
        <w:ind w:left="720" w:hanging="360"/>
      </w:pPr>
    </w:lvl>
    <w:lvl w:ilvl="1" w:tplc="5F9407C0">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56" w15:restartNumberingAfterBreak="0">
    <w:nsid w:val="7D2263DF"/>
    <w:multiLevelType w:val="hybridMultilevel"/>
    <w:tmpl w:val="0A246B7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15:restartNumberingAfterBreak="0">
    <w:nsid w:val="7D690140"/>
    <w:multiLevelType w:val="hybridMultilevel"/>
    <w:tmpl w:val="38D0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E75E12"/>
    <w:multiLevelType w:val="hybridMultilevel"/>
    <w:tmpl w:val="37D6605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7EA13CC4"/>
    <w:multiLevelType w:val="hybridMultilevel"/>
    <w:tmpl w:val="49B8758C"/>
    <w:lvl w:ilvl="0" w:tplc="0402000D">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28"/>
  </w:num>
  <w:num w:numId="4">
    <w:abstractNumId w:val="47"/>
  </w:num>
  <w:num w:numId="5">
    <w:abstractNumId w:val="33"/>
  </w:num>
  <w:num w:numId="6">
    <w:abstractNumId w:val="1"/>
  </w:num>
  <w:num w:numId="7">
    <w:abstractNumId w:val="37"/>
  </w:num>
  <w:num w:numId="8">
    <w:abstractNumId w:val="20"/>
  </w:num>
  <w:num w:numId="9">
    <w:abstractNumId w:val="45"/>
  </w:num>
  <w:num w:numId="10">
    <w:abstractNumId w:val="7"/>
  </w:num>
  <w:num w:numId="11">
    <w:abstractNumId w:val="25"/>
  </w:num>
  <w:num w:numId="12">
    <w:abstractNumId w:val="0"/>
  </w:num>
  <w:num w:numId="13">
    <w:abstractNumId w:val="4"/>
  </w:num>
  <w:num w:numId="14">
    <w:abstractNumId w:val="8"/>
  </w:num>
  <w:num w:numId="15">
    <w:abstractNumId w:val="38"/>
  </w:num>
  <w:num w:numId="16">
    <w:abstractNumId w:val="39"/>
  </w:num>
  <w:num w:numId="17">
    <w:abstractNumId w:val="24"/>
  </w:num>
  <w:num w:numId="18">
    <w:abstractNumId w:val="3"/>
  </w:num>
  <w:num w:numId="19">
    <w:abstractNumId w:val="16"/>
  </w:num>
  <w:num w:numId="20">
    <w:abstractNumId w:val="21"/>
  </w:num>
  <w:num w:numId="21">
    <w:abstractNumId w:val="31"/>
  </w:num>
  <w:num w:numId="22">
    <w:abstractNumId w:val="57"/>
  </w:num>
  <w:num w:numId="23">
    <w:abstractNumId w:val="26"/>
  </w:num>
  <w:num w:numId="24">
    <w:abstractNumId w:val="11"/>
  </w:num>
  <w:num w:numId="25">
    <w:abstractNumId w:val="48"/>
  </w:num>
  <w:num w:numId="26">
    <w:abstractNumId w:val="13"/>
  </w:num>
  <w:num w:numId="27">
    <w:abstractNumId w:val="12"/>
  </w:num>
  <w:num w:numId="28">
    <w:abstractNumId w:val="49"/>
  </w:num>
  <w:num w:numId="29">
    <w:abstractNumId w:val="14"/>
  </w:num>
  <w:num w:numId="30">
    <w:abstractNumId w:val="22"/>
  </w:num>
  <w:num w:numId="31">
    <w:abstractNumId w:val="29"/>
  </w:num>
  <w:num w:numId="32">
    <w:abstractNumId w:val="34"/>
  </w:num>
  <w:num w:numId="33">
    <w:abstractNumId w:val="44"/>
  </w:num>
  <w:num w:numId="34">
    <w:abstractNumId w:val="50"/>
  </w:num>
  <w:num w:numId="35">
    <w:abstractNumId w:val="18"/>
  </w:num>
  <w:num w:numId="36">
    <w:abstractNumId w:val="56"/>
  </w:num>
  <w:num w:numId="37">
    <w:abstractNumId w:val="32"/>
  </w:num>
  <w:num w:numId="38">
    <w:abstractNumId w:val="41"/>
  </w:num>
  <w:num w:numId="39">
    <w:abstractNumId w:val="15"/>
  </w:num>
  <w:num w:numId="40">
    <w:abstractNumId w:val="52"/>
  </w:num>
  <w:num w:numId="41">
    <w:abstractNumId w:val="46"/>
  </w:num>
  <w:num w:numId="42">
    <w:abstractNumId w:val="51"/>
  </w:num>
  <w:num w:numId="43">
    <w:abstractNumId w:val="5"/>
  </w:num>
  <w:num w:numId="44">
    <w:abstractNumId w:val="36"/>
  </w:num>
  <w:num w:numId="45">
    <w:abstractNumId w:val="30"/>
  </w:num>
  <w:num w:numId="46">
    <w:abstractNumId w:val="9"/>
  </w:num>
  <w:num w:numId="47">
    <w:abstractNumId w:val="2"/>
  </w:num>
  <w:num w:numId="48">
    <w:abstractNumId w:val="10"/>
  </w:num>
  <w:num w:numId="49">
    <w:abstractNumId w:val="54"/>
  </w:num>
  <w:num w:numId="50">
    <w:abstractNumId w:val="27"/>
  </w:num>
  <w:num w:numId="51">
    <w:abstractNumId w:val="59"/>
  </w:num>
  <w:num w:numId="52">
    <w:abstractNumId w:val="58"/>
  </w:num>
  <w:num w:numId="53">
    <w:abstractNumId w:val="43"/>
  </w:num>
  <w:num w:numId="54">
    <w:abstractNumId w:val="53"/>
  </w:num>
  <w:num w:numId="55">
    <w:abstractNumId w:val="6"/>
  </w:num>
  <w:num w:numId="56">
    <w:abstractNumId w:val="23"/>
  </w:num>
  <w:num w:numId="57">
    <w:abstractNumId w:val="35"/>
  </w:num>
  <w:num w:numId="58">
    <w:abstractNumId w:val="19"/>
  </w:num>
  <w:num w:numId="59">
    <w:abstractNumId w:val="17"/>
  </w:num>
  <w:num w:numId="60">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95"/>
    <w:rsid w:val="00061595"/>
    <w:rsid w:val="007E210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A95EDB"/>
  <w15:chartTrackingRefBased/>
  <w15:docId w15:val="{539D1BD9-983E-4925-9613-702B102B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1595"/>
  </w:style>
  <w:style w:type="paragraph" w:styleId="1">
    <w:name w:val="heading 1"/>
    <w:basedOn w:val="a"/>
    <w:next w:val="a"/>
    <w:link w:val="10"/>
    <w:uiPriority w:val="9"/>
    <w:qFormat/>
    <w:rsid w:val="0006159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061595"/>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061595"/>
    <w:pPr>
      <w:keepNext/>
      <w:spacing w:before="240" w:after="60" w:line="240" w:lineRule="auto"/>
      <w:outlineLvl w:val="2"/>
    </w:pPr>
    <w:rPr>
      <w:rFonts w:ascii="Cambria" w:eastAsia="Calibri" w:hAnsi="Cambria" w:cs="Times New Roman"/>
      <w:b/>
      <w:bCs/>
      <w:sz w:val="26"/>
      <w:szCs w:val="26"/>
      <w:lang w:val="en-US"/>
    </w:rPr>
  </w:style>
  <w:style w:type="paragraph" w:styleId="4">
    <w:name w:val="heading 4"/>
    <w:basedOn w:val="a"/>
    <w:next w:val="a"/>
    <w:link w:val="40"/>
    <w:unhideWhenUsed/>
    <w:qFormat/>
    <w:rsid w:val="000615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061595"/>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7">
    <w:name w:val="heading 7"/>
    <w:basedOn w:val="a"/>
    <w:next w:val="a"/>
    <w:link w:val="70"/>
    <w:unhideWhenUsed/>
    <w:qFormat/>
    <w:rsid w:val="0006159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061595"/>
    <w:rPr>
      <w:rFonts w:asciiTheme="majorHAnsi" w:eastAsiaTheme="majorEastAsia" w:hAnsiTheme="majorHAnsi" w:cstheme="majorBidi"/>
      <w:b/>
      <w:bCs/>
      <w:color w:val="2F5496" w:themeColor="accent1" w:themeShade="BF"/>
      <w:sz w:val="28"/>
      <w:szCs w:val="28"/>
    </w:rPr>
  </w:style>
  <w:style w:type="character" w:customStyle="1" w:styleId="20">
    <w:name w:val="Заглавие 2 Знак"/>
    <w:basedOn w:val="a0"/>
    <w:link w:val="2"/>
    <w:uiPriority w:val="9"/>
    <w:rsid w:val="00061595"/>
    <w:rPr>
      <w:rFonts w:asciiTheme="majorHAnsi" w:eastAsiaTheme="majorEastAsia" w:hAnsiTheme="majorHAnsi" w:cstheme="majorBidi"/>
      <w:b/>
      <w:bCs/>
      <w:color w:val="4472C4" w:themeColor="accent1"/>
      <w:sz w:val="26"/>
      <w:szCs w:val="26"/>
    </w:rPr>
  </w:style>
  <w:style w:type="character" w:customStyle="1" w:styleId="30">
    <w:name w:val="Заглавие 3 Знак"/>
    <w:basedOn w:val="a0"/>
    <w:link w:val="3"/>
    <w:uiPriority w:val="9"/>
    <w:rsid w:val="00061595"/>
    <w:rPr>
      <w:rFonts w:ascii="Cambria" w:eastAsia="Calibri" w:hAnsi="Cambria" w:cs="Times New Roman"/>
      <w:b/>
      <w:bCs/>
      <w:sz w:val="26"/>
      <w:szCs w:val="26"/>
      <w:lang w:val="en-US"/>
    </w:rPr>
  </w:style>
  <w:style w:type="character" w:customStyle="1" w:styleId="40">
    <w:name w:val="Заглавие 4 Знак"/>
    <w:basedOn w:val="a0"/>
    <w:link w:val="4"/>
    <w:rsid w:val="00061595"/>
    <w:rPr>
      <w:rFonts w:asciiTheme="majorHAnsi" w:eastAsiaTheme="majorEastAsia" w:hAnsiTheme="majorHAnsi" w:cstheme="majorBidi"/>
      <w:i/>
      <w:iCs/>
      <w:color w:val="2F5496" w:themeColor="accent1" w:themeShade="BF"/>
    </w:rPr>
  </w:style>
  <w:style w:type="character" w:customStyle="1" w:styleId="50">
    <w:name w:val="Заглавие 5 Знак"/>
    <w:basedOn w:val="a0"/>
    <w:link w:val="5"/>
    <w:uiPriority w:val="9"/>
    <w:rsid w:val="00061595"/>
    <w:rPr>
      <w:rFonts w:ascii="Times New Roman" w:eastAsia="Times New Roman" w:hAnsi="Times New Roman" w:cs="Times New Roman"/>
      <w:b/>
      <w:bCs/>
      <w:i/>
      <w:iCs/>
      <w:sz w:val="26"/>
      <w:szCs w:val="26"/>
      <w:lang w:eastAsia="bg-BG"/>
    </w:rPr>
  </w:style>
  <w:style w:type="character" w:customStyle="1" w:styleId="70">
    <w:name w:val="Заглавие 7 Знак"/>
    <w:basedOn w:val="a0"/>
    <w:link w:val="7"/>
    <w:rsid w:val="00061595"/>
    <w:rPr>
      <w:rFonts w:asciiTheme="majorHAnsi" w:eastAsiaTheme="majorEastAsia" w:hAnsiTheme="majorHAnsi" w:cstheme="majorBidi"/>
      <w:i/>
      <w:iCs/>
      <w:color w:val="1F3763" w:themeColor="accent1" w:themeShade="7F"/>
    </w:rPr>
  </w:style>
  <w:style w:type="paragraph" w:styleId="a3">
    <w:name w:val="header"/>
    <w:basedOn w:val="a"/>
    <w:link w:val="a4"/>
    <w:uiPriority w:val="99"/>
    <w:unhideWhenUsed/>
    <w:rsid w:val="00061595"/>
    <w:pPr>
      <w:tabs>
        <w:tab w:val="center" w:pos="4536"/>
        <w:tab w:val="right" w:pos="9072"/>
      </w:tabs>
      <w:spacing w:after="0" w:line="240" w:lineRule="auto"/>
    </w:pPr>
  </w:style>
  <w:style w:type="character" w:customStyle="1" w:styleId="a4">
    <w:name w:val="Горен колонтитул Знак"/>
    <w:basedOn w:val="a0"/>
    <w:link w:val="a3"/>
    <w:uiPriority w:val="99"/>
    <w:rsid w:val="00061595"/>
  </w:style>
  <w:style w:type="paragraph" w:styleId="a5">
    <w:name w:val="footer"/>
    <w:basedOn w:val="a"/>
    <w:link w:val="a6"/>
    <w:uiPriority w:val="99"/>
    <w:unhideWhenUsed/>
    <w:rsid w:val="00061595"/>
    <w:pPr>
      <w:tabs>
        <w:tab w:val="center" w:pos="4536"/>
        <w:tab w:val="right" w:pos="9072"/>
      </w:tabs>
      <w:spacing w:after="0" w:line="240" w:lineRule="auto"/>
    </w:pPr>
  </w:style>
  <w:style w:type="character" w:customStyle="1" w:styleId="a6">
    <w:name w:val="Долен колонтитул Знак"/>
    <w:basedOn w:val="a0"/>
    <w:link w:val="a5"/>
    <w:uiPriority w:val="99"/>
    <w:rsid w:val="00061595"/>
  </w:style>
  <w:style w:type="paragraph" w:styleId="21">
    <w:name w:val="Body Text Indent 2"/>
    <w:basedOn w:val="a"/>
    <w:link w:val="22"/>
    <w:rsid w:val="00061595"/>
    <w:pPr>
      <w:spacing w:after="0" w:line="240" w:lineRule="auto"/>
      <w:ind w:firstLine="720"/>
      <w:jc w:val="both"/>
    </w:pPr>
    <w:rPr>
      <w:rFonts w:ascii="Times New Roman" w:eastAsia="Times New Roman" w:hAnsi="Times New Roman" w:cs="Times New Roman"/>
      <w:sz w:val="28"/>
      <w:szCs w:val="20"/>
      <w:lang w:eastAsia="bg-BG"/>
    </w:rPr>
  </w:style>
  <w:style w:type="character" w:customStyle="1" w:styleId="22">
    <w:name w:val="Основен текст с отстъп 2 Знак"/>
    <w:basedOn w:val="a0"/>
    <w:link w:val="21"/>
    <w:rsid w:val="00061595"/>
    <w:rPr>
      <w:rFonts w:ascii="Times New Roman" w:eastAsia="Times New Roman" w:hAnsi="Times New Roman" w:cs="Times New Roman"/>
      <w:sz w:val="28"/>
      <w:szCs w:val="20"/>
      <w:lang w:eastAsia="bg-BG"/>
    </w:rPr>
  </w:style>
  <w:style w:type="numbering" w:customStyle="1" w:styleId="11">
    <w:name w:val="Без списък1"/>
    <w:next w:val="a2"/>
    <w:uiPriority w:val="99"/>
    <w:semiHidden/>
    <w:unhideWhenUsed/>
    <w:rsid w:val="00061595"/>
  </w:style>
  <w:style w:type="paragraph" w:customStyle="1" w:styleId="CharCharCharCharCharChar">
    <w:name w:val="Char Char Char Char Char Char Знак Знак Знак"/>
    <w:basedOn w:val="a"/>
    <w:rsid w:val="00061595"/>
    <w:pPr>
      <w:tabs>
        <w:tab w:val="left" w:pos="709"/>
      </w:tabs>
      <w:spacing w:after="0" w:line="240" w:lineRule="auto"/>
    </w:pPr>
    <w:rPr>
      <w:rFonts w:ascii="Tahoma" w:eastAsia="Times New Roman" w:hAnsi="Tahoma" w:cs="Times New Roman"/>
      <w:sz w:val="24"/>
      <w:szCs w:val="24"/>
      <w:lang w:val="pl-PL" w:eastAsia="pl-PL"/>
    </w:rPr>
  </w:style>
  <w:style w:type="character" w:styleId="a7">
    <w:name w:val="Strong"/>
    <w:qFormat/>
    <w:rsid w:val="00061595"/>
    <w:rPr>
      <w:b/>
      <w:bCs/>
    </w:rPr>
  </w:style>
  <w:style w:type="numbering" w:customStyle="1" w:styleId="110">
    <w:name w:val="Без списък11"/>
    <w:next w:val="a2"/>
    <w:uiPriority w:val="99"/>
    <w:semiHidden/>
    <w:unhideWhenUsed/>
    <w:rsid w:val="00061595"/>
  </w:style>
  <w:style w:type="character" w:styleId="a8">
    <w:name w:val="Hyperlink"/>
    <w:uiPriority w:val="99"/>
    <w:unhideWhenUsed/>
    <w:rsid w:val="00061595"/>
    <w:rPr>
      <w:color w:val="0000FF"/>
      <w:u w:val="single"/>
    </w:rPr>
  </w:style>
  <w:style w:type="character" w:styleId="a9">
    <w:name w:val="FollowedHyperlink"/>
    <w:basedOn w:val="a0"/>
    <w:uiPriority w:val="99"/>
    <w:semiHidden/>
    <w:unhideWhenUsed/>
    <w:rsid w:val="00061595"/>
    <w:rPr>
      <w:color w:val="954F72" w:themeColor="followedHyperlink"/>
      <w:u w:val="single"/>
    </w:rPr>
  </w:style>
  <w:style w:type="paragraph" w:styleId="aa">
    <w:name w:val="Balloon Text"/>
    <w:basedOn w:val="a"/>
    <w:link w:val="ab"/>
    <w:uiPriority w:val="99"/>
    <w:semiHidden/>
    <w:unhideWhenUsed/>
    <w:rsid w:val="00061595"/>
    <w:pPr>
      <w:spacing w:after="0" w:line="240" w:lineRule="auto"/>
    </w:pPr>
    <w:rPr>
      <w:rFonts w:ascii="Tahoma" w:eastAsia="Times New Roman" w:hAnsi="Tahoma" w:cs="Tahoma"/>
      <w:sz w:val="16"/>
      <w:szCs w:val="16"/>
      <w:lang w:eastAsia="bg-BG"/>
    </w:rPr>
  </w:style>
  <w:style w:type="character" w:customStyle="1" w:styleId="ab">
    <w:name w:val="Изнесен текст Знак"/>
    <w:basedOn w:val="a0"/>
    <w:link w:val="aa"/>
    <w:uiPriority w:val="99"/>
    <w:semiHidden/>
    <w:rsid w:val="00061595"/>
    <w:rPr>
      <w:rFonts w:ascii="Tahoma" w:eastAsia="Times New Roman" w:hAnsi="Tahoma" w:cs="Tahoma"/>
      <w:sz w:val="16"/>
      <w:szCs w:val="16"/>
      <w:lang w:eastAsia="bg-BG"/>
    </w:rPr>
  </w:style>
  <w:style w:type="paragraph" w:customStyle="1" w:styleId="12">
    <w:name w:val="Списък на абзаци1"/>
    <w:basedOn w:val="a"/>
    <w:rsid w:val="00061595"/>
    <w:pPr>
      <w:spacing w:after="200" w:line="276" w:lineRule="auto"/>
      <w:ind w:left="720"/>
    </w:pPr>
    <w:rPr>
      <w:rFonts w:ascii="Calibri" w:eastAsia="SimSun" w:hAnsi="Calibri" w:cs="Times New Roman"/>
      <w:lang w:val="en-US" w:eastAsia="zh-CN"/>
    </w:rPr>
  </w:style>
  <w:style w:type="character" w:customStyle="1" w:styleId="apple-style-span">
    <w:name w:val="apple-style-span"/>
    <w:basedOn w:val="a0"/>
    <w:rsid w:val="00061595"/>
  </w:style>
  <w:style w:type="table" w:styleId="ac">
    <w:name w:val="Table Grid"/>
    <w:basedOn w:val="a1"/>
    <w:uiPriority w:val="59"/>
    <w:rsid w:val="00061595"/>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061595"/>
    <w:pPr>
      <w:spacing w:after="200" w:line="276" w:lineRule="auto"/>
      <w:ind w:left="720"/>
      <w:contextualSpacing/>
    </w:pPr>
  </w:style>
  <w:style w:type="paragraph" w:styleId="ae">
    <w:name w:val="Normal (Web)"/>
    <w:basedOn w:val="a"/>
    <w:uiPriority w:val="99"/>
    <w:unhideWhenUsed/>
    <w:rsid w:val="0006159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23">
    <w:name w:val="Списък на абзаци2"/>
    <w:basedOn w:val="a"/>
    <w:uiPriority w:val="34"/>
    <w:qFormat/>
    <w:rsid w:val="00061595"/>
    <w:pPr>
      <w:spacing w:after="200" w:line="276" w:lineRule="auto"/>
      <w:ind w:left="720"/>
      <w:contextualSpacing/>
    </w:pPr>
    <w:rPr>
      <w:rFonts w:ascii="Calibri" w:eastAsia="Calibri" w:hAnsi="Calibri" w:cs="Times New Roman"/>
    </w:rPr>
  </w:style>
  <w:style w:type="character" w:customStyle="1" w:styleId="newscss">
    <w:name w:val="news_css"/>
    <w:basedOn w:val="a0"/>
    <w:rsid w:val="00061595"/>
    <w:rPr>
      <w:rFonts w:cs="Times New Roman"/>
    </w:rPr>
  </w:style>
  <w:style w:type="character" w:customStyle="1" w:styleId="d2edcug0">
    <w:name w:val="d2edcug0"/>
    <w:basedOn w:val="a0"/>
    <w:rsid w:val="00061595"/>
  </w:style>
  <w:style w:type="character" w:styleId="af">
    <w:name w:val="page number"/>
    <w:basedOn w:val="a0"/>
    <w:rsid w:val="00061595"/>
  </w:style>
  <w:style w:type="paragraph" w:styleId="af0">
    <w:name w:val="No Spacing"/>
    <w:uiPriority w:val="1"/>
    <w:qFormat/>
    <w:rsid w:val="00061595"/>
    <w:pPr>
      <w:spacing w:after="0" w:line="240" w:lineRule="auto"/>
    </w:pPr>
    <w:rPr>
      <w:color w:val="44546A" w:themeColor="text2"/>
      <w:sz w:val="20"/>
      <w:szCs w:val="20"/>
      <w:lang w:val="en-US"/>
    </w:rPr>
  </w:style>
  <w:style w:type="paragraph" w:styleId="af1">
    <w:name w:val="Intense Quote"/>
    <w:basedOn w:val="a"/>
    <w:next w:val="a"/>
    <w:link w:val="af2"/>
    <w:uiPriority w:val="30"/>
    <w:qFormat/>
    <w:rsid w:val="00061595"/>
    <w:pPr>
      <w:pBdr>
        <w:top w:val="single" w:sz="4" w:space="10" w:color="4472C4" w:themeColor="accent1"/>
        <w:bottom w:val="single" w:sz="4" w:space="10" w:color="4472C4" w:themeColor="accent1"/>
      </w:pBdr>
      <w:spacing w:before="360" w:after="360" w:line="276" w:lineRule="auto"/>
      <w:ind w:left="864" w:right="864"/>
      <w:jc w:val="center"/>
    </w:pPr>
    <w:rPr>
      <w:rFonts w:ascii="Arial" w:hAnsi="Arial"/>
      <w:i/>
      <w:iCs/>
      <w:color w:val="4472C4" w:themeColor="accent1"/>
      <w:sz w:val="24"/>
    </w:rPr>
  </w:style>
  <w:style w:type="character" w:customStyle="1" w:styleId="af2">
    <w:name w:val="Интензивно цитиране Знак"/>
    <w:basedOn w:val="a0"/>
    <w:link w:val="af1"/>
    <w:uiPriority w:val="30"/>
    <w:rsid w:val="00061595"/>
    <w:rPr>
      <w:rFonts w:ascii="Arial" w:hAnsi="Arial"/>
      <w:i/>
      <w:iCs/>
      <w:color w:val="4472C4" w:themeColor="accent1"/>
      <w:sz w:val="24"/>
    </w:rPr>
  </w:style>
  <w:style w:type="table" w:customStyle="1" w:styleId="161">
    <w:name w:val="Таблица с мрежа 1 светла – акцентиране 61"/>
    <w:basedOn w:val="a1"/>
    <w:uiPriority w:val="46"/>
    <w:rsid w:val="00061595"/>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51">
    <w:name w:val="Таблица с мрежа 1 светла – акцентиране 51"/>
    <w:basedOn w:val="a1"/>
    <w:uiPriority w:val="46"/>
    <w:rsid w:val="00061595"/>
    <w:pPr>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51">
    <w:name w:val="Grid Table 4 - Accent 51"/>
    <w:basedOn w:val="a1"/>
    <w:next w:val="451"/>
    <w:uiPriority w:val="49"/>
    <w:rsid w:val="00061595"/>
    <w:pPr>
      <w:spacing w:after="0" w:line="240" w:lineRule="auto"/>
    </w:pPr>
    <w:rPr>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Таблица с мрежа 4 – акцентиране 51"/>
    <w:basedOn w:val="a1"/>
    <w:uiPriority w:val="49"/>
    <w:rsid w:val="00061595"/>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510">
    <w:name w:val="Таблица със списък 1 светла – акцентиране 51"/>
    <w:basedOn w:val="a1"/>
    <w:uiPriority w:val="46"/>
    <w:rsid w:val="00061595"/>
    <w:pPr>
      <w:spacing w:after="0" w:line="240" w:lineRule="auto"/>
    </w:pPr>
    <w:rPr>
      <w:lang w:val="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15">
    <w:name w:val="Pa15"/>
    <w:basedOn w:val="a"/>
    <w:next w:val="a"/>
    <w:uiPriority w:val="99"/>
    <w:rsid w:val="00061595"/>
    <w:pPr>
      <w:autoSpaceDE w:val="0"/>
      <w:autoSpaceDN w:val="0"/>
      <w:adjustRightInd w:val="0"/>
      <w:spacing w:after="0" w:line="241" w:lineRule="atLeast"/>
    </w:pPr>
    <w:rPr>
      <w:rFonts w:ascii="Tahoma" w:hAnsi="Tahoma" w:cs="Tahoma"/>
      <w:sz w:val="24"/>
      <w:szCs w:val="24"/>
    </w:rPr>
  </w:style>
  <w:style w:type="character" w:customStyle="1" w:styleId="A80">
    <w:name w:val="A8"/>
    <w:uiPriority w:val="99"/>
    <w:rsid w:val="00061595"/>
    <w:rPr>
      <w:b/>
      <w:bCs/>
      <w:color w:val="000000"/>
      <w:sz w:val="20"/>
      <w:szCs w:val="20"/>
    </w:rPr>
  </w:style>
  <w:style w:type="paragraph" w:customStyle="1" w:styleId="Pa7">
    <w:name w:val="Pa7"/>
    <w:basedOn w:val="a"/>
    <w:next w:val="a"/>
    <w:uiPriority w:val="99"/>
    <w:rsid w:val="00061595"/>
    <w:pPr>
      <w:autoSpaceDE w:val="0"/>
      <w:autoSpaceDN w:val="0"/>
      <w:adjustRightInd w:val="0"/>
      <w:spacing w:after="0" w:line="201" w:lineRule="atLeast"/>
    </w:pPr>
    <w:rPr>
      <w:rFonts w:ascii="Tahoma" w:hAnsi="Tahoma" w:cs="Tahoma"/>
      <w:sz w:val="24"/>
      <w:szCs w:val="24"/>
    </w:rPr>
  </w:style>
  <w:style w:type="table" w:customStyle="1" w:styleId="121">
    <w:name w:val="Таблица с мрежа 1 светла – акцентиране 21"/>
    <w:basedOn w:val="a1"/>
    <w:uiPriority w:val="46"/>
    <w:rsid w:val="00061595"/>
    <w:pPr>
      <w:spacing w:after="0" w:line="240" w:lineRule="auto"/>
    </w:pPr>
    <w:rPr>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efault">
    <w:name w:val="Default"/>
    <w:rsid w:val="00061595"/>
    <w:pPr>
      <w:autoSpaceDE w:val="0"/>
      <w:autoSpaceDN w:val="0"/>
      <w:adjustRightInd w:val="0"/>
      <w:spacing w:after="0" w:line="240" w:lineRule="auto"/>
    </w:pPr>
    <w:rPr>
      <w:rFonts w:ascii="Calibri" w:hAnsi="Calibri" w:cs="Calibri"/>
      <w:color w:val="000000"/>
      <w:sz w:val="24"/>
      <w:szCs w:val="24"/>
      <w:lang w:val="en-US"/>
    </w:rPr>
  </w:style>
  <w:style w:type="table" w:customStyle="1" w:styleId="111">
    <w:name w:val="Таблица с мрежа 1 светла – акцентиране 11"/>
    <w:basedOn w:val="a1"/>
    <w:uiPriority w:val="46"/>
    <w:rsid w:val="00061595"/>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611">
    <w:name w:val="Таблица с мрежа 6 цветна – акцентиране 11"/>
    <w:basedOn w:val="a1"/>
    <w:uiPriority w:val="51"/>
    <w:rsid w:val="00061595"/>
    <w:pPr>
      <w:spacing w:after="0" w:line="240" w:lineRule="auto"/>
    </w:pPr>
    <w:rPr>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31">
    <w:name w:val="Таблица с мрежа 1 светла – акцентиране 31"/>
    <w:basedOn w:val="a1"/>
    <w:uiPriority w:val="46"/>
    <w:rsid w:val="00061595"/>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7Colorful-Accent61">
    <w:name w:val="List Table 7 Colorful - Accent 61"/>
    <w:basedOn w:val="a1"/>
    <w:next w:val="761"/>
    <w:uiPriority w:val="52"/>
    <w:rsid w:val="00061595"/>
    <w:pPr>
      <w:spacing w:after="0" w:line="240" w:lineRule="auto"/>
    </w:pPr>
    <w:rPr>
      <w:color w:val="538135"/>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Таблица с мрежа 7 цветна – акцентиране 61"/>
    <w:basedOn w:val="a1"/>
    <w:uiPriority w:val="52"/>
    <w:rsid w:val="00061595"/>
    <w:pPr>
      <w:spacing w:after="0" w:line="240" w:lineRule="auto"/>
    </w:pPr>
    <w:rPr>
      <w:color w:val="538135" w:themeColor="accent6" w:themeShade="BF"/>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761">
    <w:name w:val="Таблица със списък 7 цветна – акцентиране 61"/>
    <w:basedOn w:val="a1"/>
    <w:uiPriority w:val="52"/>
    <w:rsid w:val="00061595"/>
    <w:pPr>
      <w:spacing w:after="0" w:line="240" w:lineRule="auto"/>
    </w:pPr>
    <w:rPr>
      <w:color w:val="538135"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
    <w:name w:val="Таблица с мрежа 4 – акцентиране 61"/>
    <w:basedOn w:val="a1"/>
    <w:uiPriority w:val="49"/>
    <w:rsid w:val="00061595"/>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51">
    <w:name w:val="Таблица с мрежа 7 цветна – акцентиране 51"/>
    <w:basedOn w:val="a1"/>
    <w:uiPriority w:val="52"/>
    <w:rsid w:val="00061595"/>
    <w:pPr>
      <w:spacing w:after="0" w:line="240" w:lineRule="auto"/>
    </w:pPr>
    <w:rPr>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251">
    <w:name w:val="Таблица с мрежа 2 – акцентиране 51"/>
    <w:basedOn w:val="a1"/>
    <w:uiPriority w:val="47"/>
    <w:rsid w:val="00061595"/>
    <w:pPr>
      <w:spacing w:after="0" w:line="240" w:lineRule="auto"/>
    </w:pPr>
    <w:rPr>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
    <w:name w:val="Таблица с мрежа 2 – акцентиране 61"/>
    <w:basedOn w:val="a1"/>
    <w:uiPriority w:val="47"/>
    <w:rsid w:val="00061595"/>
    <w:pPr>
      <w:spacing w:after="0" w:line="240" w:lineRule="auto"/>
    </w:pPr>
    <w:rPr>
      <w:lang w:val="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Таблица със списък 1 светла – акцентиране 61"/>
    <w:basedOn w:val="a1"/>
    <w:uiPriority w:val="46"/>
    <w:rsid w:val="00061595"/>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24">
    <w:name w:val="Body Text 2"/>
    <w:basedOn w:val="a"/>
    <w:link w:val="25"/>
    <w:uiPriority w:val="99"/>
    <w:unhideWhenUsed/>
    <w:rsid w:val="00061595"/>
    <w:pPr>
      <w:spacing w:after="120" w:line="480" w:lineRule="auto"/>
      <w:jc w:val="both"/>
    </w:pPr>
    <w:rPr>
      <w:rFonts w:ascii="Arial" w:hAnsi="Arial"/>
      <w:sz w:val="24"/>
    </w:rPr>
  </w:style>
  <w:style w:type="character" w:customStyle="1" w:styleId="25">
    <w:name w:val="Основен текст 2 Знак"/>
    <w:basedOn w:val="a0"/>
    <w:link w:val="24"/>
    <w:uiPriority w:val="99"/>
    <w:rsid w:val="00061595"/>
    <w:rPr>
      <w:rFonts w:ascii="Arial" w:hAnsi="Arial"/>
      <w:sz w:val="24"/>
    </w:rPr>
  </w:style>
  <w:style w:type="paragraph" w:styleId="af3">
    <w:name w:val="TOC Heading"/>
    <w:basedOn w:val="1"/>
    <w:next w:val="a"/>
    <w:uiPriority w:val="39"/>
    <w:unhideWhenUsed/>
    <w:qFormat/>
    <w:rsid w:val="00061595"/>
    <w:pPr>
      <w:spacing w:before="240" w:line="259" w:lineRule="auto"/>
      <w:outlineLvl w:val="9"/>
    </w:pPr>
    <w:rPr>
      <w:b w:val="0"/>
      <w:bCs w:val="0"/>
      <w:sz w:val="32"/>
      <w:szCs w:val="32"/>
      <w:lang w:val="en-US"/>
    </w:rPr>
  </w:style>
  <w:style w:type="paragraph" w:styleId="13">
    <w:name w:val="toc 1"/>
    <w:basedOn w:val="a"/>
    <w:next w:val="a"/>
    <w:autoRedefine/>
    <w:uiPriority w:val="39"/>
    <w:unhideWhenUsed/>
    <w:rsid w:val="00061595"/>
    <w:pPr>
      <w:spacing w:after="100" w:line="276" w:lineRule="auto"/>
      <w:jc w:val="both"/>
    </w:pPr>
    <w:rPr>
      <w:rFonts w:ascii="Arial" w:hAnsi="Arial"/>
      <w:sz w:val="24"/>
    </w:rPr>
  </w:style>
  <w:style w:type="paragraph" w:styleId="26">
    <w:name w:val="toc 2"/>
    <w:basedOn w:val="a"/>
    <w:next w:val="a"/>
    <w:autoRedefine/>
    <w:uiPriority w:val="39"/>
    <w:unhideWhenUsed/>
    <w:rsid w:val="00061595"/>
    <w:pPr>
      <w:spacing w:after="100" w:line="276" w:lineRule="auto"/>
      <w:ind w:left="240"/>
      <w:jc w:val="both"/>
    </w:pPr>
    <w:rPr>
      <w:rFonts w:ascii="Arial" w:hAnsi="Arial"/>
      <w:sz w:val="24"/>
    </w:rPr>
  </w:style>
  <w:style w:type="paragraph" w:styleId="31">
    <w:name w:val="toc 3"/>
    <w:basedOn w:val="a"/>
    <w:next w:val="a"/>
    <w:autoRedefine/>
    <w:uiPriority w:val="39"/>
    <w:unhideWhenUsed/>
    <w:rsid w:val="00061595"/>
    <w:pPr>
      <w:spacing w:after="100" w:line="276" w:lineRule="auto"/>
      <w:ind w:left="480"/>
      <w:jc w:val="both"/>
    </w:pPr>
    <w:rPr>
      <w:rFonts w:ascii="Arial" w:hAnsi="Arial"/>
      <w:sz w:val="24"/>
    </w:rPr>
  </w:style>
  <w:style w:type="numbering" w:customStyle="1" w:styleId="27">
    <w:name w:val="Без списък2"/>
    <w:next w:val="a2"/>
    <w:uiPriority w:val="99"/>
    <w:semiHidden/>
    <w:unhideWhenUsed/>
    <w:rsid w:val="00061595"/>
  </w:style>
  <w:style w:type="table" w:customStyle="1" w:styleId="14">
    <w:name w:val="Мрежа в таблица1"/>
    <w:basedOn w:val="a1"/>
    <w:next w:val="ac"/>
    <w:uiPriority w:val="59"/>
    <w:rsid w:val="000615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uiPriority w:val="99"/>
    <w:semiHidden/>
    <w:unhideWhenUsed/>
    <w:rsid w:val="00061595"/>
    <w:pPr>
      <w:spacing w:after="120"/>
    </w:pPr>
  </w:style>
  <w:style w:type="character" w:customStyle="1" w:styleId="af5">
    <w:name w:val="Основен текст Знак"/>
    <w:basedOn w:val="a0"/>
    <w:link w:val="af4"/>
    <w:uiPriority w:val="99"/>
    <w:semiHidden/>
    <w:rsid w:val="00061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3.PNG"/><Relationship Id="rId128" Type="http://schemas.openxmlformats.org/officeDocument/2006/relationships/image" Target="media/image118.jpg"/><Relationship Id="rId5" Type="http://schemas.openxmlformats.org/officeDocument/2006/relationships/header" Target="header1.xml"/><Relationship Id="rId90" Type="http://schemas.openxmlformats.org/officeDocument/2006/relationships/image" Target="media/image85.png"/><Relationship Id="rId95" Type="http://schemas.openxmlformats.org/officeDocument/2006/relationships/image" Target="media/image90.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footer" Target="footer2.xml"/><Relationship Id="rId126" Type="http://schemas.openxmlformats.org/officeDocument/2006/relationships/image" Target="media/image116.jp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chart" Target="charts/chart3.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0.jpg"/><Relationship Id="rId124" Type="http://schemas.openxmlformats.org/officeDocument/2006/relationships/image" Target="media/image114.PNG"/><Relationship Id="rId129" Type="http://schemas.openxmlformats.org/officeDocument/2006/relationships/image" Target="media/image119.jp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chart" Target="charts/chart1.xml"/><Relationship Id="rId127" Type="http://schemas.openxmlformats.org/officeDocument/2006/relationships/image" Target="media/image117.jp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2.PNG"/><Relationship Id="rId13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chart" Target="charts/chart2.xml"/><Relationship Id="rId125" Type="http://schemas.openxmlformats.org/officeDocument/2006/relationships/image" Target="media/image115.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footer" Target="footer1.xml"/><Relationship Id="rId131" Type="http://schemas.openxmlformats.org/officeDocument/2006/relationships/footer" Target="footer4.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5336159903089E-2"/>
          <c:y val="5.9523809523809521E-2"/>
          <c:w val="0.89990561275994352"/>
          <c:h val="0.91269841269841268"/>
        </c:manualLayout>
      </c:layout>
      <c:barChart>
        <c:barDir val="col"/>
        <c:grouping val="clustered"/>
        <c:varyColors val="0"/>
        <c:ser>
          <c:idx val="0"/>
          <c:order val="0"/>
          <c:tx>
            <c:strRef>
              <c:f>Sheet1!$B$1</c:f>
              <c:strCache>
                <c:ptCount val="1"/>
                <c:pt idx="0">
                  <c:v>7925 души</c:v>
                </c:pt>
              </c:strCache>
            </c:strRef>
          </c:tx>
          <c:spPr>
            <a:solidFill>
              <a:schemeClr val="accent1"/>
            </a:solidFill>
            <a:ln>
              <a:noFill/>
            </a:ln>
            <a:effectLst/>
          </c:spPr>
          <c:invertIfNegative val="0"/>
          <c:cat>
            <c:strRef>
              <c:f>Sheet1!$A$2:$A$4</c:f>
              <c:strCache>
                <c:ptCount val="3"/>
                <c:pt idx="0">
                  <c:v>Брой на населението към 2018</c:v>
                </c:pt>
                <c:pt idx="1">
                  <c:v>Брой на населението към 2019</c:v>
                </c:pt>
                <c:pt idx="2">
                  <c:v>Разлика</c:v>
                </c:pt>
              </c:strCache>
            </c:strRef>
          </c:cat>
          <c:val>
            <c:numRef>
              <c:f>Sheet1!$B$2:$B$4</c:f>
              <c:numCache>
                <c:formatCode>General</c:formatCode>
                <c:ptCount val="3"/>
                <c:pt idx="0">
                  <c:v>7925</c:v>
                </c:pt>
              </c:numCache>
            </c:numRef>
          </c:val>
          <c:extLst>
            <c:ext xmlns:c16="http://schemas.microsoft.com/office/drawing/2014/chart" uri="{C3380CC4-5D6E-409C-BE32-E72D297353CC}">
              <c16:uniqueId val="{00000000-F5CB-4E80-B6C0-898D5BABA761}"/>
            </c:ext>
          </c:extLst>
        </c:ser>
        <c:ser>
          <c:idx val="1"/>
          <c:order val="1"/>
          <c:tx>
            <c:strRef>
              <c:f>Sheet1!$C$1</c:f>
              <c:strCache>
                <c:ptCount val="1"/>
                <c:pt idx="0">
                  <c:v>намаляване със 155</c:v>
                </c:pt>
              </c:strCache>
            </c:strRef>
          </c:tx>
          <c:spPr>
            <a:solidFill>
              <a:schemeClr val="accent2"/>
            </a:solidFill>
            <a:ln>
              <a:noFill/>
            </a:ln>
            <a:effectLst/>
          </c:spPr>
          <c:invertIfNegative val="0"/>
          <c:cat>
            <c:strRef>
              <c:f>Sheet1!$A$2:$A$4</c:f>
              <c:strCache>
                <c:ptCount val="3"/>
                <c:pt idx="0">
                  <c:v>Брой на населението към 2018</c:v>
                </c:pt>
                <c:pt idx="1">
                  <c:v>Брой на населението към 2019</c:v>
                </c:pt>
                <c:pt idx="2">
                  <c:v>Разлика</c:v>
                </c:pt>
              </c:strCache>
            </c:strRef>
          </c:cat>
          <c:val>
            <c:numRef>
              <c:f>Sheet1!$C$2:$C$4</c:f>
              <c:numCache>
                <c:formatCode>General</c:formatCode>
                <c:ptCount val="3"/>
                <c:pt idx="2">
                  <c:v>-155</c:v>
                </c:pt>
              </c:numCache>
            </c:numRef>
          </c:val>
          <c:extLst>
            <c:ext xmlns:c16="http://schemas.microsoft.com/office/drawing/2014/chart" uri="{C3380CC4-5D6E-409C-BE32-E72D297353CC}">
              <c16:uniqueId val="{00000001-F5CB-4E80-B6C0-898D5BABA761}"/>
            </c:ext>
          </c:extLst>
        </c:ser>
        <c:ser>
          <c:idx val="2"/>
          <c:order val="2"/>
          <c:tx>
            <c:strRef>
              <c:f>Sheet1!$D$1</c:f>
              <c:strCache>
                <c:ptCount val="1"/>
                <c:pt idx="0">
                  <c:v>7770 души</c:v>
                </c:pt>
              </c:strCache>
            </c:strRef>
          </c:tx>
          <c:spPr>
            <a:solidFill>
              <a:schemeClr val="accent3"/>
            </a:solidFill>
            <a:ln>
              <a:noFill/>
            </a:ln>
            <a:effectLst/>
          </c:spPr>
          <c:invertIfNegative val="0"/>
          <c:cat>
            <c:strRef>
              <c:f>Sheet1!$A$2:$A$4</c:f>
              <c:strCache>
                <c:ptCount val="3"/>
                <c:pt idx="0">
                  <c:v>Брой на населението към 2018</c:v>
                </c:pt>
                <c:pt idx="1">
                  <c:v>Брой на населението към 2019</c:v>
                </c:pt>
                <c:pt idx="2">
                  <c:v>Разлика</c:v>
                </c:pt>
              </c:strCache>
            </c:strRef>
          </c:cat>
          <c:val>
            <c:numRef>
              <c:f>Sheet1!$D$2:$D$4</c:f>
              <c:numCache>
                <c:formatCode>General</c:formatCode>
                <c:ptCount val="3"/>
                <c:pt idx="1">
                  <c:v>7770</c:v>
                </c:pt>
              </c:numCache>
            </c:numRef>
          </c:val>
          <c:extLst>
            <c:ext xmlns:c16="http://schemas.microsoft.com/office/drawing/2014/chart" uri="{C3380CC4-5D6E-409C-BE32-E72D297353CC}">
              <c16:uniqueId val="{00000002-F5CB-4E80-B6C0-898D5BABA761}"/>
            </c:ext>
          </c:extLst>
        </c:ser>
        <c:dLbls>
          <c:showLegendKey val="0"/>
          <c:showVal val="0"/>
          <c:showCatName val="0"/>
          <c:showSerName val="0"/>
          <c:showPercent val="0"/>
          <c:showBubbleSize val="0"/>
        </c:dLbls>
        <c:gapWidth val="219"/>
        <c:overlap val="-27"/>
        <c:axId val="159556352"/>
        <c:axId val="159557888"/>
      </c:barChart>
      <c:catAx>
        <c:axId val="1595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9557888"/>
        <c:crosses val="autoZero"/>
        <c:auto val="1"/>
        <c:lblAlgn val="ctr"/>
        <c:lblOffset val="100"/>
        <c:noMultiLvlLbl val="0"/>
      </c:catAx>
      <c:valAx>
        <c:axId val="15955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955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chemeClr val="tx2">
                    <a:lumMod val="50000"/>
                  </a:schemeClr>
                </a:solidFill>
              </a:rPr>
              <a:t>Регистрирани безработни община Никопол</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регистрирани безработни лица и равнище на безработица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4782-463B-A965-2882B2E20C3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2-4782-463B-A965-2882B2E20C3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dLblPos val="outEnd"/>
              <c:showLegendKey val="0"/>
              <c:showVal val="1"/>
              <c:showCatName val="0"/>
              <c:showSerName val="0"/>
              <c:showPercent val="0"/>
              <c:showBubbleSize val="0"/>
              <c:extLst>
                <c:ext xmlns:c16="http://schemas.microsoft.com/office/drawing/2014/chart" uri="{C3380CC4-5D6E-409C-BE32-E72D297353CC}">
                  <c16:uniqueId val="{00000000-4782-463B-A965-2882B2E20C38}"/>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dLblPos val="outEnd"/>
              <c:showLegendKey val="0"/>
              <c:showVal val="1"/>
              <c:showCatName val="0"/>
              <c:showSerName val="0"/>
              <c:showPercent val="0"/>
              <c:showBubbleSize val="0"/>
              <c:extLst>
                <c:ext xmlns:c16="http://schemas.microsoft.com/office/drawing/2014/chart" uri="{C3380CC4-5D6E-409C-BE32-E72D297353CC}">
                  <c16:uniqueId val="{00000002-4782-463B-A965-2882B2E20C3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1"/>
                <c15:leaderLines>
                  <c:spPr>
                    <a:ln w="9525">
                      <a:solidFill>
                        <a:schemeClr val="tx2">
                          <a:lumMod val="35000"/>
                          <a:lumOff val="65000"/>
                        </a:schemeClr>
                      </a:solidFill>
                    </a:ln>
                    <a:effectLst/>
                  </c:spPr>
                </c15:leaderLines>
              </c:ext>
            </c:extLst>
          </c:dLbls>
          <c:cat>
            <c:strRef>
              <c:f>Лист1!$A$2:$A$5</c:f>
              <c:strCache>
                <c:ptCount val="2"/>
                <c:pt idx="0">
                  <c:v>2018 г. регистрирани безработни лица</c:v>
                </c:pt>
                <c:pt idx="1">
                  <c:v>2019 г.регистрирани безработни лица</c:v>
                </c:pt>
              </c:strCache>
            </c:strRef>
          </c:cat>
          <c:val>
            <c:numRef>
              <c:f>Лист1!$B$2:$B$5</c:f>
              <c:numCache>
                <c:formatCode>General</c:formatCode>
                <c:ptCount val="2"/>
                <c:pt idx="0">
                  <c:v>722</c:v>
                </c:pt>
                <c:pt idx="1">
                  <c:v>718</c:v>
                </c:pt>
              </c:numCache>
            </c:numRef>
          </c:val>
          <c:extLst>
            <c:ext xmlns:c16="http://schemas.microsoft.com/office/drawing/2014/chart" uri="{C3380CC4-5D6E-409C-BE32-E72D297353CC}">
              <c16:uniqueId val="{00000003-4782-463B-A965-2882B2E20C38}"/>
            </c:ext>
          </c:extLst>
        </c:ser>
        <c:dLbls>
          <c:showLegendKey val="0"/>
          <c:showVal val="0"/>
          <c:showCatName val="0"/>
          <c:showSerName val="0"/>
          <c:showPercent val="0"/>
          <c:showBubbleSize val="0"/>
        </c:dLbls>
        <c:gapWidth val="100"/>
        <c:axId val="240415872"/>
        <c:axId val="240417408"/>
        <c:extLs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Колона1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4-4782-463B-A965-2882B2E20C38}"/>
                    </c:ext>
                  </c:extLst>
                </c:dPt>
                <c:dPt>
                  <c:idx val="1"/>
                  <c:invertIfNegative val="0"/>
                  <c:bubble3D val="0"/>
                  <c:extLst>
                    <c:ext xmlns:c16="http://schemas.microsoft.com/office/drawing/2014/chart" uri="{C3380CC4-5D6E-409C-BE32-E72D297353CC}">
                      <c16:uniqueId val="{00000005-4782-463B-A965-2882B2E20C3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bg-BG"/>
                    </a:p>
                  </c:txPr>
                  <c:dLblPos val="outEnd"/>
                  <c:showLegendKey val="0"/>
                  <c:showVal val="1"/>
                  <c:showCatName val="1"/>
                  <c:showSerName val="0"/>
                  <c:showPercent val="0"/>
                  <c:showBubbleSize val="0"/>
                  <c:showLeaderLines val="0"/>
                  <c:extLst>
                    <c:ext uri="{CE6537A1-D6FC-4f65-9D91-7224C49458BB}">
                      <c15:spPr xmlns:c15="http://schemas.microsoft.com/office/drawing/2012/chart">
                        <a:prstGeom prst="wedgeRectCallout">
                          <a:avLst/>
                        </a:prstGeom>
                      </c15:spPr>
                      <c15:showLeaderLines val="0"/>
                    </c:ext>
                  </c:extLst>
                </c:dLbls>
                <c:cat>
                  <c:strRef>
                    <c:extLst>
                      <c:ext uri="{02D57815-91ED-43cb-92C2-25804820EDAC}">
                        <c15:formulaRef>
                          <c15:sqref>Лист1!$A$2:$A$5</c15:sqref>
                        </c15:formulaRef>
                      </c:ext>
                    </c:extLst>
                    <c:strCache>
                      <c:ptCount val="2"/>
                      <c:pt idx="0">
                        <c:v>2018 г. регистрирани безработни лица</c:v>
                      </c:pt>
                      <c:pt idx="1">
                        <c:v>2019 г.регистрирани безработни лица</c:v>
                      </c:pt>
                    </c:strCache>
                  </c:strRef>
                </c:cat>
                <c:val>
                  <c:numRef>
                    <c:extLst>
                      <c:ext uri="{02D57815-91ED-43cb-92C2-25804820EDAC}">
                        <c15:formulaRef>
                          <c15:sqref>Лист1!$C$2:$C$5</c15:sqref>
                        </c15:formulaRef>
                      </c:ext>
                    </c:extLst>
                    <c:numCache>
                      <c:formatCode>General</c:formatCode>
                      <c:ptCount val="2"/>
                    </c:numCache>
                  </c:numRef>
                </c:val>
                <c:extLst>
                  <c:ext xmlns:c16="http://schemas.microsoft.com/office/drawing/2014/chart" uri="{C3380CC4-5D6E-409C-BE32-E72D297353CC}">
                    <c16:uniqueId val="{00000006-4782-463B-A965-2882B2E20C38}"/>
                  </c:ext>
                </c:extLst>
              </c15:ser>
            </c15:filteredBarSeries>
          </c:ext>
        </c:extLst>
      </c:barChart>
      <c:catAx>
        <c:axId val="240415872"/>
        <c:scaling>
          <c:orientation val="minMax"/>
        </c:scaling>
        <c:delete val="1"/>
        <c:axPos val="b"/>
        <c:numFmt formatCode="General" sourceLinked="1"/>
        <c:majorTickMark val="out"/>
        <c:minorTickMark val="none"/>
        <c:tickLblPos val="nextTo"/>
        <c:crossAx val="240417408"/>
        <c:crosses val="autoZero"/>
        <c:auto val="1"/>
        <c:lblAlgn val="ctr"/>
        <c:lblOffset val="100"/>
        <c:noMultiLvlLbl val="0"/>
      </c:catAx>
      <c:valAx>
        <c:axId val="2404174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240415872"/>
        <c:crosses val="autoZero"/>
        <c:crossBetween val="between"/>
      </c:valAx>
      <c:spPr>
        <a:noFill/>
        <a:ln>
          <a:noFill/>
        </a:ln>
        <a:effectLst/>
      </c:spPr>
    </c:plotArea>
    <c:legend>
      <c:legendPos val="r"/>
      <c:layout>
        <c:manualLayout>
          <c:xMode val="edge"/>
          <c:yMode val="edge"/>
          <c:x val="0.67169079112635666"/>
          <c:y val="0.33239876265466817"/>
          <c:w val="0.31510788874163009"/>
          <c:h val="0.22023997000374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chemeClr val="tx2">
                    <a:lumMod val="50000"/>
                  </a:schemeClr>
                </a:solidFill>
              </a:rPr>
              <a:t>Равнище на безработица</a:t>
            </a:r>
          </a:p>
        </c:rich>
      </c:tx>
      <c:layout>
        <c:manualLayout>
          <c:xMode val="edge"/>
          <c:yMode val="edge"/>
          <c:x val="0.32943160793425413"/>
          <c:y val="2.409638554216867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равнище на безработица</c:v>
                </c:pt>
              </c:strCache>
            </c:strRef>
          </c:tx>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2CD4-4207-817F-94C68FDA6E1B}"/>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2-2CD4-4207-817F-94C68FDA6E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2018 година равнище на безработица</c:v>
                </c:pt>
                <c:pt idx="1">
                  <c:v>2019 година равнище на безработица</c:v>
                </c:pt>
              </c:strCache>
              <c:extLst/>
            </c:strRef>
          </c:cat>
          <c:val>
            <c:numRef>
              <c:f>Лист1!$B$2:$B$5</c:f>
              <c:numCache>
                <c:formatCode>0%</c:formatCode>
                <c:ptCount val="2"/>
                <c:pt idx="0" formatCode="0.00%">
                  <c:v>0.26700000000000002</c:v>
                </c:pt>
                <c:pt idx="1">
                  <c:v>0.252</c:v>
                </c:pt>
              </c:numCache>
              <c:extLst/>
            </c:numRef>
          </c:val>
          <c:extLst>
            <c:ext xmlns:c16="http://schemas.microsoft.com/office/drawing/2014/chart" uri="{C3380CC4-5D6E-409C-BE32-E72D297353CC}">
              <c16:uniqueId val="{00000003-2CD4-4207-817F-94C68FDA6E1B}"/>
            </c:ext>
          </c:extLst>
        </c:ser>
        <c:dLbls>
          <c:dLblPos val="outEnd"/>
          <c:showLegendKey val="0"/>
          <c:showVal val="1"/>
          <c:showCatName val="0"/>
          <c:showSerName val="0"/>
          <c:showPercent val="0"/>
          <c:showBubbleSize val="0"/>
        </c:dLbls>
        <c:gapWidth val="100"/>
        <c:axId val="239804416"/>
        <c:axId val="239807488"/>
      </c:barChart>
      <c:catAx>
        <c:axId val="239804416"/>
        <c:scaling>
          <c:orientation val="minMax"/>
        </c:scaling>
        <c:delete val="1"/>
        <c:axPos val="b"/>
        <c:numFmt formatCode="General" sourceLinked="1"/>
        <c:majorTickMark val="out"/>
        <c:minorTickMark val="none"/>
        <c:tickLblPos val="nextTo"/>
        <c:crossAx val="239807488"/>
        <c:crosses val="autoZero"/>
        <c:auto val="1"/>
        <c:lblAlgn val="ctr"/>
        <c:lblOffset val="100"/>
        <c:noMultiLvlLbl val="0"/>
      </c:catAx>
      <c:valAx>
        <c:axId val="2398074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239804416"/>
        <c:crosses val="autoZero"/>
        <c:crossBetween val="between"/>
      </c:valAx>
      <c:spPr>
        <a:noFill/>
        <a:ln>
          <a:noFill/>
        </a:ln>
        <a:effectLst/>
      </c:spPr>
    </c:plotArea>
    <c:legend>
      <c:legendPos val="r"/>
      <c:layout>
        <c:manualLayout>
          <c:xMode val="edge"/>
          <c:yMode val="edge"/>
          <c:x val="0.74543918075814297"/>
          <c:y val="0.35170780123072842"/>
          <c:w val="0.2414460651434964"/>
          <c:h val="0.24836777755721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218</Pages>
  <Words>31495</Words>
  <Characters>179522</Characters>
  <Application>Microsoft Office Word</Application>
  <DocSecurity>0</DocSecurity>
  <Lines>1496</Lines>
  <Paragraphs>421</Paragraphs>
  <ScaleCrop>false</ScaleCrop>
  <Company/>
  <LinksUpToDate>false</LinksUpToDate>
  <CharactersWithSpaces>210596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РАЛИ_ОБС</dc:creator>
  <cp:keywords/>
  <dc:description/>
  <cp:lastModifiedBy>РАЛИ_ОБС</cp:lastModifiedBy>
  <cp:revision>1</cp:revision>
  <dcterms:created xsi:type="dcterms:W3CDTF">2021-07-02T10:27:00Z</dcterms:created>
  <dcterms:modified xsi:type="dcterms:W3CDTF">2021-07-02T10:31:00Z</dcterms:modified>
</cp:coreProperties>
</file>