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24F" w14:textId="38DB1E41" w:rsidR="00897304" w:rsidRDefault="00897304" w:rsidP="00897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14:paraId="492486F8" w14:textId="195AB7DB" w:rsidR="00897304" w:rsidRDefault="00897304" w:rsidP="00897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14:paraId="484C0547" w14:textId="77777777" w:rsidR="00897304" w:rsidRDefault="00897304" w:rsidP="00897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14:paraId="6F09D886" w14:textId="64A3F717" w:rsidR="00897304" w:rsidRDefault="00897304" w:rsidP="00897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897304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ОБЩИНА НИКОПОЛ</w:t>
      </w:r>
    </w:p>
    <w:p w14:paraId="014B17C2" w14:textId="77777777" w:rsidR="00897304" w:rsidRDefault="00897304" w:rsidP="00897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14:paraId="15C5508F" w14:textId="2D569E76" w:rsidR="00124335" w:rsidRPr="00897304" w:rsidRDefault="00897304" w:rsidP="008973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изпълнява п</w:t>
      </w:r>
      <w:r w:rsidR="00124335" w:rsidRPr="00124335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 xml:space="preserve">роект № </w:t>
      </w:r>
      <w:r w:rsidR="003912E4" w:rsidRPr="007076B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BG06RDNP001-19.253-</w:t>
      </w:r>
      <w:r w:rsidR="00EA2406" w:rsidRPr="007076BF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0001</w:t>
      </w:r>
      <w:r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 xml:space="preserve"> 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>„Реконструкция, рехабилитация и обновяване  на обекти на територията на община Никопол“</w:t>
      </w:r>
      <w:r w:rsidR="00EA2406" w:rsidRPr="007076BF">
        <w:rPr>
          <w:rFonts w:ascii="Times New Roman" w:eastAsia="Times New Roman" w:hAnsi="Times New Roman"/>
          <w:sz w:val="32"/>
          <w:szCs w:val="32"/>
          <w:lang w:eastAsia="bg-BG"/>
        </w:rPr>
        <w:t>: п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>одобект</w:t>
      </w:r>
      <w:r w:rsid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„Реконструкция и рехабилитация на  улица „Васил Левски“ село Черковица, </w:t>
      </w:r>
      <w:r w:rsidR="00EA2406" w:rsidRPr="007076BF">
        <w:rPr>
          <w:rFonts w:ascii="Times New Roman" w:eastAsia="Times New Roman" w:hAnsi="Times New Roman"/>
          <w:sz w:val="32"/>
          <w:szCs w:val="32"/>
          <w:lang w:eastAsia="bg-BG"/>
        </w:rPr>
        <w:t>о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>бщина Никопол“</w:t>
      </w:r>
      <w:r w:rsidR="003912E4" w:rsidRP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, одобрен за финансиране по процедура BG06RDNP001-19.253 „МИГ Белене – Никопол, Мярка 7.2 „Инвестиции в създаването, подобряването или разширяването на всички видове малка по мащаби инфраструктура“ 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>финансирана от</w:t>
      </w:r>
      <w:r w:rsidR="003912E4" w:rsidRP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 ПРСР 2014-2020г., 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>съфинансирана от Европейски земеделски фонд за развитие на селските райони</w:t>
      </w:r>
    </w:p>
    <w:p w14:paraId="7D8CDB6F" w14:textId="77777777" w:rsidR="00124335" w:rsidRPr="00124335" w:rsidRDefault="00124335" w:rsidP="008973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bg-BG"/>
        </w:rPr>
      </w:pPr>
    </w:p>
    <w:p w14:paraId="05435DB6" w14:textId="2908A3A6" w:rsidR="007076BF" w:rsidRDefault="00124335" w:rsidP="00897304">
      <w:pPr>
        <w:spacing w:line="256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124335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Цел на проекта:</w:t>
      </w:r>
      <w:r w:rsidRPr="00124335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EA2406" w:rsidRPr="007076BF">
        <w:rPr>
          <w:rFonts w:ascii="Times New Roman" w:eastAsia="Times New Roman" w:hAnsi="Times New Roman"/>
          <w:sz w:val="32"/>
          <w:szCs w:val="32"/>
          <w:lang w:eastAsia="bg-BG"/>
        </w:rPr>
        <w:t>Развитие на транспортната инфраструктура, чрез балансирана селищна мрежа и ефективна техническа инфраструктура за постигане на устойчиво развитие и осигуряване на необходимата среда за развитие на човешките ресурси в общината.</w:t>
      </w:r>
    </w:p>
    <w:p w14:paraId="265CF7DD" w14:textId="77777777" w:rsidR="00E76893" w:rsidRDefault="00E76893" w:rsidP="00897304">
      <w:pPr>
        <w:widowControl w:val="0"/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5D92C03B" w14:textId="2B7443E2" w:rsidR="001C2259" w:rsidRPr="007076BF" w:rsidRDefault="001C2259" w:rsidP="00897304">
      <w:pPr>
        <w:widowControl w:val="0"/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Дата на стартиране:  16.02.2021</w:t>
      </w:r>
      <w:r w:rsidR="007076BF" w:rsidRPr="007076BF">
        <w:rPr>
          <w:rFonts w:ascii="Times New Roman" w:eastAsia="Times New Roman" w:hAnsi="Times New Roman"/>
          <w:sz w:val="32"/>
          <w:szCs w:val="32"/>
          <w:lang w:val="en-US" w:eastAsia="bg-BG"/>
        </w:rPr>
        <w:t xml:space="preserve"> </w:t>
      </w:r>
      <w:r w:rsidR="007076BF" w:rsidRPr="007076BF">
        <w:rPr>
          <w:rFonts w:ascii="Times New Roman" w:eastAsia="Times New Roman" w:hAnsi="Times New Roman"/>
          <w:sz w:val="32"/>
          <w:szCs w:val="32"/>
          <w:lang w:eastAsia="bg-BG"/>
        </w:rPr>
        <w:t>г.</w:t>
      </w:r>
    </w:p>
    <w:p w14:paraId="3D7BD678" w14:textId="5C7A5013" w:rsidR="001C2259" w:rsidRPr="007076BF" w:rsidRDefault="001C2259" w:rsidP="00897304">
      <w:pPr>
        <w:widowControl w:val="0"/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Дата на приключване :  30.06.2023</w:t>
      </w:r>
      <w:r w:rsidR="007076BF" w:rsidRP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ab/>
        <w:t xml:space="preserve"> </w:t>
      </w:r>
    </w:p>
    <w:p w14:paraId="64984CF8" w14:textId="01140047" w:rsidR="001C2259" w:rsidRPr="007076BF" w:rsidRDefault="001C2259" w:rsidP="00897304">
      <w:pPr>
        <w:widowControl w:val="0"/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Стойност на бюджета в лева: 355 940.00 лева</w:t>
      </w:r>
    </w:p>
    <w:p w14:paraId="0DC74896" w14:textId="7B5D123B" w:rsidR="001C2259" w:rsidRPr="007076BF" w:rsidRDefault="001C2259" w:rsidP="00897304">
      <w:pPr>
        <w:widowControl w:val="0"/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Финансиране от ЕС: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ЕЗФРСР</w:t>
      </w:r>
      <w:r w:rsidR="00025E14" w:rsidRP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: </w:t>
      </w: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320 346.00 лева</w:t>
      </w:r>
    </w:p>
    <w:p w14:paraId="622D9A77" w14:textId="30B5E06D" w:rsidR="00025E14" w:rsidRPr="001F7AF4" w:rsidRDefault="001C2259" w:rsidP="00897304">
      <w:pPr>
        <w:widowControl w:val="0"/>
        <w:spacing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Национално финансиране</w:t>
      </w:r>
      <w:r w:rsidR="007076BF">
        <w:rPr>
          <w:rFonts w:ascii="Times New Roman" w:eastAsia="Times New Roman" w:hAnsi="Times New Roman"/>
          <w:sz w:val="32"/>
          <w:szCs w:val="32"/>
          <w:lang w:eastAsia="bg-BG"/>
        </w:rPr>
        <w:t xml:space="preserve">: </w:t>
      </w:r>
      <w:r w:rsidRPr="007076BF">
        <w:rPr>
          <w:rFonts w:ascii="Times New Roman" w:eastAsia="Times New Roman" w:hAnsi="Times New Roman"/>
          <w:sz w:val="32"/>
          <w:szCs w:val="32"/>
          <w:lang w:eastAsia="bg-BG"/>
        </w:rPr>
        <w:t>35 594.00 лева</w:t>
      </w:r>
    </w:p>
    <w:sectPr w:rsidR="00025E14" w:rsidRPr="001F7AF4" w:rsidSect="00897304">
      <w:headerReference w:type="default" r:id="rId8"/>
      <w:footerReference w:type="default" r:id="rId9"/>
      <w:pgSz w:w="11906" w:h="16838"/>
      <w:pgMar w:top="1103" w:right="709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0BC5" w14:textId="77777777" w:rsidR="00182782" w:rsidRDefault="00182782" w:rsidP="002C5540">
      <w:pPr>
        <w:spacing w:after="0" w:line="240" w:lineRule="auto"/>
      </w:pPr>
      <w:r>
        <w:separator/>
      </w:r>
    </w:p>
  </w:endnote>
  <w:endnote w:type="continuationSeparator" w:id="0">
    <w:p w14:paraId="44B28F77" w14:textId="77777777" w:rsidR="00182782" w:rsidRDefault="00182782" w:rsidP="002C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A82F" w14:textId="77777777" w:rsidR="00025E14" w:rsidRPr="00025E14" w:rsidRDefault="00182782" w:rsidP="00025E14">
    <w:pPr>
      <w:pBdr>
        <w:bottom w:val="single" w:sz="6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hyperlink r:id="rId1" w:history="1">
      <w:r w:rsidR="00025E14" w:rsidRPr="00025E14">
        <w:rPr>
          <w:rFonts w:ascii="Times New Roman" w:eastAsia="Times New Roman" w:hAnsi="Times New Roman"/>
          <w:color w:val="0563C1"/>
          <w:sz w:val="20"/>
          <w:szCs w:val="20"/>
          <w:u w:val="single"/>
          <w:lang w:eastAsia="bg-BG"/>
        </w:rPr>
        <w:t>www.eufunds.bg</w:t>
      </w:r>
    </w:hyperlink>
  </w:p>
  <w:p w14:paraId="651AE751" w14:textId="77777777" w:rsidR="00025E14" w:rsidRDefault="00025E14" w:rsidP="005B6602">
    <w:pPr>
      <w:pStyle w:val="a3"/>
      <w:jc w:val="center"/>
      <w:rPr>
        <w:rFonts w:ascii="Times New Roman" w:hAnsi="Times New Roman"/>
        <w:i/>
        <w:color w:val="333333"/>
        <w:sz w:val="18"/>
        <w:szCs w:val="18"/>
        <w:shd w:val="clear" w:color="auto" w:fill="FFFFFF"/>
      </w:rPr>
    </w:pPr>
  </w:p>
  <w:p w14:paraId="74E3E4AB" w14:textId="3B7726DE" w:rsidR="005B6602" w:rsidRPr="00D1311E" w:rsidRDefault="00D1311E" w:rsidP="005B6602">
    <w:pPr>
      <w:pStyle w:val="a3"/>
      <w:jc w:val="center"/>
      <w:rPr>
        <w:rFonts w:ascii="Times New Roman" w:hAnsi="Times New Roman"/>
        <w:i/>
        <w:color w:val="333333"/>
        <w:sz w:val="18"/>
        <w:szCs w:val="18"/>
        <w:shd w:val="clear" w:color="auto" w:fill="FFFFFF"/>
      </w:rPr>
    </w:pPr>
    <w:r w:rsidRPr="00D1311E">
      <w:rPr>
        <w:rFonts w:ascii="Times New Roman" w:hAnsi="Times New Roman"/>
        <w:i/>
        <w:color w:val="333333"/>
        <w:sz w:val="18"/>
        <w:szCs w:val="18"/>
        <w:shd w:val="clear" w:color="auto" w:fill="FFFFFF"/>
      </w:rPr>
      <w:t xml:space="preserve">Проект № </w:t>
    </w:r>
    <w:r w:rsidR="005B6602">
      <w:rPr>
        <w:rFonts w:ascii="Times New Roman" w:hAnsi="Times New Roman"/>
        <w:i/>
        <w:color w:val="333333"/>
        <w:sz w:val="18"/>
        <w:szCs w:val="18"/>
        <w:shd w:val="clear" w:color="auto" w:fill="FFFFFF"/>
      </w:rPr>
      <w:t>BG06RDNP001-19.253-0001</w:t>
    </w:r>
  </w:p>
  <w:p w14:paraId="65C86BEE" w14:textId="77777777" w:rsidR="00D1311E" w:rsidRPr="00D1311E" w:rsidRDefault="00D1311E" w:rsidP="00D1311E">
    <w:pPr>
      <w:pStyle w:val="a3"/>
      <w:jc w:val="center"/>
      <w:rPr>
        <w:rFonts w:ascii="Times New Roman" w:hAnsi="Times New Roman"/>
        <w:i/>
        <w:color w:val="333333"/>
        <w:sz w:val="18"/>
        <w:szCs w:val="18"/>
        <w:shd w:val="clear" w:color="auto" w:fill="FFFFFF"/>
      </w:rPr>
    </w:pPr>
    <w:r w:rsidRPr="00D1311E">
      <w:rPr>
        <w:rFonts w:ascii="Times New Roman" w:hAnsi="Times New Roman"/>
        <w:i/>
        <w:color w:val="333333"/>
        <w:sz w:val="18"/>
        <w:szCs w:val="18"/>
        <w:shd w:val="clear" w:color="auto" w:fill="FFFFFF"/>
      </w:rPr>
      <w:t>Договор № BG06RDNP001-19.253-0001-C01 от 16.02.2021г.</w:t>
    </w:r>
  </w:p>
  <w:p w14:paraId="54E17462" w14:textId="77777777" w:rsidR="00D1311E" w:rsidRPr="00D1311E" w:rsidRDefault="00D1311E" w:rsidP="00D1311E">
    <w:pPr>
      <w:pStyle w:val="a3"/>
      <w:jc w:val="center"/>
      <w:rPr>
        <w:rFonts w:ascii="Times New Roman" w:hAnsi="Times New Roman"/>
        <w:i/>
        <w:color w:val="333333"/>
        <w:sz w:val="18"/>
        <w:szCs w:val="18"/>
        <w:shd w:val="clear" w:color="auto" w:fill="FFFFFF"/>
      </w:rPr>
    </w:pPr>
    <w:r w:rsidRPr="00D1311E">
      <w:rPr>
        <w:rFonts w:ascii="Times New Roman" w:hAnsi="Times New Roman"/>
        <w:i/>
        <w:color w:val="333333"/>
        <w:sz w:val="18"/>
        <w:szCs w:val="18"/>
        <w:shd w:val="clear" w:color="auto" w:fill="FFFFFF"/>
      </w:rPr>
      <w:t>„Реконструкция, рехабилитация и обновяване на обекти на територията на община Никопол“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6113" w14:textId="77777777" w:rsidR="00182782" w:rsidRDefault="00182782" w:rsidP="002C5540">
      <w:pPr>
        <w:spacing w:after="0" w:line="240" w:lineRule="auto"/>
      </w:pPr>
      <w:r>
        <w:separator/>
      </w:r>
    </w:p>
  </w:footnote>
  <w:footnote w:type="continuationSeparator" w:id="0">
    <w:p w14:paraId="5970685B" w14:textId="77777777" w:rsidR="00182782" w:rsidRDefault="00182782" w:rsidP="002C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76BC" w14:textId="77777777" w:rsidR="002C5540" w:rsidRDefault="002C5540" w:rsidP="002C5540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sz w:val="18"/>
        <w:szCs w:val="18"/>
        <w:lang w:val="ru-RU" w:eastAsia="bg-BG"/>
      </w:rPr>
    </w:pPr>
  </w:p>
  <w:p w14:paraId="39FAEEA0" w14:textId="77777777" w:rsidR="002C5540" w:rsidRDefault="002C5540" w:rsidP="00064E7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ru-RU" w:eastAsia="bg-BG"/>
      </w:rPr>
    </w:pPr>
    <w:r w:rsidRPr="002C5540">
      <w:rPr>
        <w:rFonts w:ascii="Times New Roman" w:eastAsia="Times New Roman" w:hAnsi="Times New Roman"/>
        <w:noProof/>
        <w:sz w:val="18"/>
        <w:szCs w:val="18"/>
        <w:lang w:val="en-US"/>
      </w:rPr>
      <w:drawing>
        <wp:inline distT="0" distB="0" distL="0" distR="0" wp14:anchorId="7896C255" wp14:editId="6DF822D7">
          <wp:extent cx="6617970" cy="1270635"/>
          <wp:effectExtent l="0" t="0" r="0" b="5715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С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97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15247" w14:textId="77777777" w:rsidR="002C5540" w:rsidRPr="00D1311E" w:rsidRDefault="002C5540" w:rsidP="00D1311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ru-RU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7C7E"/>
    <w:multiLevelType w:val="hybridMultilevel"/>
    <w:tmpl w:val="B0869CCC"/>
    <w:lvl w:ilvl="0" w:tplc="B410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9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40"/>
    <w:rsid w:val="00025E14"/>
    <w:rsid w:val="00063310"/>
    <w:rsid w:val="000D4BF7"/>
    <w:rsid w:val="00124335"/>
    <w:rsid w:val="00182782"/>
    <w:rsid w:val="001C2259"/>
    <w:rsid w:val="001F7AF4"/>
    <w:rsid w:val="002C5540"/>
    <w:rsid w:val="00361D40"/>
    <w:rsid w:val="003912E4"/>
    <w:rsid w:val="00404D38"/>
    <w:rsid w:val="00405369"/>
    <w:rsid w:val="005720F2"/>
    <w:rsid w:val="005B6602"/>
    <w:rsid w:val="005D6337"/>
    <w:rsid w:val="00600208"/>
    <w:rsid w:val="00664958"/>
    <w:rsid w:val="00690A6A"/>
    <w:rsid w:val="006B72A8"/>
    <w:rsid w:val="006F4FB0"/>
    <w:rsid w:val="007076BF"/>
    <w:rsid w:val="007167DF"/>
    <w:rsid w:val="00786D94"/>
    <w:rsid w:val="00802025"/>
    <w:rsid w:val="0080284F"/>
    <w:rsid w:val="008404F7"/>
    <w:rsid w:val="008539B1"/>
    <w:rsid w:val="0087146C"/>
    <w:rsid w:val="00897304"/>
    <w:rsid w:val="008B0CD4"/>
    <w:rsid w:val="00935460"/>
    <w:rsid w:val="009610FE"/>
    <w:rsid w:val="00981870"/>
    <w:rsid w:val="009B6BC2"/>
    <w:rsid w:val="00A52912"/>
    <w:rsid w:val="00A83227"/>
    <w:rsid w:val="00B333B4"/>
    <w:rsid w:val="00B44D23"/>
    <w:rsid w:val="00C1595D"/>
    <w:rsid w:val="00CB311A"/>
    <w:rsid w:val="00D1311E"/>
    <w:rsid w:val="00D35A93"/>
    <w:rsid w:val="00D42038"/>
    <w:rsid w:val="00D51F0D"/>
    <w:rsid w:val="00D552C1"/>
    <w:rsid w:val="00D61CC7"/>
    <w:rsid w:val="00D73BAF"/>
    <w:rsid w:val="00D923EB"/>
    <w:rsid w:val="00E30E7B"/>
    <w:rsid w:val="00E562A0"/>
    <w:rsid w:val="00E76893"/>
    <w:rsid w:val="00EA2406"/>
    <w:rsid w:val="00EA42F9"/>
    <w:rsid w:val="00EE7DA3"/>
    <w:rsid w:val="00F032C0"/>
    <w:rsid w:val="00F30094"/>
    <w:rsid w:val="00F722BA"/>
    <w:rsid w:val="00F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034DDB"/>
  <w15:docId w15:val="{8081442D-D4A2-4531-A7A5-CCB2514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C554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C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C55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C554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86D94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F0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5AAC-6BB7-42EB-B338-628B5EA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DRusanova</cp:lastModifiedBy>
  <cp:revision>3</cp:revision>
  <cp:lastPrinted>2021-04-16T10:38:00Z</cp:lastPrinted>
  <dcterms:created xsi:type="dcterms:W3CDTF">2022-04-29T11:26:00Z</dcterms:created>
  <dcterms:modified xsi:type="dcterms:W3CDTF">2022-04-29T11:26:00Z</dcterms:modified>
</cp:coreProperties>
</file>