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D15" w:rsidRPr="003202FF" w:rsidRDefault="003202FF" w:rsidP="00320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02FF">
        <w:rPr>
          <w:rFonts w:ascii="Times New Roman" w:hAnsi="Times New Roman" w:cs="Times New Roman"/>
          <w:b/>
          <w:sz w:val="40"/>
          <w:szCs w:val="40"/>
        </w:rPr>
        <w:t>О Б Я В А</w:t>
      </w:r>
    </w:p>
    <w:p w:rsidR="003202FF" w:rsidRDefault="003202FF" w:rsidP="0032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2FF" w:rsidRDefault="003202FF" w:rsidP="00320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FF">
        <w:rPr>
          <w:rFonts w:ascii="Times New Roman" w:hAnsi="Times New Roman" w:cs="Times New Roman"/>
          <w:b/>
          <w:sz w:val="28"/>
          <w:szCs w:val="28"/>
        </w:rPr>
        <w:t xml:space="preserve">ОБЩИНСКИ СВЕТ – НИКОПОЛ ОБЯВЯВА СТАРТИРАНЕТО НА ПРОЦЕДУРА ЗА ОПРЕДЕЛЯНЕ НА СЪДЕБНИ ЗАСЕДАТЕЛИ  ЗА РАЙОНЕН СЪД – НИКОПОЛ И ОКРЪЖЕН СЪД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202FF">
        <w:rPr>
          <w:rFonts w:ascii="Times New Roman" w:hAnsi="Times New Roman" w:cs="Times New Roman"/>
          <w:b/>
          <w:sz w:val="28"/>
          <w:szCs w:val="28"/>
        </w:rPr>
        <w:t xml:space="preserve"> ПЛЕВЕН</w:t>
      </w:r>
    </w:p>
    <w:p w:rsidR="003202FF" w:rsidRDefault="003202FF" w:rsidP="00320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2FF" w:rsidRDefault="003202FF" w:rsidP="005B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D6">
        <w:rPr>
          <w:rFonts w:ascii="Times New Roman" w:hAnsi="Times New Roman" w:cs="Times New Roman"/>
          <w:b/>
          <w:sz w:val="24"/>
          <w:szCs w:val="24"/>
        </w:rPr>
        <w:t>КАНДИДАТИТЕ ЗА СЪДЕБНИ ЗАСЕДАТЕЛИ ТРЯБВА  ДА ОТГОВАРЯТ</w:t>
      </w:r>
      <w:r w:rsidR="00E002D6">
        <w:rPr>
          <w:rFonts w:ascii="Times New Roman" w:hAnsi="Times New Roman" w:cs="Times New Roman"/>
          <w:b/>
          <w:sz w:val="24"/>
          <w:szCs w:val="24"/>
        </w:rPr>
        <w:t xml:space="preserve"> НА ИЗИСКВАНИЯТА ВИЗИРАНИ  В ЧЛ.67, АЛ.1 ОТ ЗАКОНА ЗА СЪДЕБНАТА ВЛАСТ, А ИМЕННО: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-да са на възраст от 21 години до 68 години;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-да имат настоящ адрес в Община Никопол;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-да имат най-малко завършено средно образование;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-да не са осъждани за умишлено престъпление, независимо от реабилитацията;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0917">
        <w:rPr>
          <w:rFonts w:ascii="Times New Roman" w:hAnsi="Times New Roman" w:cs="Times New Roman"/>
          <w:b/>
          <w:sz w:val="24"/>
          <w:szCs w:val="24"/>
        </w:rPr>
        <w:t>-да не страдат от психични заболявания.</w:t>
      </w:r>
    </w:p>
    <w:p w:rsidR="00F70917" w:rsidRDefault="00F7091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917" w:rsidRDefault="00F70917" w:rsidP="005B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КАНДИДАТИТЕ ЗА СЪДБНИ ЗАСЕДАТЕЛИ Е НЕОБХОДИМО ДА </w:t>
      </w:r>
      <w:r w:rsidR="00DD2B9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МАТ СЪОТВЕСТВИЕ И С ЧЛ.67, АЛ.3 ОТ ЗАКОН</w:t>
      </w:r>
      <w:r w:rsidR="004803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СЪДЕБНАТА ВЛАСТ, А ИМЕННО:</w:t>
      </w:r>
    </w:p>
    <w:p w:rsidR="00F70917" w:rsidRDefault="00F70917" w:rsidP="005B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СЪДЕБЕН ЗАСЕДАТЕЛ НЕ МОЖЕ ДА БЪДЕ ЛИЦЕ, КОЕТО:</w:t>
      </w:r>
    </w:p>
    <w:p w:rsidR="00F70917" w:rsidRDefault="00F7091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-е съдебен заседател в друг съд;</w:t>
      </w:r>
    </w:p>
    <w:p w:rsidR="00F70917" w:rsidRDefault="00D0095C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-е общински съветник от съдебния район на Районен съд – Никопол и Окръжен съд – Плевен;</w:t>
      </w:r>
    </w:p>
    <w:p w:rsidR="00D0095C" w:rsidRDefault="00D0095C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-участва в ръководството на политическа партия, коалиция или организация с политически цели;</w:t>
      </w:r>
    </w:p>
    <w:p w:rsidR="00EC2837" w:rsidRDefault="00D0095C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3257DD">
        <w:rPr>
          <w:rFonts w:ascii="Times New Roman" w:hAnsi="Times New Roman" w:cs="Times New Roman"/>
          <w:b/>
          <w:sz w:val="24"/>
          <w:szCs w:val="24"/>
        </w:rPr>
        <w:t>работи в съд, прокуратура, следствени органи, Министерство на вътрешните работи или в други органи от системата на национална сигурност, намиращи се в съдебния район на Районен съд – Никопол</w:t>
      </w:r>
      <w:r w:rsidR="00EC2837">
        <w:rPr>
          <w:rFonts w:ascii="Times New Roman" w:hAnsi="Times New Roman" w:cs="Times New Roman"/>
          <w:b/>
          <w:sz w:val="24"/>
          <w:szCs w:val="24"/>
        </w:rPr>
        <w:t>.</w:t>
      </w:r>
    </w:p>
    <w:p w:rsidR="00EC2837" w:rsidRDefault="00EC283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Съдебни заседатели не могат да бъдат избирани за повече от два последователни мандата към Районен съд – Никопол и Окръжен съд – Плевен.</w:t>
      </w:r>
    </w:p>
    <w:p w:rsidR="00EC2837" w:rsidRDefault="00EC283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37" w:rsidRDefault="00EC283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СЪГЛАСНО ЧЛ.68, АЛ.3 ОТ ЗСВ, КАНДИДАТИТЕ ЗА СЪДЕБНИ ЗАСЕДАТЕЛИ ПОДАВАТ В ОБЩИНСКИ СЪВЕТ – НИКОПОЛ СЛЕДНИТЕ ДОКУМЕНТИ:</w:t>
      </w:r>
    </w:p>
    <w:p w:rsidR="00EC2837" w:rsidRDefault="00EC283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1.свидетелство за съдимост издадено за кандидатстване за съдебен заседател;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2.подробна автобиография, подписана от кандидата;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3.нотариално заверено копие от диплома за завършено образование;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4.медицинско удостоверение, че не страда от психическо заболяване;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5.данни за контакт на две лица, към които Общински свет да се обръща за препоръки;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6.мотивационно писмо;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7.писмено съгласие;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8.декларация за липса на обстоятелства по чл.67, ал.3 от ЗСВ;</w:t>
      </w:r>
    </w:p>
    <w:p w:rsid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</w:t>
      </w:r>
      <w:r w:rsidR="006F78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 юли 1973 година.</w:t>
      </w:r>
    </w:p>
    <w:p w:rsidR="00794B1F" w:rsidRPr="00756671" w:rsidRDefault="00794B1F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ЗА ПОДАВА</w:t>
      </w:r>
      <w:r w:rsidR="00756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 НА ДОКУМЕНТИТЕ до </w:t>
      </w:r>
      <w:r w:rsidR="00756671" w:rsidRPr="007566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15.07.20</w:t>
      </w:r>
      <w:r w:rsidR="00BB0E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r w:rsidR="00756671" w:rsidRPr="007566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г..</w:t>
      </w:r>
    </w:p>
    <w:p w:rsidR="00794B1F" w:rsidRDefault="00794B1F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4B1F" w:rsidRDefault="00794B1F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4B1F" w:rsidRDefault="00BB0E02" w:rsidP="0079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ЦВЕТАН АНДРЕЕВ </w:t>
      </w:r>
      <w:r w:rsidR="00794B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</w:p>
    <w:p w:rsidR="00794B1F" w:rsidRPr="00794B1F" w:rsidRDefault="00794B1F" w:rsidP="0079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ПРЕДСЕДАТЕЛ </w:t>
      </w:r>
      <w:r w:rsidRPr="00794B1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 ОБЩИНСКИ СЪВЕТ-</w:t>
      </w:r>
    </w:p>
    <w:p w:rsidR="00794B1F" w:rsidRPr="00794B1F" w:rsidRDefault="00794B1F" w:rsidP="0079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94B1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 И К О П О Л</w:t>
      </w:r>
    </w:p>
    <w:sectPr w:rsidR="00794B1F" w:rsidRPr="00794B1F" w:rsidSect="00794B1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2FF"/>
    <w:rsid w:val="00070D15"/>
    <w:rsid w:val="003202FF"/>
    <w:rsid w:val="003257DD"/>
    <w:rsid w:val="004803D6"/>
    <w:rsid w:val="005B3BB2"/>
    <w:rsid w:val="006F789B"/>
    <w:rsid w:val="00756671"/>
    <w:rsid w:val="00794B1F"/>
    <w:rsid w:val="009B322A"/>
    <w:rsid w:val="00AF0748"/>
    <w:rsid w:val="00BB0E02"/>
    <w:rsid w:val="00BC27CF"/>
    <w:rsid w:val="00D0095C"/>
    <w:rsid w:val="00DD2B9A"/>
    <w:rsid w:val="00E002D6"/>
    <w:rsid w:val="00EC2837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65EC"/>
  <w15:docId w15:val="{F150610F-8C8E-4399-892B-2685E71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RALICA ALEKSANDROVA</cp:lastModifiedBy>
  <cp:revision>14</cp:revision>
  <dcterms:created xsi:type="dcterms:W3CDTF">2019-06-05T08:38:00Z</dcterms:created>
  <dcterms:modified xsi:type="dcterms:W3CDTF">2023-05-29T06:26:00Z</dcterms:modified>
</cp:coreProperties>
</file>