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2" w:rsidRPr="00982216" w:rsidRDefault="001F4DB2" w:rsidP="001F4DB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D21BA" wp14:editId="7F23A639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DB2" w:rsidRDefault="001F4DB2" w:rsidP="001F4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">
                <v:textbox>
                  <w:txbxContent>
                    <w:p w:rsidR="001F4DB2" w:rsidRDefault="001F4DB2" w:rsidP="001F4DB2"/>
                  </w:txbxContent>
                </v:textbox>
              </v:shape>
            </w:pict>
          </mc:Fallback>
        </mc:AlternateContent>
      </w: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 С Ъ В Е Т  -   Н И К О П О Л</w:t>
      </w:r>
    </w:p>
    <w:p w:rsidR="001F4DB2" w:rsidRPr="00982216" w:rsidRDefault="001F4DB2" w:rsidP="001F4DB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-------------------------------------------------------------------------------------------------</w:t>
      </w:r>
    </w:p>
    <w:p w:rsidR="001F4DB2" w:rsidRDefault="001F4DB2" w:rsidP="001F4DB2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1F4DB2" w:rsidRPr="00982216" w:rsidRDefault="001F4DB2" w:rsidP="001F4DB2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F4DB2" w:rsidRPr="00982216" w:rsidRDefault="001F4DB2" w:rsidP="001F4DB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Р О Т О К О Л</w:t>
      </w:r>
    </w:p>
    <w:p w:rsidR="001F4DB2" w:rsidRDefault="001F4DB2" w:rsidP="001F4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17</w:t>
      </w:r>
    </w:p>
    <w:p w:rsidR="001F4DB2" w:rsidRDefault="001F4DB2" w:rsidP="001F4D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B2" w:rsidRPr="00D44C2C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26.11.2020г. от 10</w:t>
      </w:r>
      <w:r w:rsidRPr="00D44C2C">
        <w:rPr>
          <w:rFonts w:ascii="Times New Roman" w:hAnsi="Times New Roman" w:cs="Times New Roman"/>
          <w:sz w:val="28"/>
          <w:szCs w:val="28"/>
        </w:rPr>
        <w:t xml:space="preserve">.00 часа в </w:t>
      </w:r>
      <w:r>
        <w:rPr>
          <w:rFonts w:ascii="Times New Roman" w:hAnsi="Times New Roman" w:cs="Times New Roman"/>
          <w:sz w:val="28"/>
          <w:szCs w:val="28"/>
        </w:rPr>
        <w:t>лекционната зала на Читалището в гр.Никопол</w:t>
      </w:r>
      <w:r w:rsidRPr="00D44C2C">
        <w:rPr>
          <w:rFonts w:ascii="Times New Roman" w:hAnsi="Times New Roman" w:cs="Times New Roman"/>
          <w:sz w:val="28"/>
          <w:szCs w:val="28"/>
        </w:rPr>
        <w:t xml:space="preserve"> се проведе </w:t>
      </w:r>
      <w:r>
        <w:rPr>
          <w:rFonts w:ascii="Times New Roman" w:hAnsi="Times New Roman" w:cs="Times New Roman"/>
          <w:b/>
          <w:sz w:val="28"/>
          <w:szCs w:val="28"/>
        </w:rPr>
        <w:t>седемнадесетото</w:t>
      </w:r>
      <w:r w:rsidRPr="00D44C2C">
        <w:rPr>
          <w:rFonts w:ascii="Times New Roman" w:hAnsi="Times New Roman" w:cs="Times New Roman"/>
          <w:sz w:val="28"/>
          <w:szCs w:val="28"/>
        </w:rPr>
        <w:t xml:space="preserve"> по ред заседание на Общински съвет – Никопол.</w:t>
      </w: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C2C">
        <w:rPr>
          <w:rFonts w:ascii="Times New Roman" w:hAnsi="Times New Roman" w:cs="Times New Roman"/>
          <w:sz w:val="28"/>
          <w:szCs w:val="28"/>
        </w:rPr>
        <w:t>На заседанието присъстват: общинските съветници, Кмета на общинат</w:t>
      </w:r>
      <w:r>
        <w:rPr>
          <w:rFonts w:ascii="Times New Roman" w:hAnsi="Times New Roman" w:cs="Times New Roman"/>
          <w:sz w:val="28"/>
          <w:szCs w:val="28"/>
        </w:rPr>
        <w:t>а – Ивелин Савов, , специалисти от общинска администрация.</w:t>
      </w:r>
    </w:p>
    <w:p w:rsidR="001F4DB2" w:rsidRPr="00D27E4D" w:rsidRDefault="001F4DB2" w:rsidP="001F4DB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Заседанието се председателства от д-р Цветан Андреев – Председател на ОбС – Никопол, протоколчик –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Ралица Александрова – техн.сътрудник </w:t>
      </w:r>
      <w:r w:rsidRPr="00982216">
        <w:rPr>
          <w:rFonts w:ascii="Times New Roman" w:eastAsia="Times New Roman" w:hAnsi="Times New Roman" w:cs="Times New Roman"/>
          <w:sz w:val="28"/>
          <w:szCs w:val="28"/>
          <w:lang w:eastAsia="bg-BG"/>
        </w:rPr>
        <w:t>в  ОбС – Никопол.</w:t>
      </w: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 Уважаеми колеги, уважаеми г-н Савов, на основание чл. 23, ал.4, т.1 от ЗМСМА откривам седемнадесетото по ред заседание на ОбС – Никопол.</w:t>
      </w: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Имаме кворум от 13 общински съветника, в залата присъстват 8. Общинския съветник Красимир Гатев ще се присъедини всеки момент към заседанието. Отсъстват по уважителни причини с подадено писмено уведомление към мен, общинските съветници – Яница Йорданова, Любомир Мачев, Светослав Ангелов и Веселин Недков.</w:t>
      </w:r>
    </w:p>
    <w:p w:rsidR="001F4DB2" w:rsidRDefault="001F4DB2" w:rsidP="001F4DB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00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материалите са Ви раздадени с проекта за дневен ред, имате ли предложения, допълнения и съображения по така представеният Ви проект за дневен ред?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Виждам, че нямате.</w:t>
      </w:r>
    </w:p>
    <w:p w:rsidR="001F4DB2" w:rsidRDefault="001F4DB2" w:rsidP="001F4DB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Общински съвет - Никопол е постъпила допълнителна докладна записка, 24 часа преди заседанието, а именно:</w:t>
      </w:r>
    </w:p>
    <w:p w:rsidR="001F4DB2" w:rsidRDefault="001F4DB2" w:rsidP="001F4DB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1.Докладна записка с Вх.№268 от 25.11.2020г. </w:t>
      </w:r>
      <w:r w:rsidRPr="008425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Pr="000E15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Даване на съгласие за кандидатстване </w:t>
      </w:r>
      <w:r w:rsidRPr="000E157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осигуряване на финансиране </w:t>
      </w:r>
      <w:r w:rsidRPr="000E157C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чрез Финансовия механизъм на Европейското икономическо пространство за периода </w:t>
      </w:r>
      <w:r w:rsidRPr="000E157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2014-2021г., Програма „Местно развитие, намаляване на бедността и подобрено включване на уязвими групи“,  за подобряване на условията за възпитание и грижи за децата от 3 до 6 години, с проект </w:t>
      </w:r>
      <w:r w:rsidRPr="000E157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„Създаване на творчески пространства и подобряване на средата на детска градина </w:t>
      </w:r>
      <w:r w:rsidRPr="000E1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„Щастливо детство”, на</w:t>
      </w:r>
      <w:r w:rsidRPr="000E157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ул."Ал.Стамболийски" 2, поземлен имот с идентификатор 51723.500.17, гр.Никопол"</w:t>
      </w:r>
      <w:r w:rsidRPr="000E157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чрез въвеждане на най-високи стандарти за енерг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ийна ефективност и устойчивост”</w:t>
      </w:r>
    </w:p>
    <w:p w:rsidR="001F4DB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F4DB2" w:rsidRPr="000E157C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F4DB2" w:rsidRDefault="001F4DB2" w:rsidP="001F4DB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</w:t>
      </w:r>
      <w:r w:rsidRPr="00A83CB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268 от 25.11.2020г., моля гласувайте.</w:t>
      </w:r>
    </w:p>
    <w:p w:rsidR="001F4DB2" w:rsidRDefault="001F4DB2" w:rsidP="001F4DB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Pr="003F699B" w:rsidRDefault="001F4DB2" w:rsidP="001F4DB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ГЛАСУВАЛИ- 7</w:t>
      </w: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:rsidR="001F4DB2" w:rsidRPr="003F699B" w:rsidRDefault="001F4DB2" w:rsidP="001F4DB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„ЗА“- 7</w:t>
      </w: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СЪВЕТНИКА</w:t>
      </w:r>
    </w:p>
    <w:p w:rsidR="001F4DB2" w:rsidRPr="003F699B" w:rsidRDefault="001F4DB2" w:rsidP="001F4DB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>„ПРОТИВ“ – НЯМА</w:t>
      </w:r>
    </w:p>
    <w:p w:rsidR="001F4DB2" w:rsidRDefault="001F4DB2" w:rsidP="001F4DB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„ВЪЗДЪРЖАЛИ СЕ“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3F6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</w:t>
      </w:r>
    </w:p>
    <w:p w:rsidR="001F4DB2" w:rsidRDefault="001F4DB2" w:rsidP="001F4DB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DB2" w:rsidRPr="005D73F7" w:rsidRDefault="001F4DB2" w:rsidP="001F4DB2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73F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Забележка:</w:t>
      </w:r>
      <w:r w:rsidRPr="005D73F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Общинския съветник Айлян Пашала отсъства от залата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1F4DB2" w:rsidRDefault="001F4DB2" w:rsidP="001F4DB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F95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 w:rsidRPr="00556F6F">
        <w:rPr>
          <w:rFonts w:ascii="Times New Roman" w:hAnsi="Times New Roman" w:cs="Times New Roman"/>
          <w:sz w:val="28"/>
          <w:szCs w:val="28"/>
        </w:rPr>
        <w:t>: Приема 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 с вх.№</w:t>
      </w:r>
      <w:r w:rsidRPr="007E1A9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268 от 25.11.2020г.,</w:t>
      </w:r>
    </w:p>
    <w:p w:rsidR="001F4DB2" w:rsidRDefault="001F4DB2" w:rsidP="001F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влезе в проекта за дневен ред като точка 5.</w:t>
      </w:r>
      <w:r w:rsidRPr="004D7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Точка питания става т.6 от Дневния ред. </w:t>
      </w:r>
    </w:p>
    <w:p w:rsidR="001F4DB2" w:rsidRPr="00D2512A" w:rsidRDefault="001F4DB2" w:rsidP="001F4D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Колеги, други въпроси и предложения? </w:t>
      </w:r>
      <w:r w:rsidRPr="000100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Виждам че няма такива, моля гласувайте проекта за дневен ред.</w:t>
      </w: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- 7 СЪВЕТНИКА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7 СЪВЕТНИКА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F4DB2" w:rsidRPr="00511188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188">
        <w:rPr>
          <w:rFonts w:ascii="Times New Roman" w:hAnsi="Times New Roman" w:cs="Times New Roman"/>
          <w:b/>
          <w:sz w:val="28"/>
          <w:szCs w:val="28"/>
        </w:rPr>
        <w:t>ОБЩИНСКИ  СЪВЕТ  -  НИКОПОЛ ПРИЕ СЛЕДНИЯ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B2" w:rsidRPr="00511188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88">
        <w:rPr>
          <w:rFonts w:ascii="Times New Roman" w:hAnsi="Times New Roman" w:cs="Times New Roman"/>
          <w:b/>
          <w:sz w:val="24"/>
          <w:szCs w:val="24"/>
        </w:rPr>
        <w:t>ДНЕВЕН  РЕД: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2" w:rsidRDefault="001F4DB2" w:rsidP="001F4D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970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</w:p>
    <w:p w:rsidR="001F4DB2" w:rsidRPr="00E323F8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 w:rsidRPr="001838EB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:</w:t>
      </w: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 </w:t>
      </w:r>
      <w:r w:rsidRPr="00E323F8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Сключване на анекс към Договор за кредитна линия № 226 от 05.12.2017г. между Сдружение „Местна инициативна група Белене-Никопол“ и „Банка ДСК“ АД с поръчители Община Белене и Община Никопол.</w:t>
      </w:r>
    </w:p>
    <w:p w:rsidR="001F4DB2" w:rsidRDefault="001F4DB2" w:rsidP="001F4DB2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1F4DB2" w:rsidRPr="00D35248" w:rsidRDefault="001F4DB2" w:rsidP="001F4DB2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</w:p>
    <w:p w:rsidR="001F4DB2" w:rsidRPr="001838EB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2</w:t>
      </w:r>
      <w:r w:rsidRPr="001838EB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1838EB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: </w:t>
      </w:r>
      <w:r w:rsidRPr="00DA0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уточнен план на капиталовия разчет на Община Никопол към 31.12.2020 г. </w:t>
      </w:r>
    </w:p>
    <w:p w:rsidR="001F4DB2" w:rsidRPr="001838EB" w:rsidRDefault="001F4DB2" w:rsidP="001F4DB2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1F4DB2" w:rsidRPr="001838EB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F4DB2" w:rsidRPr="001838EB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3</w:t>
      </w:r>
      <w:r w:rsidRPr="001838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C7C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Отпускане на еднократна финансова помощ по решение на Общински съвет-Никопол.</w:t>
      </w:r>
    </w:p>
    <w:p w:rsidR="001F4DB2" w:rsidRPr="001838EB" w:rsidRDefault="001F4DB2" w:rsidP="001F4DB2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1F4DB2" w:rsidRPr="001838EB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DB2" w:rsidRDefault="001F4DB2" w:rsidP="001F4DB2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1838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1838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1838EB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Pr="0014648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Одобряване на план-сметка за определяне на необходимите разходи за дейностите по чл. 66, ал. 1 от Закона за местните данъци и такси /ЗМДТ/ за всички населени места на територията на община Никопол за 2021 година. </w:t>
      </w:r>
    </w:p>
    <w:p w:rsidR="001F4DB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</w:t>
      </w:r>
      <w:r w:rsidRPr="001838EB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общината</w:t>
      </w:r>
    </w:p>
    <w:p w:rsidR="001F4DB2" w:rsidRPr="006970EA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DB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6970EA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6970EA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6970EA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257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Даване на съгласие за кандидатстване </w:t>
      </w:r>
      <w:r w:rsidRPr="002570E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осигуряване на финансиране </w:t>
      </w:r>
      <w:r w:rsidRPr="002570E9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чрез Финансовия механизъм на Европейското икономическо пространство за периода </w:t>
      </w:r>
      <w:r w:rsidRPr="002570E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2014-2021г., Програма „Местно развитие, намаляване на бедността и подобрено включване на уязвими групи“,  за подобряване на условията за възпитание и грижи за децата от 3 до 6 години, с проект </w:t>
      </w:r>
      <w:r w:rsidRPr="002570E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„Създаване на творчески пространства и подобряване на средата на детска градина </w:t>
      </w:r>
      <w:r w:rsidRPr="002570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„Щастливо детство”, на</w:t>
      </w:r>
      <w:r w:rsidRPr="002570E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ул."Ал.Стамболийски" 2, поземлен имот с идентификатор 51723.500.17, гр.Никопол"</w:t>
      </w:r>
      <w:r w:rsidRPr="002570E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чрез въвеждане на най-високи стандарти за енерг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ийна ефективност и устойчивост”</w:t>
      </w:r>
    </w:p>
    <w:p w:rsidR="001F4DB2" w:rsidRPr="002570E9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 на общината</w:t>
      </w:r>
    </w:p>
    <w:p w:rsidR="001F4DB2" w:rsidRPr="006970EA" w:rsidRDefault="001F4DB2" w:rsidP="001F4DB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DB2" w:rsidRPr="00CF0EE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6970E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1FF">
        <w:rPr>
          <w:rFonts w:ascii="Times New Roman" w:hAnsi="Times New Roman" w:cs="Times New Roman"/>
          <w:b/>
          <w:sz w:val="28"/>
          <w:szCs w:val="28"/>
        </w:rPr>
        <w:t>Забележка: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51FF">
        <w:rPr>
          <w:rFonts w:ascii="Times New Roman" w:hAnsi="Times New Roman" w:cs="Times New Roman"/>
          <w:sz w:val="28"/>
          <w:szCs w:val="28"/>
        </w:rPr>
        <w:t>Общинските съветници А.Пашала и Кр.Гатев се присъединяват към заседанието.</w:t>
      </w: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Pr="00D451FF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Pr="003816E4" w:rsidRDefault="001F4DB2" w:rsidP="001F4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>ПО ПЪРВА ТОЧКА ОТ ДНЕВНИЯ РЕД</w:t>
      </w:r>
    </w:p>
    <w:p w:rsidR="001F4DB2" w:rsidRDefault="001F4DB2" w:rsidP="001F4DB2"/>
    <w:p w:rsidR="001F4DB2" w:rsidRDefault="001F4DB2" w:rsidP="001F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Отношение взеха:</w:t>
      </w:r>
    </w:p>
    <w:p w:rsidR="001F4DB2" w:rsidRPr="00186E35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0A2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А.Пашала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Уважаеми колеги, Постоянната комисия по “Бюджет, финанси, общинска собственост и фирми, инвестиционна политика и икономически дейности“</w:t>
      </w:r>
      <w:r w:rsidRPr="00D97755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>на заседание  проведено на 18.11.</w:t>
      </w:r>
      <w:r w:rsidRPr="009F7A2F">
        <w:rPr>
          <w:rFonts w:ascii="Times New Roman" w:eastAsiaTheme="majorEastAsia" w:hAnsi="Times New Roman" w:cs="Times New Roman"/>
          <w:b/>
          <w:i/>
          <w:color w:val="4F81BD" w:themeColor="accent1"/>
          <w:sz w:val="28"/>
          <w:szCs w:val="28"/>
          <w:lang w:eastAsia="bg-BG"/>
        </w:rPr>
        <w:t>2020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г.  разгледа докладната записка  </w:t>
      </w:r>
      <w:r w:rsidRPr="0056433F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: </w:t>
      </w:r>
      <w:r w:rsidRPr="0063239B">
        <w:rPr>
          <w:rFonts w:ascii="Times New Roman" w:eastAsia="Times New Roman" w:hAnsi="Times New Roman" w:cs="Times New Roman"/>
          <w:sz w:val="28"/>
          <w:szCs w:val="28"/>
          <w:lang w:eastAsia="bg-BG"/>
        </w:rPr>
        <w:t>Сключване на анекс към Договор за кредитна линия № 226 от 05.12.2017г. между Сдружение „Местна инициативна група Белене-Никопол“ и „Банка ДСК“ АД с поръчители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Белене и Община Никопол., 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и прие следното    </w:t>
      </w:r>
    </w:p>
    <w:p w:rsidR="001F4DB2" w:rsidRPr="00D97755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                                                               </w:t>
      </w:r>
    </w:p>
    <w:p w:rsidR="001F4DB2" w:rsidRPr="002C1E4D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СТАНОВИЩЕ:</w:t>
      </w:r>
    </w:p>
    <w:p w:rsidR="001F4DB2" w:rsidRDefault="001F4DB2" w:rsidP="001F4DB2"/>
    <w:p w:rsidR="001F4DB2" w:rsidRPr="002C1E4D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C1E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:rsidR="001F4DB2" w:rsidRPr="002C1E4D" w:rsidRDefault="001F4DB2" w:rsidP="001F4D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Pr="00AD4FDA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1F4DB2" w:rsidRPr="00C01718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т.23 от Закона за местното самоуправление и местната администрация, Общински съвет-Никопол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 следното</w:t>
      </w:r>
    </w:p>
    <w:p w:rsidR="001F4DB2" w:rsidRPr="00C01718" w:rsidRDefault="001F4DB2" w:rsidP="001F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:rsidR="001F4DB2" w:rsidRPr="00D601C0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№147/26.11.2020г.</w:t>
      </w:r>
    </w:p>
    <w:p w:rsidR="001F4DB2" w:rsidRPr="004A0762" w:rsidRDefault="001F4DB2" w:rsidP="001F4DB2">
      <w:pPr>
        <w:shd w:val="clear" w:color="auto" w:fill="FFFFFF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1F4DB2" w:rsidRPr="004A0762" w:rsidRDefault="001F4DB2" w:rsidP="001F4DB2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НИКОПОЛ, с код по Булстат: 000413885 да обезпечи като поръчител вземането на „Банка ДСК“ АД  по Договор за кредитна линия № 226 от 05.12.2017 год. и всички бъдещи анекси към него, сключен между „Банка ДСК” АД, с ЕИК:</w:t>
      </w:r>
      <w:r w:rsidR="00025E09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………..</w:t>
      </w: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СДРУЖЕНИЕ „МЕСТНА ИНИЦИАТИВНА ГРУПА БЕЛЕНЕ – НИКОПОЛ“ с ЕИК: </w:t>
      </w:r>
      <w:r w:rsidR="00025E09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………..</w:t>
      </w: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до 100 000 лева. Оправомощава Кмета на ОБЩИНА НИКОПОЛ  да подпише с кредитора „Банка ДСК“ АД при долу изброените параметри*, анекса към договора за поръчителство и всички свързани с тази сделка документи и да представлява ОБЩИНА НИКОПОЛ  лично или чрез пълномощник пред Банката.</w:t>
      </w:r>
    </w:p>
    <w:p w:rsidR="001F4DB2" w:rsidRPr="004A0762" w:rsidRDefault="001F4DB2" w:rsidP="001F4DB2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*Кредитна линия за финансиране на одобрени текущи разходи от Държавен фонд”Земеделие” (ДФ „З”).</w:t>
      </w:r>
    </w:p>
    <w:p w:rsidR="001F4DB2" w:rsidRPr="004A0762" w:rsidRDefault="001F4DB2" w:rsidP="001F4D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Размер: до 100 000 BGN (лева);</w:t>
      </w:r>
    </w:p>
    <w:p w:rsidR="001F4DB2" w:rsidRPr="004A0762" w:rsidRDefault="001F4DB2" w:rsidP="001F4D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 на кредита: кредитна линия;</w:t>
      </w:r>
    </w:p>
    <w:p w:rsidR="001F4DB2" w:rsidRPr="004A0762" w:rsidRDefault="001F4DB2" w:rsidP="001F4D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 на кредита: Финансиране на оборотни средства за дейността;</w:t>
      </w:r>
    </w:p>
    <w:p w:rsidR="001F4DB2" w:rsidRPr="004A0762" w:rsidRDefault="001F4DB2" w:rsidP="001F4D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>Срок на кредита: до 12 месеца, с възможност за удължаване на срока до 2022 г.;</w:t>
      </w:r>
    </w:p>
    <w:p w:rsidR="001F4DB2" w:rsidRPr="004A0762" w:rsidRDefault="001F4DB2" w:rsidP="001F4D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>Усвояване: на части;</w:t>
      </w:r>
    </w:p>
    <w:p w:rsidR="001F4DB2" w:rsidRPr="004A0762" w:rsidRDefault="001F4DB2" w:rsidP="001F4DB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0762">
        <w:rPr>
          <w:rFonts w:ascii="Times New Roman" w:eastAsia="Calibri" w:hAnsi="Times New Roman" w:cs="Times New Roman"/>
          <w:sz w:val="28"/>
          <w:szCs w:val="28"/>
        </w:rPr>
        <w:t>Погасяване: С всяко възстановяване на средства от ДФ”З”. Еднократно погасяване на краен падеж на кредитната линия;</w:t>
      </w:r>
    </w:p>
    <w:p w:rsidR="001F4DB2" w:rsidRPr="004A0762" w:rsidRDefault="001F4DB2" w:rsidP="001F4DB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Лихвен процент: 1М EURIBOR + надбавка 3,07%; </w:t>
      </w:r>
    </w:p>
    <w:p w:rsidR="001F4DB2" w:rsidRPr="004A0762" w:rsidRDefault="001F4DB2" w:rsidP="001F4D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>Такса управление: 0,30 %;</w:t>
      </w:r>
    </w:p>
    <w:p w:rsidR="001F4DB2" w:rsidRPr="004A0762" w:rsidRDefault="001F4DB2" w:rsidP="001F4D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>Такса ангажимент: 0,00 %;</w:t>
      </w:r>
    </w:p>
    <w:p w:rsidR="001F4DB2" w:rsidRPr="004A0762" w:rsidRDefault="001F4DB2" w:rsidP="001F4D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Обезпечение:</w:t>
      </w:r>
    </w:p>
    <w:p w:rsidR="001F4DB2" w:rsidRPr="004A0762" w:rsidRDefault="001F4DB2" w:rsidP="001F4D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762">
        <w:rPr>
          <w:rFonts w:ascii="Times New Roman" w:eastAsia="Calibri" w:hAnsi="Times New Roman" w:cs="Times New Roman"/>
          <w:sz w:val="28"/>
          <w:szCs w:val="28"/>
        </w:rPr>
        <w:t>Първи по ред Особен залог върху Вземания от ДФ”З” - одобрения бюджет на „МИГ Белене-Никопол”  в размер на 977 914,00 лв.</w:t>
      </w:r>
    </w:p>
    <w:p w:rsidR="001F4DB2" w:rsidRPr="004A0762" w:rsidRDefault="001F4DB2" w:rsidP="001F4D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>Поръчителство от Община Белене и Община Никопол</w:t>
      </w:r>
    </w:p>
    <w:p w:rsidR="001F4DB2" w:rsidRPr="004A0762" w:rsidRDefault="001F4DB2" w:rsidP="001F4DB2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A0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4A076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Оправомощава Кмета на ОБЩИНА НИКОПОЛ да извърши всички правни и фактически действия и подпише с кредитора „Банка ДСК“ АД при горе изброените параметри*, анекса към договора за поръчителство и всички свързани с тази сделка документи и да представлява ОБЩИНА НИКОПОЛ  лично или чрез пълномощник пред Банката.</w:t>
      </w:r>
    </w:p>
    <w:p w:rsidR="001F4DB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 - 9 СЪВЕТНИКА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9 СЪВЕТНИКА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Pr="003816E4" w:rsidRDefault="001F4DB2" w:rsidP="001F4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1F4DB2" w:rsidRDefault="001F4DB2" w:rsidP="001F4DB2"/>
    <w:p w:rsidR="001F4DB2" w:rsidRDefault="001F4DB2" w:rsidP="001F4D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Отношение взеха: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</w:pPr>
      <w:r w:rsidRPr="00BA0A2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А.Пашала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Уважаеми колеги, Постоянната комисия по “Бюджет, финанси, общинска собственост и фирми, инвестиционна политика и икономически дейности“</w:t>
      </w:r>
      <w:r w:rsidRPr="00D97755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>на заседание  проведено на 18.11.</w:t>
      </w:r>
      <w:r w:rsidRPr="009F7A2F">
        <w:rPr>
          <w:rFonts w:ascii="Times New Roman" w:eastAsiaTheme="majorEastAsia" w:hAnsi="Times New Roman" w:cs="Times New Roman"/>
          <w:b/>
          <w:i/>
          <w:color w:val="4F81BD" w:themeColor="accent1"/>
          <w:sz w:val="28"/>
          <w:szCs w:val="28"/>
          <w:lang w:eastAsia="bg-BG"/>
        </w:rPr>
        <w:t>2020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г.  разгледа докладната записка  </w:t>
      </w:r>
      <w:r w:rsidRPr="0056433F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:  </w:t>
      </w:r>
      <w:r w:rsidRPr="00842A0E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 на уточнен план на капиталовия разчет на Община Никопол към 31.12.2020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и прие следното    </w:t>
      </w:r>
    </w:p>
    <w:p w:rsidR="001F4DB2" w:rsidRPr="00B744A4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Pr="00D97755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                                                               </w:t>
      </w:r>
    </w:p>
    <w:p w:rsidR="001F4DB2" w:rsidRPr="002C1E4D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СТАНОВИЩЕ:</w:t>
      </w:r>
    </w:p>
    <w:p w:rsidR="001F4DB2" w:rsidRDefault="001F4DB2" w:rsidP="001F4DB2"/>
    <w:p w:rsidR="001F4DB2" w:rsidRPr="002C1E4D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C1E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Pr="00AD4FDA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1F4DB2" w:rsidRPr="00C01718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7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1, т. 6 от Закона за местното самоуправление и местната администрация и чл.124, ал. 3 от Закона за публичните финанси, Общински съвет-Никопол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 следното</w:t>
      </w:r>
    </w:p>
    <w:p w:rsidR="001F4DB2" w:rsidRPr="00C01718" w:rsidRDefault="001F4DB2" w:rsidP="001F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:rsidR="001F4DB2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№148/26.11.2020г.</w:t>
      </w:r>
    </w:p>
    <w:p w:rsidR="001F4DB2" w:rsidRPr="00BD5BF9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F4DB2" w:rsidRPr="000D7FDC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2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0D7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 уточнен план на капиталовия разчет на Община Никопол към </w:t>
      </w:r>
      <w:r w:rsidRPr="000D7FDC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31.12.2020г.,</w:t>
      </w:r>
      <w:r w:rsidRPr="000D7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съгласно приложения </w:t>
      </w:r>
      <w:r w:rsidRPr="000D7FDC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№1 и № 1А.</w:t>
      </w:r>
    </w:p>
    <w:p w:rsidR="001F4DB2" w:rsidRPr="000D7FDC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2DD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0D7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Утвърждава, формирания преходен остатък от 42 420 лв., с източник целева субсидия за капиталови разходи от 2020 г. за обект пореден номер 36 в Приложение № 1, с наименование: 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„</w:t>
      </w:r>
      <w:r w:rsidRPr="000D7FDC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-RU" w:eastAsia="bg-BG"/>
        </w:rPr>
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България“, с о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бща ст/ст на договора 1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 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212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 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033 лв., с договорено финансиране за периода 25.01.2020 г. – 25.10.2029 г. – 118 равни последователни месечни вноски по 10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 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185 лв. всяка, до 25.11.2029 г., последна изравнителна вноска от 10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 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203 лв., със  задача за 2020 г.: 122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 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220 лв., от които 104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 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681 лв. от целева субсидия за капиталови разходи от 2020 г. и 17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 </w:t>
      </w:r>
      <w:r w:rsidRPr="000D7FDC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>539 лв. преходен остътък на  целева субсидия за капиталови разходи от 2019 г.,</w:t>
      </w:r>
      <w:r w:rsidRPr="000D7F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 xml:space="preserve"> </w:t>
      </w:r>
      <w:r w:rsidRPr="000D7FDC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разходва по предназначение.</w:t>
      </w:r>
    </w:p>
    <w:p w:rsidR="001F4DB2" w:rsidRPr="000D7FDC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3A5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2.1.</w:t>
      </w:r>
      <w:r w:rsidRPr="000D7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приемането на бюджета на Община Никопол за 2021 г. и следващите бюджетни години – до изтичане срока на договора за кредит с Фонд ФЛАГ и пълно погасяване на задълженията по него, след усвояване на утвърдените преходни остатъци за обекта, когато има таккива преходни остатъци, обекта продължава да се финансира от собствени бюджетни средства на общината. </w:t>
      </w:r>
    </w:p>
    <w:p w:rsidR="001F4DB2" w:rsidRPr="000D7FDC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D7FD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2.2.</w:t>
      </w:r>
      <w:r w:rsidRPr="000D7FD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</w:t>
      </w:r>
      <w:r w:rsidRPr="000D7FD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утвърдените средства за капиталовия обект да се извърши погасяване на вноската по главницата, съгласно договореното финансиране, по договор за кредит №1129/02.12.2019г. с Фонд за органите на местно самоуправление в България- ФЛАГ на стойност 1 212 033 лв. </w:t>
      </w:r>
    </w:p>
    <w:p w:rsidR="001F4DB2" w:rsidRPr="000D7FDC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</w:pPr>
      <w:r w:rsidRPr="000D7FD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2.3</w:t>
      </w:r>
      <w:r w:rsidRPr="000D7FD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плащанията на лихвите, таксите и комисионните по договора за кредит  се извършва от собствените приходи на общината, като същите се заплащат в пълен размер, независимо от това, кога ще се приеме бюджета на общината за </w:t>
      </w:r>
      <w:r w:rsidRPr="000D7FD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  <w:t xml:space="preserve">2021 г. </w:t>
      </w:r>
      <w:r w:rsidRPr="000D7FDC">
        <w:rPr>
          <w:rFonts w:ascii="Times New Roman" w:eastAsia="Times New Roman" w:hAnsi="Times New Roman" w:cs="Times New Roman"/>
          <w:sz w:val="28"/>
          <w:szCs w:val="28"/>
          <w:lang w:eastAsia="bg-BG"/>
        </w:rPr>
        <w:t>и следващите бюджетни години.</w:t>
      </w:r>
    </w:p>
    <w:p w:rsidR="001F4DB2" w:rsidRPr="000D7FDC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0D7FD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2.4</w:t>
      </w:r>
      <w:r w:rsidRPr="000D7FD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с приемането на бюджета на Община Никопол </w:t>
      </w:r>
      <w:r w:rsidRPr="000D7FD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  <w:t>за 2021 г.</w:t>
      </w:r>
      <w:r w:rsidRPr="000D7FD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D7FD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следващите бюджетни години </w:t>
      </w:r>
      <w:r w:rsidRPr="000D7FD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се уточнява финансирането на обекта, както и останалите параметри.</w:t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Pr="005A522F" w:rsidRDefault="001F4DB2" w:rsidP="001F4DB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ГЛАСУВАЛИ  -9 СЪВЕТНИКА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9 СЪВЕТНИКА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CB7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5368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Айгюн 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Айлян Пашала,  Борислав Симеонов, Красимир Халов, Красимир Гатев, Майдън Сакаджиев, Надка Божинова, Тодор Бузев, Цветан Андреев /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1F4DB2" w:rsidRPr="005A522F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1F4DB2" w:rsidRPr="00C01718" w:rsidRDefault="001F4DB2" w:rsidP="001F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  <w:sectPr w:rsidR="001F4DB2" w:rsidSect="00964D57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16"/>
          <w:lang w:eastAsia="bg-BG"/>
        </w:rPr>
        <w:drawing>
          <wp:inline distT="0" distB="0" distL="0" distR="0" wp14:anchorId="2A559BC6" wp14:editId="3145B36D">
            <wp:extent cx="8891270" cy="6292669"/>
            <wp:effectExtent l="0" t="0" r="5080" b="0"/>
            <wp:docPr id="2" name="Картина 2" descr="92DCC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2DCC4C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16"/>
          <w:lang w:eastAsia="bg-BG"/>
        </w:rPr>
        <w:drawing>
          <wp:inline distT="0" distB="0" distL="0" distR="0" wp14:anchorId="7B52FB34" wp14:editId="397BE138">
            <wp:extent cx="8891270" cy="6292669"/>
            <wp:effectExtent l="0" t="0" r="5080" b="0"/>
            <wp:docPr id="3" name="Картина 3" descr="A3A4AC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3A4AC6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16"/>
          <w:lang w:eastAsia="bg-BG"/>
        </w:rPr>
        <w:drawing>
          <wp:inline distT="0" distB="0" distL="0" distR="0" wp14:anchorId="0C692DE4" wp14:editId="3A1244A4">
            <wp:extent cx="8891270" cy="6292669"/>
            <wp:effectExtent l="0" t="0" r="5080" b="0"/>
            <wp:docPr id="4" name="Картина 4" descr="C268F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268FD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16"/>
          <w:lang w:eastAsia="bg-BG"/>
        </w:rPr>
        <w:drawing>
          <wp:inline distT="0" distB="0" distL="0" distR="0" wp14:anchorId="571E2FA7" wp14:editId="3C170437">
            <wp:extent cx="8891270" cy="6292669"/>
            <wp:effectExtent l="0" t="0" r="5080" b="0"/>
            <wp:docPr id="5" name="Картина 5" descr="72F5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2F55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Cs w:val="16"/>
          <w:lang w:eastAsia="bg-BG"/>
        </w:rPr>
        <w:drawing>
          <wp:inline distT="0" distB="0" distL="0" distR="0" wp14:anchorId="3CF4F590" wp14:editId="1C7D6A5C">
            <wp:extent cx="8891270" cy="6292669"/>
            <wp:effectExtent l="0" t="0" r="5080" b="0"/>
            <wp:docPr id="6" name="Картина 6" descr="65204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52040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  <w:sectPr w:rsidR="001F4DB2" w:rsidSect="002E616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F4DB2" w:rsidRDefault="001F4DB2" w:rsidP="001F4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1F4DB2" w:rsidRDefault="001F4DB2" w:rsidP="001F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Отношение взеха:</w:t>
      </w:r>
    </w:p>
    <w:p w:rsidR="001F4DB2" w:rsidRPr="00B744A4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0A2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А.Пашала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Уважаеми колеги, Постоянната комисия по “Бюджет, финанси, общинска собственост и фирми, инвестиционна политика и икономически дейности“</w:t>
      </w:r>
      <w:r w:rsidRPr="00D97755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>на заседание  проведено на 18.11.</w:t>
      </w:r>
      <w:r w:rsidRPr="009F7A2F">
        <w:rPr>
          <w:rFonts w:ascii="Times New Roman" w:eastAsiaTheme="majorEastAsia" w:hAnsi="Times New Roman" w:cs="Times New Roman"/>
          <w:b/>
          <w:i/>
          <w:color w:val="4F81BD" w:themeColor="accent1"/>
          <w:sz w:val="28"/>
          <w:szCs w:val="28"/>
          <w:lang w:eastAsia="bg-BG"/>
        </w:rPr>
        <w:t>2020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г.  разгледа докладната записка  </w:t>
      </w:r>
      <w:r w:rsidRPr="0056433F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:  </w:t>
      </w:r>
      <w:r w:rsidRPr="00D545E3">
        <w:rPr>
          <w:rFonts w:ascii="Times New Roman" w:eastAsia="Times New Roman" w:hAnsi="Times New Roman" w:cs="Times New Roman"/>
          <w:sz w:val="28"/>
          <w:szCs w:val="28"/>
          <w:lang w:eastAsia="bg-BG"/>
        </w:rPr>
        <w:t>Отпускане на еднократна финансова помощ по решение на Общински съвет-Никопол.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и прие следното    </w:t>
      </w:r>
    </w:p>
    <w:p w:rsidR="001F4DB2" w:rsidRPr="00D97755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                                                               </w:t>
      </w:r>
    </w:p>
    <w:p w:rsidR="001F4DB2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СТАНОВИЩЕ:</w:t>
      </w:r>
    </w:p>
    <w:p w:rsidR="001F4DB2" w:rsidRPr="00227E6F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F4DB2" w:rsidRPr="002C1E4D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C1E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Pr="00AD4FDA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1F4DB2" w:rsidRPr="00C01718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227E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основание чл. 21, ал. 1, т. 6 и т.23 от Закона за местното самоуправление и местната администрация, Общински съвет-Никопол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 следното</w:t>
      </w:r>
    </w:p>
    <w:p w:rsidR="001F4DB2" w:rsidRPr="00C01718" w:rsidRDefault="001F4DB2" w:rsidP="001F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:rsidR="001F4DB2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№149/26.11.2020г.</w:t>
      </w:r>
    </w:p>
    <w:p w:rsidR="001F4DB2" w:rsidRPr="00227E6F" w:rsidRDefault="001F4DB2" w:rsidP="001F4D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Pr="00227E6F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7E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27E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се изплати еднократна финансова помощ в размер на </w:t>
      </w:r>
      <w:r w:rsidRPr="00227E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300 (Триста) лева</w:t>
      </w:r>
      <w:r w:rsidRPr="00227E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27E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М</w:t>
      </w:r>
      <w:r w:rsidR="00025E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227E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Ю</w:t>
      </w:r>
      <w:r w:rsidR="00025E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227E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от гр. Никопол</w:t>
      </w:r>
      <w:r w:rsidRPr="00227E6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по заявление вх. № 94-2478/09.11.2020 г., постъпило в деловодството на Община Никопол, необходими </w:t>
      </w:r>
      <w:r w:rsidRPr="00227E6F">
        <w:rPr>
          <w:rFonts w:ascii="Times New Roman" w:eastAsia="Times New Roman" w:hAnsi="Times New Roman" w:cs="Times New Roman"/>
          <w:color w:val="0000FF"/>
          <w:sz w:val="28"/>
          <w:szCs w:val="28"/>
          <w:lang w:eastAsia="bg-BG"/>
        </w:rPr>
        <w:t>за лечение;</w:t>
      </w:r>
    </w:p>
    <w:p w:rsidR="001F4DB2" w:rsidRPr="00227E6F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7E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227E6F">
        <w:rPr>
          <w:rFonts w:ascii="Times New Roman" w:eastAsia="Times New Roman" w:hAnsi="Times New Roman" w:cs="Times New Roman"/>
          <w:sz w:val="28"/>
          <w:szCs w:val="28"/>
          <w:lang w:eastAsia="bg-BG"/>
        </w:rPr>
        <w:t>. Утвърждава актуализацията на общинския бюджет, във връзка с разчета по т.1, както следва:</w:t>
      </w:r>
    </w:p>
    <w:p w:rsidR="001F4DB2" w:rsidRPr="00227E6F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27E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2.1</w:t>
      </w:r>
      <w:r w:rsidRPr="00227E6F">
        <w:rPr>
          <w:rFonts w:ascii="Times New Roman" w:eastAsia="Times New Roman" w:hAnsi="Times New Roman" w:cs="Times New Roman"/>
          <w:sz w:val="28"/>
          <w:szCs w:val="28"/>
          <w:lang w:eastAsia="bg-BG"/>
        </w:rPr>
        <w:t>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1F4DB2" w:rsidRPr="00227E6F" w:rsidTr="00A131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ІV трим.</w:t>
            </w:r>
          </w:p>
        </w:tc>
      </w:tr>
      <w:tr w:rsidR="001F4DB2" w:rsidRPr="00227E6F" w:rsidTr="00A131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</w:tr>
      <w:tr w:rsidR="001F4DB2" w:rsidRPr="00227E6F" w:rsidTr="00A131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+ 300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+ 300</w:t>
            </w:r>
          </w:p>
        </w:tc>
      </w:tr>
      <w:tr w:rsidR="001F4DB2" w:rsidRPr="00227E6F" w:rsidTr="00A131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F4DB2" w:rsidRPr="00227E6F" w:rsidTr="00A131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Местна дейност 122 „Общинска администрация”</w:t>
            </w:r>
          </w:p>
          <w:p w:rsidR="001F4DB2" w:rsidRPr="00227E6F" w:rsidRDefault="001F4DB2" w:rsidP="00A13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+ 300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227E6F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27E6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+ 300</w:t>
            </w:r>
          </w:p>
        </w:tc>
      </w:tr>
    </w:tbl>
    <w:p w:rsidR="001F4DB2" w:rsidRPr="00227E6F" w:rsidRDefault="001F4DB2" w:rsidP="001F4DB2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Pr="005A522F" w:rsidRDefault="001F4DB2" w:rsidP="001F4DB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ГЛАСУВАЛИ  -9 СЪВЕТНИКА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9 СЪВЕТНИКА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CB7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5368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Айгюн 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Айлян Пашала,  Борислав Симеонов, Красимир Халов, Красимир Гатев, Майдън Сакаджиев, Надка Божинова, Тодор Бузев, Цветан Андреев /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1F4DB2" w:rsidRPr="005A522F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1F4DB2" w:rsidRPr="00C01718" w:rsidRDefault="001F4DB2" w:rsidP="001F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Pr="00993558" w:rsidRDefault="001F4DB2" w:rsidP="001F4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ЧЕТВЪРТА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1F4DB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DB2" w:rsidRPr="00D002BF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9FE"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1F4DB2" w:rsidRPr="002530BF" w:rsidRDefault="001F4DB2" w:rsidP="001F4DB2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</w:pPr>
      <w:r w:rsidRPr="00BA0A2C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А.Пашала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Уважаеми колеги, Постоянната комисия по “Бюджет, финанси, общинска собственост и фирми, инвестиционна политика и икономически дейности“</w:t>
      </w:r>
      <w:r w:rsidRPr="00D97755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>на заседание  проведено на 18.11.</w:t>
      </w:r>
      <w:r w:rsidRPr="009F7A2F">
        <w:rPr>
          <w:rFonts w:ascii="Times New Roman" w:eastAsiaTheme="majorEastAsia" w:hAnsi="Times New Roman" w:cs="Times New Roman"/>
          <w:b/>
          <w:i/>
          <w:color w:val="4F81BD" w:themeColor="accent1"/>
          <w:sz w:val="28"/>
          <w:szCs w:val="28"/>
          <w:lang w:eastAsia="bg-BG"/>
        </w:rPr>
        <w:t>2020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г.  разгледа докладната записка  </w:t>
      </w:r>
      <w:r w:rsidRPr="0056433F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u w:val="single"/>
          <w:lang w:eastAsia="bg-BG"/>
        </w:rPr>
        <w:t xml:space="preserve">: </w:t>
      </w:r>
      <w:r>
        <w:rPr>
          <w:rFonts w:ascii="Times New Roman" w:eastAsiaTheme="majorEastAsia" w:hAnsi="Times New Roman" w:cs="Times New Roman"/>
          <w:bCs/>
          <w:iCs/>
          <w:color w:val="4F81BD" w:themeColor="accent1"/>
          <w:sz w:val="28"/>
          <w:szCs w:val="28"/>
          <w:lang w:eastAsia="bg-BG"/>
        </w:rPr>
        <w:t xml:space="preserve"> </w:t>
      </w:r>
      <w:r w:rsidRPr="00EC309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Одобряване на план-сметка за определяне на необходимите разходи за дейностите по чл. 66, ал. 1 от Закона за местните данъци и такси /ЗМДТ/ за всички населени места на територията на община Никопол за 2021 година.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и прие следното    </w:t>
      </w:r>
    </w:p>
    <w:p w:rsidR="001F4DB2" w:rsidRPr="00D97755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C1E4D">
        <w:rPr>
          <w:rFonts w:ascii="Times New Roman" w:eastAsiaTheme="majorEastAsia" w:hAnsi="Times New Roman" w:cs="Times New Roman"/>
          <w:b/>
          <w:bCs/>
          <w:i/>
          <w:iCs/>
          <w:color w:val="4F81BD" w:themeColor="accent1"/>
          <w:sz w:val="28"/>
          <w:szCs w:val="28"/>
          <w:lang w:eastAsia="bg-BG"/>
        </w:rPr>
        <w:t xml:space="preserve">                                                                 </w:t>
      </w:r>
    </w:p>
    <w:p w:rsidR="001F4DB2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СТАНОВИЩЕ:</w:t>
      </w:r>
    </w:p>
    <w:p w:rsidR="001F4DB2" w:rsidRPr="00227E6F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F4DB2" w:rsidRPr="002C1E4D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1E4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2C1E4D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Постоянната Комисия предлага на сесията на Общински Съвет да приеме и утвърди така предложения проект за решение.</w:t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Pr="00AD4FDA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1F4DB2" w:rsidRPr="008845A0" w:rsidRDefault="001F4DB2" w:rsidP="001F4DB2">
      <w:pPr>
        <w:pStyle w:val="Style15"/>
        <w:widowControl/>
        <w:spacing w:before="38" w:line="274" w:lineRule="exact"/>
        <w:ind w:left="10" w:firstLine="698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Н</w:t>
      </w:r>
      <w:r w:rsidRPr="008845A0">
        <w:rPr>
          <w:rStyle w:val="FontStyle35"/>
          <w:sz w:val="28"/>
          <w:szCs w:val="28"/>
        </w:rPr>
        <w:t>а основание чл. 21, ал. 1, т. 7 от Закона за местното самоуправление и местната администрация, във връзка с чл. 66, ал. 1, ал. 1, т. 3 от Закона за местните данъци и такси и чл. 65 от Закона за управление на отпадъците, Общински съвет</w:t>
      </w:r>
      <w:r>
        <w:rPr>
          <w:rStyle w:val="FontStyle35"/>
          <w:sz w:val="28"/>
          <w:szCs w:val="28"/>
        </w:rPr>
        <w:t xml:space="preserve"> -</w:t>
      </w:r>
      <w:r w:rsidRPr="008845A0">
        <w:rPr>
          <w:rStyle w:val="FontStyle35"/>
          <w:sz w:val="28"/>
          <w:szCs w:val="28"/>
        </w:rPr>
        <w:t xml:space="preserve"> Никопол </w:t>
      </w:r>
      <w:r>
        <w:rPr>
          <w:rStyle w:val="FontStyle35"/>
          <w:sz w:val="28"/>
          <w:szCs w:val="28"/>
        </w:rPr>
        <w:t>прие</w:t>
      </w:r>
      <w:r w:rsidRPr="008845A0">
        <w:rPr>
          <w:rStyle w:val="FontStyle35"/>
          <w:sz w:val="28"/>
          <w:szCs w:val="28"/>
        </w:rPr>
        <w:t xml:space="preserve"> следното</w:t>
      </w:r>
    </w:p>
    <w:p w:rsidR="001F4DB2" w:rsidRPr="008845A0" w:rsidRDefault="001F4DB2" w:rsidP="001F4DB2">
      <w:pPr>
        <w:pStyle w:val="Style8"/>
        <w:widowControl/>
        <w:tabs>
          <w:tab w:val="left" w:pos="931"/>
        </w:tabs>
        <w:spacing w:line="274" w:lineRule="exact"/>
        <w:ind w:firstLine="0"/>
        <w:jc w:val="center"/>
        <w:rPr>
          <w:rStyle w:val="FontStyle35"/>
          <w:b/>
          <w:sz w:val="28"/>
          <w:szCs w:val="28"/>
          <w:lang w:val="ru-RU"/>
        </w:rPr>
      </w:pPr>
    </w:p>
    <w:p w:rsidR="001F4DB2" w:rsidRPr="00C01718" w:rsidRDefault="001F4DB2" w:rsidP="001F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:rsidR="001F4DB2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№150/26.11.2020г.</w:t>
      </w:r>
    </w:p>
    <w:p w:rsidR="001F4DB2" w:rsidRDefault="001F4DB2" w:rsidP="001F4DB2">
      <w:pPr>
        <w:pStyle w:val="Style8"/>
        <w:widowControl/>
        <w:tabs>
          <w:tab w:val="left" w:pos="931"/>
        </w:tabs>
        <w:spacing w:line="274" w:lineRule="exact"/>
        <w:ind w:firstLine="0"/>
        <w:jc w:val="center"/>
        <w:rPr>
          <w:rStyle w:val="FontStyle35"/>
          <w:b/>
          <w:sz w:val="28"/>
          <w:szCs w:val="28"/>
        </w:rPr>
      </w:pPr>
    </w:p>
    <w:p w:rsidR="001F4DB2" w:rsidRPr="0030593A" w:rsidRDefault="001F4DB2" w:rsidP="001F4DB2">
      <w:pPr>
        <w:pStyle w:val="Style8"/>
        <w:widowControl/>
        <w:tabs>
          <w:tab w:val="left" w:pos="931"/>
        </w:tabs>
        <w:spacing w:line="274" w:lineRule="exact"/>
        <w:ind w:firstLine="0"/>
        <w:jc w:val="center"/>
        <w:rPr>
          <w:rStyle w:val="FontStyle35"/>
          <w:b/>
          <w:sz w:val="28"/>
          <w:szCs w:val="28"/>
        </w:rPr>
      </w:pPr>
    </w:p>
    <w:p w:rsidR="001F4DB2" w:rsidRDefault="001F4DB2" w:rsidP="001F4DB2">
      <w:pPr>
        <w:pStyle w:val="Style8"/>
        <w:widowControl/>
        <w:spacing w:line="274" w:lineRule="exact"/>
        <w:ind w:left="-284" w:right="10" w:firstLine="992"/>
        <w:rPr>
          <w:rStyle w:val="FontStyle35"/>
          <w:sz w:val="28"/>
          <w:szCs w:val="28"/>
        </w:rPr>
      </w:pPr>
      <w:r w:rsidRPr="00030839">
        <w:rPr>
          <w:rStyle w:val="FontStyle35"/>
          <w:b/>
          <w:sz w:val="28"/>
          <w:szCs w:val="28"/>
        </w:rPr>
        <w:t>1</w:t>
      </w:r>
      <w:r>
        <w:rPr>
          <w:rStyle w:val="FontStyle35"/>
          <w:sz w:val="28"/>
          <w:szCs w:val="28"/>
        </w:rPr>
        <w:t>.</w:t>
      </w:r>
      <w:r w:rsidRPr="008845A0">
        <w:rPr>
          <w:rStyle w:val="FontStyle35"/>
          <w:sz w:val="28"/>
          <w:szCs w:val="28"/>
        </w:rPr>
        <w:t>Общински съвет – Никопол одобрява План-сметка за необходимите разходи за дейностите по чл. 66, ал. 1 от ЗМДТ на Община Никопол за 2021 година, съгласно Приложение № 1, която е неразделна част от настоящото решение.</w:t>
      </w:r>
    </w:p>
    <w:p w:rsidR="001F4DB2" w:rsidRPr="002621E8" w:rsidRDefault="001F4DB2" w:rsidP="001F4DB2">
      <w:pPr>
        <w:pStyle w:val="Style8"/>
        <w:widowControl/>
        <w:spacing w:line="274" w:lineRule="exact"/>
        <w:ind w:left="-284" w:right="10" w:firstLine="992"/>
        <w:rPr>
          <w:rStyle w:val="FontStyle35"/>
          <w:sz w:val="28"/>
          <w:szCs w:val="28"/>
        </w:rPr>
      </w:pPr>
    </w:p>
    <w:p w:rsidR="001F4DB2" w:rsidRPr="008845A0" w:rsidRDefault="001F4DB2" w:rsidP="001F4DB2">
      <w:pPr>
        <w:pStyle w:val="Style8"/>
        <w:widowControl/>
        <w:spacing w:line="274" w:lineRule="exact"/>
        <w:ind w:left="-284" w:right="10" w:firstLine="992"/>
        <w:rPr>
          <w:rStyle w:val="FontStyle35"/>
          <w:sz w:val="28"/>
          <w:szCs w:val="28"/>
        </w:rPr>
      </w:pPr>
      <w:r w:rsidRPr="00030839">
        <w:rPr>
          <w:rStyle w:val="FontStyle35"/>
          <w:b/>
          <w:sz w:val="28"/>
          <w:szCs w:val="28"/>
        </w:rPr>
        <w:t>2.</w:t>
      </w:r>
      <w:r w:rsidRPr="008845A0">
        <w:rPr>
          <w:rStyle w:val="FontStyle35"/>
          <w:sz w:val="28"/>
          <w:szCs w:val="28"/>
        </w:rPr>
        <w:t>Общински съвет – Никопол възлага на Кмета на Община Никопол да управлява одобрената план-сметка за 2021 година.</w:t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Pr="00227E6F" w:rsidRDefault="001F4DB2" w:rsidP="001F4DB2">
      <w:pPr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Pr="005A522F" w:rsidRDefault="001F4DB2" w:rsidP="001F4DB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ГЛАСУВАЛИ  - 9 СЪВЕТНИКА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9 СЪВЕТНИКА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CB7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5368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Айгюн 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Айлян Пашала,  Борислав Симеонов, Красимир Халов, Красимир Гатев, Майдън Сакаджиев, Надка Божинова, Тодор Бузев, Цветан Андреев /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1F4DB2" w:rsidRPr="005A522F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Default="001F4DB2" w:rsidP="001F4DB2">
      <w:pPr>
        <w:spacing w:after="0" w:line="240" w:lineRule="auto"/>
        <w:jc w:val="both"/>
        <w:rPr>
          <w:sz w:val="28"/>
          <w:szCs w:val="28"/>
        </w:rPr>
      </w:pPr>
    </w:p>
    <w:p w:rsidR="001F4DB2" w:rsidRPr="003816E4" w:rsidRDefault="001F4DB2" w:rsidP="001F4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ПЕТА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1F4DB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DB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9FE"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9D">
        <w:rPr>
          <w:rFonts w:ascii="Times New Roman" w:hAnsi="Times New Roman" w:cs="Times New Roman"/>
          <w:sz w:val="28"/>
          <w:szCs w:val="28"/>
          <w:u w:val="single"/>
        </w:rPr>
        <w:t>Н.Божинова</w:t>
      </w:r>
      <w:r w:rsidRPr="005F53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Може ли малко да разясните, проекта до края на 2020г. ли ще бъде завършен, понеже в бюджета е отбелязана сумата? Какви са сроковете за подаване и изпълнение на проекта?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94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A7F94">
        <w:rPr>
          <w:rFonts w:ascii="Times New Roman" w:hAnsi="Times New Roman" w:cs="Times New Roman"/>
          <w:i/>
          <w:sz w:val="28"/>
          <w:szCs w:val="28"/>
        </w:rPr>
        <w:t>отговаря на въпроса на Н.Божинова</w:t>
      </w:r>
      <w:r>
        <w:rPr>
          <w:rFonts w:ascii="Times New Roman" w:hAnsi="Times New Roman" w:cs="Times New Roman"/>
          <w:sz w:val="28"/>
          <w:szCs w:val="28"/>
        </w:rPr>
        <w:t>/: Сумата е за изготвяне на проекта и ще се кандидатства по този проект. Това е авансово плащане във връзка с изготвяне на необходимата документация. Крайният срок е 2021г.</w:t>
      </w:r>
    </w:p>
    <w:p w:rsidR="001F4DB2" w:rsidRPr="00AD4FDA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76139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Цв.Андреев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Колеги, гласуваме проекта за решение </w:t>
      </w:r>
      <w:r w:rsidRPr="00A7613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/чете проекта за решение/.</w:t>
      </w:r>
    </w:p>
    <w:p w:rsidR="001F4DB2" w:rsidRPr="008845A0" w:rsidRDefault="001F4DB2" w:rsidP="001F4DB2">
      <w:pPr>
        <w:pStyle w:val="Style15"/>
        <w:widowControl/>
        <w:spacing w:before="38" w:line="274" w:lineRule="exact"/>
        <w:ind w:left="10" w:firstLine="698"/>
        <w:rPr>
          <w:rStyle w:val="FontStyle3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3009">
        <w:rPr>
          <w:rFonts w:ascii="Times New Roman" w:hAnsi="Times New Roman"/>
          <w:sz w:val="28"/>
          <w:szCs w:val="28"/>
        </w:rPr>
        <w:t xml:space="preserve">а основание чл. 21, ал. 1, т. 6 и т. 23 от Закона за местното самоуправление и местната администрация и чл.124 от Закона за публичните финанси, Общински съвет-Никопол </w:t>
      </w:r>
      <w:r>
        <w:rPr>
          <w:rStyle w:val="FontStyle35"/>
          <w:sz w:val="28"/>
          <w:szCs w:val="28"/>
        </w:rPr>
        <w:t>прие</w:t>
      </w:r>
      <w:r w:rsidRPr="008845A0">
        <w:rPr>
          <w:rStyle w:val="FontStyle35"/>
          <w:sz w:val="28"/>
          <w:szCs w:val="28"/>
        </w:rPr>
        <w:t xml:space="preserve"> следното</w:t>
      </w:r>
    </w:p>
    <w:p w:rsidR="001F4DB2" w:rsidRPr="008845A0" w:rsidRDefault="001F4DB2" w:rsidP="001F4DB2">
      <w:pPr>
        <w:pStyle w:val="Style8"/>
        <w:widowControl/>
        <w:tabs>
          <w:tab w:val="left" w:pos="931"/>
        </w:tabs>
        <w:spacing w:line="274" w:lineRule="exact"/>
        <w:ind w:firstLine="0"/>
        <w:jc w:val="center"/>
        <w:rPr>
          <w:rStyle w:val="FontStyle35"/>
          <w:b/>
          <w:sz w:val="28"/>
          <w:szCs w:val="28"/>
          <w:lang w:val="ru-RU"/>
        </w:rPr>
      </w:pPr>
    </w:p>
    <w:p w:rsidR="001F4DB2" w:rsidRPr="00C01718" w:rsidRDefault="001F4DB2" w:rsidP="001F4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4DB2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D5BF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Е Н И Е:</w:t>
      </w:r>
    </w:p>
    <w:p w:rsidR="001F4DB2" w:rsidRDefault="001F4DB2" w:rsidP="001F4D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№151/26.11.2020г.</w:t>
      </w:r>
    </w:p>
    <w:p w:rsidR="001F4DB2" w:rsidRPr="00C83009" w:rsidRDefault="001F4DB2" w:rsidP="001F4DB2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b/>
          <w:color w:val="FF0000"/>
          <w:sz w:val="28"/>
          <w:szCs w:val="28"/>
          <w:lang w:val="ru-RU" w:eastAsia="bg-BG"/>
        </w:rPr>
      </w:pPr>
    </w:p>
    <w:p w:rsidR="001F4DB2" w:rsidRPr="00C83009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3009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 w:rsidRPr="00C830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. 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 - Никопол дава съгласие </w:t>
      </w:r>
      <w:r w:rsidRPr="00C8300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Община Никопол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и/или </w:t>
      </w:r>
      <w:bookmarkStart w:id="0" w:name="OLE_LINK4"/>
      <w:bookmarkStart w:id="1" w:name="OLE_LINK5"/>
      <w:r w:rsidRPr="00C8300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Детска градина  1 „Щастливо детство” гр. Никопол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bookmarkEnd w:id="0"/>
      <w:bookmarkEnd w:id="1"/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(ДГ 1 „Щастливо детство” гр. Никопол) да кандидатстват за осигуряване на финансиране </w:t>
      </w:r>
      <w:r w:rsidRPr="00C830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чрез 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>ФИНАНСОВ МЕХАНИЗЪМ НА ЕВРОПЕЙСКОТО ИКОНОМИЧЕСКО ПРОСТРАНСТВО 2014-2021,</w:t>
      </w:r>
      <w:r w:rsidRPr="00C8300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ПРОГРАМА „М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>ЕСТНО</w:t>
      </w:r>
      <w:r w:rsidRPr="00C8300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C8300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>НАМАЛЯВАНЕ НА БЕДНОСТТА И ПОДОБРЕНО ВКЛЮЧВАНЕ НА УЯЗВИМИ ГРУПИ:</w:t>
      </w:r>
      <w:r w:rsidRPr="00C8300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“ПОДОБРЯВАНЕ НА УСЛОВИЯТА ЗА ВЪЗПИТАНИЕ И ГРИЖИ ЗА ДЕЦАТА ОТ 3 ДО 6 ГОДИНИ”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проект </w:t>
      </w:r>
      <w:r w:rsidRPr="00C830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„Създаване на творчески пространства и подобряване на средата на детска градина </w:t>
      </w:r>
      <w:r w:rsidRPr="00C83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„Щастливо детство”</w:t>
      </w:r>
      <w:r w:rsidRPr="00C830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ул."Ал.Стамболийски" 2, поземлен имот с идентификатор 51723.500.17, гр.Никопол",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въвеждане на най-високи стандарти за енергийна ефективност и устойчивост”.</w:t>
      </w:r>
    </w:p>
    <w:p w:rsidR="001F4DB2" w:rsidRPr="00C83009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83009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2</w:t>
      </w:r>
      <w:r w:rsidRPr="00C8300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 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Възлага на Кмета на </w:t>
      </w:r>
      <w:r w:rsidRPr="00C830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Община Никопол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 директорът на </w:t>
      </w:r>
      <w:r w:rsidRPr="00C8300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Детска градина  1 „Щастливо детство” гр. Никопол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извършат необходимите действия по изготвянето и внасянето на проектно предложение </w:t>
      </w:r>
      <w:r w:rsidRPr="00C830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„Създаване на творчески пространства и подобряване на средата на детска градина </w:t>
      </w:r>
      <w:r w:rsidRPr="00C83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„Щастливо детство”</w:t>
      </w:r>
      <w:r w:rsidRPr="00C830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ул."Ал.Стамболийски"2, поземлен имот с идентификатор 51723.500.17, гр.Никопол"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чрез въвеждане на най-високи стандарти за организация на средата за обучение, енергийна ефективност и устойчивост”, </w:t>
      </w:r>
      <w:r w:rsidRPr="00C830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чрез 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>ФИНАНСОВ МЕХАНИЗЪМ НА ЕВРОПЕЙСКОТО ИКОНОМИЧЕСКО ПРОСТРАНСТВО 2014-2021,</w:t>
      </w:r>
      <w:r w:rsidRPr="00C8300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ПРОГРАМА „М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>ЕСТНО</w:t>
      </w:r>
      <w:r w:rsidRPr="00C8300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C8300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>НАМАЛЯВАНЕ НА БЕДНОСТТА И ПОДОБРЕНО ВКЛЮЧВАНЕ НА УЯЗВИМИ ГРУПИ:</w:t>
      </w:r>
      <w:r w:rsidRPr="00C83009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“ПОДОБРЯВАНЕ НА УСЛОВИЯТА ЗА ВЪЗПИТАНИЕ И ГРИЖИ ЗА ДЕЦАТА ОТ 3 ДО 6 ГОДИНИ”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като дава съгласие дейностите  по подготовка на проекта – възлагане на проектантски и консултантски услуги и сключване на съответните договори да се организират и извършат от ръководството на </w:t>
      </w:r>
      <w:r w:rsidRPr="00C830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Детска </w:t>
      </w:r>
      <w:r w:rsidRPr="00C83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градина </w:t>
      </w:r>
      <w:r w:rsidRPr="00C8300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C83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1</w:t>
      </w:r>
      <w:r w:rsidRPr="00C8300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C83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„Щастливо детство” гр. Никопол.</w:t>
      </w:r>
    </w:p>
    <w:p w:rsidR="001F4DB2" w:rsidRPr="00C83009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83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>3.</w:t>
      </w:r>
      <w:r w:rsidRPr="00C830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 Увеличава бюджетното взаимоотношение за четвъртото тримесечие на 2020г. с първостепенния разпоредител с бюджет при Община Никопол, на второстепенния разпоредител с бюджет при ДГ 1 „Щастливо детство” гр.Никопол с 3</w:t>
      </w:r>
      <w:r w:rsidRPr="00C830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 </w:t>
      </w:r>
      <w:r w:rsidRPr="00C830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bg-BG"/>
        </w:rPr>
        <w:t xml:space="preserve">500 (Три хиляди и петстотин) лева, за извършване на разходи за възлагане на външни услуги от детската градина, свързани със съответните договори за проектантски и консултантски дейности за подготовка на проект </w:t>
      </w:r>
      <w:r w:rsidRPr="00C83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bg-BG"/>
        </w:rPr>
        <w:t>„Създаване на творчески пространства и подобряване на средата на детска градина „Щастливо детство” ул."Ал.Стамболийски" 2, поземлен имот с идентификатор 51723.500.17,гр.Никопол"</w:t>
      </w:r>
      <w:r w:rsidRPr="00C83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.</w:t>
      </w:r>
    </w:p>
    <w:p w:rsidR="001F4DB2" w:rsidRPr="00C83009" w:rsidRDefault="001F4DB2" w:rsidP="001F4D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830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>. Утвърждава актуализацията на общинския бюджет, във връзка с разчета по т.3, както следва:</w:t>
      </w:r>
    </w:p>
    <w:p w:rsidR="001F4DB2" w:rsidRPr="00C83009" w:rsidRDefault="001F4DB2" w:rsidP="001F4DB2">
      <w:pPr>
        <w:tabs>
          <w:tab w:val="num" w:pos="-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C830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4.1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>.По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1F4DB2" w:rsidRPr="00C83009" w:rsidTr="00A131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ІV трим.</w:t>
            </w:r>
          </w:p>
        </w:tc>
      </w:tr>
      <w:tr w:rsidR="001F4DB2" w:rsidRPr="00C83009" w:rsidTr="00A131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</w:tr>
      <w:tr w:rsidR="001F4DB2" w:rsidRPr="00C83009" w:rsidTr="00A131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+ 3 500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+ 3 500</w:t>
            </w:r>
          </w:p>
        </w:tc>
      </w:tr>
    </w:tbl>
    <w:p w:rsidR="001F4DB2" w:rsidRPr="00C83009" w:rsidRDefault="001F4DB2" w:rsidP="001F4DB2">
      <w:pPr>
        <w:tabs>
          <w:tab w:val="num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C8300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4.2</w:t>
      </w:r>
      <w:r w:rsidRPr="00C83009">
        <w:rPr>
          <w:rFonts w:ascii="Times New Roman" w:eastAsia="Times New Roman" w:hAnsi="Times New Roman" w:cs="Times New Roman"/>
          <w:sz w:val="28"/>
          <w:szCs w:val="28"/>
          <w:lang w:eastAsia="bg-BG"/>
        </w:rPr>
        <w:t>.По бюджета на Второстепенния разпоредител с бюджет при ДГ 1 „Щастливо детство” гр. 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1F4DB2" w:rsidRPr="00C83009" w:rsidTr="00A131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ІV трим.</w:t>
            </w:r>
          </w:p>
        </w:tc>
      </w:tr>
      <w:tr w:rsidR="001F4DB2" w:rsidRPr="00C83009" w:rsidTr="00A131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</w:tc>
      </w:tr>
      <w:tr w:rsidR="001F4DB2" w:rsidRPr="00C83009" w:rsidTr="00A131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Местна дейност 311 „Детски градини</w:t>
            </w:r>
          </w:p>
          <w:p w:rsidR="001F4DB2" w:rsidRPr="00C83009" w:rsidRDefault="001F4DB2" w:rsidP="00A13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§§ 10-20 „Разходи за външни услуги”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+ 3 500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B2" w:rsidRPr="00C83009" w:rsidRDefault="001F4DB2" w:rsidP="00A13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8300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+ 3 500</w:t>
            </w:r>
          </w:p>
        </w:tc>
      </w:tr>
    </w:tbl>
    <w:p w:rsidR="001F4DB2" w:rsidRDefault="001F4DB2" w:rsidP="001F4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Pr="005A522F" w:rsidRDefault="001F4DB2" w:rsidP="001F4DB2">
      <w:pPr>
        <w:spacing w:after="0" w:line="240" w:lineRule="auto"/>
        <w:ind w:right="23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ГЛАСУВАЛИ  - 9 СЪВЕТНИКА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„ЗА“ – 9 СЪВЕТНИКА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CB7B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5368">
        <w:rPr>
          <w:rFonts w:ascii="Times New Roman" w:eastAsia="Times New Roman" w:hAnsi="Times New Roman" w:cs="Times New Roman"/>
          <w:sz w:val="24"/>
          <w:szCs w:val="24"/>
          <w:lang w:eastAsia="bg-BG"/>
        </w:rPr>
        <w:t>Айгюн Али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Айлян Пашала,  Борислав Симеонов, Красимир Халов, Красимир Гатев, Майдън Сакаджиев, Надка Божинова, Тодор Бузев, Цветан Андреев /</w:t>
      </w:r>
    </w:p>
    <w:p w:rsidR="001F4DB2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„ПРОТИВ“ – НЯМА</w:t>
      </w:r>
    </w:p>
    <w:p w:rsidR="001F4DB2" w:rsidRPr="005A522F" w:rsidRDefault="001F4DB2" w:rsidP="001F4D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„ВЪЗДЪРЖАЛИ СЕ“ – НЯМА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Pr="003816E4" w:rsidRDefault="001F4DB2" w:rsidP="001F4D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E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ШЕСТА</w:t>
      </w:r>
      <w:r w:rsidRPr="003816E4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</w:t>
      </w:r>
    </w:p>
    <w:p w:rsidR="001F4DB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DB2" w:rsidRDefault="001F4DB2" w:rsidP="001F4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9FE">
        <w:rPr>
          <w:rFonts w:ascii="Times New Roman" w:hAnsi="Times New Roman" w:cs="Times New Roman"/>
          <w:sz w:val="28"/>
          <w:szCs w:val="28"/>
        </w:rPr>
        <w:t>Отношение взеха: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363">
        <w:rPr>
          <w:rFonts w:ascii="Times New Roman" w:hAnsi="Times New Roman" w:cs="Times New Roman"/>
          <w:sz w:val="28"/>
          <w:szCs w:val="28"/>
          <w:u w:val="single"/>
        </w:rPr>
        <w:t>Н.Божинова</w:t>
      </w:r>
      <w:r>
        <w:rPr>
          <w:rFonts w:ascii="Times New Roman" w:hAnsi="Times New Roman" w:cs="Times New Roman"/>
          <w:sz w:val="28"/>
          <w:szCs w:val="28"/>
        </w:rPr>
        <w:t>: Във връзка с епидемията от коронавирус, може ли някаква информация по-подробна да ни дадете, какво се случва в нашата болница?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6A2">
        <w:rPr>
          <w:rFonts w:ascii="Times New Roman" w:hAnsi="Times New Roman" w:cs="Times New Roman"/>
          <w:sz w:val="28"/>
          <w:szCs w:val="28"/>
          <w:u w:val="single"/>
        </w:rPr>
        <w:t>Т.Бузев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636A2">
        <w:rPr>
          <w:rFonts w:ascii="Times New Roman" w:hAnsi="Times New Roman" w:cs="Times New Roman"/>
          <w:i/>
          <w:sz w:val="28"/>
          <w:szCs w:val="28"/>
        </w:rPr>
        <w:t>отговаря на въпроса</w:t>
      </w:r>
      <w:r>
        <w:rPr>
          <w:rFonts w:ascii="Times New Roman" w:hAnsi="Times New Roman" w:cs="Times New Roman"/>
          <w:sz w:val="28"/>
          <w:szCs w:val="28"/>
        </w:rPr>
        <w:t>/: Истината е, че има много болни в нашата община. Въпроса е наистина сериозен. В Ковид-отделението в МБАЛ- Никопол има добра организация и подготовка. Имаме млади колеги, имаме техника, легла, подготвен санитарен и медицински персонал, но нямаме медикаменти специално за лечението на Ковид. Лекуваме ги, имаме трима излекувани от общо 5, които бяха в отделението. Една жена в по-лошо състояние, изпратихме в Плевен.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8E0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 xml:space="preserve">: На територията на община Никопол има 34 случая, потвърдени с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D672C"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-тест. Други са минали на бърз тест, който не е 100% достоверен. Хубавото е, че от пациентите  които бяха хоспитализирани имаме излекувани трима души. Беше ни много трудно със смяната на Управителя, работата по подготвяне на Ковид-отделение, административни задължения и освен всичко това външни хора се опитаха да създадат едно изкуствено напрежение, с цел да се затвори болницата в Никопол. Но ние съумяхме да направим отделение съгласно изискванията за лечение на болни от Ковид и то вече дава положителни резултати. Новият Управител на МБАЛ-Никопол се опитва да получава помощ от всякъде. Получено е парично дарение, както и безплатни тестове. Имахме многобройни разговори с персонала в Болницата, който отказваше да работи в такова отделение, но вече всичко е наред. Но виждате ситуацията в страната като цяло е много сложна и с новата заповед, която влиза в сила от петък вечерта.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B7D">
        <w:rPr>
          <w:rFonts w:ascii="Times New Roman" w:hAnsi="Times New Roman" w:cs="Times New Roman"/>
          <w:sz w:val="28"/>
          <w:szCs w:val="28"/>
          <w:u w:val="single"/>
        </w:rPr>
        <w:t>М.Сакаджиев</w:t>
      </w:r>
      <w:r>
        <w:rPr>
          <w:rFonts w:ascii="Times New Roman" w:hAnsi="Times New Roman" w:cs="Times New Roman"/>
          <w:sz w:val="28"/>
          <w:szCs w:val="28"/>
        </w:rPr>
        <w:t>: А знае ли се вече кои магазини ще се затварят?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894">
        <w:rPr>
          <w:rFonts w:ascii="Times New Roman" w:hAnsi="Times New Roman" w:cs="Times New Roman"/>
          <w:sz w:val="28"/>
          <w:szCs w:val="28"/>
          <w:u w:val="single"/>
        </w:rPr>
        <w:t>Ив.Савов</w:t>
      </w:r>
      <w:r>
        <w:rPr>
          <w:rFonts w:ascii="Times New Roman" w:hAnsi="Times New Roman" w:cs="Times New Roman"/>
          <w:sz w:val="28"/>
          <w:szCs w:val="28"/>
        </w:rPr>
        <w:t>: Само големите търговски обекти като МОЛ-овете и заведенията за хранене. Което означава, че при нас са само заведенията, другите магазини ще работят.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894">
        <w:rPr>
          <w:rFonts w:ascii="Times New Roman" w:hAnsi="Times New Roman" w:cs="Times New Roman"/>
          <w:sz w:val="28"/>
          <w:szCs w:val="28"/>
          <w:u w:val="single"/>
        </w:rPr>
        <w:t>А.Пашала</w:t>
      </w:r>
      <w:r>
        <w:rPr>
          <w:rFonts w:ascii="Times New Roman" w:hAnsi="Times New Roman" w:cs="Times New Roman"/>
          <w:sz w:val="28"/>
          <w:szCs w:val="28"/>
        </w:rPr>
        <w:t>: Във връзка с Ковид епидемията, искам да кажа, че миналия петък проведох разговор с Управителя на МБАЛ-Никопол, д-р Йоана Иванова. Разговора беше за това, че във вътрешно отделение има 2 апарата за кислородно обдишване, от които единия е преместен в Ковид-отделението. Подали сме молба във фирма за апарати под наем за 140лв. на месец. От Общинска Администрация ще поемат част от разходите, но имам предложение  към общинските съветници: Който е съгласен, всеки от нас да дари по 20 лв. месечно за част от останалите разходи.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3DB">
        <w:rPr>
          <w:rFonts w:ascii="Times New Roman" w:hAnsi="Times New Roman" w:cs="Times New Roman"/>
          <w:sz w:val="28"/>
          <w:szCs w:val="28"/>
          <w:u w:val="single"/>
        </w:rPr>
        <w:t>Н.Божинова</w:t>
      </w:r>
      <w:r>
        <w:rPr>
          <w:rFonts w:ascii="Times New Roman" w:hAnsi="Times New Roman" w:cs="Times New Roman"/>
          <w:sz w:val="28"/>
          <w:szCs w:val="28"/>
        </w:rPr>
        <w:t>: Да, аз съм съгласна за такова дарение за МБАЛ-Никопол, от наша страна. Предлагам в Общинския съвет при техн.сътрудник да се  събират.</w:t>
      </w:r>
    </w:p>
    <w:p w:rsidR="001F4DB2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3DB">
        <w:rPr>
          <w:rFonts w:ascii="Times New Roman" w:hAnsi="Times New Roman" w:cs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 w:cs="Times New Roman"/>
          <w:sz w:val="28"/>
          <w:szCs w:val="28"/>
        </w:rPr>
        <w:t>: Колеги, първо искам да благодаря на Кмета на общината, който прави дори невъзможното за да бъде болницата на ниво в тази напрегната обстановка. Второ, да благодаря на всеки един от вас, който е съпричастен с това. Иска ми се да се свържете, който не е, в сървъра който Петьо Данков каза на миналото заседание, за да сме в готовност за онлайн заседание. Но ако дори един от нас не е свързан, това няма как да се случи. За сега заседанията ще бъдат присъствени, спазвайки дистанция и нужните предпазни мерки.</w:t>
      </w: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 поради изчерпване на дневния ред, закривам днешното седемнадесето заседание на Общински съвет – Никопол.</w:t>
      </w:r>
    </w:p>
    <w:p w:rsidR="001F4DB2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приключи в 10:22часа.</w:t>
      </w:r>
    </w:p>
    <w:p w:rsidR="001F4DB2" w:rsidRDefault="001F4DB2" w:rsidP="001F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F4DB2" w:rsidRPr="00DE12A6" w:rsidRDefault="001F4DB2" w:rsidP="001F4D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12A6">
        <w:rPr>
          <w:rFonts w:ascii="Times New Roman" w:hAnsi="Times New Roman" w:cs="Times New Roman"/>
          <w:b/>
          <w:sz w:val="28"/>
          <w:szCs w:val="28"/>
        </w:rPr>
        <w:t>ПРЕДСЕДАТЕЛ ОбС:</w:t>
      </w:r>
      <w:r>
        <w:rPr>
          <w:rFonts w:ascii="Times New Roman" w:hAnsi="Times New Roman" w:cs="Times New Roman"/>
          <w:b/>
          <w:sz w:val="28"/>
          <w:szCs w:val="28"/>
        </w:rPr>
        <w:t xml:space="preserve">  /п/</w:t>
      </w:r>
    </w:p>
    <w:p w:rsidR="001F4DB2" w:rsidRDefault="001F4DB2" w:rsidP="001F4D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/Цветан Андреев/</w:t>
      </w:r>
    </w:p>
    <w:p w:rsidR="001F4DB2" w:rsidRDefault="001F4DB2" w:rsidP="001F4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B2" w:rsidRPr="00DE12A6" w:rsidRDefault="001F4DB2" w:rsidP="001F4D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12A6">
        <w:rPr>
          <w:rFonts w:ascii="Times New Roman" w:hAnsi="Times New Roman" w:cs="Times New Roman"/>
          <w:b/>
          <w:sz w:val="28"/>
          <w:szCs w:val="28"/>
        </w:rPr>
        <w:t>ЗАМ.ПРЕДСЕДАТЕЛ ОбС:</w:t>
      </w:r>
      <w:r>
        <w:rPr>
          <w:rFonts w:ascii="Times New Roman" w:hAnsi="Times New Roman" w:cs="Times New Roman"/>
          <w:b/>
          <w:sz w:val="28"/>
          <w:szCs w:val="28"/>
        </w:rPr>
        <w:t xml:space="preserve">  /п/</w:t>
      </w:r>
    </w:p>
    <w:p w:rsidR="001F4DB2" w:rsidRDefault="001F4DB2" w:rsidP="001F4D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/Майдън Сакаджиев/</w:t>
      </w:r>
    </w:p>
    <w:p w:rsidR="001F4DB2" w:rsidRDefault="001F4DB2" w:rsidP="001F4D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F4DB2" w:rsidRDefault="001F4DB2" w:rsidP="001F4D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4DB2" w:rsidRPr="00DE12A6" w:rsidRDefault="001F4DB2" w:rsidP="001F4DB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E12A6">
        <w:rPr>
          <w:rFonts w:ascii="Times New Roman" w:hAnsi="Times New Roman" w:cs="Times New Roman"/>
          <w:b/>
          <w:sz w:val="28"/>
          <w:szCs w:val="28"/>
        </w:rPr>
        <w:t>ПРОТОКОЛЧИК: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/п/</w:t>
      </w:r>
    </w:p>
    <w:p w:rsidR="001F4DB2" w:rsidRPr="005E6F6C" w:rsidRDefault="001F4DB2" w:rsidP="001F4D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/Ралица Александрова/</w:t>
      </w:r>
    </w:p>
    <w:p w:rsidR="001F4DB2" w:rsidRPr="00496964" w:rsidRDefault="001F4DB2" w:rsidP="001F4D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Pr="0046443E" w:rsidRDefault="001F4DB2" w:rsidP="001F4D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DB2" w:rsidRPr="00BE34D2" w:rsidRDefault="001F4DB2" w:rsidP="001F4DB2">
      <w:pPr>
        <w:tabs>
          <w:tab w:val="left" w:pos="-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bg-BG"/>
        </w:rPr>
      </w:pPr>
    </w:p>
    <w:p w:rsidR="001F4DB2" w:rsidRPr="005F539D" w:rsidRDefault="001F4DB2" w:rsidP="001F4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D3F" w:rsidRDefault="005B4D3F"/>
    <w:sectPr w:rsidR="005B4D3F" w:rsidSect="00227E6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D2" w:rsidRDefault="006D58D2">
      <w:pPr>
        <w:spacing w:after="0" w:line="240" w:lineRule="auto"/>
      </w:pPr>
      <w:r>
        <w:separator/>
      </w:r>
    </w:p>
  </w:endnote>
  <w:endnote w:type="continuationSeparator" w:id="0">
    <w:p w:rsidR="006D58D2" w:rsidRDefault="006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2075"/>
      <w:docPartObj>
        <w:docPartGallery w:val="Page Numbers (Bottom of Page)"/>
        <w:docPartUnique/>
      </w:docPartObj>
    </w:sdtPr>
    <w:sdtEndPr/>
    <w:sdtContent>
      <w:p w:rsidR="00235894" w:rsidRDefault="00025E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8D2">
          <w:rPr>
            <w:noProof/>
          </w:rPr>
          <w:t>1</w:t>
        </w:r>
        <w:r>
          <w:fldChar w:fldCharType="end"/>
        </w:r>
      </w:p>
    </w:sdtContent>
  </w:sdt>
  <w:p w:rsidR="00235894" w:rsidRDefault="006D58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D2" w:rsidRDefault="006D58D2">
      <w:pPr>
        <w:spacing w:after="0" w:line="240" w:lineRule="auto"/>
      </w:pPr>
      <w:r>
        <w:separator/>
      </w:r>
    </w:p>
  </w:footnote>
  <w:footnote w:type="continuationSeparator" w:id="0">
    <w:p w:rsidR="006D58D2" w:rsidRDefault="006D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CB5"/>
    <w:multiLevelType w:val="hybridMultilevel"/>
    <w:tmpl w:val="3EC22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30C3"/>
    <w:multiLevelType w:val="hybridMultilevel"/>
    <w:tmpl w:val="CE701E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B2"/>
    <w:rsid w:val="00025E09"/>
    <w:rsid w:val="001F4DB2"/>
    <w:rsid w:val="005B4D3F"/>
    <w:rsid w:val="006D58D2"/>
    <w:rsid w:val="00A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DB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F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1F4DB2"/>
  </w:style>
  <w:style w:type="paragraph" w:customStyle="1" w:styleId="Style8">
    <w:name w:val="Style8"/>
    <w:basedOn w:val="a"/>
    <w:rsid w:val="001F4DB2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Corbel" w:eastAsia="Times New Roman" w:hAnsi="Corbel" w:cs="Times New Roman"/>
      <w:sz w:val="24"/>
      <w:szCs w:val="24"/>
      <w:lang w:eastAsia="bg-BG"/>
    </w:rPr>
  </w:style>
  <w:style w:type="character" w:customStyle="1" w:styleId="FontStyle35">
    <w:name w:val="Font Style35"/>
    <w:rsid w:val="001F4D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1F4DB2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Corbel" w:eastAsia="Times New Roman" w:hAnsi="Corbel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1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F4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DB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1F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1F4DB2"/>
  </w:style>
  <w:style w:type="paragraph" w:customStyle="1" w:styleId="Style8">
    <w:name w:val="Style8"/>
    <w:basedOn w:val="a"/>
    <w:rsid w:val="001F4DB2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Corbel" w:eastAsia="Times New Roman" w:hAnsi="Corbel" w:cs="Times New Roman"/>
      <w:sz w:val="24"/>
      <w:szCs w:val="24"/>
      <w:lang w:eastAsia="bg-BG"/>
    </w:rPr>
  </w:style>
  <w:style w:type="character" w:customStyle="1" w:styleId="FontStyle35">
    <w:name w:val="Font Style35"/>
    <w:rsid w:val="001F4D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1F4DB2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Corbel" w:eastAsia="Times New Roman" w:hAnsi="Corbel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1F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F4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3160</Words>
  <Characters>18018</Characters>
  <Application>Microsoft Office Word</Application>
  <DocSecurity>0</DocSecurity>
  <Lines>150</Lines>
  <Paragraphs>42</Paragraphs>
  <ScaleCrop>false</ScaleCrop>
  <Company/>
  <LinksUpToDate>false</LinksUpToDate>
  <CharactersWithSpaces>21136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2020-11-27T07:17:00Z</dcterms:created>
  <dcterms:modified xsi:type="dcterms:W3CDTF">2020-11-27T13:28:00Z</dcterms:modified>
</cp:coreProperties>
</file>