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77E4" w14:textId="77777777" w:rsidR="005442FC" w:rsidRPr="00B66091" w:rsidRDefault="005442FC" w:rsidP="005442F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ПОКАНА </w:t>
      </w:r>
    </w:p>
    <w:p w14:paraId="63B131E1" w14:textId="77777777" w:rsidR="005442FC" w:rsidRPr="00B66091" w:rsidRDefault="005442FC" w:rsidP="005442F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ЗА УЧАСТИЕ НА ЗАСЕДАНИЕ </w:t>
      </w:r>
    </w:p>
    <w:p w14:paraId="1FD36C97" w14:textId="77777777" w:rsidR="005442FC" w:rsidRPr="00B66091" w:rsidRDefault="005442FC" w:rsidP="005442F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>НА ПОСТОЯННИ КОМИСИИ КЪМ</w:t>
      </w:r>
    </w:p>
    <w:p w14:paraId="0CF9AD42" w14:textId="77777777" w:rsidR="005442FC" w:rsidRPr="00B66091" w:rsidRDefault="005442FC" w:rsidP="005442F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 ОБЩИНСКИ СЪВЕТ – НИКОПОЛ</w:t>
      </w:r>
    </w:p>
    <w:p w14:paraId="61786CA1" w14:textId="77777777" w:rsidR="005442FC" w:rsidRPr="00B66091" w:rsidRDefault="005442FC" w:rsidP="005442F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НА </w:t>
      </w:r>
    </w:p>
    <w:p w14:paraId="63EC4A68" w14:textId="77777777" w:rsidR="005442FC" w:rsidRPr="00B66091" w:rsidRDefault="005442FC" w:rsidP="005442F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14:paraId="7AEF6386" w14:textId="1EE9A8DB" w:rsidR="005442FC" w:rsidRPr="00B66091" w:rsidRDefault="005442FC" w:rsidP="005442F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1</w:t>
      </w:r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8</w:t>
      </w:r>
      <w:r w:rsidRPr="00B66091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3</w:t>
      </w:r>
      <w:r w:rsidRPr="00B66091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 xml:space="preserve">.2024 година   </w:t>
      </w:r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/</w:t>
      </w:r>
      <w:r w:rsidRPr="00B66091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понеделник</w:t>
      </w:r>
      <w:r w:rsidRPr="00B66091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/ от 13.30 часа</w:t>
      </w:r>
    </w:p>
    <w:p w14:paraId="4CCA1386" w14:textId="77777777" w:rsidR="005442FC" w:rsidRPr="00B66091" w:rsidRDefault="005442FC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14:paraId="7F5BE1A7" w14:textId="77777777" w:rsidR="005442FC" w:rsidRPr="00B66091" w:rsidRDefault="005442FC" w:rsidP="005442F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>Заседават всички Постоянни комисии към ОбС – Никопол</w:t>
      </w:r>
    </w:p>
    <w:p w14:paraId="02ECCC0B" w14:textId="77777777" w:rsidR="005442FC" w:rsidRPr="00B66091" w:rsidRDefault="005442FC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14:paraId="515C6596" w14:textId="2E9703BA" w:rsidR="005442FC" w:rsidRPr="00B66091" w:rsidRDefault="005442FC" w:rsidP="005442F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bg-BG"/>
          <w14:ligatures w14:val="none"/>
        </w:rPr>
        <w:t xml:space="preserve">ЗАСЕДАНИЕТО НА ПОСТОЯННИТЕ КОМИСИИ ЩЕ СЕ ПРОВЕДЕ В 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bg-BG"/>
          <w14:ligatures w14:val="none"/>
        </w:rPr>
        <w:t>ЗАСЕДАТЕЛНАТА ЗАЛА</w:t>
      </w:r>
      <w:r w:rsidRPr="00B66091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bg-BG"/>
          <w14:ligatures w14:val="none"/>
        </w:rPr>
        <w:t xml:space="preserve"> В СГРАДАТА НА ОБЩИНАТА</w:t>
      </w:r>
    </w:p>
    <w:p w14:paraId="60B2100C" w14:textId="77777777" w:rsidR="005442FC" w:rsidRPr="00B66091" w:rsidRDefault="005442FC" w:rsidP="005442F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14:paraId="2A1E8410" w14:textId="77777777" w:rsidR="005442FC" w:rsidRPr="00B66091" w:rsidRDefault="005442FC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6FBD1C45" w14:textId="77777777" w:rsidR="005442FC" w:rsidRPr="00B66091" w:rsidRDefault="005442FC" w:rsidP="005442F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1.П.К. по – „Бюджет, финанси, общинска собственост и фирми, инвестиционна политика и икономически дейности”/БФОСФИПИД/ с председател </w:t>
      </w:r>
      <w:r w:rsidRPr="00B6609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 xml:space="preserve">Айлян   Пашала </w:t>
      </w:r>
    </w:p>
    <w:p w14:paraId="44F287B1" w14:textId="77777777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274C5842" w14:textId="77777777" w:rsidR="005442FC" w:rsidRPr="00B66091" w:rsidRDefault="005442FC" w:rsidP="005442F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2.П.К. по – „Социални дейности, здравеопазване, трудова заетост, европейска интеграция и международно сътрудничество“/СДЗТЗЕИМС/ с председател </w:t>
      </w:r>
      <w:r w:rsidRPr="00B6609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д-р Цветан Андреев</w:t>
      </w:r>
    </w:p>
    <w:p w14:paraId="36E2B657" w14:textId="77777777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327A03B2" w14:textId="77777777" w:rsidR="005442FC" w:rsidRPr="00B66091" w:rsidRDefault="005442FC" w:rsidP="005442F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3.П.К. по – „Образование, култура, спорт, туризъм, младежки дейности и вероизповедания“/ОКСТМДВ/ с председател  </w:t>
      </w:r>
      <w:r w:rsidRPr="00B6609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 xml:space="preserve">Ерен Екремов </w:t>
      </w:r>
    </w:p>
    <w:p w14:paraId="0DEC8036" w14:textId="77777777" w:rsidR="005442FC" w:rsidRPr="00B66091" w:rsidRDefault="005442FC" w:rsidP="005442F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44FF421A" w14:textId="77777777" w:rsidR="005442FC" w:rsidRPr="00B66091" w:rsidRDefault="005442FC" w:rsidP="005442F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4.П.К. по – „Местно самоуправление, обществен ред и сигурност, нормативна уредба, устройство на територията, транспорт, демографски и миграционни  проблеми“/МСОРСНУУТТДМП/ с председател </w:t>
      </w:r>
      <w:r w:rsidRPr="00B6609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Димитър Бързев</w:t>
      </w:r>
    </w:p>
    <w:p w14:paraId="0F97B8EA" w14:textId="77777777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4A9D97D6" w14:textId="77777777" w:rsidR="005442FC" w:rsidRPr="00B66091" w:rsidRDefault="005442FC" w:rsidP="005442F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Всички Постоянни комисии ще  проведат заседанието си при следния</w:t>
      </w:r>
    </w:p>
    <w:p w14:paraId="1AD6DABD" w14:textId="77777777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14:paraId="3F925103" w14:textId="77777777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14:paraId="6B3ABD73" w14:textId="77777777" w:rsidR="005442FC" w:rsidRPr="00B66091" w:rsidRDefault="005442FC" w:rsidP="005442F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ДНЕВЕН РЕД :</w:t>
      </w:r>
    </w:p>
    <w:p w14:paraId="4782CB0E" w14:textId="77777777" w:rsidR="005442FC" w:rsidRPr="00B66091" w:rsidRDefault="005442FC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14:paraId="7FB4AFAC" w14:textId="77777777" w:rsidR="005442FC" w:rsidRPr="00B66091" w:rsidRDefault="005442FC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14:paraId="51C466A6" w14:textId="74E1BE6A" w:rsidR="005442FC" w:rsidRPr="00D516B3" w:rsidRDefault="005442FC" w:rsidP="005442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1</w:t>
      </w:r>
      <w:r w:rsidRPr="00B66091">
        <w:rPr>
          <w:rFonts w:ascii="Times New Roman" w:eastAsia="Times New Roman" w:hAnsi="Times New Roman" w:cs="Times New Roman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B66091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B66091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B66091">
        <w:rPr>
          <w:rFonts w:ascii="Times New Roman" w:eastAsia="Times New Roman" w:hAnsi="Times New Roman" w:cs="Times New Roman"/>
          <w:i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D516B3" w:rsidRPr="00CE559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Утвърждаване на План- график за работата на Общински съвет-Никопол, мандат 20</w:t>
      </w:r>
      <w:r w:rsidR="00D516B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23</w:t>
      </w:r>
      <w:r w:rsidR="00D516B3" w:rsidRPr="00CE559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– 202</w:t>
      </w:r>
      <w:r w:rsidR="00D516B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7</w:t>
      </w:r>
      <w:r w:rsidR="00D516B3" w:rsidRPr="00CE559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г. за</w:t>
      </w:r>
      <w:r w:rsidR="00D516B3" w:rsidRPr="00CE559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bookmarkStart w:id="0" w:name="_Hlk160715521"/>
      <w:r w:rsidR="00D516B3" w:rsidRPr="00CE559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II</w:t>
      </w:r>
      <w:bookmarkEnd w:id="0"/>
      <w:r w:rsidR="00D516B3" w:rsidRPr="00CE559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-</w:t>
      </w:r>
      <w:r w:rsidR="00D516B3" w:rsidRPr="00CE559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то тримесечие на 202</w:t>
      </w:r>
      <w:r w:rsidR="00D516B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4</w:t>
      </w:r>
      <w:r w:rsidR="00D516B3" w:rsidRPr="00CE559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г.</w:t>
      </w:r>
    </w:p>
    <w:p w14:paraId="76A2D03C" w14:textId="78F55BDF" w:rsidR="005442FC" w:rsidRPr="00B66091" w:rsidRDefault="005442FC" w:rsidP="005442FC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Calibri" w:eastAsia="Calibri" w:hAnsi="Calibri" w:cs="Times New Roman"/>
          <w:kern w:val="0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                                                                                           </w:t>
      </w: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</w:t>
      </w:r>
      <w:r w:rsidR="00D516B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Председател ОбС</w:t>
      </w: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</w:t>
      </w:r>
    </w:p>
    <w:p w14:paraId="5F1B7725" w14:textId="231099EC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1" w:name="_Hlk152145361"/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</w:p>
    <w:p w14:paraId="3BB6AF44" w14:textId="134C9AE6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2" w:name="_Hlk158280670"/>
      <w:bookmarkEnd w:id="1"/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 w:rsidR="00675459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4</w:t>
      </w:r>
    </w:p>
    <w:p w14:paraId="6A6EA1F6" w14:textId="1563F95A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Помощна П.К </w:t>
      </w:r>
      <w:r w:rsidR="00675459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bookmarkEnd w:id="2"/>
    <w:p w14:paraId="3148478A" w14:textId="77777777" w:rsidR="005442FC" w:rsidRPr="00B66091" w:rsidRDefault="005442FC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14:paraId="75926346" w14:textId="77777777" w:rsidR="005442FC" w:rsidRPr="00B66091" w:rsidRDefault="005442FC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14:paraId="0BF77CF4" w14:textId="1EF852D6" w:rsidR="005442FC" w:rsidRPr="00D72DEB" w:rsidRDefault="005442FC" w:rsidP="00D72DEB">
      <w:pPr>
        <w:spacing w:after="0" w:line="240" w:lineRule="auto"/>
        <w:ind w:left="1" w:hanging="1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B66091"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28"/>
          <w14:ligatures w14:val="none"/>
        </w:rPr>
        <w:t>2</w:t>
      </w:r>
      <w:r w:rsidRPr="00B66091">
        <w:rPr>
          <w:rFonts w:ascii="Times New Roman" w:eastAsia="Calibri" w:hAnsi="Times New Roman" w:cs="Times New Roman"/>
          <w:bCs/>
          <w:iCs/>
          <w:color w:val="262626"/>
          <w:kern w:val="0"/>
          <w:sz w:val="24"/>
          <w:szCs w:val="28"/>
          <w14:ligatures w14:val="none"/>
        </w:rPr>
        <w:t xml:space="preserve">.Докладна записка </w:t>
      </w:r>
      <w:r w:rsidRPr="00B66091"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B66091">
        <w:rPr>
          <w:rFonts w:ascii="Calibri" w:eastAsia="Calibri" w:hAnsi="Calibri" w:cs="Times New Roman"/>
          <w:b/>
          <w:bCs/>
          <w:iCs/>
          <w:color w:val="262626"/>
          <w:kern w:val="0"/>
          <w:sz w:val="24"/>
          <w:szCs w:val="28"/>
          <w14:ligatures w14:val="none"/>
        </w:rPr>
        <w:t xml:space="preserve"> </w:t>
      </w:r>
      <w:r w:rsidRPr="00B66091">
        <w:rPr>
          <w:rFonts w:ascii="Calibri" w:eastAsia="Calibri" w:hAnsi="Calibri" w:cs="Times New Roman"/>
          <w:iCs/>
          <w:color w:val="262626"/>
          <w:kern w:val="0"/>
          <w:sz w:val="24"/>
          <w:szCs w:val="28"/>
          <w14:ligatures w14:val="none"/>
        </w:rPr>
        <w:t xml:space="preserve"> </w:t>
      </w:r>
      <w:r w:rsidR="00D72DEB" w:rsidRPr="0022435F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Наредба за изменение на Наредба № 37 за определянето и  администрирането на местните такси и цени на услуги на територията на община Никопол.</w:t>
      </w:r>
    </w:p>
    <w:p w14:paraId="30814E52" w14:textId="77777777" w:rsidR="005442FC" w:rsidRPr="00B66091" w:rsidRDefault="005442FC" w:rsidP="0098560A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                                                                               </w:t>
      </w:r>
    </w:p>
    <w:p w14:paraId="6BA663AC" w14:textId="2A1D980F" w:rsidR="005442FC" w:rsidRPr="00B66091" w:rsidRDefault="005442FC" w:rsidP="0098560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 w:rsidR="00D72DEB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И.Гюлянлиев</w:t>
      </w:r>
    </w:p>
    <w:p w14:paraId="694AAD0D" w14:textId="7AED2D08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 w:rsidR="00D72DEB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4</w:t>
      </w:r>
    </w:p>
    <w:p w14:paraId="70DDB764" w14:textId="432ACAD7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Помощна П.К </w:t>
      </w:r>
      <w:r w:rsidR="00FC2D5E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p w14:paraId="04D17835" w14:textId="77777777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14:paraId="72FD4CE9" w14:textId="77777777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14:paraId="7A7C87AB" w14:textId="6DB879BC" w:rsidR="005442FC" w:rsidRPr="00D72DEB" w:rsidRDefault="005442FC" w:rsidP="00FC2D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lastRenderedPageBreak/>
        <w:t>3</w:t>
      </w:r>
      <w:r w:rsidRPr="00B66091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B66091">
        <w:rPr>
          <w:rFonts w:ascii="Times New Roman" w:eastAsia="Times New Roman" w:hAnsi="Times New Roman" w:cs="Times New Roman"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D72DEB" w:rsidRPr="00A835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Приемане на Общинска програма за закрила на детето за 2024 г., Община    Никопол</w:t>
      </w:r>
    </w:p>
    <w:p w14:paraId="166DA33C" w14:textId="77777777" w:rsidR="005442FC" w:rsidRPr="00B66091" w:rsidRDefault="005442FC" w:rsidP="00FC2D5E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Кмет на общината                                                                              </w:t>
      </w:r>
    </w:p>
    <w:p w14:paraId="071BEEDF" w14:textId="702E149A" w:rsidR="005442FC" w:rsidRPr="00B66091" w:rsidRDefault="005442FC" w:rsidP="00FC2D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proofErr w:type="spellStart"/>
      <w:r w:rsidR="00D72DEB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Г.Сакаджиева</w:t>
      </w:r>
      <w:proofErr w:type="spellEnd"/>
    </w:p>
    <w:p w14:paraId="55A78BB8" w14:textId="57A45523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 w:rsidR="00D72DEB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2</w:t>
      </w:r>
    </w:p>
    <w:p w14:paraId="17A80037" w14:textId="3236FE47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Помощна П.К </w:t>
      </w:r>
      <w:r w:rsidR="00D72DEB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p w14:paraId="231D06D0" w14:textId="77777777" w:rsidR="005442FC" w:rsidRPr="00B66091" w:rsidRDefault="005442FC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B9B2252" w14:textId="77777777" w:rsidR="005442FC" w:rsidRPr="00B66091" w:rsidRDefault="005442FC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9806593" w14:textId="5A6ADBD7" w:rsidR="005442FC" w:rsidRPr="00460FA1" w:rsidRDefault="005442FC" w:rsidP="00460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32"/>
          <w14:ligatures w14:val="none"/>
        </w:rPr>
        <w:t>4</w:t>
      </w:r>
      <w:r w:rsidRPr="00B66091">
        <w:rPr>
          <w:rFonts w:ascii="Times New Roman" w:eastAsia="Calibri" w:hAnsi="Times New Roman" w:cs="Times New Roman"/>
          <w:bCs/>
          <w:iCs/>
          <w:color w:val="262626"/>
          <w:kern w:val="0"/>
          <w:sz w:val="24"/>
          <w:szCs w:val="32"/>
          <w14:ligatures w14:val="none"/>
        </w:rPr>
        <w:t xml:space="preserve">.Докладна записка </w:t>
      </w:r>
      <w:r w:rsidRPr="00B66091"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32"/>
          <w:u w:val="single"/>
          <w14:ligatures w14:val="none"/>
        </w:rPr>
        <w:t>относно:</w:t>
      </w:r>
      <w:r w:rsidRPr="00B66091">
        <w:rPr>
          <w:rFonts w:ascii="Calibri" w:eastAsia="Calibri" w:hAnsi="Calibri" w:cs="Times New Roman"/>
          <w:b/>
          <w:bCs/>
          <w:i/>
          <w:iCs/>
          <w:color w:val="262626"/>
          <w:kern w:val="0"/>
          <w:sz w:val="24"/>
          <w:szCs w:val="28"/>
          <w14:ligatures w14:val="none"/>
        </w:rPr>
        <w:t xml:space="preserve"> </w:t>
      </w:r>
      <w:r w:rsidRPr="00B66091">
        <w:rPr>
          <w:rFonts w:ascii="Calibri" w:eastAsia="Calibri" w:hAnsi="Calibri" w:cs="Times New Roman"/>
          <w:color w:val="262626"/>
          <w:kern w:val="0"/>
          <w:sz w:val="24"/>
          <w:szCs w:val="28"/>
          <w14:ligatures w14:val="none"/>
        </w:rPr>
        <w:t xml:space="preserve"> </w:t>
      </w:r>
      <w:bookmarkStart w:id="3" w:name="_Hlk111464829"/>
      <w:r w:rsidR="00460FA1" w:rsidRPr="00460FA1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Освобождаване от заплащане на такса за ползване на общински терени за разполагане на маси и столове за извършване на търговия на открито през летния сезон на </w:t>
      </w:r>
      <w:r w:rsidR="00460FA1" w:rsidRPr="00F921EE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2024</w:t>
      </w:r>
      <w:r w:rsidR="00460FA1" w:rsidRPr="00460FA1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 година.</w:t>
      </w:r>
    </w:p>
    <w:bookmarkEnd w:id="3"/>
    <w:p w14:paraId="4DC5A4AC" w14:textId="77777777" w:rsidR="005442FC" w:rsidRPr="00B66091" w:rsidRDefault="005442FC" w:rsidP="00D0552A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Кмет на общината                                                                               </w:t>
      </w:r>
    </w:p>
    <w:p w14:paraId="324B4675" w14:textId="77777777" w:rsidR="005442FC" w:rsidRPr="00B66091" w:rsidRDefault="005442FC" w:rsidP="00D055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А.Ахмедов</w:t>
      </w:r>
    </w:p>
    <w:p w14:paraId="0CDAC688" w14:textId="75EDE44A" w:rsidR="005442FC" w:rsidRPr="00B66091" w:rsidRDefault="005442FC" w:rsidP="00D055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 w:rsidR="00D0552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p w14:paraId="3FFF0295" w14:textId="5B8D1A5B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Помощна П.К </w:t>
      </w:r>
      <w:r w:rsidR="00D0552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4</w:t>
      </w:r>
    </w:p>
    <w:p w14:paraId="3512EA4B" w14:textId="77777777" w:rsidR="005442FC" w:rsidRPr="00B66091" w:rsidRDefault="005442FC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1B302C2" w14:textId="77777777" w:rsidR="005442FC" w:rsidRPr="00B66091" w:rsidRDefault="005442FC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B7D9934" w14:textId="47D5B249" w:rsidR="005442FC" w:rsidRPr="00DE615C" w:rsidRDefault="005442FC" w:rsidP="00A835A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6091"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24"/>
          <w14:ligatures w14:val="none"/>
        </w:rPr>
        <w:t>5</w:t>
      </w:r>
      <w:r w:rsidRPr="00B66091">
        <w:rPr>
          <w:rFonts w:ascii="Times New Roman" w:eastAsia="Calibri" w:hAnsi="Times New Roman" w:cs="Times New Roman"/>
          <w:bCs/>
          <w:iCs/>
          <w:color w:val="262626"/>
          <w:kern w:val="0"/>
          <w:sz w:val="24"/>
          <w:szCs w:val="24"/>
          <w14:ligatures w14:val="none"/>
        </w:rPr>
        <w:t xml:space="preserve">.Докладна записка </w:t>
      </w:r>
      <w:r w:rsidRPr="00B66091"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24"/>
          <w:u w:val="single"/>
          <w14:ligatures w14:val="none"/>
        </w:rPr>
        <w:t>относно:</w:t>
      </w:r>
      <w:r w:rsidRPr="00B66091">
        <w:rPr>
          <w:rFonts w:ascii="Calibri" w:eastAsia="Calibri" w:hAnsi="Calibri" w:cs="Times New Roman"/>
          <w:b/>
          <w:bCs/>
          <w:iCs/>
          <w:color w:val="262626"/>
          <w:kern w:val="0"/>
          <w:szCs w:val="24"/>
          <w14:ligatures w14:val="none"/>
        </w:rPr>
        <w:t xml:space="preserve"> </w:t>
      </w:r>
      <w:r w:rsidRPr="00B66091">
        <w:rPr>
          <w:rFonts w:ascii="Calibri" w:eastAsia="Calibri" w:hAnsi="Calibri" w:cs="Times New Roman"/>
          <w:iCs/>
          <w:color w:val="262626"/>
          <w:kern w:val="0"/>
          <w:szCs w:val="24"/>
          <w14:ligatures w14:val="none"/>
        </w:rPr>
        <w:t xml:space="preserve"> </w:t>
      </w:r>
      <w:bookmarkStart w:id="4" w:name="_Hlk136951505"/>
      <w:r w:rsidR="00DE615C" w:rsidRPr="0098560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Даване на съгласие за кандидатстване на Община Никопол пред Фонд „Социална закрила” за </w:t>
      </w:r>
      <w:r w:rsidR="00DE615C" w:rsidRPr="009856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2024 г.</w:t>
      </w:r>
      <w:r w:rsidR="00DE615C" w:rsidRPr="0098560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 проектно предложение: </w:t>
      </w:r>
      <w:r w:rsidR="00DE615C" w:rsidRPr="0098560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Доставка и монтаж на оборудване/обзавеждане за нуждите на Домашен социален патронаж /ДСП/ в община Никопол“</w:t>
      </w:r>
      <w:r w:rsidR="00DE615C" w:rsidRPr="0098560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bookmarkEnd w:id="4"/>
    <w:p w14:paraId="5C6B39BA" w14:textId="77777777" w:rsidR="005442FC" w:rsidRPr="00B66091" w:rsidRDefault="005442FC" w:rsidP="00A835A1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Кмет на общината                                                                               </w:t>
      </w:r>
    </w:p>
    <w:p w14:paraId="18928C9C" w14:textId="77777777" w:rsidR="005442FC" w:rsidRPr="00B66091" w:rsidRDefault="005442FC" w:rsidP="00A835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А.Ахмедов</w:t>
      </w:r>
    </w:p>
    <w:p w14:paraId="4928EFB3" w14:textId="7626F053" w:rsidR="005442FC" w:rsidRPr="00B66091" w:rsidRDefault="005442FC" w:rsidP="00A835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 w:rsidR="00DE615C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2</w:t>
      </w:r>
    </w:p>
    <w:p w14:paraId="42807441" w14:textId="77777777" w:rsidR="005442FC" w:rsidRPr="00B66091" w:rsidRDefault="005442FC" w:rsidP="00A835A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Помощна П.К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p w14:paraId="54F8AD5D" w14:textId="77777777" w:rsidR="005442FC" w:rsidRDefault="005442FC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31FBB20" w14:textId="77777777" w:rsidR="005442FC" w:rsidRPr="00B66091" w:rsidRDefault="005442FC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35A9B82" w14:textId="479939E1" w:rsidR="005442FC" w:rsidRPr="00DE615C" w:rsidRDefault="005442FC" w:rsidP="00DE615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6</w:t>
      </w:r>
      <w:r w:rsidRPr="00B66091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Pr="00B66091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DE615C"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Даване на съгласие за отдаване на имоти общинска собственост с обща площ от </w:t>
      </w:r>
      <w:r w:rsidR="00016747" w:rsidRPr="0001674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517761</w:t>
      </w:r>
      <w:r w:rsidR="00DE615C" w:rsidRPr="0001674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кв.м</w:t>
      </w:r>
      <w:r w:rsidR="00DE615C"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 /</w:t>
      </w:r>
      <w:r w:rsidR="0001674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Петстотин и седемнадесет</w:t>
      </w:r>
      <w:r w:rsidR="00DE615C"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хиляди </w:t>
      </w:r>
      <w:r w:rsidR="0001674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седем</w:t>
      </w:r>
      <w:r w:rsidR="00DE615C"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стотин </w:t>
      </w:r>
      <w:r w:rsidR="0001674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шест</w:t>
      </w:r>
      <w:r w:rsidR="00DE615C"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десет и </w:t>
      </w:r>
      <w:r w:rsidR="0001674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един</w:t>
      </w:r>
      <w:r w:rsidR="00DE615C"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квадратни метра/ </w:t>
      </w:r>
      <w:r w:rsidR="00016747" w:rsidRPr="002001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под</w:t>
      </w:r>
      <w:r w:rsidR="00DE615C" w:rsidRPr="002001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аренда </w:t>
      </w:r>
      <w:r w:rsidR="00016747" w:rsidRPr="002001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чрез провеждане на  публичен търг с явно наддаване</w:t>
      </w:r>
      <w:r w:rsidR="0001674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DE615C"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за срок от </w:t>
      </w:r>
      <w:r w:rsidR="00DE615C" w:rsidRPr="00DE61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25 години /двадесет и пет години</w:t>
      </w:r>
      <w:r w:rsidR="00DE615C"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/</w:t>
      </w:r>
      <w:r w:rsidR="00DE615C" w:rsidRPr="00DE615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 находящ</w:t>
      </w:r>
      <w:r w:rsidR="00DE615C" w:rsidRPr="00DE615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и </w:t>
      </w:r>
      <w:r w:rsidR="00DE615C" w:rsidRPr="00DE615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се в землището на село Драгаш войвода.</w:t>
      </w:r>
    </w:p>
    <w:p w14:paraId="560C9EBF" w14:textId="77777777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3D32DB08" w14:textId="77777777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14:paraId="63098CFC" w14:textId="77777777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1</w:t>
      </w:r>
    </w:p>
    <w:p w14:paraId="0072798A" w14:textId="77777777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Помощна П.К 4</w:t>
      </w:r>
    </w:p>
    <w:p w14:paraId="42AD5C61" w14:textId="77777777" w:rsidR="005442FC" w:rsidRDefault="005442FC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FBDC664" w14:textId="77777777" w:rsidR="005442FC" w:rsidRPr="00B66091" w:rsidRDefault="005442FC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E709E66" w14:textId="6700F2DF" w:rsidR="005442FC" w:rsidRPr="0022435F" w:rsidRDefault="005442FC" w:rsidP="0054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7</w:t>
      </w:r>
      <w:r w:rsidRPr="00B66091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Pr="00B66091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bookmarkStart w:id="5" w:name="_Hlk155880889"/>
      <w:bookmarkStart w:id="6" w:name="_Hlk155880279"/>
      <w:r w:rsidR="0022435F" w:rsidRPr="00FC2D5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Отдаване под наем на свободни недвижими имоти, частна общинска собственост представляващи дворни места за срок от </w:t>
      </w:r>
      <w:r w:rsidR="0022435F" w:rsidRPr="00FC2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5 /пет/ години</w:t>
      </w:r>
      <w:r w:rsidR="0022435F" w:rsidRPr="00FC2D5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22435F" w:rsidRPr="00FC2D5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чрез публичен търг с явно наддаване.</w:t>
      </w:r>
    </w:p>
    <w:bookmarkEnd w:id="5"/>
    <w:bookmarkEnd w:id="6"/>
    <w:p w14:paraId="4179B879" w14:textId="77777777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75A6D8E3" w14:textId="08265B21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 w:rsidR="0022435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А.Ахмедов</w:t>
      </w:r>
    </w:p>
    <w:p w14:paraId="1CDB81FD" w14:textId="77777777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1</w:t>
      </w:r>
    </w:p>
    <w:p w14:paraId="2C1694C3" w14:textId="77777777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Помощна П.К 4</w:t>
      </w:r>
    </w:p>
    <w:p w14:paraId="7955CC1C" w14:textId="77777777" w:rsidR="005442FC" w:rsidRDefault="005442FC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B84551E" w14:textId="77777777" w:rsidR="005442FC" w:rsidRPr="00B66091" w:rsidRDefault="005442FC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EC23EFB" w14:textId="05D670A2" w:rsidR="005442FC" w:rsidRPr="00381534" w:rsidRDefault="005442FC" w:rsidP="005442FC">
      <w:pPr>
        <w:shd w:val="clear" w:color="auto" w:fill="FFFFFF"/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8</w:t>
      </w:r>
      <w:r w:rsidRPr="00B66091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bookmarkStart w:id="7" w:name="_Hlk155880908"/>
      <w:r w:rsidR="0022435F" w:rsidRPr="00D0552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Отдаване под наем на свободни недвижими имоти, частна общинска собственост представляващи дворни места за срок от </w:t>
      </w:r>
      <w:r w:rsidR="0022435F" w:rsidRPr="00D055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10 /десет/ години</w:t>
      </w:r>
      <w:r w:rsidR="0022435F" w:rsidRPr="00D0552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22435F" w:rsidRPr="00D055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чрез публичен търг с явно наддаване.</w:t>
      </w:r>
    </w:p>
    <w:bookmarkEnd w:id="7"/>
    <w:p w14:paraId="0CF7105C" w14:textId="77777777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7D3B3F7B" w14:textId="30ABB54D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lastRenderedPageBreak/>
        <w:t xml:space="preserve">Изготвил докладната- </w:t>
      </w:r>
      <w:r w:rsidR="0022435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А.Ахмедов</w:t>
      </w:r>
    </w:p>
    <w:p w14:paraId="64FF5C60" w14:textId="77777777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1</w:t>
      </w:r>
    </w:p>
    <w:p w14:paraId="3387B11B" w14:textId="77777777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Помощна П.К 4</w:t>
      </w:r>
    </w:p>
    <w:p w14:paraId="77A237AA" w14:textId="77777777" w:rsidR="005442FC" w:rsidRDefault="005442FC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53E7350" w14:textId="77777777" w:rsidR="005442FC" w:rsidRPr="00B66091" w:rsidRDefault="005442FC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7DA95F5" w14:textId="5A3C25BD" w:rsidR="005442FC" w:rsidRPr="000C0023" w:rsidRDefault="005442FC" w:rsidP="005442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</w:pPr>
      <w:bookmarkStart w:id="8" w:name="_Hlk155791997"/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9</w:t>
      </w:r>
      <w:r w:rsidRPr="00B66091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Pr="00B66091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A90CF5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 xml:space="preserve">Отдаване под наем на терен за поставяне на стационарен преместваем обект, - навес с маси и пейки, съгласно схема утвърдена от главния архитект на община Никопол, определяща пространственото разположение на преместваемия обект в поземления имот, неговият вид, размер и функция, а именно: </w:t>
      </w:r>
      <w:r w:rsidR="00A90CF5" w:rsidRPr="00CE1298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терен</w:t>
      </w:r>
      <w:r w:rsidR="00A90CF5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 xml:space="preserve"> с площ от </w:t>
      </w:r>
      <w:r w:rsidR="00A90CF5" w:rsidRPr="000C0023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25.00 кв.м.</w:t>
      </w:r>
      <w:r w:rsidR="00A90CF5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 xml:space="preserve"> в поземлен имот с идентификатор </w:t>
      </w:r>
      <w:r w:rsidR="00A90CF5" w:rsidRPr="000C0023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51723.500.28</w:t>
      </w:r>
      <w:r w:rsidR="00A90CF5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 xml:space="preserve"> по кадастралната карта и кадастралните регистри на град Никопол, с обща площ от </w:t>
      </w:r>
      <w:r w:rsidR="00A90CF5" w:rsidRPr="000C0023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4 322 кв.м. /Четири хиляди триста двадесет и два квадратни метра/</w:t>
      </w:r>
      <w:r w:rsidR="00A90CF5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 xml:space="preserve">, трайно предназначение на територията: урбанизирана, начин на трайно ползване: За друг обществен обект, комплекс, квартал 18, парцел </w:t>
      </w:r>
      <w:r w:rsidR="00A90CF5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val="en-US" w:eastAsia="bg-BG"/>
          <w14:ligatures w14:val="none"/>
        </w:rPr>
        <w:t>I</w:t>
      </w:r>
      <w:r w:rsidR="00A90CF5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>, Заповед за одобрение на КККР №</w:t>
      </w:r>
      <w:r w:rsidR="000C0023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A90CF5" w:rsidRPr="000C0023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РД-18-75/28.12.2006г</w:t>
      </w:r>
      <w:r w:rsidR="00A90CF5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 xml:space="preserve">. на ИЗПЪЛНИТЕЛЕН ДИРЕКТОР НА АГКК,  при съседи: 51723.500.1227, 51723.500.1386, 51723.500.1228, 51723.500.1225, </w:t>
      </w:r>
      <w:r w:rsidR="00A90CF5" w:rsidRPr="000C0023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за срок от 5 /Пет/ години.</w:t>
      </w:r>
    </w:p>
    <w:p w14:paraId="47B7C64C" w14:textId="77777777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bookmarkEnd w:id="8"/>
    <w:p w14:paraId="320B5F83" w14:textId="77777777" w:rsidR="00F17454" w:rsidRPr="00B66091" w:rsidRDefault="00F17454" w:rsidP="00F174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А.Ахмедов</w:t>
      </w:r>
    </w:p>
    <w:p w14:paraId="795BF775" w14:textId="77777777" w:rsidR="00F17454" w:rsidRPr="00B66091" w:rsidRDefault="00F17454" w:rsidP="00F174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1</w:t>
      </w:r>
    </w:p>
    <w:p w14:paraId="58313FA9" w14:textId="77777777" w:rsidR="00F17454" w:rsidRPr="00B66091" w:rsidRDefault="00F17454" w:rsidP="00F174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Помощна П.К 4</w:t>
      </w:r>
    </w:p>
    <w:p w14:paraId="0E65D386" w14:textId="77777777" w:rsidR="005442FC" w:rsidRPr="00B66091" w:rsidRDefault="005442FC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370675C" w14:textId="77777777" w:rsidR="005442FC" w:rsidRPr="00B66091" w:rsidRDefault="005442FC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A3A30A7" w14:textId="11DF2983" w:rsidR="005442FC" w:rsidRPr="0070127D" w:rsidRDefault="005442FC" w:rsidP="00386DDC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10</w:t>
      </w:r>
      <w:r w:rsidRPr="00B66091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Pr="00B66091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bookmarkStart w:id="9" w:name="_Hlk155880945"/>
      <w:r w:rsidR="0070127D" w:rsidRPr="0070127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Отпускане на еднократни финансови помощи по решение на Общински съвет-Никопол. </w:t>
      </w:r>
    </w:p>
    <w:bookmarkEnd w:id="9"/>
    <w:p w14:paraId="656956CD" w14:textId="77777777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59494ABE" w14:textId="77777777" w:rsidR="00F17454" w:rsidRPr="00B66091" w:rsidRDefault="00F17454" w:rsidP="00F174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С.Стефанов</w:t>
      </w:r>
    </w:p>
    <w:p w14:paraId="6BC549FD" w14:textId="77777777" w:rsidR="00F17454" w:rsidRPr="00B66091" w:rsidRDefault="00F17454" w:rsidP="00F174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p w14:paraId="0AB46F7E" w14:textId="77777777" w:rsidR="00F17454" w:rsidRPr="00B66091" w:rsidRDefault="00F17454" w:rsidP="00F174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Помощна П.К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4</w:t>
      </w:r>
    </w:p>
    <w:p w14:paraId="78BA01D3" w14:textId="77777777" w:rsidR="005442FC" w:rsidRPr="00B66091" w:rsidRDefault="005442FC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2E4F723" w14:textId="77777777" w:rsidR="005442FC" w:rsidRPr="00B66091" w:rsidRDefault="005442FC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4E9BA60" w14:textId="71ABF571" w:rsidR="005442FC" w:rsidRPr="001C4718" w:rsidRDefault="005442FC" w:rsidP="005442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11</w:t>
      </w:r>
      <w:r w:rsidRPr="00B66091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Pr="00B66091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1C4718" w:rsidRPr="001C471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Актуализация на бюджета на Община Никопол за 2024 г.</w:t>
      </w:r>
    </w:p>
    <w:p w14:paraId="459FEBB6" w14:textId="77777777" w:rsidR="005442FC" w:rsidRPr="00B66091" w:rsidRDefault="005442FC" w:rsidP="005442F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4725DC8F" w14:textId="77777777" w:rsidR="00F17454" w:rsidRPr="00B66091" w:rsidRDefault="00F17454" w:rsidP="00F174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С.Стефанов</w:t>
      </w:r>
    </w:p>
    <w:p w14:paraId="128B451A" w14:textId="77777777" w:rsidR="00F17454" w:rsidRPr="00B66091" w:rsidRDefault="00F17454" w:rsidP="00F174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p w14:paraId="03E6A02F" w14:textId="77777777" w:rsidR="00F17454" w:rsidRPr="00B66091" w:rsidRDefault="00F17454" w:rsidP="00F1745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Помощна П.К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4</w:t>
      </w:r>
    </w:p>
    <w:p w14:paraId="2A15E762" w14:textId="77777777" w:rsidR="005442FC" w:rsidRPr="00B66091" w:rsidRDefault="005442FC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55A6BD3" w14:textId="77777777" w:rsidR="005442FC" w:rsidRPr="00B66091" w:rsidRDefault="005442FC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DFEA47E" w14:textId="77777777" w:rsidR="005442FC" w:rsidRDefault="005442FC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</w:pPr>
    </w:p>
    <w:p w14:paraId="14B56D63" w14:textId="77777777" w:rsidR="00F17454" w:rsidRDefault="00F17454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</w:pPr>
    </w:p>
    <w:p w14:paraId="13D59E67" w14:textId="77777777" w:rsidR="00F17454" w:rsidRPr="00B66091" w:rsidRDefault="00F17454" w:rsidP="005442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CF94B58" w14:textId="77777777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Ивелин Савов  -</w:t>
      </w:r>
    </w:p>
    <w:p w14:paraId="52CC3314" w14:textId="77777777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Председател на</w:t>
      </w:r>
    </w:p>
    <w:p w14:paraId="7ED0645F" w14:textId="77777777" w:rsidR="005442FC" w:rsidRPr="00B66091" w:rsidRDefault="005442FC" w:rsidP="005442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Общински съвет - Никопол</w:t>
      </w:r>
    </w:p>
    <w:p w14:paraId="1BA7961D" w14:textId="77777777" w:rsidR="005442FC" w:rsidRPr="00B66091" w:rsidRDefault="005442FC" w:rsidP="005442FC">
      <w:pPr>
        <w:suppressAutoHyphens/>
        <w:autoSpaceDN w:val="0"/>
        <w:spacing w:line="242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073684EB" w14:textId="77777777" w:rsidR="005442FC" w:rsidRPr="00B66091" w:rsidRDefault="005442FC" w:rsidP="005442FC"/>
    <w:p w14:paraId="5195EF8E" w14:textId="77777777" w:rsidR="005442FC" w:rsidRDefault="005442FC" w:rsidP="005442FC"/>
    <w:p w14:paraId="0298DC92" w14:textId="77777777" w:rsidR="00C65DFC" w:rsidRDefault="00C65DFC"/>
    <w:sectPr w:rsidR="00C65DFC" w:rsidSect="00D81A41">
      <w:footerReference w:type="default" r:id="rId7"/>
      <w:pgSz w:w="11906" w:h="16838"/>
      <w:pgMar w:top="1276" w:right="991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2286" w14:textId="77777777" w:rsidR="00D81A41" w:rsidRDefault="00D81A41">
      <w:pPr>
        <w:spacing w:after="0" w:line="240" w:lineRule="auto"/>
      </w:pPr>
      <w:r>
        <w:separator/>
      </w:r>
    </w:p>
  </w:endnote>
  <w:endnote w:type="continuationSeparator" w:id="0">
    <w:p w14:paraId="65083180" w14:textId="77777777" w:rsidR="00D81A41" w:rsidRDefault="00D8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FFAB" w14:textId="77777777" w:rsidR="008A5B1C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A43F7E0" w14:textId="77777777" w:rsidR="008A5B1C" w:rsidRDefault="008A5B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4BEF" w14:textId="77777777" w:rsidR="00D81A41" w:rsidRDefault="00D81A41">
      <w:pPr>
        <w:spacing w:after="0" w:line="240" w:lineRule="auto"/>
      </w:pPr>
      <w:r>
        <w:separator/>
      </w:r>
    </w:p>
  </w:footnote>
  <w:footnote w:type="continuationSeparator" w:id="0">
    <w:p w14:paraId="714617DB" w14:textId="77777777" w:rsidR="00D81A41" w:rsidRDefault="00D81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FC"/>
    <w:rsid w:val="00016747"/>
    <w:rsid w:val="000C0023"/>
    <w:rsid w:val="000C2476"/>
    <w:rsid w:val="001C4718"/>
    <w:rsid w:val="002001CA"/>
    <w:rsid w:val="0022435F"/>
    <w:rsid w:val="00386DDC"/>
    <w:rsid w:val="00460FA1"/>
    <w:rsid w:val="00493FB3"/>
    <w:rsid w:val="004C5955"/>
    <w:rsid w:val="005442FC"/>
    <w:rsid w:val="006133EB"/>
    <w:rsid w:val="00675459"/>
    <w:rsid w:val="0070127D"/>
    <w:rsid w:val="0082435D"/>
    <w:rsid w:val="008A5B1C"/>
    <w:rsid w:val="00934259"/>
    <w:rsid w:val="00960425"/>
    <w:rsid w:val="0098560A"/>
    <w:rsid w:val="00A835A1"/>
    <w:rsid w:val="00A90CF5"/>
    <w:rsid w:val="00B60B71"/>
    <w:rsid w:val="00C65DFC"/>
    <w:rsid w:val="00CE1298"/>
    <w:rsid w:val="00D0552A"/>
    <w:rsid w:val="00D516B3"/>
    <w:rsid w:val="00D72DEB"/>
    <w:rsid w:val="00D81A41"/>
    <w:rsid w:val="00DE615C"/>
    <w:rsid w:val="00DE6D74"/>
    <w:rsid w:val="00F17454"/>
    <w:rsid w:val="00F921EE"/>
    <w:rsid w:val="00FC2D5E"/>
    <w:rsid w:val="00FC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C312"/>
  <w15:chartTrackingRefBased/>
  <w15:docId w15:val="{ED94BB1C-2BC5-4372-A684-40E59EF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44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54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150DD-16CA-47C6-BAA8-380D4A44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26</cp:revision>
  <cp:lastPrinted>2024-03-14T08:48:00Z</cp:lastPrinted>
  <dcterms:created xsi:type="dcterms:W3CDTF">2024-03-08T09:36:00Z</dcterms:created>
  <dcterms:modified xsi:type="dcterms:W3CDTF">2024-03-14T08:58:00Z</dcterms:modified>
</cp:coreProperties>
</file>